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1FF3" w14:textId="77777777" w:rsidR="00C8579F" w:rsidRDefault="00C8579F">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14E926B2"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6FA480AC" w14:textId="77777777" w:rsidR="00C8579F" w:rsidRDefault="00C8579F">
            <w:pPr>
              <w:spacing w:before="40" w:after="40"/>
            </w:pPr>
          </w:p>
        </w:tc>
      </w:tr>
    </w:tbl>
    <w:p w14:paraId="4F7E36D5" w14:textId="77777777" w:rsidR="00C8579F" w:rsidRDefault="00C8579F">
      <w:pPr>
        <w:spacing w:before="40" w:after="40"/>
      </w:pPr>
    </w:p>
    <w:tbl>
      <w:tblPr>
        <w:tblStyle w:val="a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00BB5676"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380A5DC0" w14:textId="77777777" w:rsidR="00C8579F" w:rsidRDefault="00C8579F">
            <w:pPr>
              <w:spacing w:before="40" w:after="40"/>
            </w:pPr>
          </w:p>
        </w:tc>
      </w:tr>
    </w:tbl>
    <w:p w14:paraId="2DF099D3" w14:textId="77777777" w:rsidR="00C8579F" w:rsidRDefault="00C8579F">
      <w:pPr>
        <w:spacing w:before="40" w:after="40"/>
      </w:pPr>
    </w:p>
    <w:p w14:paraId="024A0CE6" w14:textId="77777777" w:rsidR="00C8579F" w:rsidRDefault="00C8579F">
      <w:pPr>
        <w:spacing w:before="40" w:after="40"/>
      </w:pPr>
    </w:p>
    <w:p w14:paraId="6DDD78FB" w14:textId="77777777" w:rsidR="00C8579F" w:rsidRDefault="008E6DC1">
      <w:pPr>
        <w:spacing w:before="400" w:after="60"/>
      </w:pPr>
      <w:r>
        <w:rPr>
          <w:b/>
          <w:bCs/>
          <w:color w:val="0D2137"/>
          <w:sz w:val="56"/>
          <w:szCs w:val="56"/>
        </w:rPr>
        <w:t>TOUCHLESS ORDER CREATION</w:t>
      </w:r>
    </w:p>
    <w:p w14:paraId="647717D4" w14:textId="77777777" w:rsidR="00C8579F" w:rsidRDefault="008E6DC1">
      <w:pPr>
        <w:spacing w:after="80"/>
      </w:pPr>
      <w:r>
        <w:rPr>
          <w:color w:val="0F7B6C"/>
          <w:sz w:val="30"/>
          <w:szCs w:val="30"/>
        </w:rPr>
        <w:t>Complete Solution Documentation Pack</w:t>
      </w:r>
    </w:p>
    <w:p w14:paraId="47DA02B2" w14:textId="77777777" w:rsidR="00C8579F" w:rsidRDefault="008E6DC1">
      <w:pPr>
        <w:spacing w:after="400"/>
      </w:pPr>
      <w:r>
        <w:rPr>
          <w:i/>
          <w:iCs/>
          <w:color w:val="666666"/>
        </w:rPr>
        <w:t>Live Workshop &amp; Client Sign-Off Edition</w:t>
      </w:r>
    </w:p>
    <w:p w14:paraId="7DCD31EA" w14:textId="77777777" w:rsidR="00F24C13" w:rsidRDefault="00F24C13">
      <w:pPr>
        <w:pBdr>
          <w:bottom w:val="single" w:sz="6" w:space="4" w:color="0F7B6C"/>
        </w:pBdr>
        <w:spacing w:before="120" w:after="120"/>
      </w:pPr>
    </w:p>
    <w:p w14:paraId="145EE670" w14:textId="77777777" w:rsidR="00F24C13" w:rsidRDefault="00F24C13">
      <w:pPr>
        <w:spacing w:before="40" w:after="40"/>
      </w:pPr>
    </w:p>
    <w:tbl>
      <w:tblPr>
        <w:tblStyle w:val="a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2A1EF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502CCE" w14:textId="77777777" w:rsidR="00C8579F" w:rsidRDefault="008E6DC1">
            <w:pPr>
              <w:spacing w:before="40" w:after="40"/>
            </w:pPr>
            <w:r>
              <w:rPr>
                <w:b/>
                <w:bCs/>
                <w:sz w:val="20"/>
                <w:szCs w:val="20"/>
              </w:rPr>
              <w:t>Document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D3AD08" w14:textId="02F79DD7" w:rsidR="00C8579F" w:rsidRDefault="008E6DC1">
            <w:pPr>
              <w:spacing w:before="40" w:after="40"/>
            </w:pPr>
            <w:r>
              <w:rPr>
                <w:sz w:val="20"/>
                <w:szCs w:val="20"/>
              </w:rPr>
              <w:t>Technical &amp; Functional Specification + UAT Workshop Pack</w:t>
            </w:r>
          </w:p>
        </w:tc>
      </w:tr>
      <w:tr w:rsidR="00C8579F" w14:paraId="25E69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75F0DB" w14:textId="77777777" w:rsidR="00C8579F" w:rsidRDefault="008E6DC1">
            <w:pPr>
              <w:spacing w:before="40" w:after="40"/>
            </w:pPr>
            <w:r>
              <w:rPr>
                <w:b/>
                <w:bCs/>
                <w:sz w:val="20"/>
                <w:szCs w:val="20"/>
              </w:rPr>
              <w:t>Project</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CA5F64D" w14:textId="77777777" w:rsidR="00C8579F" w:rsidRDefault="008E6DC1">
            <w:pPr>
              <w:spacing w:before="40" w:after="40"/>
            </w:pPr>
            <w:r>
              <w:rPr>
                <w:sz w:val="20"/>
                <w:szCs w:val="20"/>
              </w:rPr>
              <w:t>Touchless Order Creation — Extraction &amp; Mapping Process</w:t>
            </w:r>
          </w:p>
        </w:tc>
      </w:tr>
      <w:tr w:rsidR="00C8579F" w14:paraId="3A507C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E09CB6" w14:textId="77777777" w:rsidR="00C8579F" w:rsidRDefault="008E6DC1">
            <w:pPr>
              <w:spacing w:before="40" w:after="40"/>
            </w:pPr>
            <w:r>
              <w:rPr>
                <w:b/>
                <w:bCs/>
                <w:sz w:val="20"/>
                <w:szCs w:val="20"/>
              </w:rPr>
              <w:t>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E8AD63" w14:textId="77777777" w:rsidR="00C8579F" w:rsidRDefault="008E6DC1">
            <w:pPr>
              <w:spacing w:before="40" w:after="40"/>
            </w:pPr>
            <w:proofErr w:type="gramStart"/>
            <w:r>
              <w:rPr>
                <w:sz w:val="20"/>
                <w:szCs w:val="20"/>
              </w:rPr>
              <w:t>2.0.1  |</w:t>
            </w:r>
            <w:proofErr w:type="gramEnd"/>
            <w:r>
              <w:rPr>
                <w:sz w:val="20"/>
                <w:szCs w:val="20"/>
              </w:rPr>
              <w:t xml:space="preserve">  Updated Release</w:t>
            </w:r>
          </w:p>
        </w:tc>
      </w:tr>
      <w:tr w:rsidR="00C8579F" w14:paraId="2E3B262B"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C2CDD9" w14:textId="77777777" w:rsidR="00C8579F" w:rsidRDefault="008E6DC1">
            <w:pPr>
              <w:spacing w:before="40" w:after="40"/>
            </w:pPr>
            <w:r>
              <w:rPr>
                <w:b/>
                <w:bCs/>
                <w:sz w:val="20"/>
                <w:szCs w:val="20"/>
              </w:rPr>
              <w:t>Classification</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5FCCA9" w14:textId="77777777" w:rsidR="00C8579F" w:rsidRDefault="008E6DC1">
            <w:pPr>
              <w:spacing w:before="40" w:after="40"/>
            </w:pPr>
            <w:r>
              <w:rPr>
                <w:sz w:val="20"/>
                <w:szCs w:val="20"/>
              </w:rPr>
              <w:t>Confidential — For Workshop Use Only</w:t>
            </w:r>
          </w:p>
        </w:tc>
      </w:tr>
      <w:tr w:rsidR="00C8579F" w14:paraId="337DEA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E3410FF" w14:textId="77777777" w:rsidR="00C8579F" w:rsidRDefault="008E6DC1">
            <w:pPr>
              <w:spacing w:before="40" w:after="40"/>
            </w:pPr>
            <w:r>
              <w:rPr>
                <w:b/>
                <w:bCs/>
                <w:sz w:val="20"/>
                <w:szCs w:val="20"/>
              </w:rPr>
              <w:t>Prepared For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7CC428" w14:textId="77777777" w:rsidR="00C8579F" w:rsidRDefault="008E6DC1">
            <w:pPr>
              <w:spacing w:before="40" w:after="40"/>
            </w:pPr>
            <w:r>
              <w:rPr>
                <w:sz w:val="20"/>
                <w:szCs w:val="20"/>
              </w:rPr>
              <w:t>Client Workshop Session — Joint Sign-Off</w:t>
            </w:r>
          </w:p>
        </w:tc>
      </w:tr>
      <w:tr w:rsidR="00C8579F" w14:paraId="355AA6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0A883FF" w14:textId="77777777" w:rsidR="00C8579F" w:rsidRDefault="008E6DC1">
            <w:pPr>
              <w:spacing w:before="40" w:after="40"/>
            </w:pPr>
            <w:r>
              <w:rPr>
                <w:b/>
                <w:bCs/>
                <w:sz w:val="20"/>
                <w:szCs w:val="20"/>
              </w:rPr>
              <w:t>Date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BDC8156" w14:textId="77777777" w:rsidR="00C8579F" w:rsidRDefault="008E6DC1">
            <w:pPr>
              <w:spacing w:before="40" w:after="40"/>
            </w:pPr>
            <w:r>
              <w:rPr>
                <w:sz w:val="20"/>
                <w:szCs w:val="20"/>
              </w:rPr>
              <w:t>February 2026</w:t>
            </w:r>
          </w:p>
        </w:tc>
      </w:tr>
    </w:tbl>
    <w:p w14:paraId="71BE9EC7" w14:textId="77777777" w:rsidR="00C8579F" w:rsidRDefault="00C8579F">
      <w:pPr>
        <w:spacing w:before="40" w:after="40"/>
      </w:pPr>
    </w:p>
    <w:p w14:paraId="38DE25FD" w14:textId="77777777" w:rsidR="00C8579F" w:rsidRDefault="00C8579F">
      <w:pPr>
        <w:spacing w:before="40" w:after="40"/>
      </w:pPr>
    </w:p>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B5ADD0B" w14:textId="77777777">
        <w:tc>
          <w:tcPr>
            <w:tcW w:w="220" w:type="dxa"/>
            <w:tcBorders>
              <w:top w:val="single" w:sz="4" w:space="0" w:color="FFFFFF"/>
              <w:left w:val="single" w:sz="4" w:space="0" w:color="FFFFFF"/>
              <w:bottom w:val="single" w:sz="4" w:space="0" w:color="FFFFFF"/>
              <w:right w:val="single" w:sz="4" w:space="0" w:color="FFFFFF"/>
            </w:tcBorders>
            <w:shd w:val="clear" w:color="auto" w:fill="0D2137"/>
          </w:tcPr>
          <w:p w14:paraId="3D6431C1" w14:textId="77777777" w:rsidR="00C8579F" w:rsidRDefault="00C8579F">
            <w:pPr>
              <w:spacing w:before="40" w:after="40"/>
            </w:pPr>
          </w:p>
        </w:tc>
        <w:tc>
          <w:tcPr>
            <w:tcW w:w="9140" w:type="dxa"/>
            <w:tcBorders>
              <w:top w:val="single" w:sz="4" w:space="0" w:color="CCCCCC"/>
              <w:left w:val="single" w:sz="4" w:space="0" w:color="0D2137"/>
              <w:bottom w:val="single" w:sz="4" w:space="0" w:color="CCCCCC"/>
              <w:right w:val="single" w:sz="4" w:space="0" w:color="CCCCCC"/>
            </w:tcBorders>
            <w:shd w:val="clear" w:color="auto" w:fill="F5F7FA"/>
            <w:tcMar>
              <w:top w:w="100" w:type="dxa"/>
              <w:left w:w="160" w:type="dxa"/>
              <w:bottom w:w="100" w:type="dxa"/>
              <w:right w:w="160" w:type="dxa"/>
            </w:tcMar>
          </w:tcPr>
          <w:p w14:paraId="47D58098" w14:textId="77777777" w:rsidR="00C8579F" w:rsidRDefault="008E6DC1">
            <w:pPr>
              <w:spacing w:after="60"/>
            </w:pPr>
            <w:r>
              <w:rPr>
                <w:b/>
                <w:bCs/>
                <w:color w:val="0D2137"/>
                <w:sz w:val="21"/>
                <w:szCs w:val="21"/>
              </w:rPr>
              <w:t>What This Pack Contains</w:t>
            </w:r>
          </w:p>
          <w:p w14:paraId="64B32BFF" w14:textId="77777777" w:rsidR="00C8579F" w:rsidRDefault="008E6DC1">
            <w:pPr>
              <w:spacing w:before="40" w:after="40"/>
            </w:pPr>
            <w:proofErr w:type="gramStart"/>
            <w:r>
              <w:rPr>
                <w:sz w:val="20"/>
                <w:szCs w:val="20"/>
              </w:rPr>
              <w:t>01  Functional</w:t>
            </w:r>
            <w:proofErr w:type="gramEnd"/>
            <w:r>
              <w:rPr>
                <w:sz w:val="20"/>
                <w:szCs w:val="20"/>
              </w:rPr>
              <w:t xml:space="preserve"> Design Specification (</w:t>
            </w:r>
            <w:proofErr w:type="gramStart"/>
            <w:r>
              <w:rPr>
                <w:sz w:val="20"/>
                <w:szCs w:val="20"/>
              </w:rPr>
              <w:t>FDS)  —</w:t>
            </w:r>
            <w:proofErr w:type="gramEnd"/>
            <w:r>
              <w:rPr>
                <w:sz w:val="20"/>
                <w:szCs w:val="20"/>
              </w:rPr>
              <w:t xml:space="preserve">  incl. Business Requirements Checklist</w:t>
            </w:r>
          </w:p>
          <w:p w14:paraId="48ABBB3D" w14:textId="77777777" w:rsidR="00C8579F" w:rsidRDefault="008E6DC1">
            <w:pPr>
              <w:spacing w:before="40" w:after="40"/>
            </w:pPr>
            <w:proofErr w:type="gramStart"/>
            <w:r>
              <w:rPr>
                <w:sz w:val="20"/>
                <w:szCs w:val="20"/>
              </w:rPr>
              <w:t>02  Technical</w:t>
            </w:r>
            <w:proofErr w:type="gramEnd"/>
            <w:r>
              <w:rPr>
                <w:sz w:val="20"/>
                <w:szCs w:val="20"/>
              </w:rPr>
              <w:t xml:space="preserve"> Design Specification (TDS)</w:t>
            </w:r>
          </w:p>
          <w:p w14:paraId="7F3AF8AF" w14:textId="77777777" w:rsidR="00C8579F" w:rsidRDefault="008E6DC1">
            <w:pPr>
              <w:spacing w:before="40" w:after="40"/>
            </w:pPr>
            <w:proofErr w:type="gramStart"/>
            <w:r>
              <w:rPr>
                <w:sz w:val="20"/>
                <w:szCs w:val="20"/>
              </w:rPr>
              <w:t>03  Functional</w:t>
            </w:r>
            <w:proofErr w:type="gramEnd"/>
            <w:r>
              <w:rPr>
                <w:sz w:val="20"/>
                <w:szCs w:val="20"/>
              </w:rPr>
              <w:t xml:space="preserve"> Unit Testing (FUT)</w:t>
            </w:r>
          </w:p>
          <w:p w14:paraId="14635680" w14:textId="77777777" w:rsidR="00C8579F" w:rsidRDefault="008E6DC1">
            <w:pPr>
              <w:spacing w:before="40" w:after="40"/>
            </w:pPr>
            <w:proofErr w:type="gramStart"/>
            <w:r>
              <w:rPr>
                <w:sz w:val="20"/>
                <w:szCs w:val="20"/>
              </w:rPr>
              <w:t>04  Technical</w:t>
            </w:r>
            <w:proofErr w:type="gramEnd"/>
            <w:r>
              <w:rPr>
                <w:sz w:val="20"/>
                <w:szCs w:val="20"/>
              </w:rPr>
              <w:t xml:space="preserve"> Unit Testing (TUT)</w:t>
            </w:r>
          </w:p>
          <w:p w14:paraId="41FA28F8" w14:textId="77777777" w:rsidR="00C8579F" w:rsidRDefault="008E6DC1">
            <w:pPr>
              <w:spacing w:before="40" w:after="40"/>
            </w:pPr>
            <w:proofErr w:type="gramStart"/>
            <w:r>
              <w:rPr>
                <w:sz w:val="20"/>
                <w:szCs w:val="20"/>
              </w:rPr>
              <w:t>05  User</w:t>
            </w:r>
            <w:proofErr w:type="gramEnd"/>
            <w:r>
              <w:rPr>
                <w:sz w:val="20"/>
                <w:szCs w:val="20"/>
              </w:rPr>
              <w:t xml:space="preserve"> Acceptance Testing (</w:t>
            </w:r>
            <w:proofErr w:type="gramStart"/>
            <w:r>
              <w:rPr>
                <w:sz w:val="20"/>
                <w:szCs w:val="20"/>
              </w:rPr>
              <w:t>UAT)  —</w:t>
            </w:r>
            <w:proofErr w:type="gramEnd"/>
            <w:r>
              <w:rPr>
                <w:sz w:val="20"/>
                <w:szCs w:val="20"/>
              </w:rPr>
              <w:t xml:space="preserve">  Live Workshop: Pre-filled answers + client sign-off</w:t>
            </w:r>
          </w:p>
          <w:p w14:paraId="35027BF9" w14:textId="77777777" w:rsidR="00C8579F" w:rsidRDefault="008E6DC1">
            <w:pPr>
              <w:spacing w:before="40" w:after="40"/>
            </w:pPr>
            <w:proofErr w:type="gramStart"/>
            <w:r>
              <w:rPr>
                <w:sz w:val="20"/>
                <w:szCs w:val="20"/>
              </w:rPr>
              <w:t>06  Training</w:t>
            </w:r>
            <w:proofErr w:type="gramEnd"/>
            <w:r>
              <w:rPr>
                <w:sz w:val="20"/>
                <w:szCs w:val="20"/>
              </w:rPr>
              <w:t xml:space="preserve"> &amp; Maintenance Guide</w:t>
            </w:r>
          </w:p>
        </w:tc>
      </w:tr>
    </w:tbl>
    <w:p w14:paraId="27DEC3D1" w14:textId="77777777" w:rsidR="00C8579F" w:rsidRDefault="00C8579F">
      <w:pPr>
        <w:spacing w:before="40" w:after="40"/>
      </w:pPr>
    </w:p>
    <w:p w14:paraId="280AF415" w14:textId="77777777" w:rsidR="00C8579F" w:rsidRDefault="00C8579F">
      <w:pPr>
        <w:spacing w:before="40" w:after="40"/>
      </w:pPr>
    </w:p>
    <w:p w14:paraId="47428439" w14:textId="77777777" w:rsidR="00C8579F" w:rsidRDefault="00C8579F">
      <w:pPr>
        <w:spacing w:before="40" w:after="40"/>
      </w:pPr>
    </w:p>
    <w:tbl>
      <w:tblPr>
        <w:tblStyle w:val="a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9AC01B0"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5DD75A31" w14:textId="77777777" w:rsidR="00C8579F" w:rsidRDefault="00C8579F">
            <w:pPr>
              <w:spacing w:before="40" w:after="40"/>
            </w:pPr>
          </w:p>
        </w:tc>
      </w:tr>
    </w:tbl>
    <w:p w14:paraId="46C98864" w14:textId="77777777" w:rsidR="00C8579F" w:rsidRDefault="00C8579F">
      <w:pPr>
        <w:spacing w:before="40" w:after="40"/>
      </w:pP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6B166F1C"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3C823ACC" w14:textId="77777777" w:rsidR="00C8579F" w:rsidRDefault="00C8579F">
            <w:pPr>
              <w:spacing w:before="40" w:after="40"/>
            </w:pPr>
          </w:p>
        </w:tc>
      </w:tr>
    </w:tbl>
    <w:p w14:paraId="56B17E8E" w14:textId="77777777" w:rsidR="00C8579F" w:rsidRDefault="008E6DC1">
      <w:pPr>
        <w:pStyle w:val="Heading1"/>
        <w:spacing w:after="120"/>
      </w:pPr>
      <w:r>
        <w:t>Table of Contents</w:t>
      </w:r>
    </w:p>
    <w:p w14:paraId="7250F150" w14:textId="77777777" w:rsidR="69A6604D" w:rsidRDefault="69A6604D" w:rsidP="69A6604D">
      <w:pPr>
        <w:pBdr>
          <w:bottom w:val="single" w:sz="6" w:space="4" w:color="0D2137"/>
        </w:pBdr>
        <w:spacing w:before="120" w:after="120"/>
      </w:pPr>
    </w:p>
    <w:p w14:paraId="26468133" w14:textId="77777777" w:rsidR="69A6604D" w:rsidRDefault="69A6604D" w:rsidP="69A6604D">
      <w:pPr>
        <w:pBdr>
          <w:bottom w:val="single" w:sz="6" w:space="4" w:color="0D2137"/>
        </w:pBdr>
        <w:spacing w:before="120" w:after="12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69A6604D" w14:paraId="2519FA54" w14:textId="77777777" w:rsidTr="00A923B6">
        <w:trPr>
          <w:trHeight w:val="322"/>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84806" w:themeFill="accent6" w:themeFillShade="80"/>
            <w:tcMar>
              <w:top w:w="100" w:type="dxa"/>
              <w:left w:w="120" w:type="dxa"/>
              <w:bottom w:w="100" w:type="dxa"/>
              <w:right w:w="120" w:type="dxa"/>
            </w:tcMar>
            <w:vAlign w:val="center"/>
          </w:tcPr>
          <w:p w14:paraId="79D7542C" w14:textId="77777777" w:rsidR="51B81DA5" w:rsidRDefault="51B81DA5" w:rsidP="69A6604D">
            <w:pPr>
              <w:jc w:val="center"/>
              <w:rPr>
                <w:b/>
                <w:bCs/>
                <w:color w:val="FFFFFF" w:themeColor="background1"/>
              </w:rPr>
            </w:pPr>
            <w:r w:rsidRPr="69A6604D">
              <w:rPr>
                <w:b/>
                <w:bCs/>
                <w:color w:val="FFFFFF" w:themeColor="background1"/>
              </w:rPr>
              <w:t>01</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54C5033C" w14:textId="3FDC7FD2" w:rsidR="0FAC94D1" w:rsidRDefault="00DE4BA4" w:rsidP="69A6604D">
            <w:pPr>
              <w:rPr>
                <w:b/>
                <w:bCs/>
                <w:color w:val="0D2137"/>
                <w:sz w:val="24"/>
                <w:szCs w:val="24"/>
              </w:rPr>
            </w:pPr>
            <w:r w:rsidRPr="00222645">
              <w:rPr>
                <w:b/>
                <w:bCs/>
                <w:color w:val="000000" w:themeColor="text1"/>
                <w:sz w:val="24"/>
                <w:szCs w:val="24"/>
              </w:rPr>
              <w:t>Touchless Order Creation Executive Summary</w:t>
            </w:r>
          </w:p>
        </w:tc>
      </w:tr>
    </w:tbl>
    <w:p w14:paraId="7F3E22B9" w14:textId="77777777" w:rsidR="00222645" w:rsidRDefault="00222645">
      <w:pPr>
        <w:spacing w:before="8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00222645" w14:paraId="73DEE7E2"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7365D" w:themeFill="text2" w:themeFillShade="BF"/>
            <w:tcMar>
              <w:top w:w="100" w:type="dxa"/>
              <w:left w:w="120" w:type="dxa"/>
              <w:bottom w:w="100" w:type="dxa"/>
              <w:right w:w="120" w:type="dxa"/>
            </w:tcMar>
            <w:vAlign w:val="center"/>
          </w:tcPr>
          <w:p w14:paraId="35276E8F" w14:textId="2EB8E204" w:rsidR="00222645" w:rsidRDefault="00222645" w:rsidP="00C06137">
            <w:pPr>
              <w:jc w:val="center"/>
              <w:rPr>
                <w:b/>
                <w:bCs/>
                <w:color w:val="FFFFFF" w:themeColor="background1"/>
              </w:rPr>
            </w:pPr>
            <w:r w:rsidRPr="69A6604D">
              <w:rPr>
                <w:b/>
                <w:bCs/>
                <w:color w:val="FFFFFF" w:themeColor="background1"/>
              </w:rPr>
              <w:t>0</w:t>
            </w:r>
            <w:r>
              <w:rPr>
                <w:b/>
                <w:bCs/>
                <w:color w:val="FFFFFF" w:themeColor="background1"/>
              </w:rPr>
              <w:t>2</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44C926B6" w14:textId="092062D7" w:rsidR="00222645" w:rsidRPr="00222645" w:rsidRDefault="00DE4BA4" w:rsidP="00C06137">
            <w:pPr>
              <w:rPr>
                <w:b/>
                <w:bCs/>
                <w:color w:val="000000" w:themeColor="text1"/>
                <w:sz w:val="24"/>
                <w:szCs w:val="24"/>
              </w:rPr>
            </w:pPr>
            <w:r w:rsidRPr="69A6604D">
              <w:rPr>
                <w:b/>
                <w:bCs/>
                <w:color w:val="0D2137"/>
                <w:sz w:val="24"/>
                <w:szCs w:val="24"/>
              </w:rPr>
              <w:t>System Architecture &amp; Flow Overview</w:t>
            </w:r>
          </w:p>
        </w:tc>
      </w:tr>
    </w:tbl>
    <w:p w14:paraId="285A7F3D" w14:textId="77777777" w:rsidR="00222645" w:rsidRDefault="00222645">
      <w:pPr>
        <w:spacing w:before="80"/>
      </w:pPr>
    </w:p>
    <w:tbl>
      <w:tblPr>
        <w:tblW w:w="0" w:type="auto"/>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600"/>
        <w:gridCol w:w="8753"/>
      </w:tblGrid>
      <w:tr w:rsidR="69A6604D" w14:paraId="5169D435" w14:textId="77777777" w:rsidTr="00A923B6">
        <w:trPr>
          <w:trHeight w:val="277"/>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1849B" w:themeFill="accent5" w:themeFillShade="BF"/>
            <w:tcMar>
              <w:top w:w="100" w:type="dxa"/>
              <w:left w:w="120" w:type="dxa"/>
              <w:bottom w:w="100" w:type="dxa"/>
              <w:right w:w="120" w:type="dxa"/>
            </w:tcMar>
            <w:vAlign w:val="center"/>
          </w:tcPr>
          <w:p w14:paraId="09E4C8CD" w14:textId="0C8A1E2F" w:rsidR="69A6604D" w:rsidRDefault="69A6604D" w:rsidP="69A6604D">
            <w:pPr>
              <w:jc w:val="center"/>
              <w:rPr>
                <w:b/>
                <w:bCs/>
                <w:color w:val="FFFFFF" w:themeColor="background1"/>
              </w:rPr>
            </w:pPr>
            <w:r w:rsidRPr="69A6604D">
              <w:rPr>
                <w:b/>
                <w:bCs/>
                <w:color w:val="FFFFFF" w:themeColor="background1"/>
              </w:rPr>
              <w:t>0</w:t>
            </w:r>
            <w:r w:rsidR="00222645">
              <w:rPr>
                <w:b/>
                <w:bCs/>
                <w:color w:val="FFFFFF" w:themeColor="background1"/>
              </w:rPr>
              <w:t>3</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28F81C7E" w14:textId="77777777" w:rsidR="0B5ACE62" w:rsidRDefault="0B5ACE62" w:rsidP="69A6604D">
            <w:pPr>
              <w:rPr>
                <w:sz w:val="24"/>
                <w:szCs w:val="24"/>
              </w:rPr>
            </w:pPr>
            <w:r w:rsidRPr="69A6604D">
              <w:rPr>
                <w:b/>
                <w:bCs/>
                <w:color w:val="0D2137"/>
                <w:sz w:val="24"/>
                <w:szCs w:val="24"/>
              </w:rPr>
              <w:t>Functional Design Specification (incl. Business Requirements Checklist)</w:t>
            </w:r>
          </w:p>
        </w:tc>
      </w:tr>
    </w:tbl>
    <w:p w14:paraId="63FEC533" w14:textId="77777777" w:rsidR="00C8579F" w:rsidRDefault="00C8579F" w:rsidP="69A6604D">
      <w:pPr>
        <w:spacing w:before="80"/>
      </w:pP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7960AC4D"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565C0"/>
            <w:tcMar>
              <w:top w:w="100" w:type="dxa"/>
              <w:left w:w="120" w:type="dxa"/>
              <w:bottom w:w="100" w:type="dxa"/>
              <w:right w:w="120" w:type="dxa"/>
            </w:tcMar>
            <w:vAlign w:val="center"/>
          </w:tcPr>
          <w:p w14:paraId="3FE02E76" w14:textId="10AC7752" w:rsidR="00C8579F" w:rsidRDefault="1B4BD199">
            <w:pPr>
              <w:jc w:val="center"/>
            </w:pPr>
            <w:r w:rsidRPr="69A6604D">
              <w:rPr>
                <w:b/>
                <w:bCs/>
                <w:color w:val="FFFFFF" w:themeColor="background1"/>
              </w:rPr>
              <w:t>0</w:t>
            </w:r>
            <w:r w:rsidR="00222645">
              <w:rPr>
                <w:b/>
                <w:bCs/>
                <w:color w:val="FFFFFF" w:themeColor="background1"/>
              </w:rPr>
              <w:t>4</w:t>
            </w:r>
          </w:p>
        </w:tc>
        <w:tc>
          <w:tcPr>
            <w:tcW w:w="8760" w:type="dxa"/>
            <w:tcBorders>
              <w:top w:val="single" w:sz="4" w:space="0" w:color="DDDDDD"/>
              <w:left w:val="single" w:sz="4" w:space="0" w:color="1565C0"/>
              <w:bottom w:val="single" w:sz="4" w:space="0" w:color="DDDDDD"/>
              <w:right w:val="single" w:sz="4" w:space="0" w:color="DDDDDD"/>
            </w:tcBorders>
            <w:shd w:val="clear" w:color="auto" w:fill="F5F7FA"/>
            <w:tcMar>
              <w:top w:w="100" w:type="dxa"/>
              <w:left w:w="160" w:type="dxa"/>
              <w:bottom w:w="100" w:type="dxa"/>
              <w:right w:w="160" w:type="dxa"/>
            </w:tcMar>
          </w:tcPr>
          <w:p w14:paraId="16634527" w14:textId="77777777" w:rsidR="00C8579F" w:rsidRDefault="008E6DC1">
            <w:r>
              <w:rPr>
                <w:b/>
                <w:bCs/>
                <w:color w:val="0D2137"/>
                <w:sz w:val="24"/>
                <w:szCs w:val="24"/>
              </w:rPr>
              <w:t>Technical Design Specification</w:t>
            </w:r>
          </w:p>
        </w:tc>
      </w:tr>
    </w:tbl>
    <w:p w14:paraId="0CBEFC96" w14:textId="77777777" w:rsidR="00C8579F" w:rsidRDefault="00C8579F">
      <w:pPr>
        <w:spacing w:before="80"/>
      </w:pPr>
    </w:p>
    <w:tbl>
      <w:tblPr>
        <w:tblStyle w:val="a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4DF0D26A"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A1B9A"/>
            <w:tcMar>
              <w:top w:w="100" w:type="dxa"/>
              <w:left w:w="120" w:type="dxa"/>
              <w:bottom w:w="100" w:type="dxa"/>
              <w:right w:w="120" w:type="dxa"/>
            </w:tcMar>
            <w:vAlign w:val="center"/>
          </w:tcPr>
          <w:p w14:paraId="15ECCEA7" w14:textId="609DD09A" w:rsidR="00C8579F" w:rsidRDefault="1B4BD199">
            <w:pPr>
              <w:jc w:val="center"/>
            </w:pPr>
            <w:r w:rsidRPr="69A6604D">
              <w:rPr>
                <w:b/>
                <w:bCs/>
                <w:color w:val="FFFFFF" w:themeColor="background1"/>
              </w:rPr>
              <w:t>0</w:t>
            </w:r>
            <w:r w:rsidR="00222645">
              <w:rPr>
                <w:b/>
                <w:bCs/>
                <w:color w:val="FFFFFF" w:themeColor="background1"/>
              </w:rPr>
              <w:t>5</w:t>
            </w:r>
          </w:p>
        </w:tc>
        <w:tc>
          <w:tcPr>
            <w:tcW w:w="8760" w:type="dxa"/>
            <w:tcBorders>
              <w:top w:val="single" w:sz="4" w:space="0" w:color="DDDDDD"/>
              <w:left w:val="single" w:sz="4" w:space="0" w:color="6A1B9A"/>
              <w:bottom w:val="single" w:sz="4" w:space="0" w:color="DDDDDD"/>
              <w:right w:val="single" w:sz="4" w:space="0" w:color="DDDDDD"/>
            </w:tcBorders>
            <w:shd w:val="clear" w:color="auto" w:fill="F5F7FA"/>
            <w:tcMar>
              <w:top w:w="100" w:type="dxa"/>
              <w:left w:w="160" w:type="dxa"/>
              <w:bottom w:w="100" w:type="dxa"/>
              <w:right w:w="160" w:type="dxa"/>
            </w:tcMar>
          </w:tcPr>
          <w:p w14:paraId="38C08D13" w14:textId="77777777" w:rsidR="00C8579F" w:rsidRDefault="008E6DC1">
            <w:r>
              <w:rPr>
                <w:b/>
                <w:bCs/>
                <w:color w:val="0D2137"/>
                <w:sz w:val="24"/>
                <w:szCs w:val="24"/>
              </w:rPr>
              <w:t>Functional Unit Testing</w:t>
            </w:r>
          </w:p>
        </w:tc>
      </w:tr>
    </w:tbl>
    <w:p w14:paraId="2AC51569" w14:textId="77777777" w:rsidR="00C8579F" w:rsidRDefault="00C8579F">
      <w:pPr>
        <w:spacing w:before="80"/>
      </w:pPr>
    </w:p>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741DC1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65100"/>
            <w:tcMar>
              <w:top w:w="100" w:type="dxa"/>
              <w:left w:w="120" w:type="dxa"/>
              <w:bottom w:w="100" w:type="dxa"/>
              <w:right w:w="120" w:type="dxa"/>
            </w:tcMar>
            <w:vAlign w:val="center"/>
          </w:tcPr>
          <w:p w14:paraId="65D31C02" w14:textId="5C8AA66C" w:rsidR="00C8579F" w:rsidRDefault="1B4BD199">
            <w:pPr>
              <w:jc w:val="center"/>
            </w:pPr>
            <w:r w:rsidRPr="69A6604D">
              <w:rPr>
                <w:b/>
                <w:bCs/>
                <w:color w:val="FFFFFF" w:themeColor="background1"/>
              </w:rPr>
              <w:t>0</w:t>
            </w:r>
            <w:r w:rsidR="00222645">
              <w:rPr>
                <w:b/>
                <w:bCs/>
                <w:color w:val="FFFFFF" w:themeColor="background1"/>
              </w:rPr>
              <w:t>6</w:t>
            </w:r>
          </w:p>
        </w:tc>
        <w:tc>
          <w:tcPr>
            <w:tcW w:w="8760" w:type="dxa"/>
            <w:tcBorders>
              <w:top w:val="single" w:sz="4" w:space="0" w:color="DDDDDD"/>
              <w:left w:val="single" w:sz="4" w:space="0" w:color="E65100"/>
              <w:bottom w:val="single" w:sz="4" w:space="0" w:color="DDDDDD"/>
              <w:right w:val="single" w:sz="4" w:space="0" w:color="DDDDDD"/>
            </w:tcBorders>
            <w:shd w:val="clear" w:color="auto" w:fill="F5F7FA"/>
            <w:tcMar>
              <w:top w:w="100" w:type="dxa"/>
              <w:left w:w="160" w:type="dxa"/>
              <w:bottom w:w="100" w:type="dxa"/>
              <w:right w:w="160" w:type="dxa"/>
            </w:tcMar>
          </w:tcPr>
          <w:p w14:paraId="6EE661C6" w14:textId="77777777" w:rsidR="00C8579F" w:rsidRDefault="008E6DC1">
            <w:r>
              <w:rPr>
                <w:b/>
                <w:bCs/>
                <w:color w:val="0D2137"/>
                <w:sz w:val="24"/>
                <w:szCs w:val="24"/>
              </w:rPr>
              <w:t>Technical Unit Testing</w:t>
            </w:r>
          </w:p>
        </w:tc>
      </w:tr>
    </w:tbl>
    <w:p w14:paraId="54A5659A" w14:textId="77777777" w:rsidR="00C8579F" w:rsidRDefault="00C8579F">
      <w:pPr>
        <w:spacing w:before="80"/>
      </w:pPr>
    </w:p>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092A3F75"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7F17"/>
            <w:tcMar>
              <w:top w:w="100" w:type="dxa"/>
              <w:left w:w="120" w:type="dxa"/>
              <w:bottom w:w="100" w:type="dxa"/>
              <w:right w:w="120" w:type="dxa"/>
            </w:tcMar>
            <w:vAlign w:val="center"/>
          </w:tcPr>
          <w:p w14:paraId="68379976" w14:textId="234266BD" w:rsidR="00C8579F" w:rsidRDefault="1B4BD199">
            <w:pPr>
              <w:jc w:val="center"/>
            </w:pPr>
            <w:r w:rsidRPr="69A6604D">
              <w:rPr>
                <w:b/>
                <w:bCs/>
                <w:color w:val="FFFFFF" w:themeColor="background1"/>
              </w:rPr>
              <w:t>0</w:t>
            </w:r>
            <w:r w:rsidR="00222645">
              <w:rPr>
                <w:b/>
                <w:bCs/>
                <w:color w:val="FFFFFF" w:themeColor="background1"/>
              </w:rPr>
              <w:t>7</w:t>
            </w:r>
          </w:p>
        </w:tc>
        <w:tc>
          <w:tcPr>
            <w:tcW w:w="8760" w:type="dxa"/>
            <w:tcBorders>
              <w:top w:val="single" w:sz="4" w:space="0" w:color="DDDDDD"/>
              <w:left w:val="single" w:sz="4" w:space="0" w:color="F57F17"/>
              <w:bottom w:val="single" w:sz="4" w:space="0" w:color="DDDDDD"/>
              <w:right w:val="single" w:sz="4" w:space="0" w:color="DDDDDD"/>
            </w:tcBorders>
            <w:shd w:val="clear" w:color="auto" w:fill="F5F7FA"/>
            <w:tcMar>
              <w:top w:w="100" w:type="dxa"/>
              <w:left w:w="160" w:type="dxa"/>
              <w:bottom w:w="100" w:type="dxa"/>
              <w:right w:w="160" w:type="dxa"/>
            </w:tcMar>
          </w:tcPr>
          <w:p w14:paraId="38073FE0" w14:textId="77777777" w:rsidR="00C8579F" w:rsidRDefault="1B4BD199">
            <w:r w:rsidRPr="69A6604D">
              <w:rPr>
                <w:b/>
                <w:bCs/>
                <w:color w:val="0D2137"/>
                <w:sz w:val="24"/>
                <w:szCs w:val="24"/>
              </w:rPr>
              <w:t xml:space="preserve">User Acceptance </w:t>
            </w:r>
            <w:r w:rsidR="2FB8BD27" w:rsidRPr="69A6604D">
              <w:rPr>
                <w:b/>
                <w:bCs/>
                <w:color w:val="0D2137"/>
                <w:sz w:val="24"/>
                <w:szCs w:val="24"/>
              </w:rPr>
              <w:t>Testing — Workshop</w:t>
            </w:r>
            <w:r w:rsidRPr="69A6604D">
              <w:rPr>
                <w:b/>
                <w:bCs/>
                <w:color w:val="0D2137"/>
                <w:sz w:val="24"/>
                <w:szCs w:val="24"/>
              </w:rPr>
              <w:t xml:space="preserve"> Sign-Off</w:t>
            </w:r>
          </w:p>
        </w:tc>
      </w:tr>
    </w:tbl>
    <w:p w14:paraId="34D11F21" w14:textId="77777777" w:rsidR="00C8579F" w:rsidRDefault="00C8579F">
      <w:pPr>
        <w:spacing w:before="80"/>
      </w:pP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1F08EE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D32"/>
            <w:tcMar>
              <w:top w:w="100" w:type="dxa"/>
              <w:left w:w="120" w:type="dxa"/>
              <w:bottom w:w="100" w:type="dxa"/>
              <w:right w:w="120" w:type="dxa"/>
            </w:tcMar>
            <w:vAlign w:val="center"/>
          </w:tcPr>
          <w:p w14:paraId="55A41499" w14:textId="63CAF525" w:rsidR="00C8579F" w:rsidRDefault="1B4BD199">
            <w:pPr>
              <w:jc w:val="center"/>
            </w:pPr>
            <w:r w:rsidRPr="69A6604D">
              <w:rPr>
                <w:b/>
                <w:bCs/>
                <w:color w:val="FFFFFF" w:themeColor="background1"/>
              </w:rPr>
              <w:t>0</w:t>
            </w:r>
            <w:r w:rsidR="00222645">
              <w:rPr>
                <w:b/>
                <w:bCs/>
                <w:color w:val="FFFFFF" w:themeColor="background1"/>
              </w:rPr>
              <w:t>8</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12B702BC" w14:textId="77777777" w:rsidR="00C8579F" w:rsidRDefault="008E6DC1">
            <w:r>
              <w:rPr>
                <w:b/>
                <w:bCs/>
                <w:color w:val="0D2137"/>
                <w:sz w:val="24"/>
                <w:szCs w:val="24"/>
              </w:rPr>
              <w:t>Training &amp; Maintenance Guide</w:t>
            </w:r>
          </w:p>
        </w:tc>
      </w:tr>
    </w:tbl>
    <w:p w14:paraId="54A7455A" w14:textId="77777777" w:rsidR="00C8579F" w:rsidRDefault="00C8579F">
      <w:pPr>
        <w:spacing w:before="40" w:after="40"/>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A923B6" w14:paraId="0DE23D47"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F497A" w:themeFill="accent4" w:themeFillShade="BF"/>
            <w:tcMar>
              <w:top w:w="100" w:type="dxa"/>
              <w:left w:w="120" w:type="dxa"/>
              <w:bottom w:w="100" w:type="dxa"/>
              <w:right w:w="120" w:type="dxa"/>
            </w:tcMar>
            <w:vAlign w:val="center"/>
          </w:tcPr>
          <w:p w14:paraId="028EB889" w14:textId="08A0C748" w:rsidR="00A923B6" w:rsidRDefault="00A923B6" w:rsidP="00A807E4">
            <w:pPr>
              <w:jc w:val="center"/>
            </w:pPr>
            <w:r w:rsidRPr="69A6604D">
              <w:rPr>
                <w:b/>
                <w:bCs/>
                <w:color w:val="FFFFFF" w:themeColor="background1"/>
              </w:rPr>
              <w:t>0</w:t>
            </w:r>
            <w:r>
              <w:rPr>
                <w:b/>
                <w:bCs/>
                <w:color w:val="FFFFFF" w:themeColor="background1"/>
              </w:rPr>
              <w:t>9</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384A1A5D" w14:textId="048CC144" w:rsidR="00A923B6" w:rsidRDefault="00A923B6" w:rsidP="00A807E4">
            <w:r w:rsidRPr="00A923B6">
              <w:rPr>
                <w:b/>
                <w:bCs/>
              </w:rPr>
              <w:t>Change Log &amp; New Features</w:t>
            </w:r>
          </w:p>
        </w:tc>
      </w:tr>
    </w:tbl>
    <w:p w14:paraId="4E85EAD4" w14:textId="77777777" w:rsidR="00A923B6" w:rsidRDefault="00A923B6">
      <w:pPr>
        <w:spacing w:before="40" w:after="40"/>
      </w:pPr>
    </w:p>
    <w:p w14:paraId="301C7D31" w14:textId="77777777" w:rsidR="69A6604D" w:rsidRDefault="69A6604D" w:rsidP="69A6604D">
      <w:pPr>
        <w:spacing w:before="40" w:after="40"/>
      </w:pPr>
    </w:p>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99BAB06"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4FFB7F1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7E4686D7" w14:textId="77777777" w:rsidR="00C8579F" w:rsidRDefault="008E6DC1">
            <w:pPr>
              <w:spacing w:after="60"/>
            </w:pPr>
            <w:r>
              <w:rPr>
                <w:b/>
                <w:bCs/>
                <w:color w:val="F57F17"/>
                <w:sz w:val="21"/>
                <w:szCs w:val="21"/>
              </w:rPr>
              <w:t>Workshop Note</w:t>
            </w:r>
          </w:p>
          <w:p w14:paraId="72AFD3DF" w14:textId="77777777" w:rsidR="00C8579F" w:rsidRDefault="008E6DC1">
            <w:pPr>
              <w:spacing w:before="40" w:after="40"/>
            </w:pPr>
            <w:r>
              <w:rPr>
                <w:sz w:val="20"/>
                <w:szCs w:val="20"/>
              </w:rPr>
              <w:t>Section 05 (UAT) is the primary working document for the client session.</w:t>
            </w:r>
          </w:p>
          <w:p w14:paraId="5E601642" w14:textId="77777777" w:rsidR="00C8579F" w:rsidRDefault="008E6DC1">
            <w:pPr>
              <w:spacing w:before="40" w:after="40"/>
            </w:pPr>
            <w:r>
              <w:rPr>
                <w:sz w:val="20"/>
                <w:szCs w:val="20"/>
              </w:rPr>
              <w:t>The Pre-Validation Checklist (UAT §2) has our system answers pre-filled. The client confirms each item.</w:t>
            </w:r>
          </w:p>
          <w:p w14:paraId="2742D2BF" w14:textId="77777777" w:rsidR="00C8579F" w:rsidRDefault="008E6DC1">
            <w:pPr>
              <w:spacing w:before="40" w:after="40"/>
            </w:pPr>
            <w:r>
              <w:rPr>
                <w:sz w:val="20"/>
                <w:szCs w:val="20"/>
              </w:rPr>
              <w:t>All sign-off boxes must be completed before go-live approval is granted.</w:t>
            </w:r>
          </w:p>
        </w:tc>
      </w:tr>
    </w:tbl>
    <w:p w14:paraId="73FCE383" w14:textId="77777777" w:rsidR="00C8579F" w:rsidRDefault="00C8579F">
      <w:pPr>
        <w:sectPr w:rsidR="00C8579F" w:rsidSect="00F24C13">
          <w:headerReference w:type="default" r:id="rId9"/>
          <w:footerReference w:type="default" r:id="rId10"/>
          <w:pgSz w:w="12240" w:h="15840"/>
          <w:pgMar w:top="1440" w:right="1440" w:bottom="1440" w:left="1440" w:header="706" w:footer="706" w:gutter="0"/>
          <w:pgNumType w:start="1"/>
          <w:cols w:space="720"/>
        </w:sectPr>
      </w:pPr>
    </w:p>
    <w:p w14:paraId="1B2E7FD4" w14:textId="77777777" w:rsidR="00B94338" w:rsidRDefault="00B94338" w:rsidP="00B94338">
      <w:pPr>
        <w:widowControl w:val="0"/>
        <w:pBdr>
          <w:top w:val="nil"/>
          <w:left w:val="nil"/>
          <w:bottom w:val="nil"/>
          <w:right w:val="nil"/>
          <w:between w:val="nil"/>
        </w:pBdr>
        <w:spacing w:line="276" w:lineRule="auto"/>
        <w:rPr>
          <w:color w:val="1F497D" w:themeColor="text2"/>
        </w:rPr>
      </w:pPr>
    </w:p>
    <w:tbl>
      <w:tblPr>
        <w:tblStyle w:val="TableGrid"/>
        <w:tblW w:w="0" w:type="auto"/>
        <w:shd w:val="clear" w:color="auto" w:fill="984806" w:themeFill="accent6" w:themeFillShade="80"/>
        <w:tblLook w:val="04A0" w:firstRow="1" w:lastRow="0" w:firstColumn="1" w:lastColumn="0" w:noHBand="0" w:noVBand="1"/>
      </w:tblPr>
      <w:tblGrid>
        <w:gridCol w:w="9350"/>
      </w:tblGrid>
      <w:tr w:rsidR="00B94338" w14:paraId="344233D8" w14:textId="77777777" w:rsidTr="00222645">
        <w:trPr>
          <w:trHeight w:val="791"/>
        </w:trPr>
        <w:tc>
          <w:tcPr>
            <w:tcW w:w="9350" w:type="dxa"/>
            <w:shd w:val="clear" w:color="auto" w:fill="984806" w:themeFill="accent6" w:themeFillShade="80"/>
          </w:tcPr>
          <w:p w14:paraId="320D1E5E" w14:textId="77777777" w:rsidR="00B94338" w:rsidRDefault="00222645" w:rsidP="00C34B9A">
            <w:pPr>
              <w:widowControl w:val="0"/>
              <w:pBdr>
                <w:top w:val="nil"/>
                <w:left w:val="nil"/>
                <w:bottom w:val="nil"/>
                <w:right w:val="nil"/>
                <w:between w:val="nil"/>
              </w:pBdr>
              <w:rPr>
                <w:rFonts w:ascii="Arial" w:hAnsi="Arial" w:cs="Arial"/>
                <w:color w:val="FFFFFF" w:themeColor="background1"/>
                <w:sz w:val="36"/>
                <w:szCs w:val="36"/>
              </w:rPr>
            </w:pPr>
            <w:r w:rsidRPr="00222645">
              <w:rPr>
                <w:rFonts w:ascii="Arial" w:hAnsi="Arial" w:cs="Arial"/>
                <w:color w:val="FFFFFF" w:themeColor="background1"/>
                <w:sz w:val="36"/>
                <w:szCs w:val="36"/>
              </w:rPr>
              <w:t xml:space="preserve">01 — </w:t>
            </w:r>
            <w:r w:rsidR="00B94338" w:rsidRPr="00222645">
              <w:rPr>
                <w:rFonts w:ascii="Arial" w:hAnsi="Arial" w:cs="Arial"/>
                <w:color w:val="FFFFFF" w:themeColor="background1"/>
                <w:sz w:val="36"/>
                <w:szCs w:val="36"/>
              </w:rPr>
              <w:t>Touchless Order Creation — Executive Summary</w:t>
            </w:r>
          </w:p>
          <w:p w14:paraId="308688FE" w14:textId="0A415E45" w:rsidR="00C34B9A" w:rsidRPr="00222645" w:rsidRDefault="00C34B9A" w:rsidP="00C34B9A">
            <w:pPr>
              <w:widowControl w:val="0"/>
              <w:pBdr>
                <w:top w:val="nil"/>
                <w:left w:val="nil"/>
                <w:bottom w:val="nil"/>
                <w:right w:val="nil"/>
                <w:between w:val="nil"/>
              </w:pBdr>
              <w:rPr>
                <w:rFonts w:ascii="Arial" w:hAnsi="Arial" w:cs="Arial"/>
                <w:color w:val="1F497D" w:themeColor="text2"/>
              </w:rPr>
            </w:pPr>
            <w:r w:rsidRPr="00C34B9A">
              <w:rPr>
                <w:rFonts w:ascii="Arial" w:eastAsia="Arial" w:hAnsi="Arial" w:cs="Arial"/>
                <w:i/>
                <w:iCs/>
                <w:color w:val="FFFFFF" w:themeColor="background1"/>
                <w:sz w:val="20"/>
                <w:szCs w:val="20"/>
              </w:rPr>
              <w:t>Touchless Order Creation: End-to-End Processing Pipeline</w:t>
            </w:r>
          </w:p>
        </w:tc>
      </w:tr>
    </w:tbl>
    <w:p w14:paraId="671D3DC8" w14:textId="77777777" w:rsidR="00610187" w:rsidRDefault="00610187" w:rsidP="00B94338">
      <w:pPr>
        <w:widowControl w:val="0"/>
        <w:pBdr>
          <w:top w:val="nil"/>
          <w:left w:val="nil"/>
          <w:bottom w:val="nil"/>
          <w:right w:val="nil"/>
          <w:between w:val="nil"/>
        </w:pBdr>
        <w:spacing w:line="276" w:lineRule="auto"/>
        <w:rPr>
          <w:color w:val="1F497D" w:themeColor="text2"/>
        </w:rPr>
      </w:pPr>
    </w:p>
    <w:p w14:paraId="24F6FECB" w14:textId="5C0D9CE8"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r w:rsidRPr="00B94338">
        <w:rPr>
          <w:rFonts w:ascii="Arial" w:hAnsi="Arial" w:cs="Arial"/>
          <w:b/>
          <w:bCs/>
          <w:color w:val="00B050"/>
          <w:sz w:val="20"/>
          <w:szCs w:val="20"/>
        </w:rPr>
        <w:t>ENVALIOR</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B94338">
        <w:rPr>
          <w:rFonts w:ascii="Arial" w:hAnsi="Arial" w:cs="Arial"/>
          <w:b/>
          <w:bCs/>
          <w:color w:val="808080" w:themeColor="background1" w:themeShade="80"/>
          <w:sz w:val="16"/>
          <w:szCs w:val="16"/>
        </w:rPr>
        <w:t>EXECUTIVE SUMMARY CONFIDENTIAL</w:t>
      </w:r>
    </w:p>
    <w:p w14:paraId="48CE5428" w14:textId="77777777"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p>
    <w:p w14:paraId="7A4A35BD" w14:textId="77777777" w:rsidR="00610187" w:rsidRPr="00B94338" w:rsidRDefault="00610187" w:rsidP="00B15DDF">
      <w:pPr>
        <w:widowControl w:val="0"/>
        <w:pBdr>
          <w:top w:val="nil"/>
          <w:left w:val="nil"/>
          <w:bottom w:val="nil"/>
          <w:right w:val="nil"/>
          <w:between w:val="nil"/>
        </w:pBdr>
        <w:spacing w:line="276" w:lineRule="auto"/>
        <w:rPr>
          <w:rFonts w:ascii="Arial" w:hAnsi="Arial" w:cs="Arial"/>
          <w:b/>
          <w:bCs/>
          <w:sz w:val="26"/>
          <w:szCs w:val="26"/>
        </w:rPr>
      </w:pPr>
      <w:r w:rsidRPr="00B94338">
        <w:rPr>
          <w:rFonts w:ascii="Arial" w:hAnsi="Arial" w:cs="Arial"/>
          <w:b/>
          <w:bCs/>
          <w:sz w:val="26"/>
          <w:szCs w:val="26"/>
        </w:rPr>
        <w:t>Touchless Order Creation</w:t>
      </w:r>
    </w:p>
    <w:p w14:paraId="43F214AD" w14:textId="06F0CC7E" w:rsidR="00610187" w:rsidRPr="00B94338" w:rsidRDefault="00610187" w:rsidP="00B15DDF">
      <w:pPr>
        <w:widowControl w:val="0"/>
        <w:pBdr>
          <w:top w:val="nil"/>
          <w:left w:val="nil"/>
          <w:bottom w:val="nil"/>
          <w:right w:val="nil"/>
          <w:between w:val="nil"/>
        </w:pBdr>
        <w:rPr>
          <w:rFonts w:ascii="Arial" w:hAnsi="Arial" w:cs="Arial"/>
        </w:rPr>
      </w:pPr>
      <w:r w:rsidRPr="00B94338">
        <w:rPr>
          <w:rFonts w:ascii="Arial" w:hAnsi="Arial" w:cs="Arial"/>
        </w:rPr>
        <w:t>A one-page overview for business stakeholders explaining what the application does, who uses it, what data it requires, and how it is supported.</w:t>
      </w:r>
    </w:p>
    <w:p w14:paraId="3A2B947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61A6DD6" w14:textId="598EA0A0" w:rsidR="00F74F6A" w:rsidRPr="00F74F6A" w:rsidRDefault="00F74F6A" w:rsidP="00F74F6A">
      <w:pPr>
        <w:rPr>
          <w:rFonts w:ascii="Arial" w:hAnsi="Arial" w:cs="Arial"/>
          <w:b/>
          <w:bCs/>
          <w:color w:val="4F81BD" w:themeColor="accent1"/>
          <w:sz w:val="26"/>
          <w:szCs w:val="26"/>
        </w:rPr>
      </w:pPr>
      <w:r w:rsidRPr="00F74F6A">
        <w:rPr>
          <w:rFonts w:ascii="Arial" w:hAnsi="Arial" w:cs="Arial"/>
          <w:b/>
          <w:bCs/>
          <w:color w:val="4F81BD" w:themeColor="accent1"/>
          <w:sz w:val="26"/>
          <w:szCs w:val="26"/>
        </w:rPr>
        <w:drawing>
          <wp:inline distT="0" distB="0" distL="0" distR="0" wp14:anchorId="18FDA7C8" wp14:editId="750C7D25">
            <wp:extent cx="5943600" cy="2820670"/>
            <wp:effectExtent l="0" t="0" r="0" b="0"/>
            <wp:docPr id="109403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13229F1E" w14:textId="5077B63C" w:rsidR="00B669AE" w:rsidRPr="003A7967" w:rsidRDefault="003A7967" w:rsidP="003A7967">
      <w:pPr>
        <w:rPr>
          <w:rFonts w:ascii="Arial" w:hAnsi="Arial" w:cs="Arial"/>
          <w:b/>
          <w:bCs/>
          <w:color w:val="4F81BD" w:themeColor="accent1"/>
          <w:sz w:val="26"/>
          <w:szCs w:val="26"/>
        </w:rPr>
      </w:pPr>
      <w:r>
        <w:rPr>
          <w:rFonts w:ascii="Arial" w:hAnsi="Arial" w:cs="Arial"/>
          <w:b/>
          <w:bCs/>
          <w:color w:val="4F81BD" w:themeColor="accent1"/>
          <w:sz w:val="26"/>
          <w:szCs w:val="26"/>
        </w:rPr>
        <w:t xml:space="preserve">1. </w:t>
      </w:r>
      <w:r w:rsidR="00B94338" w:rsidRPr="003A7967">
        <w:rPr>
          <w:rFonts w:ascii="Arial" w:hAnsi="Arial" w:cs="Arial"/>
          <w:b/>
          <w:bCs/>
          <w:color w:val="4F81BD" w:themeColor="accent1"/>
          <w:sz w:val="26"/>
          <w:szCs w:val="26"/>
        </w:rPr>
        <w:t>Functional Process</w:t>
      </w:r>
    </w:p>
    <w:p w14:paraId="2D4F2850" w14:textId="7E44806E" w:rsidR="00610187" w:rsidRDefault="00610187" w:rsidP="69A6604D">
      <w:pPr>
        <w:widowControl w:val="0"/>
        <w:pBdr>
          <w:top w:val="nil"/>
          <w:left w:val="nil"/>
          <w:bottom w:val="nil"/>
          <w:right w:val="nil"/>
          <w:between w:val="nil"/>
        </w:pBdr>
        <w:spacing w:line="276" w:lineRule="auto"/>
        <w:rPr>
          <w:color w:val="1F497D" w:themeColor="text2"/>
        </w:rPr>
      </w:pPr>
    </w:p>
    <w:p w14:paraId="7CCA6B0E" w14:textId="143BA1D3" w:rsidR="00610187" w:rsidRDefault="00B94338" w:rsidP="69A6604D">
      <w:pPr>
        <w:widowControl w:val="0"/>
        <w:pBdr>
          <w:top w:val="nil"/>
          <w:left w:val="nil"/>
          <w:bottom w:val="nil"/>
          <w:right w:val="nil"/>
          <w:between w:val="nil"/>
        </w:pBdr>
        <w:spacing w:line="276" w:lineRule="auto"/>
        <w:rPr>
          <w:rFonts w:ascii="Arial" w:hAnsi="Arial" w:cs="Arial"/>
        </w:rPr>
      </w:pPr>
      <w:r w:rsidRPr="00B94338">
        <w:rPr>
          <w:rFonts w:ascii="Arial" w:hAnsi="Arial" w:cs="Arial"/>
        </w:rPr>
        <w:t xml:space="preserve">The process follows a straight-through pipeline: a customer sends a Purchase Order (PO) by email → the AI engine extracts and validates the data → </w:t>
      </w:r>
      <w:proofErr w:type="spellStart"/>
      <w:r w:rsidRPr="00B94338">
        <w:rPr>
          <w:rFonts w:ascii="Arial" w:hAnsi="Arial" w:cs="Arial"/>
        </w:rPr>
        <w:t>Celonis</w:t>
      </w:r>
      <w:proofErr w:type="spellEnd"/>
      <w:r w:rsidRPr="00B94338">
        <w:rPr>
          <w:rFonts w:ascii="Arial" w:hAnsi="Arial" w:cs="Arial"/>
        </w:rPr>
        <w:t xml:space="preserve"> applies business rules → a Sales Order is automatically created in SAP. If anything fails, the PO is routed to the regional Customer Service team for manual handling.</w:t>
      </w:r>
    </w:p>
    <w:p w14:paraId="674DB2A3" w14:textId="77777777" w:rsidR="00B669AE" w:rsidRDefault="00B669AE" w:rsidP="69A6604D">
      <w:pPr>
        <w:widowControl w:val="0"/>
        <w:pBdr>
          <w:top w:val="nil"/>
          <w:left w:val="nil"/>
          <w:bottom w:val="nil"/>
          <w:right w:val="nil"/>
          <w:between w:val="nil"/>
        </w:pBdr>
        <w:spacing w:line="276" w:lineRule="auto"/>
        <w:rPr>
          <w:rFonts w:ascii="Arial" w:hAnsi="Arial" w:cs="Arial"/>
        </w:rPr>
      </w:pPr>
    </w:p>
    <w:p w14:paraId="5C46E796" w14:textId="249E2203" w:rsidR="00B669AE" w:rsidRPr="003A7967" w:rsidRDefault="003A7967" w:rsidP="001D7565">
      <w:pPr>
        <w:spacing w:line="276" w:lineRule="auto"/>
        <w:rPr>
          <w:rFonts w:ascii="Arial" w:hAnsi="Arial" w:cs="Arial"/>
          <w:b/>
          <w:bCs/>
          <w:sz w:val="26"/>
          <w:szCs w:val="26"/>
        </w:rPr>
      </w:pPr>
      <w:r>
        <w:rPr>
          <w:rFonts w:ascii="Arial" w:hAnsi="Arial" w:cs="Arial"/>
          <w:b/>
          <w:bCs/>
          <w:color w:val="4F81BD" w:themeColor="accent1"/>
          <w:sz w:val="26"/>
          <w:szCs w:val="26"/>
        </w:rPr>
        <w:t xml:space="preserve">2. </w:t>
      </w:r>
      <w:r w:rsidR="00B669AE" w:rsidRPr="003A7967">
        <w:rPr>
          <w:rFonts w:ascii="Arial" w:hAnsi="Arial" w:cs="Arial"/>
          <w:b/>
          <w:bCs/>
          <w:color w:val="4F81BD" w:themeColor="accent1"/>
          <w:sz w:val="26"/>
          <w:szCs w:val="26"/>
        </w:rPr>
        <w:t>What the Application Does</w:t>
      </w:r>
    </w:p>
    <w:p w14:paraId="58934720" w14:textId="6EC10B8F" w:rsidR="00B669AE" w:rsidRPr="009244A9" w:rsidRDefault="00B669AE" w:rsidP="009244A9">
      <w:pPr>
        <w:spacing w:line="276" w:lineRule="auto"/>
        <w:rPr>
          <w:rFonts w:ascii="Arial" w:hAnsi="Arial" w:cs="Arial"/>
        </w:rPr>
      </w:pPr>
      <w:r w:rsidRPr="009244A9">
        <w:rPr>
          <w:rFonts w:ascii="Arial" w:hAnsi="Arial" w:cs="Arial"/>
        </w:rPr>
        <w:t>The Touchless Order Creation solution automates the conversion of inbound Purchase Orders (POs) into SAP Sales Orders (SOs), eliminating manual data entry. Specifically, it:</w:t>
      </w:r>
    </w:p>
    <w:p w14:paraId="251C79FB" w14:textId="6A878CC0"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Monitors the central sales inbox (salesorders@envalior.com) for incoming PO emails</w:t>
      </w:r>
      <w:r w:rsidR="003B65B2">
        <w:rPr>
          <w:rFonts w:ascii="Arial" w:hAnsi="Arial" w:cs="Arial"/>
        </w:rPr>
        <w:t>.</w:t>
      </w:r>
    </w:p>
    <w:p w14:paraId="5080667A" w14:textId="6975E2B8"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Extracts key data from PDF attachments using AI (customer name, PO number, materials, quantities, dates)</w:t>
      </w:r>
      <w:r w:rsidR="003B65B2">
        <w:rPr>
          <w:rFonts w:ascii="Arial" w:hAnsi="Arial" w:cs="Arial"/>
        </w:rPr>
        <w:t>.</w:t>
      </w:r>
    </w:p>
    <w:p w14:paraId="68E83D6B" w14:textId="11118DB4"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Matches the extracted data against SAP Master Data to resolve customer IDs, material codes, and shipping addresses</w:t>
      </w:r>
      <w:r w:rsidR="003B65B2">
        <w:rPr>
          <w:rFonts w:ascii="Arial" w:hAnsi="Arial" w:cs="Arial"/>
        </w:rPr>
        <w:t>.</w:t>
      </w:r>
    </w:p>
    <w:p w14:paraId="30892FAD" w14:textId="5536E21A"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lastRenderedPageBreak/>
        <w:t xml:space="preserve">Applies business rules (Sales </w:t>
      </w:r>
      <w:proofErr w:type="spellStart"/>
      <w:r w:rsidRPr="003B65B2">
        <w:rPr>
          <w:rFonts w:ascii="Arial" w:hAnsi="Arial" w:cs="Arial"/>
        </w:rPr>
        <w:t>Organisation</w:t>
      </w:r>
      <w:proofErr w:type="spellEnd"/>
      <w:r w:rsidRPr="003B65B2">
        <w:rPr>
          <w:rFonts w:ascii="Arial" w:hAnsi="Arial" w:cs="Arial"/>
        </w:rPr>
        <w:t>, Order Type, SO splitting logic) from an Excel mapping file</w:t>
      </w:r>
      <w:r w:rsidR="003B65B2">
        <w:rPr>
          <w:rFonts w:ascii="Arial" w:hAnsi="Arial" w:cs="Arial"/>
        </w:rPr>
        <w:t>.</w:t>
      </w:r>
    </w:p>
    <w:p w14:paraId="19F6D8B7" w14:textId="1AF758EC" w:rsidR="00B669AE"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 xml:space="preserve">Sends the validated data to </w:t>
      </w:r>
      <w:proofErr w:type="spellStart"/>
      <w:r w:rsidRPr="003B65B2">
        <w:rPr>
          <w:rFonts w:ascii="Arial" w:hAnsi="Arial" w:cs="Arial"/>
        </w:rPr>
        <w:t>Celonis</w:t>
      </w:r>
      <w:proofErr w:type="spellEnd"/>
      <w:r w:rsidRPr="003B65B2">
        <w:rPr>
          <w:rFonts w:ascii="Arial" w:hAnsi="Arial" w:cs="Arial"/>
        </w:rPr>
        <w:t>, which triggers Sales Order creation in SAP EPP</w:t>
      </w:r>
      <w:r w:rsidR="003B65B2">
        <w:rPr>
          <w:rFonts w:ascii="Arial" w:hAnsi="Arial" w:cs="Arial"/>
        </w:rPr>
        <w:t>.</w:t>
      </w:r>
    </w:p>
    <w:p w14:paraId="6D2E8C86" w14:textId="1E1B1C18" w:rsidR="00610187"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Archives the original PO document on the Sales Order in SAP for compliance</w:t>
      </w:r>
      <w:r w:rsidR="003B65B2">
        <w:rPr>
          <w:rFonts w:ascii="Arial" w:hAnsi="Arial" w:cs="Arial"/>
        </w:rPr>
        <w:t>.</w:t>
      </w:r>
    </w:p>
    <w:p w14:paraId="76995C64" w14:textId="77777777" w:rsidR="00504EB1" w:rsidRDefault="00504EB1" w:rsidP="00504EB1">
      <w:pPr>
        <w:widowControl w:val="0"/>
        <w:pBdr>
          <w:top w:val="nil"/>
          <w:left w:val="nil"/>
          <w:bottom w:val="nil"/>
          <w:right w:val="nil"/>
          <w:between w:val="nil"/>
        </w:pBdr>
        <w:spacing w:line="276" w:lineRule="auto"/>
        <w:rPr>
          <w:rFonts w:ascii="Arial" w:hAnsi="Arial" w:cs="Arial"/>
        </w:rPr>
      </w:pPr>
    </w:p>
    <w:p w14:paraId="4F750C89" w14:textId="2D48D301" w:rsidR="00504EB1" w:rsidRPr="009244A9" w:rsidRDefault="009244A9" w:rsidP="009244A9">
      <w:pPr>
        <w:widowControl w:val="0"/>
        <w:pBdr>
          <w:top w:val="nil"/>
          <w:left w:val="nil"/>
          <w:bottom w:val="nil"/>
          <w:right w:val="nil"/>
          <w:between w:val="nil"/>
        </w:pBdr>
        <w:spacing w:line="276" w:lineRule="auto"/>
        <w:rPr>
          <w:rFonts w:ascii="Arial" w:hAnsi="Arial" w:cs="Arial"/>
          <w:b/>
          <w:bCs/>
          <w:color w:val="4F81BD" w:themeColor="accent1"/>
          <w:sz w:val="24"/>
          <w:szCs w:val="24"/>
        </w:rPr>
      </w:pPr>
      <w:r>
        <w:rPr>
          <w:rFonts w:ascii="Arial" w:hAnsi="Arial" w:cs="Arial"/>
          <w:b/>
          <w:bCs/>
          <w:color w:val="4F81BD" w:themeColor="accent1"/>
          <w:sz w:val="24"/>
          <w:szCs w:val="24"/>
        </w:rPr>
        <w:t xml:space="preserve">3. </w:t>
      </w:r>
      <w:r w:rsidR="00504EB1" w:rsidRPr="009244A9">
        <w:rPr>
          <w:rFonts w:ascii="Arial" w:hAnsi="Arial" w:cs="Arial"/>
          <w:b/>
          <w:bCs/>
          <w:color w:val="4F81BD" w:themeColor="accent1"/>
          <w:sz w:val="24"/>
          <w:szCs w:val="24"/>
        </w:rPr>
        <w:t>Prerequisites</w:t>
      </w:r>
    </w:p>
    <w:p w14:paraId="586EBFA1" w14:textId="77777777" w:rsidR="00504EB1" w:rsidRPr="001E3DF0" w:rsidRDefault="00504EB1" w:rsidP="00504EB1">
      <w:pPr>
        <w:widowControl w:val="0"/>
        <w:pBdr>
          <w:top w:val="nil"/>
          <w:left w:val="nil"/>
          <w:bottom w:val="nil"/>
          <w:right w:val="nil"/>
          <w:between w:val="nil"/>
        </w:pBdr>
        <w:spacing w:line="276" w:lineRule="auto"/>
        <w:rPr>
          <w:rFonts w:ascii="Arial" w:hAnsi="Arial" w:cs="Arial"/>
          <w:b/>
          <w:bCs/>
        </w:rPr>
      </w:pPr>
      <w:r w:rsidRPr="00504EB1">
        <w:rPr>
          <w:rFonts w:ascii="Arial" w:hAnsi="Arial" w:cs="Arial"/>
        </w:rPr>
        <w:t>The following must be in place before the application can process POs:</w:t>
      </w:r>
    </w:p>
    <w:p w14:paraId="2BBA77DA"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Azure App Registration</w:t>
      </w:r>
      <w:r w:rsidRPr="001E3DF0">
        <w:rPr>
          <w:rFonts w:ascii="Arial" w:hAnsi="Arial" w:cs="Arial"/>
        </w:rPr>
        <w:t xml:space="preserve"> — with </w:t>
      </w:r>
      <w:proofErr w:type="spellStart"/>
      <w:r w:rsidRPr="001E3DF0">
        <w:rPr>
          <w:rFonts w:ascii="Arial" w:hAnsi="Arial" w:cs="Arial"/>
        </w:rPr>
        <w:t>Mail.ReadWrite</w:t>
      </w:r>
      <w:proofErr w:type="spellEnd"/>
      <w:r w:rsidRPr="001E3DF0">
        <w:rPr>
          <w:rFonts w:ascii="Arial" w:hAnsi="Arial" w:cs="Arial"/>
        </w:rPr>
        <w:t xml:space="preserve"> and </w:t>
      </w:r>
      <w:proofErr w:type="spellStart"/>
      <w:r w:rsidRPr="001E3DF0">
        <w:rPr>
          <w:rFonts w:ascii="Arial" w:hAnsi="Arial" w:cs="Arial"/>
        </w:rPr>
        <w:t>Mail.Send</w:t>
      </w:r>
      <w:proofErr w:type="spellEnd"/>
      <w:r w:rsidRPr="001E3DF0">
        <w:rPr>
          <w:rFonts w:ascii="Arial" w:hAnsi="Arial" w:cs="Arial"/>
        </w:rPr>
        <w:t xml:space="preserve"> permissions granted by IT for the </w:t>
      </w:r>
      <w:proofErr w:type="spellStart"/>
      <w:r w:rsidRPr="001E3DF0">
        <w:rPr>
          <w:rFonts w:ascii="Arial" w:hAnsi="Arial" w:cs="Arial"/>
        </w:rPr>
        <w:t>salesorders</w:t>
      </w:r>
      <w:proofErr w:type="spellEnd"/>
      <w:r w:rsidRPr="001E3DF0">
        <w:rPr>
          <w:rFonts w:ascii="Arial" w:hAnsi="Arial" w:cs="Arial"/>
        </w:rPr>
        <w:t xml:space="preserve"> mailbox</w:t>
      </w:r>
    </w:p>
    <w:p w14:paraId="2B94C368" w14:textId="7A00A168" w:rsidR="00504EB1" w:rsidRPr="001E3DF0" w:rsidRDefault="00504EB1" w:rsidP="001E3DF0">
      <w:pPr>
        <w:pStyle w:val="ListParagraph"/>
        <w:numPr>
          <w:ilvl w:val="0"/>
          <w:numId w:val="8"/>
        </w:numPr>
        <w:rPr>
          <w:rFonts w:ascii="Arial" w:hAnsi="Arial" w:cs="Arial"/>
        </w:rPr>
      </w:pPr>
      <w:proofErr w:type="spellStart"/>
      <w:r w:rsidRPr="001E3DF0">
        <w:rPr>
          <w:rFonts w:ascii="Arial" w:hAnsi="Arial" w:cs="Arial"/>
          <w:b/>
          <w:bCs/>
        </w:rPr>
        <w:t>Celonis</w:t>
      </w:r>
      <w:proofErr w:type="spellEnd"/>
      <w:r w:rsidRPr="001E3DF0">
        <w:rPr>
          <w:rFonts w:ascii="Arial" w:hAnsi="Arial" w:cs="Arial"/>
          <w:b/>
          <w:bCs/>
        </w:rPr>
        <w:t xml:space="preserve"> Connection</w:t>
      </w:r>
      <w:r w:rsidRPr="001E3DF0">
        <w:rPr>
          <w:rFonts w:ascii="Arial" w:hAnsi="Arial" w:cs="Arial"/>
        </w:rPr>
        <w:t xml:space="preserve"> — active Data Pool with write access for the</w:t>
      </w:r>
      <w:r w:rsidR="001E3DF0" w:rsidRPr="001E3DF0">
        <w:rPr>
          <w:rFonts w:ascii="Arial" w:hAnsi="Arial" w:cs="Arial"/>
        </w:rPr>
        <w:t xml:space="preserve"> </w:t>
      </w:r>
      <w:r w:rsidRPr="001E3DF0">
        <w:rPr>
          <w:rFonts w:ascii="Arial" w:hAnsi="Arial" w:cs="Arial"/>
        </w:rPr>
        <w:t>PO_EXTRACTION_RESULTS table</w:t>
      </w:r>
    </w:p>
    <w:p w14:paraId="05194520"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Master Data</w:t>
      </w:r>
      <w:r w:rsidRPr="001E3DF0">
        <w:rPr>
          <w:rFonts w:ascii="Arial" w:hAnsi="Arial" w:cs="Arial"/>
        </w:rPr>
        <w:t xml:space="preserve"> — Customer (KNA1), Partner Functions (KNVP), and Material Info Records (KNMT) synced to </w:t>
      </w:r>
      <w:proofErr w:type="spellStart"/>
      <w:r w:rsidRPr="001E3DF0">
        <w:rPr>
          <w:rFonts w:ascii="Arial" w:hAnsi="Arial" w:cs="Arial"/>
        </w:rPr>
        <w:t>Celonis</w:t>
      </w:r>
      <w:proofErr w:type="spellEnd"/>
    </w:p>
    <w:p w14:paraId="357D9605"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Excel Mapping File</w:t>
      </w:r>
      <w:r w:rsidRPr="001E3DF0">
        <w:rPr>
          <w:rFonts w:ascii="Arial" w:hAnsi="Arial" w:cs="Arial"/>
        </w:rPr>
        <w:t xml:space="preserve"> — maintained by the business team with Sales Org, Order Type, Material cross-references, and SO splitting</w:t>
      </w:r>
    </w:p>
    <w:p w14:paraId="2DF11CE7"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rPr>
        <w:t>rules</w:t>
      </w:r>
    </w:p>
    <w:p w14:paraId="726B0B45" w14:textId="15EE90A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Middleware</w:t>
      </w:r>
      <w:r w:rsidRPr="001E3DF0">
        <w:rPr>
          <w:rFonts w:ascii="Arial" w:hAnsi="Arial" w:cs="Arial"/>
        </w:rPr>
        <w:t xml:space="preserve"> — </w:t>
      </w:r>
      <w:proofErr w:type="spellStart"/>
      <w:r w:rsidRPr="001E3DF0">
        <w:rPr>
          <w:rFonts w:ascii="Arial" w:hAnsi="Arial" w:cs="Arial"/>
        </w:rPr>
        <w:t>Webmethods</w:t>
      </w:r>
      <w:proofErr w:type="spellEnd"/>
      <w:r w:rsidRPr="001E3DF0">
        <w:rPr>
          <w:rFonts w:ascii="Arial" w:hAnsi="Arial" w:cs="Arial"/>
        </w:rPr>
        <w:t xml:space="preserve"> or equivalent configured for PO document archiving (BAPI integration)</w:t>
      </w:r>
    </w:p>
    <w:p w14:paraId="6A635C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C5CAF95" w14:textId="75AE9701" w:rsidR="00610187" w:rsidRPr="001D7565" w:rsidRDefault="001D7565" w:rsidP="0042346A">
      <w:pPr>
        <w:widowControl w:val="0"/>
        <w:pBdr>
          <w:top w:val="nil"/>
          <w:left w:val="nil"/>
          <w:bottom w:val="nil"/>
          <w:right w:val="nil"/>
          <w:between w:val="nil"/>
        </w:pBdr>
        <w:spacing w:line="360" w:lineRule="auto"/>
        <w:rPr>
          <w:rFonts w:ascii="Arial" w:hAnsi="Arial" w:cs="Arial"/>
          <w:b/>
          <w:bCs/>
          <w:color w:val="1F497D" w:themeColor="text2"/>
          <w:sz w:val="26"/>
          <w:szCs w:val="26"/>
        </w:rPr>
      </w:pPr>
      <w:r>
        <w:rPr>
          <w:rFonts w:ascii="Arial" w:hAnsi="Arial" w:cs="Arial"/>
          <w:b/>
          <w:bCs/>
          <w:color w:val="4F81BD" w:themeColor="accent1"/>
          <w:sz w:val="26"/>
          <w:szCs w:val="26"/>
        </w:rPr>
        <w:t xml:space="preserve">4. </w:t>
      </w:r>
      <w:r w:rsidR="001E3DF0" w:rsidRPr="001D7565">
        <w:rPr>
          <w:rFonts w:ascii="Arial" w:hAnsi="Arial" w:cs="Arial"/>
          <w:b/>
          <w:bCs/>
          <w:color w:val="4F81BD" w:themeColor="accent1"/>
          <w:sz w:val="26"/>
          <w:szCs w:val="26"/>
        </w:rPr>
        <w:t>Users of the Application</w:t>
      </w:r>
    </w:p>
    <w:tbl>
      <w:tblPr>
        <w:tblStyle w:val="TableGrid"/>
        <w:tblW w:w="0" w:type="auto"/>
        <w:tblLook w:val="04A0" w:firstRow="1" w:lastRow="0" w:firstColumn="1" w:lastColumn="0" w:noHBand="0" w:noVBand="1"/>
      </w:tblPr>
      <w:tblGrid>
        <w:gridCol w:w="2335"/>
        <w:gridCol w:w="7015"/>
      </w:tblGrid>
      <w:tr w:rsidR="001E3DF0" w:rsidRPr="001E3DF0" w14:paraId="57C23740" w14:textId="77777777" w:rsidTr="001E3DF0">
        <w:tc>
          <w:tcPr>
            <w:tcW w:w="2335" w:type="dxa"/>
          </w:tcPr>
          <w:p w14:paraId="5AEBF532" w14:textId="228EAB24"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User Role</w:t>
            </w:r>
          </w:p>
        </w:tc>
        <w:tc>
          <w:tcPr>
            <w:tcW w:w="7015" w:type="dxa"/>
          </w:tcPr>
          <w:p w14:paraId="292A5316" w14:textId="1990930D"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Interaction</w:t>
            </w:r>
          </w:p>
        </w:tc>
      </w:tr>
      <w:tr w:rsidR="001E3DF0" w:rsidRPr="001E3DF0" w14:paraId="72B3E95C" w14:textId="77777777" w:rsidTr="001E3DF0">
        <w:tc>
          <w:tcPr>
            <w:tcW w:w="2335" w:type="dxa"/>
          </w:tcPr>
          <w:p w14:paraId="50CE7E4C" w14:textId="393C7617"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Customers / Buyers</w:t>
            </w:r>
            <w:r w:rsidRPr="001E3DF0">
              <w:rPr>
                <w:b/>
                <w:bCs/>
                <w:color w:val="000000" w:themeColor="text1"/>
                <w:sz w:val="18"/>
                <w:szCs w:val="18"/>
              </w:rPr>
              <w:t xml:space="preserve"> </w:t>
            </w:r>
            <w:r w:rsidRPr="001E3DF0">
              <w:rPr>
                <w:rFonts w:ascii="Arial" w:hAnsi="Arial" w:cs="Arial"/>
                <w:b/>
                <w:bCs/>
                <w:color w:val="000000" w:themeColor="text1"/>
              </w:rPr>
              <w:t>Regional CS Team</w:t>
            </w:r>
          </w:p>
        </w:tc>
        <w:tc>
          <w:tcPr>
            <w:tcW w:w="7015" w:type="dxa"/>
          </w:tcPr>
          <w:p w14:paraId="1CD0009B" w14:textId="509A46C3"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Send Purchase Orders via email to salesorders@envalior.com. No system access required.</w:t>
            </w:r>
          </w:p>
        </w:tc>
      </w:tr>
      <w:tr w:rsidR="001E3DF0" w:rsidRPr="001E3DF0" w14:paraId="4B8D4C82" w14:textId="77777777" w:rsidTr="001E3DF0">
        <w:tc>
          <w:tcPr>
            <w:tcW w:w="2335" w:type="dxa"/>
          </w:tcPr>
          <w:p w14:paraId="7B0C7151" w14:textId="38E583C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Regional CS Team</w:t>
            </w:r>
          </w:p>
        </w:tc>
        <w:tc>
          <w:tcPr>
            <w:tcW w:w="7015" w:type="dxa"/>
          </w:tcPr>
          <w:p w14:paraId="27643D38" w14:textId="738BADDF"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Receive exception emails for POs the AI cannot process and handle them manually. Can re-submit corrected Pos.</w:t>
            </w:r>
          </w:p>
        </w:tc>
      </w:tr>
      <w:tr w:rsidR="001E3DF0" w:rsidRPr="001E3DF0" w14:paraId="722A6F55" w14:textId="77777777" w:rsidTr="001E3DF0">
        <w:tc>
          <w:tcPr>
            <w:tcW w:w="2335" w:type="dxa"/>
          </w:tcPr>
          <w:p w14:paraId="06BCF5CA" w14:textId="16F31102"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Master Data Managers</w:t>
            </w:r>
          </w:p>
        </w:tc>
        <w:tc>
          <w:tcPr>
            <w:tcW w:w="7015" w:type="dxa"/>
          </w:tcPr>
          <w:p w14:paraId="1A2E02B4" w14:textId="19C3471C"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Maintain the Excel mapping file (adding new customers, materials, or rules). No coding required.</w:t>
            </w:r>
          </w:p>
        </w:tc>
      </w:tr>
      <w:tr w:rsidR="001E3DF0" w:rsidRPr="001E3DF0" w14:paraId="570AF4B8" w14:textId="77777777" w:rsidTr="001E3DF0">
        <w:tc>
          <w:tcPr>
            <w:tcW w:w="2335" w:type="dxa"/>
          </w:tcPr>
          <w:p w14:paraId="60FDF5B4" w14:textId="2A23374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IT / DevOps</w:t>
            </w:r>
          </w:p>
        </w:tc>
        <w:tc>
          <w:tcPr>
            <w:tcW w:w="7015" w:type="dxa"/>
          </w:tcPr>
          <w:p w14:paraId="09C7F4E7" w14:textId="397A094B"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Monitor the Azure-hosted AI engine, manage API credentials, and handle system updates.</w:t>
            </w:r>
          </w:p>
        </w:tc>
      </w:tr>
    </w:tbl>
    <w:p w14:paraId="362A1EEC" w14:textId="77777777" w:rsidR="001E3DF0" w:rsidRPr="001E3DF0" w:rsidRDefault="001E3DF0" w:rsidP="001E3DF0">
      <w:pPr>
        <w:widowControl w:val="0"/>
        <w:pBdr>
          <w:top w:val="nil"/>
          <w:left w:val="nil"/>
          <w:bottom w:val="nil"/>
          <w:right w:val="nil"/>
          <w:between w:val="nil"/>
        </w:pBdr>
        <w:spacing w:line="276" w:lineRule="auto"/>
        <w:rPr>
          <w:rFonts w:ascii="Arial" w:hAnsi="Arial" w:cs="Arial"/>
          <w:b/>
          <w:bCs/>
          <w:color w:val="000000" w:themeColor="text1"/>
        </w:rPr>
      </w:pPr>
    </w:p>
    <w:p w14:paraId="030A227C" w14:textId="45E3F7AD" w:rsidR="00610187" w:rsidRDefault="001E3DF0" w:rsidP="0042346A">
      <w:pPr>
        <w:widowControl w:val="0"/>
        <w:pBdr>
          <w:top w:val="nil"/>
          <w:left w:val="nil"/>
          <w:bottom w:val="nil"/>
          <w:right w:val="nil"/>
          <w:between w:val="nil"/>
        </w:pBdr>
        <w:spacing w:line="360" w:lineRule="auto"/>
        <w:rPr>
          <w:rFonts w:ascii="Arial" w:hAnsi="Arial" w:cs="Arial"/>
          <w:b/>
          <w:bCs/>
          <w:color w:val="4F81BD" w:themeColor="accent1"/>
          <w:sz w:val="26"/>
          <w:szCs w:val="26"/>
        </w:rPr>
      </w:pPr>
      <w:r w:rsidRPr="001E3DF0">
        <w:rPr>
          <w:rFonts w:ascii="Arial" w:hAnsi="Arial" w:cs="Arial"/>
          <w:b/>
          <w:bCs/>
          <w:color w:val="4F81BD" w:themeColor="accent1"/>
          <w:sz w:val="26"/>
          <w:szCs w:val="26"/>
        </w:rPr>
        <w:t>5</w:t>
      </w:r>
      <w:r w:rsidR="001D7565">
        <w:rPr>
          <w:rFonts w:ascii="Arial" w:hAnsi="Arial" w:cs="Arial"/>
          <w:b/>
          <w:bCs/>
          <w:color w:val="4F81BD" w:themeColor="accent1"/>
          <w:sz w:val="26"/>
          <w:szCs w:val="26"/>
        </w:rPr>
        <w:t>.</w:t>
      </w:r>
      <w:r w:rsidRPr="001E3DF0">
        <w:rPr>
          <w:rFonts w:ascii="Arial" w:hAnsi="Arial" w:cs="Arial"/>
          <w:b/>
          <w:bCs/>
          <w:color w:val="4F81BD" w:themeColor="accent1"/>
          <w:sz w:val="26"/>
          <w:szCs w:val="26"/>
        </w:rPr>
        <w:t xml:space="preserve"> Support Model</w:t>
      </w:r>
    </w:p>
    <w:tbl>
      <w:tblPr>
        <w:tblStyle w:val="TableGrid"/>
        <w:tblW w:w="0" w:type="auto"/>
        <w:tblLook w:val="04A0" w:firstRow="1" w:lastRow="0" w:firstColumn="1" w:lastColumn="0" w:noHBand="0" w:noVBand="1"/>
      </w:tblPr>
      <w:tblGrid>
        <w:gridCol w:w="1975"/>
        <w:gridCol w:w="4258"/>
        <w:gridCol w:w="3117"/>
      </w:tblGrid>
      <w:tr w:rsidR="001E3DF0" w:rsidRPr="001E3DF0" w14:paraId="3368F971" w14:textId="77777777" w:rsidTr="001E3DF0">
        <w:tc>
          <w:tcPr>
            <w:tcW w:w="1975" w:type="dxa"/>
          </w:tcPr>
          <w:p w14:paraId="15A9294B" w14:textId="2A2BCE47" w:rsidR="001E3DF0" w:rsidRPr="001E3DF0" w:rsidRDefault="001E3DF0" w:rsidP="69A6604D">
            <w:pPr>
              <w:widowControl w:val="0"/>
              <w:spacing w:line="276" w:lineRule="auto"/>
              <w:rPr>
                <w:rFonts w:ascii="Arial" w:hAnsi="Arial" w:cs="Arial"/>
                <w:b/>
                <w:bCs/>
              </w:rPr>
            </w:pPr>
            <w:r w:rsidRPr="001E3DF0">
              <w:rPr>
                <w:rFonts w:ascii="Arial" w:hAnsi="Arial" w:cs="Arial"/>
                <w:b/>
                <w:bCs/>
              </w:rPr>
              <w:t>Level</w:t>
            </w:r>
          </w:p>
        </w:tc>
        <w:tc>
          <w:tcPr>
            <w:tcW w:w="4258" w:type="dxa"/>
          </w:tcPr>
          <w:p w14:paraId="15A1D4D3" w14:textId="5C43E369" w:rsidR="001E3DF0" w:rsidRPr="001E3DF0" w:rsidRDefault="001E3DF0" w:rsidP="69A6604D">
            <w:pPr>
              <w:widowControl w:val="0"/>
              <w:spacing w:line="276" w:lineRule="auto"/>
              <w:rPr>
                <w:rFonts w:ascii="Arial" w:hAnsi="Arial" w:cs="Arial"/>
                <w:b/>
                <w:bCs/>
              </w:rPr>
            </w:pPr>
            <w:r w:rsidRPr="001E3DF0">
              <w:rPr>
                <w:rFonts w:ascii="Arial" w:hAnsi="Arial" w:cs="Arial"/>
                <w:b/>
                <w:bCs/>
              </w:rPr>
              <w:t>Responsibility</w:t>
            </w:r>
          </w:p>
        </w:tc>
        <w:tc>
          <w:tcPr>
            <w:tcW w:w="3117" w:type="dxa"/>
          </w:tcPr>
          <w:p w14:paraId="7C6E6D6D" w14:textId="6E8F03DE" w:rsidR="001E3DF0" w:rsidRPr="001E3DF0" w:rsidRDefault="001E3DF0" w:rsidP="69A6604D">
            <w:pPr>
              <w:widowControl w:val="0"/>
              <w:spacing w:line="276" w:lineRule="auto"/>
              <w:rPr>
                <w:rFonts w:ascii="Arial" w:hAnsi="Arial" w:cs="Arial"/>
                <w:b/>
                <w:bCs/>
              </w:rPr>
            </w:pPr>
            <w:r w:rsidRPr="001E3DF0">
              <w:rPr>
                <w:rFonts w:ascii="Arial" w:hAnsi="Arial" w:cs="Arial"/>
                <w:b/>
                <w:bCs/>
              </w:rPr>
              <w:t>Handled By</w:t>
            </w:r>
          </w:p>
        </w:tc>
      </w:tr>
      <w:tr w:rsidR="001E3DF0" w:rsidRPr="001E3DF0" w14:paraId="79B785A9" w14:textId="77777777" w:rsidTr="001E3DF0">
        <w:tc>
          <w:tcPr>
            <w:tcW w:w="1975" w:type="dxa"/>
          </w:tcPr>
          <w:p w14:paraId="5D362DDB" w14:textId="4F9B2691" w:rsidR="001E3DF0" w:rsidRPr="001E3DF0" w:rsidRDefault="001E3DF0" w:rsidP="69A6604D">
            <w:pPr>
              <w:widowControl w:val="0"/>
              <w:spacing w:line="276" w:lineRule="auto"/>
              <w:rPr>
                <w:rFonts w:ascii="Arial" w:hAnsi="Arial" w:cs="Arial"/>
                <w:b/>
                <w:bCs/>
              </w:rPr>
            </w:pPr>
            <w:r w:rsidRPr="001E3DF0">
              <w:rPr>
                <w:rFonts w:ascii="Arial" w:hAnsi="Arial" w:cs="Arial"/>
                <w:b/>
                <w:bCs/>
              </w:rPr>
              <w:t>L1 — Business</w:t>
            </w:r>
          </w:p>
        </w:tc>
        <w:tc>
          <w:tcPr>
            <w:tcW w:w="4258" w:type="dxa"/>
          </w:tcPr>
          <w:p w14:paraId="028A012E" w14:textId="5FA7181F" w:rsidR="001E3DF0" w:rsidRPr="001E3DF0" w:rsidRDefault="001E3DF0" w:rsidP="69A6604D">
            <w:pPr>
              <w:widowControl w:val="0"/>
              <w:spacing w:line="276" w:lineRule="auto"/>
              <w:rPr>
                <w:rFonts w:ascii="Arial" w:hAnsi="Arial" w:cs="Arial"/>
              </w:rPr>
            </w:pPr>
            <w:r w:rsidRPr="001E3DF0">
              <w:rPr>
                <w:rFonts w:ascii="Arial" w:hAnsi="Arial" w:cs="Arial"/>
              </w:rPr>
              <w:t>Failed PO exceptions, customer communication, Excel mapping updates</w:t>
            </w:r>
          </w:p>
        </w:tc>
        <w:tc>
          <w:tcPr>
            <w:tcW w:w="3117" w:type="dxa"/>
          </w:tcPr>
          <w:p w14:paraId="035BF44B" w14:textId="37CC7ADA" w:rsidR="001E3DF0" w:rsidRPr="001E3DF0" w:rsidRDefault="001E3DF0" w:rsidP="69A6604D">
            <w:pPr>
              <w:widowControl w:val="0"/>
              <w:spacing w:line="276" w:lineRule="auto"/>
              <w:rPr>
                <w:rFonts w:ascii="Arial" w:hAnsi="Arial" w:cs="Arial"/>
              </w:rPr>
            </w:pPr>
            <w:r w:rsidRPr="001E3DF0">
              <w:rPr>
                <w:rFonts w:ascii="Arial" w:hAnsi="Arial" w:cs="Arial"/>
              </w:rPr>
              <w:t>Regional CS Team</w:t>
            </w:r>
          </w:p>
        </w:tc>
      </w:tr>
      <w:tr w:rsidR="001E3DF0" w:rsidRPr="001E3DF0" w14:paraId="4AAF1FDC" w14:textId="77777777" w:rsidTr="001E3DF0">
        <w:tc>
          <w:tcPr>
            <w:tcW w:w="1975" w:type="dxa"/>
          </w:tcPr>
          <w:p w14:paraId="108F9FDF" w14:textId="27223B03" w:rsidR="001E3DF0" w:rsidRPr="001E3DF0" w:rsidRDefault="001E3DF0" w:rsidP="69A6604D">
            <w:pPr>
              <w:widowControl w:val="0"/>
              <w:spacing w:line="276" w:lineRule="auto"/>
              <w:rPr>
                <w:rFonts w:ascii="Arial" w:hAnsi="Arial" w:cs="Arial"/>
                <w:b/>
                <w:bCs/>
              </w:rPr>
            </w:pPr>
            <w:r w:rsidRPr="001E3DF0">
              <w:rPr>
                <w:rFonts w:ascii="Arial" w:hAnsi="Arial" w:cs="Arial"/>
                <w:b/>
                <w:bCs/>
              </w:rPr>
              <w:t>L2 — Functional</w:t>
            </w:r>
          </w:p>
        </w:tc>
        <w:tc>
          <w:tcPr>
            <w:tcW w:w="4258" w:type="dxa"/>
          </w:tcPr>
          <w:p w14:paraId="70F4DF89" w14:textId="7A924351" w:rsidR="001E3DF0" w:rsidRPr="001E3DF0" w:rsidRDefault="001E3DF0" w:rsidP="69A6604D">
            <w:pPr>
              <w:widowControl w:val="0"/>
              <w:spacing w:line="276" w:lineRule="auto"/>
              <w:rPr>
                <w:rFonts w:ascii="Arial" w:hAnsi="Arial" w:cs="Arial"/>
              </w:rPr>
            </w:pPr>
            <w:r w:rsidRPr="001E3DF0">
              <w:rPr>
                <w:rFonts w:ascii="Arial" w:hAnsi="Arial" w:cs="Arial"/>
              </w:rPr>
              <w:t xml:space="preserve">New customer onboarding, alias updates, </w:t>
            </w:r>
            <w:proofErr w:type="spellStart"/>
            <w:r w:rsidRPr="001E3DF0">
              <w:rPr>
                <w:rFonts w:ascii="Arial" w:hAnsi="Arial" w:cs="Arial"/>
              </w:rPr>
              <w:t>Celonis</w:t>
            </w:r>
            <w:proofErr w:type="spellEnd"/>
            <w:r w:rsidRPr="001E3DF0">
              <w:rPr>
                <w:rFonts w:ascii="Arial" w:hAnsi="Arial" w:cs="Arial"/>
              </w:rPr>
              <w:t xml:space="preserve"> validation rule changes</w:t>
            </w:r>
          </w:p>
        </w:tc>
        <w:tc>
          <w:tcPr>
            <w:tcW w:w="3117" w:type="dxa"/>
          </w:tcPr>
          <w:p w14:paraId="7D308D71" w14:textId="168FC702" w:rsidR="001E3DF0" w:rsidRPr="001E3DF0" w:rsidRDefault="001E3DF0" w:rsidP="69A6604D">
            <w:pPr>
              <w:widowControl w:val="0"/>
              <w:spacing w:line="276" w:lineRule="auto"/>
              <w:rPr>
                <w:rFonts w:ascii="Arial" w:hAnsi="Arial" w:cs="Arial"/>
              </w:rPr>
            </w:pPr>
            <w:r w:rsidRPr="001E3DF0">
              <w:rPr>
                <w:rFonts w:ascii="Arial" w:hAnsi="Arial" w:cs="Arial"/>
              </w:rPr>
              <w:t>Business Analyst / Process Owner</w:t>
            </w:r>
          </w:p>
        </w:tc>
      </w:tr>
      <w:tr w:rsidR="001E3DF0" w:rsidRPr="001E3DF0" w14:paraId="701469A3" w14:textId="77777777" w:rsidTr="001E3DF0">
        <w:tc>
          <w:tcPr>
            <w:tcW w:w="1975" w:type="dxa"/>
          </w:tcPr>
          <w:p w14:paraId="3B6625D8" w14:textId="4A24A1DD" w:rsidR="001E3DF0" w:rsidRPr="001E3DF0" w:rsidRDefault="001E3DF0" w:rsidP="69A6604D">
            <w:pPr>
              <w:widowControl w:val="0"/>
              <w:spacing w:line="276" w:lineRule="auto"/>
              <w:rPr>
                <w:rFonts w:ascii="Arial" w:hAnsi="Arial" w:cs="Arial"/>
                <w:b/>
                <w:bCs/>
              </w:rPr>
            </w:pPr>
            <w:r w:rsidRPr="001E3DF0">
              <w:rPr>
                <w:rFonts w:ascii="Arial" w:hAnsi="Arial" w:cs="Arial"/>
                <w:b/>
                <w:bCs/>
              </w:rPr>
              <w:t>L3 — Technical</w:t>
            </w:r>
          </w:p>
        </w:tc>
        <w:tc>
          <w:tcPr>
            <w:tcW w:w="4258" w:type="dxa"/>
          </w:tcPr>
          <w:p w14:paraId="58C6B106" w14:textId="22D0E1A1" w:rsidR="001E3DF0" w:rsidRPr="001E3DF0" w:rsidRDefault="001E3DF0" w:rsidP="69A6604D">
            <w:pPr>
              <w:widowControl w:val="0"/>
              <w:spacing w:line="276" w:lineRule="auto"/>
              <w:rPr>
                <w:rFonts w:ascii="Arial" w:hAnsi="Arial" w:cs="Arial"/>
              </w:rPr>
            </w:pPr>
            <w:r w:rsidRPr="001E3DF0">
              <w:rPr>
                <w:rFonts w:ascii="Arial" w:hAnsi="Arial" w:cs="Arial"/>
              </w:rPr>
              <w:t>AI model issues, API errors, Azure infrastructure, SAP middleware faults</w:t>
            </w:r>
          </w:p>
        </w:tc>
        <w:tc>
          <w:tcPr>
            <w:tcW w:w="3117" w:type="dxa"/>
          </w:tcPr>
          <w:p w14:paraId="5982200D" w14:textId="0DCB5AF7" w:rsidR="001E3DF0" w:rsidRPr="001E3DF0" w:rsidRDefault="001E3DF0" w:rsidP="69A6604D">
            <w:pPr>
              <w:widowControl w:val="0"/>
              <w:spacing w:line="276" w:lineRule="auto"/>
              <w:rPr>
                <w:rFonts w:ascii="Arial" w:hAnsi="Arial" w:cs="Arial"/>
              </w:rPr>
            </w:pPr>
            <w:r w:rsidRPr="001E3DF0">
              <w:rPr>
                <w:rFonts w:ascii="Arial" w:hAnsi="Arial" w:cs="Arial"/>
              </w:rPr>
              <w:t>IT / Development Team</w:t>
            </w:r>
          </w:p>
        </w:tc>
      </w:tr>
    </w:tbl>
    <w:p w14:paraId="0842C863" w14:textId="77777777" w:rsidR="001E3DF0" w:rsidRPr="001E3DF0" w:rsidRDefault="001E3DF0" w:rsidP="69A6604D">
      <w:pPr>
        <w:widowControl w:val="0"/>
        <w:pBdr>
          <w:top w:val="nil"/>
          <w:left w:val="nil"/>
          <w:bottom w:val="nil"/>
          <w:right w:val="nil"/>
          <w:between w:val="nil"/>
        </w:pBdr>
        <w:spacing w:line="276" w:lineRule="auto"/>
        <w:rPr>
          <w:rFonts w:ascii="Arial" w:hAnsi="Arial" w:cs="Arial"/>
          <w:b/>
          <w:bCs/>
          <w:color w:val="4F81BD" w:themeColor="accent1"/>
          <w:sz w:val="26"/>
          <w:szCs w:val="26"/>
        </w:rPr>
      </w:pPr>
    </w:p>
    <w:p w14:paraId="588725F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01A79E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1B4752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F11E4F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C17907B" w14:textId="5B8D770D" w:rsidR="00610187" w:rsidRPr="001D7565" w:rsidRDefault="001D7565" w:rsidP="0042346A">
      <w:pPr>
        <w:widowControl w:val="0"/>
        <w:pBdr>
          <w:top w:val="nil"/>
          <w:left w:val="nil"/>
          <w:bottom w:val="nil"/>
          <w:right w:val="nil"/>
          <w:between w:val="nil"/>
        </w:pBdr>
        <w:spacing w:line="276" w:lineRule="auto"/>
        <w:rPr>
          <w:rFonts w:ascii="Arial" w:hAnsi="Arial" w:cs="Arial"/>
          <w:b/>
          <w:bCs/>
          <w:color w:val="4F81BD" w:themeColor="accent1"/>
          <w:sz w:val="26"/>
          <w:szCs w:val="26"/>
        </w:rPr>
      </w:pPr>
      <w:r>
        <w:rPr>
          <w:rFonts w:ascii="Arial" w:hAnsi="Arial" w:cs="Arial"/>
          <w:b/>
          <w:bCs/>
          <w:color w:val="4F81BD" w:themeColor="accent1"/>
          <w:sz w:val="26"/>
          <w:szCs w:val="26"/>
        </w:rPr>
        <w:t xml:space="preserve">6. </w:t>
      </w:r>
      <w:r w:rsidRPr="001D7565">
        <w:rPr>
          <w:rFonts w:ascii="Arial" w:hAnsi="Arial" w:cs="Arial"/>
          <w:b/>
          <w:bCs/>
          <w:color w:val="4F81BD" w:themeColor="accent1"/>
          <w:sz w:val="26"/>
          <w:szCs w:val="26"/>
        </w:rPr>
        <w:t>Data Sources</w:t>
      </w:r>
    </w:p>
    <w:p w14:paraId="6028E564" w14:textId="0798DB74" w:rsidR="00610187" w:rsidRPr="001D7565" w:rsidRDefault="001D7565" w:rsidP="69A6604D">
      <w:pPr>
        <w:widowControl w:val="0"/>
        <w:pBdr>
          <w:top w:val="nil"/>
          <w:left w:val="nil"/>
          <w:bottom w:val="nil"/>
          <w:right w:val="nil"/>
          <w:between w:val="nil"/>
        </w:pBdr>
        <w:spacing w:line="276" w:lineRule="auto"/>
        <w:rPr>
          <w:rFonts w:ascii="Arial" w:hAnsi="Arial" w:cs="Arial"/>
        </w:rPr>
      </w:pPr>
      <w:r w:rsidRPr="001D7565">
        <w:rPr>
          <w:rFonts w:ascii="Arial" w:hAnsi="Arial" w:cs="Arial"/>
        </w:rPr>
        <w:t>The application uses the following data from these sources:</w:t>
      </w:r>
    </w:p>
    <w:p w14:paraId="23995D5A" w14:textId="77777777" w:rsidR="00610187" w:rsidRDefault="0061018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4A0" w:firstRow="1" w:lastRow="0" w:firstColumn="1" w:lastColumn="0" w:noHBand="0" w:noVBand="1"/>
      </w:tblPr>
      <w:tblGrid>
        <w:gridCol w:w="3505"/>
        <w:gridCol w:w="3870"/>
        <w:gridCol w:w="1975"/>
      </w:tblGrid>
      <w:tr w:rsidR="001D7565" w14:paraId="156CB237" w14:textId="77777777" w:rsidTr="001D7565">
        <w:tc>
          <w:tcPr>
            <w:tcW w:w="3505" w:type="dxa"/>
          </w:tcPr>
          <w:p w14:paraId="3062ABCA" w14:textId="6FD6BDDB" w:rsidR="001D7565" w:rsidRPr="001D7565" w:rsidRDefault="001D7565" w:rsidP="69A6604D">
            <w:pPr>
              <w:widowControl w:val="0"/>
              <w:spacing w:line="276" w:lineRule="auto"/>
              <w:rPr>
                <w:rFonts w:ascii="Arial" w:hAnsi="Arial" w:cs="Arial"/>
                <w:b/>
                <w:bCs/>
              </w:rPr>
            </w:pPr>
            <w:r w:rsidRPr="001D7565">
              <w:rPr>
                <w:rFonts w:ascii="Arial" w:hAnsi="Arial" w:cs="Arial"/>
                <w:b/>
                <w:bCs/>
              </w:rPr>
              <w:t xml:space="preserve">Data Source </w:t>
            </w:r>
          </w:p>
        </w:tc>
        <w:tc>
          <w:tcPr>
            <w:tcW w:w="3870" w:type="dxa"/>
          </w:tcPr>
          <w:p w14:paraId="54652CB0" w14:textId="1C3E7B83" w:rsidR="001D7565" w:rsidRPr="001D7565" w:rsidRDefault="001D7565" w:rsidP="69A6604D">
            <w:pPr>
              <w:widowControl w:val="0"/>
              <w:spacing w:line="276" w:lineRule="auto"/>
              <w:rPr>
                <w:rFonts w:ascii="Arial" w:hAnsi="Arial" w:cs="Arial"/>
                <w:b/>
                <w:bCs/>
              </w:rPr>
            </w:pPr>
            <w:r w:rsidRPr="001D7565">
              <w:rPr>
                <w:rFonts w:ascii="Arial" w:hAnsi="Arial" w:cs="Arial"/>
                <w:b/>
                <w:bCs/>
              </w:rPr>
              <w:t>Update</w:t>
            </w:r>
          </w:p>
        </w:tc>
        <w:tc>
          <w:tcPr>
            <w:tcW w:w="1975" w:type="dxa"/>
          </w:tcPr>
          <w:p w14:paraId="487040A4" w14:textId="4B554BB5" w:rsidR="001D7565" w:rsidRPr="001D7565" w:rsidRDefault="001D7565" w:rsidP="69A6604D">
            <w:pPr>
              <w:widowControl w:val="0"/>
              <w:spacing w:line="276" w:lineRule="auto"/>
              <w:rPr>
                <w:rFonts w:ascii="Arial" w:hAnsi="Arial" w:cs="Arial"/>
                <w:b/>
                <w:bCs/>
              </w:rPr>
            </w:pPr>
            <w:r w:rsidRPr="001D7565">
              <w:rPr>
                <w:rFonts w:ascii="Arial" w:hAnsi="Arial" w:cs="Arial"/>
                <w:b/>
                <w:bCs/>
              </w:rPr>
              <w:t>Frequency</w:t>
            </w:r>
          </w:p>
        </w:tc>
      </w:tr>
      <w:tr w:rsidR="001D7565" w14:paraId="6AE9C7AB" w14:textId="77777777" w:rsidTr="001D7565">
        <w:tc>
          <w:tcPr>
            <w:tcW w:w="3505" w:type="dxa"/>
          </w:tcPr>
          <w:p w14:paraId="05FDAB45" w14:textId="08FFB67D" w:rsidR="001D7565" w:rsidRPr="001D7565" w:rsidRDefault="001D7565" w:rsidP="69A6604D">
            <w:pPr>
              <w:widowControl w:val="0"/>
              <w:spacing w:line="276" w:lineRule="auto"/>
              <w:rPr>
                <w:rFonts w:ascii="Arial" w:hAnsi="Arial" w:cs="Arial"/>
              </w:rPr>
            </w:pPr>
            <w:r w:rsidRPr="001D7565">
              <w:rPr>
                <w:rFonts w:ascii="Arial" w:hAnsi="Arial" w:cs="Arial"/>
              </w:rPr>
              <w:t>Customer Master (KNA1)</w:t>
            </w:r>
          </w:p>
        </w:tc>
        <w:tc>
          <w:tcPr>
            <w:tcW w:w="3870" w:type="dxa"/>
          </w:tcPr>
          <w:p w14:paraId="6FA02DE3" w14:textId="14392B57"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6F0D43AA" w14:textId="4AA92BCD"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61B549DF" w14:textId="77777777" w:rsidTr="001D7565">
        <w:tc>
          <w:tcPr>
            <w:tcW w:w="3505" w:type="dxa"/>
          </w:tcPr>
          <w:p w14:paraId="259DCF27" w14:textId="7EA22884" w:rsidR="001D7565" w:rsidRPr="001D7565" w:rsidRDefault="001D7565" w:rsidP="69A6604D">
            <w:pPr>
              <w:widowControl w:val="0"/>
              <w:spacing w:line="276" w:lineRule="auto"/>
              <w:rPr>
                <w:rFonts w:ascii="Arial" w:hAnsi="Arial" w:cs="Arial"/>
              </w:rPr>
            </w:pPr>
            <w:r w:rsidRPr="001D7565">
              <w:rPr>
                <w:rFonts w:ascii="Arial" w:hAnsi="Arial" w:cs="Arial"/>
              </w:rPr>
              <w:t>Partner Functions (KNVP)</w:t>
            </w:r>
          </w:p>
        </w:tc>
        <w:tc>
          <w:tcPr>
            <w:tcW w:w="3870" w:type="dxa"/>
          </w:tcPr>
          <w:p w14:paraId="3220D187" w14:textId="5F408D2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3012F106" w14:textId="39B1BE23"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5C11F449" w14:textId="77777777" w:rsidTr="001D7565">
        <w:tc>
          <w:tcPr>
            <w:tcW w:w="3505" w:type="dxa"/>
          </w:tcPr>
          <w:p w14:paraId="02DFCFED" w14:textId="55C534A1" w:rsidR="001D7565" w:rsidRPr="001D7565" w:rsidRDefault="001D7565" w:rsidP="69A6604D">
            <w:pPr>
              <w:widowControl w:val="0"/>
              <w:spacing w:line="276" w:lineRule="auto"/>
              <w:rPr>
                <w:rFonts w:ascii="Arial" w:hAnsi="Arial" w:cs="Arial"/>
              </w:rPr>
            </w:pPr>
            <w:r w:rsidRPr="001D7565">
              <w:rPr>
                <w:rFonts w:ascii="Arial" w:hAnsi="Arial" w:cs="Arial"/>
              </w:rPr>
              <w:t>Material Info Records (KNMT)</w:t>
            </w:r>
          </w:p>
        </w:tc>
        <w:tc>
          <w:tcPr>
            <w:tcW w:w="3870" w:type="dxa"/>
          </w:tcPr>
          <w:p w14:paraId="5F385764" w14:textId="6F334BD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0F7D7C30" w14:textId="66E39EE4"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2F6DFF58" w14:textId="77777777" w:rsidTr="001D7565">
        <w:tc>
          <w:tcPr>
            <w:tcW w:w="3505" w:type="dxa"/>
          </w:tcPr>
          <w:p w14:paraId="37D56CDC" w14:textId="0E371F8B" w:rsidR="001D7565" w:rsidRPr="001D7565" w:rsidRDefault="001D7565" w:rsidP="69A6604D">
            <w:pPr>
              <w:widowControl w:val="0"/>
              <w:spacing w:line="276" w:lineRule="auto"/>
              <w:rPr>
                <w:rFonts w:ascii="Arial" w:hAnsi="Arial" w:cs="Arial"/>
              </w:rPr>
            </w:pPr>
            <w:r w:rsidRPr="001D7565">
              <w:rPr>
                <w:rFonts w:ascii="Arial" w:hAnsi="Arial" w:cs="Arial"/>
              </w:rPr>
              <w:t>Sales Org, Order Type, Material Cross-Ref, SO Splitting Rules</w:t>
            </w:r>
          </w:p>
        </w:tc>
        <w:tc>
          <w:tcPr>
            <w:tcW w:w="3870" w:type="dxa"/>
          </w:tcPr>
          <w:p w14:paraId="11BE13AF" w14:textId="48E5692E" w:rsidR="001D7565" w:rsidRPr="001D7565" w:rsidRDefault="001D7565" w:rsidP="69A6604D">
            <w:pPr>
              <w:widowControl w:val="0"/>
              <w:spacing w:line="276" w:lineRule="auto"/>
              <w:rPr>
                <w:rFonts w:ascii="Arial" w:hAnsi="Arial" w:cs="Arial"/>
              </w:rPr>
            </w:pPr>
            <w:r w:rsidRPr="001D7565">
              <w:rPr>
                <w:rFonts w:ascii="Arial" w:hAnsi="Arial" w:cs="Arial"/>
              </w:rPr>
              <w:t>Manual — Excel Mapping File</w:t>
            </w:r>
          </w:p>
        </w:tc>
        <w:tc>
          <w:tcPr>
            <w:tcW w:w="1975" w:type="dxa"/>
          </w:tcPr>
          <w:p w14:paraId="4405D94C" w14:textId="30559F14" w:rsidR="001D7565" w:rsidRPr="001D7565" w:rsidRDefault="001D7565" w:rsidP="69A6604D">
            <w:pPr>
              <w:widowControl w:val="0"/>
              <w:spacing w:line="276" w:lineRule="auto"/>
              <w:rPr>
                <w:rFonts w:ascii="Arial" w:hAnsi="Arial" w:cs="Arial"/>
              </w:rPr>
            </w:pPr>
            <w:r w:rsidRPr="001D7565">
              <w:rPr>
                <w:rFonts w:ascii="Arial" w:hAnsi="Arial" w:cs="Arial"/>
              </w:rPr>
              <w:t>As needed (managed by business)</w:t>
            </w:r>
          </w:p>
        </w:tc>
      </w:tr>
      <w:tr w:rsidR="001D7565" w14:paraId="58471C7E" w14:textId="77777777" w:rsidTr="001D7565">
        <w:tc>
          <w:tcPr>
            <w:tcW w:w="3505" w:type="dxa"/>
          </w:tcPr>
          <w:p w14:paraId="29E9986E" w14:textId="6425452E" w:rsidR="001D7565" w:rsidRPr="001D7565" w:rsidRDefault="001D7565" w:rsidP="69A6604D">
            <w:pPr>
              <w:widowControl w:val="0"/>
              <w:spacing w:line="276" w:lineRule="auto"/>
              <w:rPr>
                <w:rFonts w:ascii="Arial" w:hAnsi="Arial" w:cs="Arial"/>
              </w:rPr>
            </w:pPr>
            <w:r w:rsidRPr="001D7565">
              <w:rPr>
                <w:rFonts w:ascii="Arial" w:hAnsi="Arial" w:cs="Arial"/>
              </w:rPr>
              <w:t>Purchase Orders (input)</w:t>
            </w:r>
          </w:p>
        </w:tc>
        <w:tc>
          <w:tcPr>
            <w:tcW w:w="3870" w:type="dxa"/>
          </w:tcPr>
          <w:p w14:paraId="0189760D" w14:textId="177FF1FB" w:rsidR="001D7565" w:rsidRPr="001D7565" w:rsidRDefault="001D7565" w:rsidP="69A6604D">
            <w:pPr>
              <w:widowControl w:val="0"/>
              <w:spacing w:line="276" w:lineRule="auto"/>
              <w:rPr>
                <w:rFonts w:ascii="Arial" w:hAnsi="Arial" w:cs="Arial"/>
              </w:rPr>
            </w:pPr>
            <w:r w:rsidRPr="001D7565">
              <w:rPr>
                <w:rFonts w:ascii="Arial" w:hAnsi="Arial" w:cs="Arial"/>
              </w:rPr>
              <w:t>Customer Email — PDF attachments</w:t>
            </w:r>
          </w:p>
        </w:tc>
        <w:tc>
          <w:tcPr>
            <w:tcW w:w="1975" w:type="dxa"/>
          </w:tcPr>
          <w:p w14:paraId="11828C25" w14:textId="616DA8BE" w:rsidR="001D7565" w:rsidRPr="001D7565" w:rsidRDefault="001D7565" w:rsidP="69A6604D">
            <w:pPr>
              <w:widowControl w:val="0"/>
              <w:spacing w:line="276" w:lineRule="auto"/>
              <w:rPr>
                <w:rFonts w:ascii="Arial" w:hAnsi="Arial" w:cs="Arial"/>
              </w:rPr>
            </w:pPr>
            <w:r w:rsidRPr="001D7565">
              <w:rPr>
                <w:rFonts w:ascii="Arial" w:hAnsi="Arial" w:cs="Arial"/>
              </w:rPr>
              <w:t>Real-time (on arrival)</w:t>
            </w:r>
          </w:p>
        </w:tc>
      </w:tr>
      <w:tr w:rsidR="001D7565" w14:paraId="509CF31A" w14:textId="77777777" w:rsidTr="001D7565">
        <w:tc>
          <w:tcPr>
            <w:tcW w:w="3505" w:type="dxa"/>
          </w:tcPr>
          <w:p w14:paraId="22305988" w14:textId="7159789C" w:rsidR="001D7565" w:rsidRPr="001D7565" w:rsidRDefault="001D7565" w:rsidP="00C06137">
            <w:pPr>
              <w:widowControl w:val="0"/>
              <w:spacing w:line="276" w:lineRule="auto"/>
              <w:rPr>
                <w:rFonts w:ascii="Arial" w:hAnsi="Arial" w:cs="Arial"/>
              </w:rPr>
            </w:pPr>
            <w:r w:rsidRPr="001D7565">
              <w:rPr>
                <w:rFonts w:ascii="Arial" w:hAnsi="Arial" w:cs="Arial"/>
              </w:rPr>
              <w:t>Customer Aliases</w:t>
            </w:r>
          </w:p>
        </w:tc>
        <w:tc>
          <w:tcPr>
            <w:tcW w:w="3870" w:type="dxa"/>
          </w:tcPr>
          <w:p w14:paraId="33E78AED" w14:textId="10DD3C9E" w:rsidR="001D7565" w:rsidRPr="001D7565" w:rsidRDefault="001D7565" w:rsidP="00C06137">
            <w:pPr>
              <w:widowControl w:val="0"/>
              <w:spacing w:line="276" w:lineRule="auto"/>
              <w:rPr>
                <w:rFonts w:ascii="Arial" w:hAnsi="Arial" w:cs="Arial"/>
              </w:rPr>
            </w:pPr>
            <w:r w:rsidRPr="001D7565">
              <w:rPr>
                <w:rFonts w:ascii="Arial" w:hAnsi="Arial" w:cs="Arial"/>
              </w:rPr>
              <w:t>Application — Knowledge Base (SQLite)</w:t>
            </w:r>
          </w:p>
        </w:tc>
        <w:tc>
          <w:tcPr>
            <w:tcW w:w="1975" w:type="dxa"/>
          </w:tcPr>
          <w:p w14:paraId="54C97BBD" w14:textId="0BA5060A" w:rsidR="001D7565" w:rsidRPr="001D7565" w:rsidRDefault="001D7565" w:rsidP="00C06137">
            <w:pPr>
              <w:widowControl w:val="0"/>
              <w:spacing w:line="276" w:lineRule="auto"/>
              <w:rPr>
                <w:rFonts w:ascii="Arial" w:hAnsi="Arial" w:cs="Arial"/>
              </w:rPr>
            </w:pPr>
            <w:r w:rsidRPr="001D7565">
              <w:rPr>
                <w:rFonts w:ascii="Arial" w:hAnsi="Arial" w:cs="Arial"/>
              </w:rPr>
              <w:t>Auto-updated via feedback loop</w:t>
            </w:r>
          </w:p>
        </w:tc>
      </w:tr>
      <w:tr w:rsidR="001D7565" w14:paraId="41DD5DC4" w14:textId="77777777" w:rsidTr="001D7565">
        <w:tc>
          <w:tcPr>
            <w:tcW w:w="3505" w:type="dxa"/>
          </w:tcPr>
          <w:p w14:paraId="213D2591" w14:textId="6E373A93" w:rsidR="001D7565" w:rsidRPr="001D7565" w:rsidRDefault="001D7565" w:rsidP="00C06137">
            <w:pPr>
              <w:widowControl w:val="0"/>
              <w:spacing w:line="276" w:lineRule="auto"/>
              <w:rPr>
                <w:rFonts w:ascii="Arial" w:hAnsi="Arial" w:cs="Arial"/>
              </w:rPr>
            </w:pPr>
            <w:r w:rsidRPr="001D7565">
              <w:rPr>
                <w:rFonts w:ascii="Arial" w:hAnsi="Arial" w:cs="Arial"/>
              </w:rPr>
              <w:t>Extraction Results</w:t>
            </w:r>
          </w:p>
        </w:tc>
        <w:tc>
          <w:tcPr>
            <w:tcW w:w="3870" w:type="dxa"/>
          </w:tcPr>
          <w:p w14:paraId="41D6E5D2" w14:textId="5414DA16" w:rsidR="001D7565" w:rsidRPr="001D7565" w:rsidRDefault="001D7565" w:rsidP="00C06137">
            <w:pPr>
              <w:widowControl w:val="0"/>
              <w:spacing w:line="276" w:lineRule="auto"/>
              <w:rPr>
                <w:rFonts w:ascii="Arial" w:hAnsi="Arial" w:cs="Arial"/>
              </w:rPr>
            </w:pPr>
            <w:proofErr w:type="spellStart"/>
            <w:r w:rsidRPr="001D7565">
              <w:rPr>
                <w:rFonts w:ascii="Arial" w:hAnsi="Arial" w:cs="Arial"/>
              </w:rPr>
              <w:t>Celonis</w:t>
            </w:r>
            <w:proofErr w:type="spellEnd"/>
            <w:r w:rsidRPr="001D7565">
              <w:rPr>
                <w:rFonts w:ascii="Arial" w:hAnsi="Arial" w:cs="Arial"/>
              </w:rPr>
              <w:t xml:space="preserve"> — PO_EXTRACTION_RESULTS table</w:t>
            </w:r>
          </w:p>
        </w:tc>
        <w:tc>
          <w:tcPr>
            <w:tcW w:w="1975" w:type="dxa"/>
          </w:tcPr>
          <w:p w14:paraId="6C3B8154" w14:textId="1450CE9F" w:rsidR="001D7565" w:rsidRPr="001D7565" w:rsidRDefault="001D7565" w:rsidP="00C06137">
            <w:pPr>
              <w:widowControl w:val="0"/>
              <w:spacing w:line="276" w:lineRule="auto"/>
              <w:rPr>
                <w:rFonts w:ascii="Arial" w:hAnsi="Arial" w:cs="Arial"/>
              </w:rPr>
            </w:pPr>
            <w:r w:rsidRPr="001D7565">
              <w:rPr>
                <w:rFonts w:ascii="Arial" w:hAnsi="Arial" w:cs="Arial"/>
              </w:rPr>
              <w:t>Per PO processed</w:t>
            </w:r>
          </w:p>
        </w:tc>
      </w:tr>
    </w:tbl>
    <w:p w14:paraId="33C1ABEA" w14:textId="77777777" w:rsidR="001D7565" w:rsidRDefault="001D7565" w:rsidP="69A6604D">
      <w:pPr>
        <w:widowControl w:val="0"/>
        <w:pBdr>
          <w:top w:val="nil"/>
          <w:left w:val="nil"/>
          <w:bottom w:val="nil"/>
          <w:right w:val="nil"/>
          <w:between w:val="nil"/>
        </w:pBdr>
        <w:spacing w:line="276" w:lineRule="auto"/>
        <w:rPr>
          <w:color w:val="1F497D" w:themeColor="text2"/>
        </w:rPr>
      </w:pPr>
    </w:p>
    <w:p w14:paraId="6C0E020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70568B6"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055398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D2ABDA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39204F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FF038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34016E1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10689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7B1E29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0E6677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7359BA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F1A063F"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A1DABA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29EDE4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41D73E4" w14:textId="77777777" w:rsidR="00B94338" w:rsidRDefault="00B94338" w:rsidP="69A6604D">
      <w:pPr>
        <w:widowControl w:val="0"/>
        <w:pBdr>
          <w:top w:val="nil"/>
          <w:left w:val="nil"/>
          <w:bottom w:val="nil"/>
          <w:right w:val="nil"/>
          <w:between w:val="nil"/>
        </w:pBdr>
        <w:spacing w:line="276" w:lineRule="auto"/>
        <w:rPr>
          <w:color w:val="1F497D" w:themeColor="text2"/>
        </w:rPr>
      </w:pPr>
    </w:p>
    <w:p w14:paraId="4CB36F8E" w14:textId="1AEA7DC5" w:rsidR="001D7565" w:rsidRDefault="001D7565" w:rsidP="4D3E9C9E">
      <w:pPr>
        <w:widowControl w:val="0"/>
        <w:pBdr>
          <w:top w:val="nil"/>
          <w:left w:val="nil"/>
          <w:bottom w:val="nil"/>
          <w:right w:val="nil"/>
          <w:between w:val="nil"/>
        </w:pBdr>
        <w:spacing w:line="276" w:lineRule="auto"/>
        <w:rPr>
          <w:color w:val="1F497D" w:themeColor="text2"/>
        </w:rPr>
      </w:pPr>
    </w:p>
    <w:p w14:paraId="293794D0" w14:textId="77777777" w:rsidR="008505C7" w:rsidRDefault="008505C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6A0" w:firstRow="1" w:lastRow="0" w:firstColumn="1" w:lastColumn="0" w:noHBand="1" w:noVBand="1"/>
      </w:tblPr>
      <w:tblGrid>
        <w:gridCol w:w="9350"/>
      </w:tblGrid>
      <w:tr w:rsidR="69A6604D" w14:paraId="54E0B2DA" w14:textId="77777777" w:rsidTr="10EC51F8">
        <w:trPr>
          <w:trHeight w:val="1110"/>
        </w:trPr>
        <w:tc>
          <w:tcPr>
            <w:tcW w:w="9720" w:type="dxa"/>
            <w:shd w:val="clear" w:color="auto" w:fill="002060"/>
            <w:vAlign w:val="center"/>
          </w:tcPr>
          <w:p w14:paraId="6E422A63" w14:textId="18264317" w:rsidR="75178E0B" w:rsidRDefault="1A3C7E97" w:rsidP="10EC51F8">
            <w:pPr>
              <w:spacing w:after="120"/>
              <w:rPr>
                <w:sz w:val="36"/>
                <w:szCs w:val="36"/>
              </w:rPr>
            </w:pPr>
            <w:bookmarkStart w:id="0" w:name="_Hlk225504329"/>
            <w:r w:rsidRPr="10EC51F8">
              <w:rPr>
                <w:rFonts w:asciiTheme="majorHAnsi" w:eastAsiaTheme="majorEastAsia" w:hAnsiTheme="majorHAnsi" w:cstheme="majorBidi"/>
                <w:b/>
                <w:bCs/>
                <w:color w:val="FFFFFF" w:themeColor="background1"/>
                <w:sz w:val="36"/>
                <w:szCs w:val="36"/>
              </w:rPr>
              <w:t>0</w:t>
            </w:r>
            <w:r w:rsidR="001D7565">
              <w:rPr>
                <w:rFonts w:asciiTheme="majorHAnsi" w:eastAsiaTheme="majorEastAsia" w:hAnsiTheme="majorHAnsi" w:cstheme="majorBidi"/>
                <w:b/>
                <w:bCs/>
                <w:color w:val="FFFFFF" w:themeColor="background1"/>
                <w:sz w:val="36"/>
                <w:szCs w:val="36"/>
              </w:rPr>
              <w:t>2</w:t>
            </w:r>
            <w:r w:rsidRPr="10EC51F8">
              <w:rPr>
                <w:rFonts w:asciiTheme="majorHAnsi" w:eastAsiaTheme="majorEastAsia" w:hAnsiTheme="majorHAnsi" w:cstheme="majorBidi"/>
                <w:b/>
                <w:bCs/>
                <w:color w:val="FFFFFF" w:themeColor="background1"/>
                <w:sz w:val="36"/>
                <w:szCs w:val="36"/>
              </w:rPr>
              <w:t xml:space="preserve"> — </w:t>
            </w:r>
            <w:r w:rsidR="140E425C" w:rsidRPr="10EC51F8">
              <w:rPr>
                <w:rFonts w:ascii="Arial" w:eastAsia="Arial" w:hAnsi="Arial" w:cs="Arial"/>
                <w:b/>
                <w:bCs/>
                <w:color w:val="FFFFFF" w:themeColor="background1"/>
                <w:sz w:val="30"/>
                <w:szCs w:val="30"/>
              </w:rPr>
              <w:t>System Architecture &amp; Flow Overview</w:t>
            </w:r>
          </w:p>
          <w:p w14:paraId="7B610A9A" w14:textId="77777777" w:rsidR="4334E53D" w:rsidRDefault="140E425C" w:rsidP="10EC51F8">
            <w:pPr>
              <w:spacing w:before="60" w:after="120"/>
              <w:rPr>
                <w:sz w:val="20"/>
                <w:szCs w:val="20"/>
              </w:rPr>
            </w:pPr>
            <w:r w:rsidRPr="002638D7">
              <w:rPr>
                <w:rFonts w:ascii="Arial" w:eastAsia="Arial" w:hAnsi="Arial" w:cs="Arial"/>
                <w:i/>
                <w:iCs/>
                <w:color w:val="FFFFFF" w:themeColor="background1"/>
                <w:sz w:val="20"/>
                <w:szCs w:val="20"/>
              </w:rPr>
              <w:t>Touchless Order Creation: End-to-End Processing Pipeline</w:t>
            </w:r>
          </w:p>
        </w:tc>
      </w:tr>
      <w:bookmarkEnd w:id="0"/>
    </w:tbl>
    <w:p w14:paraId="4B3A273E" w14:textId="77777777" w:rsidR="69A6604D" w:rsidRDefault="69A6604D" w:rsidP="69A6604D">
      <w:pPr>
        <w:rPr>
          <w:rFonts w:ascii="Arial" w:eastAsia="Arial" w:hAnsi="Arial" w:cs="Arial"/>
          <w:b/>
          <w:bCs/>
          <w:color w:val="1F497D" w:themeColor="text2"/>
          <w:sz w:val="30"/>
          <w:szCs w:val="30"/>
        </w:rPr>
      </w:pPr>
    </w:p>
    <w:p w14:paraId="11004B65" w14:textId="77777777" w:rsidR="4043FAEB" w:rsidRDefault="4043FAEB" w:rsidP="69A6604D">
      <w:pPr>
        <w:rPr>
          <w:rFonts w:ascii="Arial" w:eastAsia="Arial" w:hAnsi="Arial" w:cs="Arial"/>
          <w:b/>
          <w:bCs/>
          <w:color w:val="2E75B6"/>
          <w:sz w:val="26"/>
          <w:szCs w:val="26"/>
        </w:rPr>
      </w:pPr>
      <w:r w:rsidRPr="69A6604D">
        <w:rPr>
          <w:rFonts w:ascii="Arial" w:eastAsia="Arial" w:hAnsi="Arial" w:cs="Arial"/>
          <w:b/>
          <w:bCs/>
          <w:color w:val="2E75B6"/>
          <w:sz w:val="26"/>
          <w:szCs w:val="26"/>
        </w:rPr>
        <w:t>1. Introduction</w:t>
      </w:r>
    </w:p>
    <w:p w14:paraId="53591B4F" w14:textId="77777777" w:rsidR="4043FAEB" w:rsidRDefault="4293EA46" w:rsidP="719AC54D">
      <w:pPr>
        <w:spacing w:before="80" w:after="100"/>
        <w:rPr>
          <w:rFonts w:ascii="Arial" w:eastAsia="Arial" w:hAnsi="Arial" w:cs="Arial"/>
          <w:color w:val="333333"/>
        </w:rPr>
      </w:pPr>
      <w:r w:rsidRPr="719AC54D">
        <w:rPr>
          <w:rFonts w:ascii="Arial" w:eastAsia="Arial" w:hAnsi="Arial" w:cs="Arial"/>
          <w:color w:val="333333"/>
        </w:rPr>
        <w:t>The Touchless Order Creation system operates through a fully automated multi-stage pipeline. Starting from email inbox monitoring through to the generation of SAP-ready Sales Orders, the system integrates multiple components including Microsoft Graph API, Azure cloud services, OCR technology, AI-based extraction, and intelligent matching engines. The architecture diagram below provides a complete visual overview of the data flow.</w:t>
      </w:r>
    </w:p>
    <w:p w14:paraId="1C7999B1" w14:textId="77777777" w:rsidR="5FC5A083" w:rsidRDefault="5FC5A083" w:rsidP="69A6604D">
      <w:pPr>
        <w:spacing w:before="320" w:after="120"/>
      </w:pPr>
      <w:r w:rsidRPr="69A6604D">
        <w:rPr>
          <w:rFonts w:ascii="Arial" w:eastAsia="Arial" w:hAnsi="Arial" w:cs="Arial"/>
          <w:b/>
          <w:bCs/>
          <w:color w:val="2E75B6"/>
          <w:sz w:val="26"/>
          <w:szCs w:val="26"/>
        </w:rPr>
        <w:t>2. Architecture Diagram</w:t>
      </w:r>
    </w:p>
    <w:p w14:paraId="0009D5AD" w14:textId="77777777" w:rsidR="69A6604D" w:rsidRDefault="69A6604D" w:rsidP="69A6604D">
      <w:pPr>
        <w:widowControl w:val="0"/>
        <w:pBdr>
          <w:top w:val="nil"/>
          <w:left w:val="nil"/>
          <w:bottom w:val="nil"/>
          <w:right w:val="nil"/>
          <w:between w:val="nil"/>
        </w:pBdr>
        <w:spacing w:line="276" w:lineRule="auto"/>
      </w:pPr>
    </w:p>
    <w:p w14:paraId="1456EE12" w14:textId="24C4B1B2" w:rsidR="69A6604D" w:rsidRDefault="0F89F295" w:rsidP="4D3E9C9E">
      <w:pPr>
        <w:widowControl w:val="0"/>
        <w:pBdr>
          <w:top w:val="nil"/>
          <w:left w:val="nil"/>
          <w:bottom w:val="nil"/>
          <w:right w:val="nil"/>
          <w:between w:val="nil"/>
        </w:pBdr>
        <w:spacing w:line="276" w:lineRule="auto"/>
      </w:pPr>
      <w:r>
        <w:rPr>
          <w:noProof/>
        </w:rPr>
        <w:drawing>
          <wp:inline distT="0" distB="0" distL="0" distR="0" wp14:anchorId="584A6875" wp14:editId="2EFC8C39">
            <wp:extent cx="5854159" cy="4606398"/>
            <wp:effectExtent l="0" t="0" r="0" b="0"/>
            <wp:docPr id="147836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1135" name="Picture 1478361135"/>
                    <pic:cNvPicPr/>
                  </pic:nvPicPr>
                  <pic:blipFill>
                    <a:blip r:embed="rId12">
                      <a:extLst>
                        <a:ext uri="{28A0092B-C50C-407E-A947-70E740481C1C}">
                          <a14:useLocalDpi xmlns:a14="http://schemas.microsoft.com/office/drawing/2010/main"/>
                        </a:ext>
                      </a:extLst>
                    </a:blip>
                    <a:stretch>
                      <a:fillRect/>
                    </a:stretch>
                  </pic:blipFill>
                  <pic:spPr>
                    <a:xfrm>
                      <a:off x="0" y="0"/>
                      <a:ext cx="5854159" cy="4606398"/>
                    </a:xfrm>
                    <a:prstGeom prst="rect">
                      <a:avLst/>
                    </a:prstGeom>
                  </pic:spPr>
                </pic:pic>
              </a:graphicData>
            </a:graphic>
          </wp:inline>
        </w:drawing>
      </w:r>
    </w:p>
    <w:p w14:paraId="4D047D1C" w14:textId="77777777" w:rsidR="005A3A1D" w:rsidRDefault="005A3A1D" w:rsidP="10EC51F8">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32BA0FE5" w14:textId="7ECE37C2"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D5B4993" w14:textId="77777777" w:rsidR="008C72E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1: Automated Intake (Happy Path)</w:t>
      </w:r>
    </w:p>
    <w:p w14:paraId="0475E15B" w14:textId="77777777" w:rsidR="003C4184" w:rsidRPr="008C72E3" w:rsidRDefault="003C4184"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4581D481"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Customer Sends PO: Email is sent to salesorders@envalior.com.</w:t>
      </w:r>
    </w:p>
    <w:p w14:paraId="20C223A5"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Intake: Azure-based AI Engine polls the inbox via Microsoft Graph API.</w:t>
      </w:r>
    </w:p>
    <w:p w14:paraId="52DE2F0E"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lastRenderedPageBreak/>
        <w:t>Extraction &amp; Order Type Identification (3 Options):</w:t>
      </w:r>
    </w:p>
    <w:p w14:paraId="30C01C2E"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A: Excel Mapping (Current): The AI uses a manual lookup file to identify TA or KB.</w:t>
      </w:r>
    </w:p>
    <w:p w14:paraId="5505E05C"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B: Transactional Data (Optional): AI fetches the Order Type from past transaction history. (Note: This is static and won’t capture future changes.)</w:t>
      </w:r>
    </w:p>
    <w:p w14:paraId="5D7D067B"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C: AI Touchless (Recommended): The LLM dynamically infers the Order Type (TA/KB) based on PO context and keywords, enabling truly autonomous capture.</w:t>
      </w:r>
    </w:p>
    <w:p w14:paraId="206E8D74" w14:textId="54C13A55" w:rsidR="002A59F4" w:rsidRPr="002A59F4" w:rsidRDefault="002A59F4" w:rsidP="4D3E9C9E">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4D3E9C9E">
        <w:rPr>
          <w:rFonts w:ascii="Arial" w:eastAsia="Arial" w:hAnsi="Arial" w:cs="Arial"/>
        </w:rPr>
        <w:t>Celonis Validation: Validates the data against business rules for the identified Order Type.</w:t>
      </w:r>
    </w:p>
    <w:p w14:paraId="1F042474" w14:textId="1526C3CE"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2685A7AF" w14:textId="64199293"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4C355CC7" w14:textId="631D0428"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proofErr w:type="gramStart"/>
      <w:r w:rsidRPr="002A59F4">
        <w:rPr>
          <w:rFonts w:ascii="Arial" w:eastAsia="Arial" w:hAnsi="Arial" w:cs="Arial"/>
        </w:rPr>
        <w:t>SO</w:t>
      </w:r>
      <w:proofErr w:type="gramEnd"/>
      <w:r w:rsidRPr="002A59F4">
        <w:rPr>
          <w:rFonts w:ascii="Arial" w:eastAsia="Arial" w:hAnsi="Arial" w:cs="Arial"/>
        </w:rPr>
        <w:t xml:space="preserve"> Creation: </w:t>
      </w:r>
      <w:proofErr w:type="spellStart"/>
      <w:r w:rsidRPr="002A59F4">
        <w:rPr>
          <w:rFonts w:ascii="Arial" w:eastAsia="Arial" w:hAnsi="Arial" w:cs="Arial"/>
        </w:rPr>
        <w:t>Celonis</w:t>
      </w:r>
      <w:proofErr w:type="spellEnd"/>
      <w:r w:rsidRPr="002A59F4">
        <w:rPr>
          <w:rFonts w:ascii="Arial" w:eastAsia="Arial" w:hAnsi="Arial" w:cs="Arial"/>
        </w:rPr>
        <w:t xml:space="preserve"> triggers Sales Order creation in SAP EPP.</w:t>
      </w:r>
    </w:p>
    <w:p w14:paraId="440E8C22" w14:textId="36351CA1" w:rsidR="008C72E3" w:rsidRPr="002A59F4" w:rsidRDefault="002A59F4" w:rsidP="002A59F4">
      <w:pPr>
        <w:pStyle w:val="ListParagraph"/>
        <w:widowControl w:val="0"/>
        <w:numPr>
          <w:ilvl w:val="0"/>
          <w:numId w:val="24"/>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Audit Trace: AI attaches the original email source to the SAP SO record automatically.</w:t>
      </w:r>
    </w:p>
    <w:p w14:paraId="53455FB8" w14:textId="77777777" w:rsidR="002A59F4" w:rsidRDefault="002A59F4" w:rsidP="002A59F4">
      <w:pPr>
        <w:widowControl w:val="0"/>
        <w:pBdr>
          <w:top w:val="nil"/>
          <w:left w:val="nil"/>
          <w:bottom w:val="nil"/>
          <w:right w:val="nil"/>
          <w:between w:val="nil"/>
        </w:pBdr>
        <w:spacing w:line="276" w:lineRule="auto"/>
        <w:rPr>
          <w:rFonts w:ascii="Arial" w:eastAsia="Arial" w:hAnsi="Arial" w:cs="Arial"/>
          <w:b/>
          <w:bCs/>
        </w:rPr>
      </w:pPr>
    </w:p>
    <w:p w14:paraId="1F559EF3" w14:textId="6ABA34C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25F19BC" w14:textId="0469DCF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1E4D2EF6" w14:textId="77777777" w:rsidR="00FD161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2: Exception Handling &amp; Feedback Loop</w:t>
      </w:r>
    </w:p>
    <w:p w14:paraId="6B8A7EB2" w14:textId="77777777" w:rsidR="00FD1613" w:rsidRDefault="00FD1613" w:rsidP="00FD1613">
      <w:pPr>
        <w:widowControl w:val="0"/>
        <w:pBdr>
          <w:top w:val="nil"/>
          <w:left w:val="nil"/>
          <w:bottom w:val="nil"/>
          <w:right w:val="nil"/>
          <w:between w:val="nil"/>
        </w:pBdr>
        <w:spacing w:line="276" w:lineRule="auto"/>
        <w:rPr>
          <w:rFonts w:ascii="Arial" w:eastAsia="Arial" w:hAnsi="Arial" w:cs="Arial"/>
        </w:rPr>
      </w:pPr>
    </w:p>
    <w:p w14:paraId="01FDE53C"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Failure (Step 5): If AI confidence is low, the PO is routed to the Regional CS Team Inbox.</w:t>
      </w:r>
    </w:p>
    <w:p w14:paraId="044FD5C3"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CS Manual Review (Step 6): The CS team member reviews the </w:t>
      </w:r>
      <w:proofErr w:type="spellStart"/>
      <w:r w:rsidRPr="002A59F4">
        <w:rPr>
          <w:rFonts w:ascii="Arial" w:eastAsia="Arial" w:hAnsi="Arial" w:cs="Arial"/>
        </w:rPr>
        <w:t>unprocessable</w:t>
      </w:r>
      <w:proofErr w:type="spellEnd"/>
      <w:r w:rsidRPr="002A59F4">
        <w:rPr>
          <w:rFonts w:ascii="Arial" w:eastAsia="Arial" w:hAnsi="Arial" w:cs="Arial"/>
        </w:rPr>
        <w:t xml:space="preserve"> PO.</w:t>
      </w:r>
    </w:p>
    <w:p w14:paraId="05C85EB5"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Resolution Loops (Step 7): </w:t>
      </w:r>
    </w:p>
    <w:p w14:paraId="72E5E716" w14:textId="77777777"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7a (Not Fixable): CS requests a corrected PO from the customer.</w:t>
      </w:r>
    </w:p>
    <w:p w14:paraId="78DF216A" w14:textId="1DE7250C"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7b (Feedback): CS corrections are fed back to improve the AI's classification</w:t>
      </w:r>
      <w:r w:rsidR="00E56988">
        <w:rPr>
          <w:rFonts w:ascii="Arial" w:hAnsi="Arial" w:cs="Arial"/>
        </w:rPr>
        <w:t xml:space="preserve"> </w:t>
      </w:r>
      <w:r w:rsidRPr="002A59F4">
        <w:rPr>
          <w:rFonts w:ascii="Arial" w:hAnsi="Arial" w:cs="Arial"/>
        </w:rPr>
        <w:t>logic or update the mapping data, increasing future "touchless" success.</w:t>
      </w:r>
    </w:p>
    <w:p w14:paraId="370F2FBB" w14:textId="6FF97DBF" w:rsidR="00FD1613"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System Feedback (Step 9): </w:t>
      </w:r>
      <w:proofErr w:type="spellStart"/>
      <w:r w:rsidRPr="002A59F4">
        <w:rPr>
          <w:rFonts w:ascii="Arial" w:eastAsia="Arial" w:hAnsi="Arial" w:cs="Arial"/>
        </w:rPr>
        <w:t>Celonis</w:t>
      </w:r>
      <w:proofErr w:type="spellEnd"/>
      <w:r w:rsidRPr="002A59F4">
        <w:rPr>
          <w:rFonts w:ascii="Arial" w:eastAsia="Arial" w:hAnsi="Arial" w:cs="Arial"/>
        </w:rPr>
        <w:t xml:space="preserve"> reports any SAP-push validation errors back to the CS team.</w:t>
      </w:r>
    </w:p>
    <w:p w14:paraId="08B44A86" w14:textId="77777777" w:rsidR="00FD1613" w:rsidRDefault="00FD1613"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7387F733" w14:textId="5CA6DE8A" w:rsidR="5B419A85" w:rsidRDefault="5B419A85"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r w:rsidRPr="69A6604D">
        <w:rPr>
          <w:rFonts w:ascii="Arial" w:eastAsia="Arial" w:hAnsi="Arial" w:cs="Arial"/>
          <w:b/>
          <w:bCs/>
          <w:color w:val="2E75B6"/>
          <w:sz w:val="26"/>
          <w:szCs w:val="26"/>
        </w:rPr>
        <w:t>3. Architecture Flow Description</w:t>
      </w:r>
    </w:p>
    <w:p w14:paraId="4223601B"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pipeline is composed of seven sequential stages. Each stage is described below, outlining the component involved, its role, and what data it produces or consumes.</w:t>
      </w:r>
    </w:p>
    <w:p w14:paraId="622AB9F5" w14:textId="77777777" w:rsidR="69A6604D" w:rsidRDefault="69A6604D" w:rsidP="69A6604D">
      <w:pPr>
        <w:rPr>
          <w:rFonts w:ascii="Arial" w:eastAsia="Arial" w:hAnsi="Arial" w:cs="Arial"/>
          <w:b/>
          <w:bCs/>
          <w:color w:val="2E4057"/>
          <w:sz w:val="24"/>
          <w:szCs w:val="24"/>
        </w:rPr>
      </w:pPr>
    </w:p>
    <w:p w14:paraId="1C2CD727"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1 — Email Inbox Monitoring (Outlook Inbox)</w:t>
      </w:r>
    </w:p>
    <w:p w14:paraId="7F46C343"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The pipeline begins at the Microsoft Outlook Inbox, which is continuously monitored for unread emails containing PDF or image attachments. The system polls for new unread messages every 60 seconds, ensuring near-real-time processing of incoming Purchase Orders. Only emails with valid attachments (PDF or image files) are forwarded for further processing.</w:t>
      </w:r>
    </w:p>
    <w:p w14:paraId="58BDE836" w14:textId="77777777" w:rsidR="10EC51F8" w:rsidRDefault="10EC51F8" w:rsidP="10EC51F8">
      <w:pPr>
        <w:spacing w:before="80" w:after="100"/>
        <w:rPr>
          <w:rFonts w:ascii="Arial" w:eastAsia="Arial" w:hAnsi="Arial" w:cs="Arial"/>
          <w:color w:val="333333"/>
        </w:rPr>
      </w:pPr>
    </w:p>
    <w:p w14:paraId="23167831" w14:textId="77777777" w:rsidR="00F27A6C" w:rsidRDefault="00F27A6C" w:rsidP="10EC51F8">
      <w:pPr>
        <w:spacing w:before="80" w:after="100"/>
        <w:rPr>
          <w:rFonts w:ascii="Arial" w:eastAsia="Arial" w:hAnsi="Arial" w:cs="Arial"/>
          <w:color w:val="333333"/>
        </w:rPr>
      </w:pPr>
    </w:p>
    <w:p w14:paraId="18853237" w14:textId="77777777" w:rsidR="00F27A6C" w:rsidRDefault="00F27A6C" w:rsidP="10EC51F8">
      <w:pPr>
        <w:spacing w:before="80" w:after="100"/>
        <w:rPr>
          <w:rFonts w:ascii="Arial" w:eastAsia="Arial" w:hAnsi="Arial" w:cs="Arial"/>
          <w:color w:val="333333"/>
        </w:rPr>
      </w:pPr>
    </w:p>
    <w:p w14:paraId="3F84EC86" w14:textId="77777777" w:rsidR="008C2F1E" w:rsidRDefault="008C2F1E" w:rsidP="69A6604D">
      <w:pPr>
        <w:rPr>
          <w:rFonts w:ascii="Arial" w:eastAsia="Arial" w:hAnsi="Arial" w:cs="Arial"/>
          <w:b/>
          <w:bCs/>
          <w:color w:val="2E4057"/>
          <w:sz w:val="24"/>
          <w:szCs w:val="24"/>
        </w:rPr>
      </w:pPr>
    </w:p>
    <w:p w14:paraId="088237A9" w14:textId="556930E0"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lastRenderedPageBreak/>
        <w:t>Stage 2 — Outlook Poller (outlook_poller.py)</w:t>
      </w:r>
    </w:p>
    <w:p w14:paraId="069E1249"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outlook_poller.py script handles authentication and retrieval using the Microsoft Graph API. This component performs two parallel actions upon detecting a qualifying email:</w:t>
      </w:r>
    </w:p>
    <w:p w14:paraId="79301D5C" w14:textId="4A2EAD9E"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 xml:space="preserve">Pushes a processing message to the Azure Storage Queue (po-processing-queue), </w:t>
      </w:r>
      <w:r w:rsidR="005A2F68" w:rsidRPr="69A6604D">
        <w:rPr>
          <w:rFonts w:ascii="Arial" w:eastAsia="Arial" w:hAnsi="Arial" w:cs="Arial"/>
          <w:color w:val="333333"/>
          <w:sz w:val="21"/>
          <w:szCs w:val="21"/>
        </w:rPr>
        <w:t>signaling</w:t>
      </w:r>
      <w:r w:rsidRPr="69A6604D">
        <w:rPr>
          <w:rFonts w:ascii="Arial" w:eastAsia="Arial" w:hAnsi="Arial" w:cs="Arial"/>
          <w:color w:val="333333"/>
          <w:sz w:val="21"/>
          <w:szCs w:val="21"/>
        </w:rPr>
        <w:t xml:space="preserve"> that a new PO requires processing.</w:t>
      </w:r>
    </w:p>
    <w:p w14:paraId="45E33E05"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Uploads the PDF/image attachment directly to Azure Blob Storage (Container: input-po) for persistent document storage and downstream retrieval.</w:t>
      </w:r>
    </w:p>
    <w:p w14:paraId="39CF195D" w14:textId="77777777" w:rsidR="10EC51F8" w:rsidRDefault="10EC51F8" w:rsidP="10EC51F8">
      <w:pPr>
        <w:pStyle w:val="ListParagraph"/>
        <w:spacing w:before="60" w:after="60"/>
        <w:ind w:left="720"/>
        <w:rPr>
          <w:rFonts w:ascii="Arial" w:eastAsia="Arial" w:hAnsi="Arial" w:cs="Arial"/>
          <w:color w:val="333333"/>
          <w:sz w:val="21"/>
          <w:szCs w:val="21"/>
        </w:rPr>
      </w:pPr>
    </w:p>
    <w:p w14:paraId="590CCC91"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3 — Azure Cloud Storage Layer</w:t>
      </w:r>
    </w:p>
    <w:p w14:paraId="5B10B0F7"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Azure services operate in parallel to enable reliable message-driven processing:</w:t>
      </w:r>
    </w:p>
    <w:p w14:paraId="2A61C8D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Azure Storage Queue (po-processing-queue): Acts as the event trigger. When a message arrives in this queue, it fires the downstream OCR processing pipeline.</w:t>
      </w:r>
    </w:p>
    <w:p w14:paraId="046313DD"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 xml:space="preserve">Azure Blob Storage (Container: input-po): Stores the raw PDF attachment uploaded by the </w:t>
      </w:r>
      <w:proofErr w:type="spellStart"/>
      <w:r w:rsidRPr="10EC51F8">
        <w:rPr>
          <w:rFonts w:ascii="Arial" w:eastAsia="Arial" w:hAnsi="Arial" w:cs="Arial"/>
          <w:color w:val="333333"/>
          <w:sz w:val="21"/>
          <w:szCs w:val="21"/>
        </w:rPr>
        <w:t>poller</w:t>
      </w:r>
      <w:proofErr w:type="spellEnd"/>
      <w:r w:rsidRPr="10EC51F8">
        <w:rPr>
          <w:rFonts w:ascii="Arial" w:eastAsia="Arial" w:hAnsi="Arial" w:cs="Arial"/>
          <w:color w:val="333333"/>
          <w:sz w:val="21"/>
          <w:szCs w:val="21"/>
        </w:rPr>
        <w:t>. The OCR engine fetches documents directly from this container for processing.</w:t>
      </w:r>
    </w:p>
    <w:p w14:paraId="67FDAF65" w14:textId="77777777" w:rsidR="10EC51F8" w:rsidRDefault="10EC51F8" w:rsidP="10EC51F8">
      <w:pPr>
        <w:pStyle w:val="ListParagraph"/>
        <w:spacing w:before="60" w:after="60"/>
        <w:ind w:left="720"/>
        <w:rPr>
          <w:rFonts w:ascii="Arial" w:eastAsia="Arial" w:hAnsi="Arial" w:cs="Arial"/>
          <w:color w:val="333333"/>
          <w:sz w:val="21"/>
          <w:szCs w:val="21"/>
        </w:rPr>
      </w:pPr>
    </w:p>
    <w:p w14:paraId="0A3E92AE"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 xml:space="preserve">Stage 4 — </w:t>
      </w:r>
      <w:proofErr w:type="spellStart"/>
      <w:r w:rsidRPr="69A6604D">
        <w:rPr>
          <w:rFonts w:ascii="Arial" w:eastAsia="Arial" w:hAnsi="Arial" w:cs="Arial"/>
          <w:b/>
          <w:bCs/>
          <w:color w:val="2E4057"/>
          <w:sz w:val="24"/>
          <w:szCs w:val="24"/>
        </w:rPr>
        <w:t>PaddleOCR</w:t>
      </w:r>
      <w:proofErr w:type="spellEnd"/>
      <w:r w:rsidRPr="69A6604D">
        <w:rPr>
          <w:rFonts w:ascii="Arial" w:eastAsia="Arial" w:hAnsi="Arial" w:cs="Arial"/>
          <w:b/>
          <w:bCs/>
          <w:color w:val="2E4057"/>
          <w:sz w:val="24"/>
          <w:szCs w:val="24"/>
        </w:rPr>
        <w:t xml:space="preserve"> (Optical Character Recognition)</w:t>
      </w:r>
    </w:p>
    <w:p w14:paraId="1D8DE0A6" w14:textId="77777777" w:rsidR="5B419A85"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Once triggered by the Azure Storage Queue message, the </w:t>
      </w:r>
      <w:proofErr w:type="spellStart"/>
      <w:r w:rsidRPr="10EC51F8">
        <w:rPr>
          <w:rFonts w:ascii="Arial" w:eastAsia="Arial" w:hAnsi="Arial" w:cs="Arial"/>
          <w:color w:val="333333"/>
        </w:rPr>
        <w:t>PaddleOCR</w:t>
      </w:r>
      <w:proofErr w:type="spellEnd"/>
      <w:r w:rsidRPr="10EC51F8">
        <w:rPr>
          <w:rFonts w:ascii="Arial" w:eastAsia="Arial" w:hAnsi="Arial" w:cs="Arial"/>
          <w:color w:val="333333"/>
        </w:rPr>
        <w:t xml:space="preserve"> engine retrieves the PDF document from Blob Storage and performs Optical Character Recognition. The OCR engine converts the scanned or </w:t>
      </w:r>
      <w:r w:rsidR="7860A492" w:rsidRPr="10EC51F8">
        <w:rPr>
          <w:rFonts w:ascii="Arial" w:eastAsia="Arial" w:hAnsi="Arial" w:cs="Arial"/>
          <w:color w:val="333333"/>
        </w:rPr>
        <w:t>digitally generated</w:t>
      </w:r>
      <w:r w:rsidRPr="10EC51F8">
        <w:rPr>
          <w:rFonts w:ascii="Arial" w:eastAsia="Arial" w:hAnsi="Arial" w:cs="Arial"/>
          <w:color w:val="333333"/>
        </w:rPr>
        <w:t xml:space="preserve"> PDF into raw text output, capturing all visible data from the Purchase Order document including header fields, line items, addresses, and material codes. This raw OCR text is then passed to the AI extraction layer.</w:t>
      </w:r>
    </w:p>
    <w:p w14:paraId="66F00610" w14:textId="77777777" w:rsidR="10EC51F8" w:rsidRDefault="10EC51F8" w:rsidP="10EC51F8">
      <w:pPr>
        <w:spacing w:before="80" w:after="100"/>
        <w:rPr>
          <w:rFonts w:ascii="Arial" w:eastAsia="Arial" w:hAnsi="Arial" w:cs="Arial"/>
          <w:color w:val="333333"/>
        </w:rPr>
      </w:pPr>
    </w:p>
    <w:p w14:paraId="212571C6"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5 — Qwen 2.5 3B LLM (Structured JSON Extraction)</w:t>
      </w:r>
    </w:p>
    <w:p w14:paraId="348A8A3A"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 xml:space="preserve">The raw OCR text output is processed by the Qwen 2.5 3B large language model, which performs intelligent structured data extraction. Rather than simple text parsing, the LLM </w:t>
      </w:r>
    </w:p>
    <w:p w14:paraId="41E5AFFB"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understands the semantic context of the PO document and extracts key fields into a structured JSON format. The extracted JSON includes:</w:t>
      </w:r>
    </w:p>
    <w:p w14:paraId="239D1304" w14:textId="77777777" w:rsidR="10EC51F8" w:rsidRDefault="10EC51F8" w:rsidP="10EC51F8">
      <w:pPr>
        <w:pStyle w:val="ListParagraph"/>
        <w:spacing w:before="60" w:after="60"/>
        <w:ind w:left="720"/>
        <w:rPr>
          <w:rFonts w:ascii="Arial" w:eastAsia="Arial" w:hAnsi="Arial" w:cs="Arial"/>
          <w:color w:val="333333"/>
          <w:sz w:val="21"/>
          <w:szCs w:val="21"/>
        </w:rPr>
      </w:pPr>
    </w:p>
    <w:p w14:paraId="5BEF4A55" w14:textId="77777777" w:rsidR="10EC51F8" w:rsidRDefault="10EC51F8" w:rsidP="10EC51F8">
      <w:pPr>
        <w:pStyle w:val="ListParagraph"/>
        <w:spacing w:before="60" w:after="60"/>
        <w:ind w:left="720"/>
        <w:rPr>
          <w:rFonts w:ascii="Arial" w:eastAsia="Arial" w:hAnsi="Arial" w:cs="Arial"/>
          <w:color w:val="333333"/>
          <w:sz w:val="21"/>
          <w:szCs w:val="21"/>
        </w:rPr>
      </w:pPr>
    </w:p>
    <w:p w14:paraId="06037C78"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Customer / Vendor Name</w:t>
      </w:r>
    </w:p>
    <w:p w14:paraId="4ECAB60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Purchase Order Number (PO#)</w:t>
      </w:r>
    </w:p>
    <w:p w14:paraId="51B6DBE0"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Line Items — including material codes, quantities, units of measure, and delivery dates</w:t>
      </w:r>
    </w:p>
    <w:p w14:paraId="6F1E0154" w14:textId="77777777" w:rsidR="719AC54D" w:rsidRDefault="5B419A85" w:rsidP="10EC51F8">
      <w:pPr>
        <w:spacing w:before="80" w:after="100"/>
        <w:rPr>
          <w:rFonts w:ascii="Arial" w:eastAsia="Arial" w:hAnsi="Arial" w:cs="Arial"/>
          <w:color w:val="333333"/>
        </w:rPr>
      </w:pPr>
      <w:r w:rsidRPr="10EC51F8">
        <w:rPr>
          <w:rFonts w:ascii="Arial" w:eastAsia="Arial" w:hAnsi="Arial" w:cs="Arial"/>
          <w:color w:val="333333"/>
        </w:rPr>
        <w:t>This structured JSON output is then passed to the enrichment and validation layer.</w:t>
      </w:r>
    </w:p>
    <w:p w14:paraId="6D25F55D"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6 — Knowledge Base &amp; Excel Mapping (Parallel Reference Sources)</w:t>
      </w:r>
    </w:p>
    <w:p w14:paraId="6442E8BE"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reference data sources operate in parallel to enrich the extracted JSON:</w:t>
      </w:r>
    </w:p>
    <w:p w14:paraId="75E7B9E1"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proofErr w:type="spellStart"/>
      <w:r w:rsidRPr="69A6604D">
        <w:rPr>
          <w:rFonts w:ascii="Arial" w:eastAsia="Arial" w:hAnsi="Arial" w:cs="Arial"/>
          <w:color w:val="333333"/>
          <w:sz w:val="21"/>
          <w:szCs w:val="21"/>
        </w:rPr>
        <w:t>knowledge_base.db</w:t>
      </w:r>
      <w:proofErr w:type="spellEnd"/>
      <w:r w:rsidRPr="69A6604D">
        <w:rPr>
          <w:rFonts w:ascii="Arial" w:eastAsia="Arial" w:hAnsi="Arial" w:cs="Arial"/>
          <w:color w:val="333333"/>
          <w:sz w:val="21"/>
          <w:szCs w:val="21"/>
        </w:rPr>
        <w:t xml:space="preserve"> (Vendor + Material Master Data): A local SQLite database populated from SAP/</w:t>
      </w:r>
      <w:proofErr w:type="spellStart"/>
      <w:r w:rsidRPr="69A6604D">
        <w:rPr>
          <w:rFonts w:ascii="Arial" w:eastAsia="Arial" w:hAnsi="Arial" w:cs="Arial"/>
          <w:color w:val="333333"/>
          <w:sz w:val="21"/>
          <w:szCs w:val="21"/>
        </w:rPr>
        <w:t>Celonis</w:t>
      </w:r>
      <w:proofErr w:type="spellEnd"/>
      <w:r w:rsidRPr="69A6604D">
        <w:rPr>
          <w:rFonts w:ascii="Arial" w:eastAsia="Arial" w:hAnsi="Arial" w:cs="Arial"/>
          <w:color w:val="333333"/>
          <w:sz w:val="21"/>
          <w:szCs w:val="21"/>
        </w:rPr>
        <w:t xml:space="preserve"> master data tables (KNA1, KNVP, KNMT). This database provides the list of allowed Sold-To IDs, Ship-To IDs, and Vendor Names used during the matching process.</w:t>
      </w:r>
    </w:p>
    <w:p w14:paraId="55D2EC6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lastRenderedPageBreak/>
        <w:t xml:space="preserve">Excel Mapping File: A flat-file Excel document managed by the business team. It provides Sales </w:t>
      </w:r>
      <w:proofErr w:type="spellStart"/>
      <w:r w:rsidRPr="69A6604D">
        <w:rPr>
          <w:rFonts w:ascii="Arial" w:eastAsia="Arial" w:hAnsi="Arial" w:cs="Arial"/>
          <w:color w:val="333333"/>
          <w:sz w:val="21"/>
          <w:szCs w:val="21"/>
        </w:rPr>
        <w:t>Organisation</w:t>
      </w:r>
      <w:proofErr w:type="spellEnd"/>
      <w:r w:rsidRPr="69A6604D">
        <w:rPr>
          <w:rFonts w:ascii="Arial" w:eastAsia="Arial" w:hAnsi="Arial" w:cs="Arial"/>
          <w:color w:val="333333"/>
          <w:sz w:val="21"/>
          <w:szCs w:val="21"/>
        </w:rPr>
        <w:t xml:space="preserve"> codes, Order Type rules, Customer Material Number cross-references, and Sales Order Splitting Rules (X or O) on a per-customer basis.</w:t>
      </w:r>
    </w:p>
    <w:p w14:paraId="17C48C21" w14:textId="77777777" w:rsidR="69A6604D" w:rsidRDefault="69A6604D" w:rsidP="69A6604D">
      <w:pPr>
        <w:rPr>
          <w:rFonts w:ascii="Arial" w:eastAsia="Arial" w:hAnsi="Arial" w:cs="Arial"/>
          <w:color w:val="000000" w:themeColor="text1"/>
        </w:rPr>
      </w:pPr>
    </w:p>
    <w:p w14:paraId="6A409DDC"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7 — Fuzzy Match Engine (Sold-To / Ship-To Validation)</w:t>
      </w:r>
    </w:p>
    <w:p w14:paraId="4BF4F2E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Fuzzy Match Engine receives both the extracted JSON from the LLM and the allowed IDs and Vendor Names from the knowledge base. Using fuzzy </w:t>
      </w:r>
      <w:proofErr w:type="gramStart"/>
      <w:r w:rsidRPr="69A6604D">
        <w:rPr>
          <w:rFonts w:ascii="Arial" w:eastAsia="Arial" w:hAnsi="Arial" w:cs="Arial"/>
          <w:color w:val="333333"/>
        </w:rPr>
        <w:t>string matching</w:t>
      </w:r>
      <w:proofErr w:type="gramEnd"/>
      <w:r w:rsidRPr="69A6604D">
        <w:rPr>
          <w:rFonts w:ascii="Arial" w:eastAsia="Arial" w:hAnsi="Arial" w:cs="Arial"/>
          <w:color w:val="333333"/>
        </w:rPr>
        <w:t xml:space="preserve"> algorithms (</w:t>
      </w:r>
      <w:proofErr w:type="spellStart"/>
      <w:proofErr w:type="gramStart"/>
      <w:r w:rsidRPr="69A6604D">
        <w:rPr>
          <w:rFonts w:ascii="Arial" w:eastAsia="Arial" w:hAnsi="Arial" w:cs="Arial"/>
          <w:color w:val="333333"/>
        </w:rPr>
        <w:t>fuzz.token</w:t>
      </w:r>
      <w:proofErr w:type="gramEnd"/>
      <w:r w:rsidRPr="69A6604D">
        <w:rPr>
          <w:rFonts w:ascii="Arial" w:eastAsia="Arial" w:hAnsi="Arial" w:cs="Arial"/>
          <w:color w:val="333333"/>
        </w:rPr>
        <w:t>_sort_ratio</w:t>
      </w:r>
      <w:proofErr w:type="spellEnd"/>
      <w:r w:rsidRPr="69A6604D">
        <w:rPr>
          <w:rFonts w:ascii="Arial" w:eastAsia="Arial" w:hAnsi="Arial" w:cs="Arial"/>
          <w:color w:val="333333"/>
        </w:rPr>
        <w:t xml:space="preserve"> and </w:t>
      </w:r>
      <w:proofErr w:type="spellStart"/>
      <w:proofErr w:type="gramStart"/>
      <w:r w:rsidRPr="69A6604D">
        <w:rPr>
          <w:rFonts w:ascii="Arial" w:eastAsia="Arial" w:hAnsi="Arial" w:cs="Arial"/>
          <w:color w:val="333333"/>
        </w:rPr>
        <w:t>fuzz.partial</w:t>
      </w:r>
      <w:proofErr w:type="gramEnd"/>
      <w:r w:rsidRPr="69A6604D">
        <w:rPr>
          <w:rFonts w:ascii="Arial" w:eastAsia="Arial" w:hAnsi="Arial" w:cs="Arial"/>
          <w:color w:val="333333"/>
        </w:rPr>
        <w:t>_ratio</w:t>
      </w:r>
      <w:proofErr w:type="spellEnd"/>
      <w:r w:rsidRPr="69A6604D">
        <w:rPr>
          <w:rFonts w:ascii="Arial" w:eastAsia="Arial" w:hAnsi="Arial" w:cs="Arial"/>
          <w:color w:val="333333"/>
        </w:rPr>
        <w:t xml:space="preserve"> from the </w:t>
      </w:r>
      <w:proofErr w:type="spellStart"/>
      <w:r w:rsidRPr="69A6604D">
        <w:rPr>
          <w:rFonts w:ascii="Arial" w:eastAsia="Arial" w:hAnsi="Arial" w:cs="Arial"/>
          <w:color w:val="333333"/>
        </w:rPr>
        <w:t>TheFuzz</w:t>
      </w:r>
      <w:proofErr w:type="spellEnd"/>
      <w:r w:rsidRPr="69A6604D">
        <w:rPr>
          <w:rFonts w:ascii="Arial" w:eastAsia="Arial" w:hAnsi="Arial" w:cs="Arial"/>
          <w:color w:val="333333"/>
        </w:rPr>
        <w:t xml:space="preserve"> library), it resolves:</w:t>
      </w:r>
    </w:p>
    <w:p w14:paraId="0F16D2DF"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Sold-To Party: Matched from the filename metadata or fuzzy-matched from the extracted Vendor Name against the KNA1 master data.</w:t>
      </w:r>
    </w:p>
    <w:p w14:paraId="79A477C5"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Ship-To Party: Fuzzy-matched from the extracted delivery address against KNVP Ship-To records linked to the resolved Sold-To.</w:t>
      </w:r>
    </w:p>
    <w:p w14:paraId="3593BAB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output of this stage is an Enriched JSON with fully validated and resolved Sold-To and Ship-To IDs. Records that cannot be matched above the confidence threshold are flagged with </w:t>
      </w:r>
      <w:proofErr w:type="spellStart"/>
      <w:r w:rsidRPr="69A6604D">
        <w:rPr>
          <w:rFonts w:ascii="Arial" w:eastAsia="Arial" w:hAnsi="Arial" w:cs="Arial"/>
          <w:color w:val="333333"/>
        </w:rPr>
        <w:t>review_required</w:t>
      </w:r>
      <w:proofErr w:type="spellEnd"/>
      <w:r w:rsidRPr="69A6604D">
        <w:rPr>
          <w:rFonts w:ascii="Arial" w:eastAsia="Arial" w:hAnsi="Arial" w:cs="Arial"/>
          <w:color w:val="333333"/>
        </w:rPr>
        <w:t>: true and routed to a manual review queue.</w:t>
      </w:r>
    </w:p>
    <w:p w14:paraId="7F6E41DC" w14:textId="77777777" w:rsidR="69A6604D" w:rsidRDefault="69A6604D" w:rsidP="69A6604D">
      <w:pPr>
        <w:rPr>
          <w:rFonts w:ascii="Arial" w:eastAsia="Arial" w:hAnsi="Arial" w:cs="Arial"/>
          <w:color w:val="000000" w:themeColor="text1"/>
        </w:rPr>
      </w:pPr>
    </w:p>
    <w:p w14:paraId="43E19726"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8 — Sales Order Builder (Grouping &amp; Routing Logic)</w:t>
      </w:r>
    </w:p>
    <w:p w14:paraId="40705AF5"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Sales Order Builder component receives the Enriched JSON (with validated IDs) and the Excel Mapping File data (with Sales Org, Order Type, Customer Material numbers, and SO Splitting Rules). It applies the business-configured grouping logic:</w:t>
      </w:r>
    </w:p>
    <w:p w14:paraId="315E2DC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X — One SO per PO: All extracted line items are consolidated into a single Sales Order.</w:t>
      </w:r>
    </w:p>
    <w:p w14:paraId="050F6E7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O — Separate SO per PO Line: Each individual line item is segregated into its own distinct Sales Order.</w:t>
      </w:r>
    </w:p>
    <w:p w14:paraId="3C0E4531" w14:textId="77777777" w:rsidR="0CF16968"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The builder maps Customer Material Numbers to Internal SAP Material Numbers, assigns the correct Sales </w:t>
      </w:r>
      <w:proofErr w:type="spellStart"/>
      <w:r w:rsidRPr="10EC51F8">
        <w:rPr>
          <w:rFonts w:ascii="Arial" w:eastAsia="Arial" w:hAnsi="Arial" w:cs="Arial"/>
          <w:color w:val="333333"/>
        </w:rPr>
        <w:t>Organisation</w:t>
      </w:r>
      <w:proofErr w:type="spellEnd"/>
      <w:r w:rsidRPr="10EC51F8">
        <w:rPr>
          <w:rFonts w:ascii="Arial" w:eastAsia="Arial" w:hAnsi="Arial" w:cs="Arial"/>
          <w:color w:val="333333"/>
        </w:rPr>
        <w:t xml:space="preserve"> and Order Type, and groups line items accordingly. The output is a set of Mapped &amp; Grouped Sales Orders ready for SAP ingestion.</w:t>
      </w:r>
    </w:p>
    <w:p w14:paraId="0A8140D8" w14:textId="77777777" w:rsidR="10EC51F8" w:rsidRDefault="10EC51F8" w:rsidP="10EC51F8">
      <w:pPr>
        <w:spacing w:before="80" w:after="100"/>
        <w:rPr>
          <w:rFonts w:ascii="Arial" w:eastAsia="Arial" w:hAnsi="Arial" w:cs="Arial"/>
          <w:color w:val="333333"/>
        </w:rPr>
      </w:pPr>
    </w:p>
    <w:p w14:paraId="1BA1625B" w14:textId="77777777" w:rsidR="0CF16968" w:rsidRDefault="0CF16968" w:rsidP="719AC54D">
      <w:pPr>
        <w:spacing w:before="240" w:after="100"/>
        <w:rPr>
          <w:rFonts w:ascii="Arial" w:eastAsia="Arial" w:hAnsi="Arial" w:cs="Arial"/>
          <w:b/>
          <w:bCs/>
          <w:color w:val="2E4057"/>
          <w:sz w:val="24"/>
          <w:szCs w:val="24"/>
        </w:rPr>
      </w:pPr>
      <w:r w:rsidRPr="719AC54D">
        <w:rPr>
          <w:rFonts w:ascii="Arial" w:eastAsia="Arial" w:hAnsi="Arial" w:cs="Arial"/>
          <w:b/>
          <w:bCs/>
          <w:color w:val="2E4057"/>
          <w:sz w:val="24"/>
          <w:szCs w:val="24"/>
        </w:rPr>
        <w:t>Stage 9 — Generated Sales Orders (Ready for SAP / ERP)</w:t>
      </w:r>
    </w:p>
    <w:p w14:paraId="19470644"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final stage produces the fully structured, SAP-ready Sales Orders in JSON format (</w:t>
      </w:r>
      <w:proofErr w:type="spellStart"/>
      <w:r w:rsidRPr="69A6604D">
        <w:rPr>
          <w:rFonts w:ascii="Arial" w:eastAsia="Arial" w:hAnsi="Arial" w:cs="Arial"/>
          <w:color w:val="333333"/>
        </w:rPr>
        <w:t>final_</w:t>
      </w:r>
      <w:proofErr w:type="gramStart"/>
      <w:r w:rsidRPr="69A6604D">
        <w:rPr>
          <w:rFonts w:ascii="Arial" w:eastAsia="Arial" w:hAnsi="Arial" w:cs="Arial"/>
          <w:color w:val="333333"/>
        </w:rPr>
        <w:t>output.json</w:t>
      </w:r>
      <w:proofErr w:type="spellEnd"/>
      <w:proofErr w:type="gramEnd"/>
      <w:r w:rsidRPr="69A6604D">
        <w:rPr>
          <w:rFonts w:ascii="Arial" w:eastAsia="Arial" w:hAnsi="Arial" w:cs="Arial"/>
          <w:color w:val="333333"/>
        </w:rPr>
        <w:t xml:space="preserve">). These are ready for pickup by the </w:t>
      </w:r>
      <w:proofErr w:type="spellStart"/>
      <w:r w:rsidRPr="69A6604D">
        <w:rPr>
          <w:rFonts w:ascii="Arial" w:eastAsia="Arial" w:hAnsi="Arial" w:cs="Arial"/>
          <w:color w:val="333333"/>
        </w:rPr>
        <w:t>Celonis</w:t>
      </w:r>
      <w:proofErr w:type="spellEnd"/>
      <w:r w:rsidRPr="69A6604D">
        <w:rPr>
          <w:rFonts w:ascii="Arial" w:eastAsia="Arial" w:hAnsi="Arial" w:cs="Arial"/>
          <w:color w:val="333333"/>
        </w:rPr>
        <w:t xml:space="preserve"> Action Flow webhook, which posts </w:t>
      </w:r>
    </w:p>
    <w:p w14:paraId="54C823F0" w14:textId="77777777" w:rsidR="69A6604D" w:rsidRDefault="0CF16968" w:rsidP="719AC54D">
      <w:pPr>
        <w:widowControl w:val="0"/>
        <w:spacing w:before="80" w:after="100" w:line="276" w:lineRule="auto"/>
        <w:rPr>
          <w:rFonts w:ascii="Arial" w:eastAsia="Arial" w:hAnsi="Arial" w:cs="Arial"/>
          <w:color w:val="333333"/>
        </w:rPr>
      </w:pPr>
      <w:r w:rsidRPr="719AC54D">
        <w:rPr>
          <w:rFonts w:ascii="Arial" w:eastAsia="Arial" w:hAnsi="Arial" w:cs="Arial"/>
          <w:color w:val="333333"/>
        </w:rPr>
        <w:t>them into the SAP ERP system for Sales Order creation. At this point, manual data entry is completely eliminated and the touchless cycle is complete.</w:t>
      </w:r>
    </w:p>
    <w:p w14:paraId="6CC25461" w14:textId="77777777" w:rsidR="009274CF" w:rsidRDefault="009274CF" w:rsidP="69A6604D">
      <w:pPr>
        <w:spacing w:before="320" w:after="120"/>
        <w:rPr>
          <w:rFonts w:ascii="Arial" w:eastAsia="Arial" w:hAnsi="Arial" w:cs="Arial"/>
          <w:b/>
          <w:bCs/>
          <w:color w:val="2E75B6"/>
          <w:sz w:val="26"/>
          <w:szCs w:val="26"/>
        </w:rPr>
      </w:pPr>
    </w:p>
    <w:p w14:paraId="1300FA51" w14:textId="77777777" w:rsidR="009274CF" w:rsidRDefault="009274CF" w:rsidP="69A6604D">
      <w:pPr>
        <w:spacing w:before="320" w:after="120"/>
        <w:rPr>
          <w:rFonts w:ascii="Arial" w:eastAsia="Arial" w:hAnsi="Arial" w:cs="Arial"/>
          <w:b/>
          <w:bCs/>
          <w:color w:val="2E75B6"/>
          <w:sz w:val="26"/>
          <w:szCs w:val="26"/>
        </w:rPr>
      </w:pPr>
    </w:p>
    <w:p w14:paraId="50C4CFC2" w14:textId="77777777" w:rsidR="009274CF" w:rsidRDefault="009274CF" w:rsidP="69A6604D">
      <w:pPr>
        <w:spacing w:before="320" w:after="120"/>
        <w:rPr>
          <w:rFonts w:ascii="Arial" w:eastAsia="Arial" w:hAnsi="Arial" w:cs="Arial"/>
          <w:b/>
          <w:bCs/>
          <w:color w:val="2E75B6"/>
          <w:sz w:val="26"/>
          <w:szCs w:val="26"/>
        </w:rPr>
      </w:pPr>
    </w:p>
    <w:p w14:paraId="0F9CBF07" w14:textId="77777777" w:rsidR="00F74F6A" w:rsidRDefault="00F74F6A" w:rsidP="69A6604D">
      <w:pPr>
        <w:spacing w:before="320" w:after="120"/>
        <w:rPr>
          <w:rFonts w:ascii="Arial" w:eastAsia="Arial" w:hAnsi="Arial" w:cs="Arial"/>
          <w:b/>
          <w:bCs/>
          <w:color w:val="2E75B6"/>
          <w:sz w:val="26"/>
          <w:szCs w:val="26"/>
        </w:rPr>
      </w:pPr>
    </w:p>
    <w:p w14:paraId="5A257E90" w14:textId="700F221E" w:rsidR="009274CF" w:rsidRDefault="00F74F6A" w:rsidP="69A6604D">
      <w:pPr>
        <w:spacing w:before="320" w:after="120"/>
        <w:rPr>
          <w:rFonts w:ascii="Arial" w:eastAsia="Arial" w:hAnsi="Arial" w:cs="Arial"/>
          <w:b/>
          <w:bCs/>
          <w:color w:val="2E75B6"/>
          <w:sz w:val="26"/>
          <w:szCs w:val="26"/>
        </w:rPr>
      </w:pPr>
      <w:r>
        <w:rPr>
          <w:rFonts w:ascii="Arial" w:eastAsia="Arial" w:hAnsi="Arial" w:cs="Arial"/>
          <w:b/>
          <w:bCs/>
          <w:color w:val="2E75B6"/>
          <w:sz w:val="26"/>
          <w:szCs w:val="26"/>
        </w:rPr>
        <w:t xml:space="preserve">Decision Tree for order type Confirmation </w:t>
      </w:r>
    </w:p>
    <w:p w14:paraId="11671E9E" w14:textId="6BE81EEC"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drawing>
          <wp:inline distT="0" distB="0" distL="0" distR="0" wp14:anchorId="21889FCC" wp14:editId="41765E4D">
            <wp:extent cx="5774055" cy="5334000"/>
            <wp:effectExtent l="0" t="0" r="0" b="0"/>
            <wp:docPr id="37440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4055" cy="5334000"/>
                    </a:xfrm>
                    <a:prstGeom prst="rect">
                      <a:avLst/>
                    </a:prstGeom>
                    <a:noFill/>
                    <a:ln>
                      <a:noFill/>
                    </a:ln>
                  </pic:spPr>
                </pic:pic>
              </a:graphicData>
            </a:graphic>
          </wp:inline>
        </w:drawing>
      </w:r>
    </w:p>
    <w:p w14:paraId="78F42234" w14:textId="77777777" w:rsidR="00F74F6A" w:rsidRDefault="00F74F6A" w:rsidP="69A6604D">
      <w:pPr>
        <w:spacing w:before="320" w:after="120"/>
        <w:rPr>
          <w:rFonts w:ascii="Arial" w:eastAsia="Arial" w:hAnsi="Arial" w:cs="Arial"/>
          <w:b/>
          <w:bCs/>
          <w:color w:val="2E75B6"/>
          <w:sz w:val="26"/>
          <w:szCs w:val="26"/>
        </w:rPr>
      </w:pPr>
    </w:p>
    <w:p w14:paraId="231C975A" w14:textId="77777777" w:rsidR="00F74F6A" w:rsidRDefault="00F74F6A" w:rsidP="69A6604D">
      <w:pPr>
        <w:spacing w:before="320" w:after="120"/>
        <w:rPr>
          <w:rFonts w:ascii="Arial" w:eastAsia="Arial" w:hAnsi="Arial" w:cs="Arial"/>
          <w:b/>
          <w:bCs/>
          <w:color w:val="2E75B6"/>
          <w:sz w:val="26"/>
          <w:szCs w:val="26"/>
        </w:rPr>
      </w:pPr>
    </w:p>
    <w:p w14:paraId="2F817EAF" w14:textId="77777777" w:rsidR="00F74F6A" w:rsidRDefault="00F74F6A" w:rsidP="69A6604D">
      <w:pPr>
        <w:spacing w:before="320" w:after="120"/>
        <w:rPr>
          <w:rFonts w:ascii="Arial" w:eastAsia="Arial" w:hAnsi="Arial" w:cs="Arial"/>
          <w:b/>
          <w:bCs/>
          <w:color w:val="2E75B6"/>
          <w:sz w:val="26"/>
          <w:szCs w:val="26"/>
        </w:rPr>
      </w:pPr>
    </w:p>
    <w:p w14:paraId="2A23B39A" w14:textId="77777777" w:rsidR="00F74F6A" w:rsidRDefault="00F74F6A" w:rsidP="69A6604D">
      <w:pPr>
        <w:spacing w:before="320" w:after="120"/>
        <w:rPr>
          <w:rFonts w:ascii="Arial" w:eastAsia="Arial" w:hAnsi="Arial" w:cs="Arial"/>
          <w:b/>
          <w:bCs/>
          <w:color w:val="2E75B6"/>
          <w:sz w:val="26"/>
          <w:szCs w:val="26"/>
        </w:rPr>
      </w:pPr>
    </w:p>
    <w:p w14:paraId="434B6AC1" w14:textId="0CFB3D08"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lastRenderedPageBreak/>
        <w:drawing>
          <wp:inline distT="0" distB="0" distL="0" distR="0" wp14:anchorId="4686FAAC" wp14:editId="4A372AEB">
            <wp:extent cx="1964055" cy="7292340"/>
            <wp:effectExtent l="0" t="0" r="0" b="3810"/>
            <wp:docPr id="163529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4055" cy="7292340"/>
                    </a:xfrm>
                    <a:prstGeom prst="rect">
                      <a:avLst/>
                    </a:prstGeom>
                    <a:noFill/>
                    <a:ln>
                      <a:noFill/>
                    </a:ln>
                  </pic:spPr>
                </pic:pic>
              </a:graphicData>
            </a:graphic>
          </wp:inline>
        </w:drawing>
      </w:r>
    </w:p>
    <w:p w14:paraId="461C882A" w14:textId="77777777" w:rsidR="00F74F6A" w:rsidRDefault="00F74F6A" w:rsidP="69A6604D">
      <w:pPr>
        <w:spacing w:before="320" w:after="120"/>
        <w:rPr>
          <w:rFonts w:ascii="Arial" w:eastAsia="Arial" w:hAnsi="Arial" w:cs="Arial"/>
          <w:b/>
          <w:bCs/>
          <w:color w:val="2E75B6"/>
          <w:sz w:val="26"/>
          <w:szCs w:val="26"/>
        </w:rPr>
      </w:pPr>
    </w:p>
    <w:p w14:paraId="56C8FDF8" w14:textId="77777777" w:rsidR="00F74F6A" w:rsidRDefault="00F74F6A" w:rsidP="69A6604D">
      <w:pPr>
        <w:spacing w:before="320" w:after="120"/>
        <w:rPr>
          <w:rFonts w:ascii="Arial" w:eastAsia="Arial" w:hAnsi="Arial" w:cs="Arial"/>
          <w:b/>
          <w:bCs/>
          <w:color w:val="2E75B6"/>
          <w:sz w:val="26"/>
          <w:szCs w:val="26"/>
        </w:rPr>
      </w:pPr>
    </w:p>
    <w:p w14:paraId="31658A02" w14:textId="77777777" w:rsidR="00F74F6A" w:rsidRDefault="00F74F6A" w:rsidP="69A6604D">
      <w:pPr>
        <w:spacing w:before="320" w:after="120"/>
        <w:rPr>
          <w:rFonts w:ascii="Arial" w:eastAsia="Arial" w:hAnsi="Arial" w:cs="Arial"/>
          <w:b/>
          <w:bCs/>
          <w:color w:val="2E75B6"/>
          <w:sz w:val="26"/>
          <w:szCs w:val="26"/>
        </w:rPr>
      </w:pPr>
    </w:p>
    <w:p w14:paraId="3E3B9530" w14:textId="0C6F760C" w:rsidR="009274CF" w:rsidRDefault="53FC19C8" w:rsidP="69A6604D">
      <w:pPr>
        <w:spacing w:before="320" w:after="120"/>
        <w:rPr>
          <w:rFonts w:ascii="Arial" w:eastAsia="Arial" w:hAnsi="Arial" w:cs="Arial"/>
          <w:b/>
          <w:bCs/>
          <w:color w:val="2E75B6"/>
          <w:sz w:val="26"/>
          <w:szCs w:val="26"/>
        </w:rPr>
      </w:pPr>
      <w:r w:rsidRPr="69A6604D">
        <w:rPr>
          <w:rFonts w:ascii="Arial" w:eastAsia="Arial" w:hAnsi="Arial" w:cs="Arial"/>
          <w:b/>
          <w:bCs/>
          <w:color w:val="2E75B6"/>
          <w:sz w:val="26"/>
          <w:szCs w:val="26"/>
        </w:rPr>
        <w:t>4. Architecture Component Summary</w:t>
      </w:r>
    </w:p>
    <w:p w14:paraId="2F3A1D6A" w14:textId="77777777" w:rsidR="009274CF" w:rsidRDefault="009274CF" w:rsidP="69A6604D">
      <w:pPr>
        <w:spacing w:before="320" w:after="120"/>
        <w:rPr>
          <w:rFonts w:ascii="Arial" w:eastAsia="Arial" w:hAnsi="Arial" w:cs="Arial"/>
          <w:b/>
          <w:bCs/>
          <w:color w:val="2E75B6"/>
          <w:sz w:val="26"/>
          <w:szCs w:val="26"/>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11"/>
        <w:gridCol w:w="2428"/>
        <w:gridCol w:w="5005"/>
      </w:tblGrid>
      <w:tr w:rsidR="69A6604D" w14:paraId="57DE826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9D8D114"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Component</w:t>
            </w:r>
          </w:p>
        </w:tc>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7DD9C68D"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Technology</w:t>
            </w:r>
          </w:p>
        </w:tc>
        <w:tc>
          <w:tcPr>
            <w:tcW w:w="535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6A30AB5"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Role</w:t>
            </w:r>
          </w:p>
        </w:tc>
      </w:tr>
      <w:tr w:rsidR="69A6604D" w14:paraId="3990D1CF"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E3E1359"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Source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E78F3F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Outlook Inbox</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133C172"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Entry point; monitors for unread emails with PDF/image attachments every 60 seconds</w:t>
            </w:r>
          </w:p>
        </w:tc>
      </w:tr>
      <w:tr w:rsidR="69A6604D" w14:paraId="72528C37"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3CDD02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Poller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9B791A9" w14:textId="77777777" w:rsidR="007A1EDA" w:rsidRDefault="00000000">
            <w:r>
              <w:t>graph_email_handler.py (MS Graph API + MSAL)</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25BAEEC" w14:textId="77777777" w:rsidR="007A1EDA" w:rsidRDefault="00000000">
            <w:r>
              <w:t>Authenticates via Client Credentials Flow using MSAL, retrieves unread emails with PDF attachments from salesorders@envalior.com, triggers the processing pipeline, and handles archiving and exception routing based on extraction success or failure.</w:t>
            </w:r>
          </w:p>
        </w:tc>
      </w:tr>
      <w:tr w:rsidR="69A6604D" w14:paraId="68D4688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3DA1D2E"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Message Queue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19E49A6"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Storage Queue (po-processing-queue)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07C3A45"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Event-driven trigger to initiate OCR processing pipeline</w:t>
            </w:r>
          </w:p>
        </w:tc>
      </w:tr>
      <w:tr w:rsidR="69A6604D" w14:paraId="303CE98B"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7BA8F1B"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Document Storage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B10E20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Blob Storage (Container: input-po)</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1BB79D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Persistent storage for raw PO PDF/image attachments</w:t>
            </w:r>
          </w:p>
        </w:tc>
      </w:tr>
      <w:tr w:rsidR="69A6604D" w14:paraId="5FDEE3C3"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2BD85031"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OCR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4892159"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PaddleOCR</w:t>
            </w:r>
            <w:proofErr w:type="spellEnd"/>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BD119FD"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Converts PDF/image documents to raw text for AI extraction</w:t>
            </w:r>
          </w:p>
        </w:tc>
      </w:tr>
      <w:tr w:rsidR="69A6604D" w14:paraId="54D42EC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4D49C6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AI Extraction</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B81498D" w14:textId="77777777" w:rsidR="007A1EDA" w:rsidRDefault="00000000">
            <w:r>
              <w:t>Claude 4 Sonnet (Anthropic API)</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9EF8528" w14:textId="77777777" w:rsidR="007A1EDA" w:rsidRDefault="00000000">
            <w:r>
              <w:t>Extracts structured JSON from raw OCR text (Customer Name, PO Number, Line Items, Quantities, Dates) using advanced multilingual LLM capabilities. Handles German, Chinese, Spanish, and other global PO formats natively.</w:t>
            </w:r>
          </w:p>
        </w:tc>
      </w:tr>
      <w:tr w:rsidR="69A6604D" w14:paraId="5ECEC0B1"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B12E9DF"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Master Data DB</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FA2F397"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knowledge_base.db</w:t>
            </w:r>
            <w:proofErr w:type="spellEnd"/>
            <w:r w:rsidRPr="69A6604D">
              <w:rPr>
                <w:rFonts w:ascii="Arial" w:eastAsia="Arial" w:hAnsi="Arial" w:cs="Arial"/>
                <w:color w:val="333333"/>
                <w:sz w:val="19"/>
                <w:szCs w:val="19"/>
              </w:rPr>
              <w:t xml:space="preserve"> (SQLite)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967D121"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Stores Vendor and Material Master Data from SAP/</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(KNA1, KNVP, KNMT)</w:t>
            </w:r>
          </w:p>
        </w:tc>
      </w:tr>
      <w:tr w:rsidR="69A6604D" w14:paraId="4FEED585"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CC3411C"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Business Rules</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9A59DD9"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Excel Mapping File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1A55D0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Defines Sales Org, Order Type, Material cross-refs, SO splitting rules</w:t>
            </w:r>
          </w:p>
        </w:tc>
      </w:tr>
      <w:tr w:rsidR="69A6604D" w14:paraId="65CE228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882327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Matching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5D6252A" w14:textId="77777777" w:rsidR="007A1EDA" w:rsidRDefault="00000000">
            <w:proofErr w:type="spellStart"/>
            <w:r>
              <w:t>difflib</w:t>
            </w:r>
            <w:proofErr w:type="spellEnd"/>
            <w:r>
              <w:t xml:space="preserve"> </w:t>
            </w:r>
            <w:proofErr w:type="spellStart"/>
            <w:r>
              <w:t>SequenceMatcher</w:t>
            </w:r>
            <w:proofErr w:type="spellEnd"/>
            <w:r>
              <w:t xml:space="preserve"> + Customer Alias System</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135CAFBA" w14:textId="77777777" w:rsidR="007A1EDA" w:rsidRDefault="00000000">
            <w:r>
              <w:t>Resolves Sold-To and Ship-To IDs using fuzzy string matching (</w:t>
            </w:r>
            <w:proofErr w:type="spellStart"/>
            <w:proofErr w:type="gramStart"/>
            <w:r>
              <w:t>difflib.SequenceMatcher</w:t>
            </w:r>
            <w:proofErr w:type="spellEnd"/>
            <w:proofErr w:type="gramEnd"/>
            <w:r>
              <w:t>), supplemented by a Customer Alias dictionary that maps known variations (e.g., "</w:t>
            </w:r>
            <w:proofErr w:type="spellStart"/>
            <w:r>
              <w:t>Niederwieser</w:t>
            </w:r>
            <w:proofErr w:type="spellEnd"/>
            <w:r>
              <w:t xml:space="preserve">" → "VF </w:t>
            </w:r>
            <w:proofErr w:type="spellStart"/>
            <w:r>
              <w:t>Verpackungen</w:t>
            </w:r>
            <w:proofErr w:type="spellEnd"/>
            <w:r>
              <w:t xml:space="preserve"> GmbH", Chinese entity names for Molex). Supports case-insensitive, </w:t>
            </w:r>
            <w:proofErr w:type="spellStart"/>
            <w:r>
              <w:t>startswith</w:t>
            </w:r>
            <w:proofErr w:type="spellEnd"/>
            <w:r>
              <w:t>, and reverse-prefix matching.</w:t>
            </w:r>
          </w:p>
        </w:tc>
      </w:tr>
      <w:tr w:rsidR="69A6604D" w14:paraId="5EE8A82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00F521C" w14:textId="77777777" w:rsidR="69A6604D" w:rsidRDefault="69A6604D" w:rsidP="69A6604D">
            <w:pPr>
              <w:rPr>
                <w:rFonts w:ascii="Arial" w:eastAsia="Arial" w:hAnsi="Arial" w:cs="Arial"/>
                <w:color w:val="333333"/>
                <w:sz w:val="19"/>
                <w:szCs w:val="19"/>
              </w:rPr>
            </w:pPr>
            <w:proofErr w:type="gramStart"/>
            <w:r w:rsidRPr="69A6604D">
              <w:rPr>
                <w:rFonts w:ascii="Arial" w:eastAsia="Arial" w:hAnsi="Arial" w:cs="Arial"/>
                <w:b/>
                <w:bCs/>
                <w:color w:val="333333"/>
                <w:sz w:val="19"/>
                <w:szCs w:val="19"/>
              </w:rPr>
              <w:t>SO</w:t>
            </w:r>
            <w:proofErr w:type="gramEnd"/>
            <w:r w:rsidRPr="69A6604D">
              <w:rPr>
                <w:rFonts w:ascii="Arial" w:eastAsia="Arial" w:hAnsi="Arial" w:cs="Arial"/>
                <w:b/>
                <w:bCs/>
                <w:color w:val="333333"/>
                <w:sz w:val="19"/>
                <w:szCs w:val="19"/>
              </w:rPr>
              <w:t xml:space="preserve"> Builder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6CDD76F"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Sales Order Builder</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1CEA04E"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Groups line items and </w:t>
            </w:r>
            <w:proofErr w:type="gramStart"/>
            <w:r w:rsidRPr="69A6604D">
              <w:rPr>
                <w:rFonts w:ascii="Arial" w:eastAsia="Arial" w:hAnsi="Arial" w:cs="Arial"/>
                <w:color w:val="333333"/>
                <w:sz w:val="19"/>
                <w:szCs w:val="19"/>
              </w:rPr>
              <w:t>applies</w:t>
            </w:r>
            <w:proofErr w:type="gramEnd"/>
            <w:r w:rsidRPr="69A6604D">
              <w:rPr>
                <w:rFonts w:ascii="Arial" w:eastAsia="Arial" w:hAnsi="Arial" w:cs="Arial"/>
                <w:color w:val="333333"/>
                <w:sz w:val="19"/>
                <w:szCs w:val="19"/>
              </w:rPr>
              <w:t xml:space="preserve"> SO splitting rules (X or O)</w:t>
            </w:r>
          </w:p>
        </w:tc>
      </w:tr>
      <w:tr w:rsidR="69A6604D" w14:paraId="19E8A17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E87B58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lastRenderedPageBreak/>
              <w:t>Output</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74B382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Generated Sales Orders JSON</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BB6410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Final SAP-ready Sales Orders for </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Action Flow / ERP ingestion</w:t>
            </w:r>
          </w:p>
        </w:tc>
      </w:tr>
    </w:tbl>
    <w:p w14:paraId="2328E5B7" w14:textId="77777777" w:rsidR="008505C7" w:rsidRDefault="008505C7" w:rsidP="10EC51F8">
      <w:pPr>
        <w:widowControl w:val="0"/>
      </w:pPr>
    </w:p>
    <w:p w14:paraId="17E43224" w14:textId="77777777" w:rsidR="008505C7" w:rsidRDefault="008505C7" w:rsidP="10EC51F8">
      <w:pPr>
        <w:widowControl w:val="0"/>
      </w:pPr>
    </w:p>
    <w:tbl>
      <w:tblPr>
        <w:tblStyle w:val="TableGrid"/>
        <w:tblW w:w="0" w:type="auto"/>
        <w:tblLook w:val="06A0" w:firstRow="1" w:lastRow="0" w:firstColumn="1" w:lastColumn="0" w:noHBand="1" w:noVBand="1"/>
      </w:tblPr>
      <w:tblGrid>
        <w:gridCol w:w="9350"/>
      </w:tblGrid>
      <w:tr w:rsidR="10EC51F8" w14:paraId="2D82CE5E" w14:textId="77777777" w:rsidTr="10EC51F8">
        <w:trPr>
          <w:trHeight w:val="1185"/>
        </w:trPr>
        <w:tc>
          <w:tcPr>
            <w:tcW w:w="9360" w:type="dxa"/>
            <w:shd w:val="clear" w:color="auto" w:fill="4BACC6" w:themeFill="accent5"/>
            <w:vAlign w:val="center"/>
          </w:tcPr>
          <w:p w14:paraId="67087F28" w14:textId="5CD788B3" w:rsidR="6A9A4756" w:rsidRDefault="6A9A4756" w:rsidP="10EC51F8">
            <w:pPr>
              <w:rPr>
                <w:color w:val="FFFFFF" w:themeColor="background1"/>
                <w:sz w:val="36"/>
                <w:szCs w:val="36"/>
              </w:rPr>
            </w:pPr>
            <w:r w:rsidRPr="10EC51F8">
              <w:rPr>
                <w:b/>
                <w:bCs/>
                <w:color w:val="FFFFFF" w:themeColor="background1"/>
                <w:sz w:val="36"/>
                <w:szCs w:val="36"/>
              </w:rPr>
              <w:t>0</w:t>
            </w:r>
            <w:r w:rsidR="00C911EE">
              <w:rPr>
                <w:b/>
                <w:bCs/>
                <w:color w:val="FFFFFF" w:themeColor="background1"/>
                <w:sz w:val="36"/>
                <w:szCs w:val="36"/>
              </w:rPr>
              <w:t>3</w:t>
            </w:r>
            <w:r w:rsidRPr="10EC51F8">
              <w:rPr>
                <w:b/>
                <w:bCs/>
                <w:color w:val="FFFFFF" w:themeColor="background1"/>
                <w:sz w:val="36"/>
                <w:szCs w:val="36"/>
              </w:rPr>
              <w:t xml:space="preserve"> — Functional Design Specification (FDS)</w:t>
            </w:r>
          </w:p>
          <w:p w14:paraId="4C03167E" w14:textId="77777777" w:rsidR="6A9A4756" w:rsidRDefault="6A9A4756" w:rsidP="10EC51F8">
            <w:pPr>
              <w:rPr>
                <w:color w:val="FFFFFF" w:themeColor="background1"/>
                <w:sz w:val="20"/>
                <w:szCs w:val="20"/>
              </w:rPr>
            </w:pPr>
            <w:r w:rsidRPr="10EC51F8">
              <w:rPr>
                <w:i/>
                <w:iCs/>
                <w:color w:val="FFFFFF" w:themeColor="background1"/>
                <w:sz w:val="20"/>
                <w:szCs w:val="20"/>
              </w:rPr>
              <w:t>Touchless Order Creation: Extraction &amp; Mapping Process</w:t>
            </w:r>
          </w:p>
        </w:tc>
      </w:tr>
    </w:tbl>
    <w:p w14:paraId="0E33C9E3" w14:textId="77777777" w:rsidR="10EC51F8" w:rsidRDefault="10EC51F8" w:rsidP="10EC51F8">
      <w:pPr>
        <w:spacing w:line="259" w:lineRule="auto"/>
      </w:pPr>
    </w:p>
    <w:p w14:paraId="73D4C5DB" w14:textId="77777777" w:rsidR="00C8579F" w:rsidRDefault="008E6DC1" w:rsidP="10EC51F8">
      <w:pPr>
        <w:pStyle w:val="Heading2"/>
        <w:spacing w:before="200" w:after="120"/>
      </w:pPr>
      <w:r>
        <w:t>1. Introduction</w:t>
      </w:r>
    </w:p>
    <w:p w14:paraId="44B74BD5" w14:textId="77777777" w:rsidR="00C8579F" w:rsidRDefault="008E6DC1">
      <w:pPr>
        <w:spacing w:before="40" w:after="40"/>
      </w:pPr>
      <w:r>
        <w:rPr>
          <w:sz w:val="21"/>
          <w:szCs w:val="21"/>
        </w:rPr>
        <w:t>The Touchless Order Creation process automates the conversion of inbound Sales Purchase Orders (POs) received via PDF or email into SAP Sales Orders (SOs), eliminating manual data entry and reducing order-processing cycle time. This FDS specifies the functional requirements for the data mapping phase, which executes immediately after OCR extraction.</w:t>
      </w:r>
    </w:p>
    <w:p w14:paraId="46E50C29" w14:textId="77777777" w:rsidR="00C8579F" w:rsidRDefault="00C8579F">
      <w:pPr>
        <w:spacing w:before="40" w:after="40"/>
      </w:pPr>
    </w:p>
    <w:p w14:paraId="5C105C4E" w14:textId="77777777" w:rsidR="00C8579F" w:rsidRDefault="008E6DC1">
      <w:pPr>
        <w:pStyle w:val="Heading2"/>
        <w:spacing w:before="200" w:after="120"/>
      </w:pPr>
      <w:r>
        <w:t>2. Process Overview</w:t>
      </w:r>
    </w:p>
    <w:p w14:paraId="7AB20D40" w14:textId="77777777" w:rsidR="00C8579F" w:rsidRDefault="00C8579F">
      <w:pPr>
        <w:spacing w:before="40" w:after="40"/>
      </w:pPr>
    </w:p>
    <w:tbl>
      <w:tblPr>
        <w:tblStyle w:val="a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400"/>
        <w:gridCol w:w="6400"/>
      </w:tblGrid>
      <w:tr w:rsidR="00C8579F" w14:paraId="4FDA55DE" w14:textId="77777777" w:rsidTr="69A6604D">
        <w:trPr>
          <w:tblHeader/>
        </w:trPr>
        <w:tc>
          <w:tcPr>
            <w:tcW w:w="5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B34631" w14:textId="77777777" w:rsidR="00C8579F" w:rsidRDefault="008E6DC1">
            <w:r>
              <w:rPr>
                <w:b/>
                <w:bCs/>
                <w:color w:val="FFFFFF"/>
                <w:sz w:val="20"/>
                <w:szCs w:val="20"/>
              </w:rPr>
              <w:t>#</w:t>
            </w:r>
          </w:p>
        </w:tc>
        <w:tc>
          <w:tcPr>
            <w:tcW w:w="2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79875AE" w14:textId="77777777" w:rsidR="00C8579F" w:rsidRDefault="008E6DC1">
            <w:r>
              <w:rPr>
                <w:b/>
                <w:bCs/>
                <w:color w:val="FFFFFF"/>
                <w:sz w:val="20"/>
                <w:szCs w:val="20"/>
              </w:rPr>
              <w:t>Stage</w:t>
            </w:r>
          </w:p>
        </w:tc>
        <w:tc>
          <w:tcPr>
            <w:tcW w:w="6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3EE770AC" w14:textId="77777777" w:rsidR="00C8579F" w:rsidRDefault="008E6DC1">
            <w:r>
              <w:rPr>
                <w:b/>
                <w:bCs/>
                <w:color w:val="FFFFFF"/>
                <w:sz w:val="20"/>
                <w:szCs w:val="20"/>
              </w:rPr>
              <w:t>Description</w:t>
            </w:r>
          </w:p>
        </w:tc>
      </w:tr>
      <w:tr w:rsidR="00C8579F" w14:paraId="0E3F88C5"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61D0842" w14:textId="77777777" w:rsidR="00C8579F" w:rsidRDefault="008E6DC1">
            <w:pPr>
              <w:spacing w:before="40" w:after="40"/>
            </w:pPr>
            <w:r>
              <w:rPr>
                <w:b/>
                <w:bCs/>
                <w:color w:val="0F7B6C"/>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2D280F4" w14:textId="77777777" w:rsidR="00C8579F" w:rsidRDefault="008E6DC1">
            <w:pPr>
              <w:spacing w:before="40" w:after="40"/>
            </w:pPr>
            <w:r>
              <w:rPr>
                <w:b/>
                <w:bCs/>
                <w:sz w:val="20"/>
                <w:szCs w:val="20"/>
              </w:rPr>
              <w:t>Extraction</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0A9D43B" w14:textId="77777777" w:rsidR="00C8579F" w:rsidRDefault="1B4BD199">
            <w:pPr>
              <w:spacing w:before="40" w:after="40"/>
            </w:pPr>
            <w:r w:rsidRPr="69A6604D">
              <w:rPr>
                <w:sz w:val="20"/>
                <w:szCs w:val="20"/>
              </w:rPr>
              <w:t xml:space="preserve">PO PDFs </w:t>
            </w:r>
            <w:r w:rsidR="6D3446DE" w:rsidRPr="69A6604D">
              <w:rPr>
                <w:sz w:val="20"/>
                <w:szCs w:val="20"/>
              </w:rPr>
              <w:t>are processed</w:t>
            </w:r>
            <w:r w:rsidRPr="69A6604D">
              <w:rPr>
                <w:sz w:val="20"/>
                <w:szCs w:val="20"/>
              </w:rPr>
              <w:t xml:space="preserve"> via OCR/AI to extract header + line-item fields: PO Number, Vendor Name, Material Code, Quantity, Ship-To Address.</w:t>
            </w:r>
          </w:p>
        </w:tc>
      </w:tr>
      <w:tr w:rsidR="00C8579F" w14:paraId="7E0CABD0"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66E9CEC" w14:textId="77777777" w:rsidR="00C8579F" w:rsidRDefault="008E6DC1">
            <w:pPr>
              <w:spacing w:before="40" w:after="40"/>
            </w:pPr>
            <w:r>
              <w:rPr>
                <w:b/>
                <w:bCs/>
                <w:color w:val="0F7B6C"/>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C86E748" w14:textId="77777777" w:rsidR="00C8579F" w:rsidRDefault="008E6DC1">
            <w:pPr>
              <w:spacing w:before="40" w:after="40"/>
            </w:pPr>
            <w:r>
              <w:rPr>
                <w:b/>
                <w:bCs/>
                <w:sz w:val="20"/>
                <w:szCs w:val="20"/>
              </w:rPr>
              <w:t>Master Data Matching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6399B5" w14:textId="77777777" w:rsidR="00C8579F" w:rsidRDefault="008E6DC1">
            <w:pPr>
              <w:spacing w:before="40" w:after="40"/>
            </w:pPr>
            <w:r>
              <w:rPr>
                <w:sz w:val="20"/>
                <w:szCs w:val="20"/>
              </w:rPr>
              <w:t>Extracted Vendor Name/ID matched against Customer Master Data (KNA1/KNVP) to resolve SAP Sold-To and Ship-To Customer Numbers.</w:t>
            </w:r>
          </w:p>
        </w:tc>
      </w:tr>
      <w:tr w:rsidR="00C8579F" w14:paraId="7F8EB4CA"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7283C87" w14:textId="77777777" w:rsidR="00C8579F" w:rsidRDefault="008E6DC1">
            <w:pPr>
              <w:spacing w:before="40" w:after="40"/>
            </w:pPr>
            <w:r>
              <w:rPr>
                <w:b/>
                <w:bCs/>
                <w:color w:val="0F7B6C"/>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A6EB85" w14:textId="77777777" w:rsidR="00C8579F" w:rsidRDefault="008E6DC1">
            <w:pPr>
              <w:spacing w:before="40" w:after="40"/>
            </w:pPr>
            <w:r>
              <w:rPr>
                <w:b/>
                <w:bCs/>
                <w:sz w:val="20"/>
                <w:szCs w:val="20"/>
              </w:rPr>
              <w:t>Business Rule Mapping</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7A63D69" w14:textId="77777777" w:rsidR="00C8579F" w:rsidRDefault="008E6DC1">
            <w:pPr>
              <w:spacing w:before="40" w:after="40"/>
            </w:pPr>
            <w:r>
              <w:rPr>
                <w:sz w:val="20"/>
                <w:szCs w:val="20"/>
              </w:rPr>
              <w:t xml:space="preserve">Sales </w:t>
            </w:r>
            <w:proofErr w:type="spellStart"/>
            <w:r>
              <w:rPr>
                <w:sz w:val="20"/>
                <w:szCs w:val="20"/>
              </w:rPr>
              <w:t>Organisation</w:t>
            </w:r>
            <w:proofErr w:type="spellEnd"/>
            <w:r>
              <w:rPr>
                <w:sz w:val="20"/>
                <w:szCs w:val="20"/>
              </w:rPr>
              <w:t>, Order Type, Internal Material Number, and SO Grouping Rule enriched via the predefined Mapping Table (Excel/DB).</w:t>
            </w:r>
          </w:p>
        </w:tc>
      </w:tr>
      <w:tr w:rsidR="00C8579F" w14:paraId="07500809"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0BAACCF" w14:textId="77777777" w:rsidR="00C8579F" w:rsidRDefault="008E6DC1">
            <w:pPr>
              <w:spacing w:before="40" w:after="40"/>
            </w:pPr>
            <w:r>
              <w:rPr>
                <w:b/>
                <w:bCs/>
                <w:color w:val="0F7B6C"/>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44BC1" w14:textId="77777777" w:rsidR="00C8579F" w:rsidRDefault="008E6DC1">
            <w:pPr>
              <w:spacing w:before="40" w:after="40"/>
            </w:pPr>
            <w:r>
              <w:rPr>
                <w:b/>
                <w:bCs/>
                <w:sz w:val="20"/>
                <w:szCs w:val="20"/>
              </w:rPr>
              <w:t>Order Structuring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25AFAB0" w14:textId="77777777" w:rsidR="00C8579F" w:rsidRDefault="008E6DC1">
            <w:pPr>
              <w:spacing w:before="40" w:after="40"/>
            </w:pPr>
            <w:r>
              <w:rPr>
                <w:sz w:val="20"/>
                <w:szCs w:val="20"/>
              </w:rPr>
              <w:t>Line items grouped into SAP Sales Orders per the per-customer SO Grouping Rule (X or O).</w:t>
            </w:r>
          </w:p>
        </w:tc>
      </w:tr>
    </w:tbl>
    <w:p w14:paraId="2450E96F" w14:textId="77777777" w:rsidR="00C8579F" w:rsidRDefault="00C8579F">
      <w:pPr>
        <w:spacing w:before="40" w:after="40"/>
      </w:pPr>
    </w:p>
    <w:p w14:paraId="4F180896" w14:textId="77777777" w:rsidR="00C8579F" w:rsidRDefault="008E6DC1">
      <w:pPr>
        <w:pStyle w:val="Heading2"/>
        <w:spacing w:before="200" w:after="120"/>
      </w:pPr>
      <w:r>
        <w:t>3. Functional Requirements</w:t>
      </w:r>
    </w:p>
    <w:p w14:paraId="680E4459" w14:textId="77777777" w:rsidR="00C8579F" w:rsidRDefault="008E6DC1">
      <w:pPr>
        <w:pStyle w:val="Heading3"/>
        <w:spacing w:before="200" w:after="120"/>
      </w:pPr>
      <w:proofErr w:type="gramStart"/>
      <w:r>
        <w:rPr>
          <w:color w:val="0D2137"/>
        </w:rPr>
        <w:t>3.1  Customer</w:t>
      </w:r>
      <w:proofErr w:type="gramEnd"/>
      <w:r>
        <w:rPr>
          <w:color w:val="0D2137"/>
        </w:rPr>
        <w:t xml:space="preserve"> Resolution (Sold-To &amp; Ship-To)</w:t>
      </w:r>
    </w:p>
    <w:p w14:paraId="0660ECB7" w14:textId="77777777" w:rsidR="00C8579F" w:rsidRDefault="008E6DC1">
      <w:pPr>
        <w:numPr>
          <w:ilvl w:val="0"/>
          <w:numId w:val="2"/>
        </w:numPr>
        <w:pBdr>
          <w:top w:val="nil"/>
          <w:left w:val="nil"/>
          <w:bottom w:val="nil"/>
          <w:right w:val="nil"/>
          <w:between w:val="nil"/>
        </w:pBdr>
        <w:spacing w:before="40" w:after="40"/>
      </w:pPr>
      <w:r>
        <w:rPr>
          <w:color w:val="000000"/>
          <w:sz w:val="20"/>
          <w:szCs w:val="20"/>
        </w:rPr>
        <w:t>Primary Matching: The system reads the Sold-To ID directly from the file naming convention when present.</w:t>
      </w:r>
    </w:p>
    <w:p w14:paraId="4F65EEEA" w14:textId="77777777" w:rsidR="00C8579F" w:rsidRDefault="008E6DC1">
      <w:pPr>
        <w:numPr>
          <w:ilvl w:val="0"/>
          <w:numId w:val="2"/>
        </w:numPr>
        <w:pBdr>
          <w:top w:val="nil"/>
          <w:left w:val="nil"/>
          <w:bottom w:val="nil"/>
          <w:right w:val="nil"/>
          <w:between w:val="nil"/>
        </w:pBdr>
        <w:spacing w:before="40" w:after="40"/>
      </w:pPr>
      <w:r>
        <w:rPr>
          <w:color w:val="000000"/>
          <w:sz w:val="20"/>
          <w:szCs w:val="20"/>
        </w:rPr>
        <w:t>Fuzzy Matching: When ID is absent, fuzzy logic matches the extracted Vendor/Customer name against the Master Data table.</w:t>
      </w:r>
    </w:p>
    <w:p w14:paraId="148B56F6" w14:textId="77777777" w:rsidR="00C8579F" w:rsidRDefault="008E6DC1">
      <w:pPr>
        <w:numPr>
          <w:ilvl w:val="0"/>
          <w:numId w:val="2"/>
        </w:numPr>
        <w:pBdr>
          <w:top w:val="nil"/>
          <w:left w:val="nil"/>
          <w:bottom w:val="nil"/>
          <w:right w:val="nil"/>
          <w:between w:val="nil"/>
        </w:pBdr>
        <w:spacing w:before="40" w:after="40"/>
      </w:pPr>
      <w:r>
        <w:rPr>
          <w:color w:val="000000"/>
          <w:sz w:val="20"/>
          <w:szCs w:val="20"/>
        </w:rPr>
        <w:t>Ship-To Resolution: Multiple Ship-To addresses trigger fuzzy matching against the OCR-extracted address. Low-confidence results default to the primary Ship-To and are flagged for manual review.</w:t>
      </w:r>
    </w:p>
    <w:p w14:paraId="4093C793" w14:textId="77777777" w:rsidR="00C8579F" w:rsidRDefault="008E6DC1">
      <w:pPr>
        <w:pStyle w:val="Heading3"/>
        <w:spacing w:before="200" w:after="120"/>
      </w:pPr>
      <w:proofErr w:type="gramStart"/>
      <w:r w:rsidRPr="10EC51F8">
        <w:rPr>
          <w:color w:val="0D2137"/>
        </w:rPr>
        <w:lastRenderedPageBreak/>
        <w:t>3.2  Material</w:t>
      </w:r>
      <w:proofErr w:type="gramEnd"/>
      <w:r w:rsidRPr="10EC51F8">
        <w:rPr>
          <w:color w:val="0D2137"/>
        </w:rPr>
        <w:t xml:space="preserve"> Mapping</w:t>
      </w:r>
    </w:p>
    <w:p w14:paraId="005C32B0" w14:textId="77777777" w:rsidR="10EC51F8" w:rsidRDefault="10EC51F8" w:rsidP="10EC51F8"/>
    <w:p w14:paraId="6C114D12" w14:textId="77777777" w:rsidR="00C8579F" w:rsidRDefault="008E6DC1">
      <w:pPr>
        <w:numPr>
          <w:ilvl w:val="0"/>
          <w:numId w:val="2"/>
        </w:numPr>
        <w:pBdr>
          <w:top w:val="nil"/>
          <w:left w:val="nil"/>
          <w:bottom w:val="nil"/>
          <w:right w:val="nil"/>
          <w:between w:val="nil"/>
        </w:pBdr>
        <w:spacing w:before="40" w:after="40"/>
      </w:pPr>
      <w:r>
        <w:rPr>
          <w:color w:val="000000"/>
          <w:sz w:val="20"/>
          <w:szCs w:val="20"/>
        </w:rPr>
        <w:t>Once Sold-To ID is resolved, the extracted Customer Material Number is looked up via the Customer Material Info Record (KNMT).</w:t>
      </w:r>
    </w:p>
    <w:p w14:paraId="6EC6A226" w14:textId="77777777" w:rsidR="00C8579F" w:rsidRDefault="008E6DC1">
      <w:pPr>
        <w:numPr>
          <w:ilvl w:val="0"/>
          <w:numId w:val="2"/>
        </w:numPr>
        <w:pBdr>
          <w:top w:val="nil"/>
          <w:left w:val="nil"/>
          <w:bottom w:val="nil"/>
          <w:right w:val="nil"/>
          <w:between w:val="nil"/>
        </w:pBdr>
        <w:spacing w:before="40" w:after="40"/>
      </w:pPr>
      <w:r>
        <w:rPr>
          <w:color w:val="000000"/>
          <w:sz w:val="20"/>
          <w:szCs w:val="20"/>
        </w:rPr>
        <w:t>The system maps Customer Material Number to the corresponding Internal SAP Material Number.</w:t>
      </w:r>
    </w:p>
    <w:p w14:paraId="554788B6" w14:textId="77777777" w:rsidR="00C8579F" w:rsidRDefault="008E6DC1">
      <w:pPr>
        <w:pStyle w:val="Heading3"/>
        <w:spacing w:before="200" w:after="120"/>
      </w:pPr>
      <w:proofErr w:type="gramStart"/>
      <w:r>
        <w:rPr>
          <w:color w:val="0D2137"/>
        </w:rPr>
        <w:t xml:space="preserve">3.3  </w:t>
      </w:r>
      <w:proofErr w:type="spellStart"/>
      <w:r>
        <w:rPr>
          <w:color w:val="0D2137"/>
        </w:rPr>
        <w:t>Organisational</w:t>
      </w:r>
      <w:proofErr w:type="spellEnd"/>
      <w:proofErr w:type="gramEnd"/>
      <w:r>
        <w:rPr>
          <w:color w:val="0D2137"/>
        </w:rPr>
        <w:t xml:space="preserve"> Data &amp; Order Type</w:t>
      </w:r>
    </w:p>
    <w:p w14:paraId="3454802A"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Based on resolved Customer ID, the system maps the correct Sales </w:t>
      </w:r>
      <w:proofErr w:type="spellStart"/>
      <w:r>
        <w:rPr>
          <w:color w:val="000000"/>
          <w:sz w:val="20"/>
          <w:szCs w:val="20"/>
        </w:rPr>
        <w:t>Organisation</w:t>
      </w:r>
      <w:proofErr w:type="spellEnd"/>
      <w:r>
        <w:rPr>
          <w:color w:val="000000"/>
          <w:sz w:val="20"/>
          <w:szCs w:val="20"/>
        </w:rPr>
        <w:t xml:space="preserve"> and Order Type.</w:t>
      </w:r>
    </w:p>
    <w:p w14:paraId="28C5A121" w14:textId="77777777" w:rsidR="00C8579F" w:rsidRDefault="008E6DC1">
      <w:pPr>
        <w:numPr>
          <w:ilvl w:val="0"/>
          <w:numId w:val="2"/>
        </w:numPr>
        <w:pBdr>
          <w:top w:val="nil"/>
          <w:left w:val="nil"/>
          <w:bottom w:val="nil"/>
          <w:right w:val="nil"/>
          <w:between w:val="nil"/>
        </w:pBdr>
        <w:spacing w:before="40" w:after="40"/>
      </w:pPr>
      <w:r>
        <w:rPr>
          <w:color w:val="000000"/>
          <w:sz w:val="20"/>
          <w:szCs w:val="20"/>
        </w:rPr>
        <w:t>Both fields are mandatory for successful SO creation in SAP.</w:t>
      </w:r>
    </w:p>
    <w:p w14:paraId="40C3289C" w14:textId="77777777" w:rsidR="00C8579F" w:rsidRDefault="5AB72424" w:rsidP="719AC54D">
      <w:pPr>
        <w:pStyle w:val="Heading3"/>
        <w:spacing w:before="200" w:after="120"/>
        <w:rPr>
          <w:color w:val="0D2137"/>
        </w:rPr>
      </w:pPr>
      <w:r w:rsidRPr="719AC54D">
        <w:rPr>
          <w:color w:val="0D2137"/>
        </w:rPr>
        <w:t>3.4 Sales</w:t>
      </w:r>
      <w:r w:rsidR="165C746C" w:rsidRPr="719AC54D">
        <w:rPr>
          <w:color w:val="0D2137"/>
        </w:rPr>
        <w:t xml:space="preserve"> Order (SO) Grouping Logic</w:t>
      </w:r>
    </w:p>
    <w:p w14:paraId="19F9B64D" w14:textId="77777777" w:rsidR="00C8579F" w:rsidRDefault="00C8579F">
      <w:pPr>
        <w:spacing w:before="40" w:after="40"/>
      </w:pPr>
    </w:p>
    <w:tbl>
      <w:tblPr>
        <w:tblStyle w:val="a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5760"/>
      </w:tblGrid>
      <w:tr w:rsidR="00C8579F" w14:paraId="73F5AF7F" w14:textId="77777777">
        <w:trPr>
          <w:tblHeader/>
        </w:trPr>
        <w:tc>
          <w:tcPr>
            <w:tcW w:w="10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D36258" w14:textId="77777777" w:rsidR="00C8579F" w:rsidRDefault="008E6DC1">
            <w:r>
              <w:rPr>
                <w:b/>
                <w:bCs/>
                <w:color w:val="FFFFFF"/>
                <w:sz w:val="20"/>
                <w:szCs w:val="20"/>
              </w:rPr>
              <w:t>Rule</w:t>
            </w:r>
          </w:p>
        </w:tc>
        <w:tc>
          <w:tcPr>
            <w:tcW w:w="26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70908E" w14:textId="77777777" w:rsidR="00C8579F" w:rsidRDefault="008E6DC1">
            <w:r>
              <w:rPr>
                <w:b/>
                <w:bCs/>
                <w:color w:val="FFFFFF"/>
                <w:sz w:val="20"/>
                <w:szCs w:val="20"/>
              </w:rPr>
              <w:t>Name</w:t>
            </w:r>
          </w:p>
        </w:tc>
        <w:tc>
          <w:tcPr>
            <w:tcW w:w="57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54664F1B" w14:textId="77777777" w:rsidR="00C8579F" w:rsidRDefault="008E6DC1">
            <w:proofErr w:type="spellStart"/>
            <w:r>
              <w:rPr>
                <w:b/>
                <w:bCs/>
                <w:color w:val="FFFFFF"/>
                <w:sz w:val="20"/>
                <w:szCs w:val="20"/>
              </w:rPr>
              <w:t>Behaviour</w:t>
            </w:r>
            <w:proofErr w:type="spellEnd"/>
          </w:p>
        </w:tc>
      </w:tr>
      <w:tr w:rsidR="00C8579F" w14:paraId="67E7B9A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5AA289" w14:textId="77777777" w:rsidR="00C8579F" w:rsidRDefault="008E6DC1">
            <w:pPr>
              <w:spacing w:before="40" w:after="40"/>
            </w:pPr>
            <w:r>
              <w:rPr>
                <w:b/>
                <w:bCs/>
                <w:color w:val="0F7B6C"/>
                <w:sz w:val="24"/>
                <w:szCs w:val="24"/>
              </w:rPr>
              <w:t>X</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1A1DF0" w14:textId="77777777" w:rsidR="00C8579F" w:rsidRDefault="008E6DC1">
            <w:pPr>
              <w:spacing w:before="40" w:after="40"/>
            </w:pPr>
            <w:r>
              <w:rPr>
                <w:sz w:val="20"/>
                <w:szCs w:val="20"/>
              </w:rPr>
              <w:t>One SO per PO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FB548E" w14:textId="77777777" w:rsidR="00C8579F" w:rsidRDefault="008E6DC1">
            <w:pPr>
              <w:spacing w:before="40" w:after="40"/>
            </w:pPr>
            <w:r>
              <w:rPr>
                <w:sz w:val="20"/>
                <w:szCs w:val="20"/>
              </w:rPr>
              <w:t>All extracted line items consolidated into a single Sales Order.</w:t>
            </w:r>
          </w:p>
        </w:tc>
      </w:tr>
      <w:tr w:rsidR="00C8579F" w14:paraId="4510AD85" w14:textId="77777777">
        <w:tc>
          <w:tcPr>
            <w:tcW w:w="10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FCA356D" w14:textId="77777777" w:rsidR="00C8579F" w:rsidRDefault="008E6DC1">
            <w:pPr>
              <w:spacing w:before="40" w:after="40"/>
            </w:pPr>
            <w:r>
              <w:rPr>
                <w:b/>
                <w:bCs/>
                <w:color w:val="0F7B6C"/>
                <w:sz w:val="24"/>
                <w:szCs w:val="24"/>
              </w:rPr>
              <w:t>O</w:t>
            </w:r>
          </w:p>
        </w:tc>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7076CE" w14:textId="77777777" w:rsidR="00C8579F" w:rsidRDefault="008E6DC1">
            <w:pPr>
              <w:spacing w:before="40" w:after="40"/>
            </w:pPr>
            <w:r>
              <w:rPr>
                <w:sz w:val="20"/>
                <w:szCs w:val="20"/>
              </w:rPr>
              <w:t>Separate SO per PO Line</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A9F5E" w14:textId="77777777" w:rsidR="00C8579F" w:rsidRDefault="008E6DC1">
            <w:pPr>
              <w:spacing w:before="40" w:after="40"/>
            </w:pPr>
            <w:r>
              <w:rPr>
                <w:sz w:val="20"/>
                <w:szCs w:val="20"/>
              </w:rPr>
              <w:t>Each extracted line item segregated into its own individual Sales Order.</w:t>
            </w:r>
          </w:p>
        </w:tc>
      </w:tr>
    </w:tbl>
    <w:p w14:paraId="2BDD8F06" w14:textId="77777777" w:rsidR="00C8579F" w:rsidRDefault="00C8579F">
      <w:pPr>
        <w:spacing w:before="40" w:after="40"/>
      </w:pPr>
    </w:p>
    <w:p w14:paraId="6DC4AC7F" w14:textId="77777777" w:rsidR="00C8579F" w:rsidRDefault="008E6DC1">
      <w:pPr>
        <w:pStyle w:val="Heading2"/>
        <w:spacing w:before="200" w:after="120"/>
      </w:pPr>
      <w:r>
        <w:t>4. Data Sources and Ownership</w:t>
      </w:r>
    </w:p>
    <w:p w14:paraId="2D1A83BE" w14:textId="77777777" w:rsidR="00C8579F" w:rsidRDefault="008E6DC1">
      <w:pPr>
        <w:numPr>
          <w:ilvl w:val="0"/>
          <w:numId w:val="2"/>
        </w:numPr>
        <w:pBdr>
          <w:top w:val="nil"/>
          <w:left w:val="nil"/>
          <w:bottom w:val="nil"/>
          <w:right w:val="nil"/>
          <w:between w:val="nil"/>
        </w:pBdr>
        <w:spacing w:before="40" w:after="40"/>
      </w:pPr>
      <w:r>
        <w:rPr>
          <w:color w:val="000000"/>
          <w:sz w:val="20"/>
          <w:szCs w:val="20"/>
        </w:rPr>
        <w:t>Knowledge Base (</w:t>
      </w:r>
      <w:proofErr w:type="spellStart"/>
      <w:r>
        <w:rPr>
          <w:color w:val="000000"/>
          <w:sz w:val="20"/>
          <w:szCs w:val="20"/>
        </w:rPr>
        <w:t>Celonis</w:t>
      </w:r>
      <w:proofErr w:type="spellEnd"/>
      <w:r>
        <w:rPr>
          <w:color w:val="000000"/>
          <w:sz w:val="20"/>
          <w:szCs w:val="20"/>
        </w:rPr>
        <w:t>/SAP): Provides baseline Master Data — KNA1, KNVP.</w:t>
      </w:r>
    </w:p>
    <w:p w14:paraId="6D3CD062"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 Excel: Managed by business owners; defines custom rules for Sales Org, Order Type, Material cross-reference, and SO Grouping Rules.</w:t>
      </w:r>
    </w:p>
    <w:p w14:paraId="511340ED" w14:textId="77777777" w:rsidR="00C8579F" w:rsidRDefault="00C8579F">
      <w:pPr>
        <w:spacing w:before="40" w:after="40"/>
      </w:pPr>
    </w:p>
    <w:p w14:paraId="6AAEB1B7" w14:textId="77777777" w:rsidR="00C8579F" w:rsidRDefault="008E6DC1">
      <w:pPr>
        <w:pStyle w:val="Heading2"/>
        <w:spacing w:before="200" w:after="120"/>
      </w:pPr>
      <w:r>
        <w:t>5. Exception Handling</w:t>
      </w:r>
    </w:p>
    <w:tbl>
      <w:tblPr>
        <w:tblStyle w:val="a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F956B7E"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4AE4AFB8"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4235F172" w14:textId="77777777" w:rsidR="00C8579F" w:rsidRDefault="008E6DC1">
            <w:pPr>
              <w:spacing w:after="60"/>
            </w:pPr>
            <w:r>
              <w:rPr>
                <w:b/>
                <w:bCs/>
                <w:color w:val="E65100"/>
                <w:sz w:val="21"/>
                <w:szCs w:val="21"/>
              </w:rPr>
              <w:t>Exception Rules</w:t>
            </w:r>
          </w:p>
          <w:p w14:paraId="2A7C86D2" w14:textId="77777777" w:rsidR="00C8579F" w:rsidRDefault="008E6DC1">
            <w:pPr>
              <w:spacing w:before="40" w:after="40"/>
            </w:pPr>
            <w:r>
              <w:rPr>
                <w:sz w:val="20"/>
                <w:szCs w:val="20"/>
              </w:rPr>
              <w:t>Records failing fuzzy-match thresholds are routed to a manual review queue — bypassing automatic enrichment.</w:t>
            </w:r>
          </w:p>
          <w:p w14:paraId="064CE90E" w14:textId="77777777" w:rsidR="00C8579F" w:rsidRDefault="008E6DC1">
            <w:pPr>
              <w:spacing w:before="40" w:after="40"/>
            </w:pPr>
            <w:r>
              <w:rPr>
                <w:sz w:val="20"/>
                <w:szCs w:val="20"/>
              </w:rPr>
              <w:t>Unmapped Customer Material Numbers are explicitly flagged for human validation, preventing erroneous SAP entries.</w:t>
            </w:r>
          </w:p>
        </w:tc>
      </w:tr>
    </w:tbl>
    <w:p w14:paraId="32499D76" w14:textId="77777777" w:rsidR="00C8579F" w:rsidRDefault="00C8579F">
      <w:pPr>
        <w:spacing w:before="40" w:after="40"/>
      </w:pPr>
    </w:p>
    <w:p w14:paraId="4D2A85CB" w14:textId="77777777" w:rsidR="00C8579F" w:rsidRDefault="008E6DC1">
      <w:pPr>
        <w:pStyle w:val="Heading2"/>
        <w:spacing w:before="200" w:after="120"/>
      </w:pPr>
      <w:r>
        <w:t>6. Business Requirements Checklist</w:t>
      </w:r>
    </w:p>
    <w:p w14:paraId="735B92FC" w14:textId="77777777" w:rsidR="00C8579F" w:rsidRDefault="008E6DC1">
      <w:pPr>
        <w:spacing w:before="40" w:after="40"/>
      </w:pPr>
      <w:r>
        <w:rPr>
          <w:sz w:val="21"/>
          <w:szCs w:val="21"/>
        </w:rPr>
        <w:t>The following 12 items confirm how each standard business requirement is addressed natively by this solution. This checklist is the source of truth for the UAT Pre-Validation session.</w:t>
      </w:r>
    </w:p>
    <w:p w14:paraId="1B22D060" w14:textId="77777777" w:rsidR="00C8579F" w:rsidRDefault="00C8579F">
      <w:pPr>
        <w:spacing w:before="40" w:after="40"/>
      </w:pPr>
    </w:p>
    <w:p w14:paraId="21A0AC0C" w14:textId="77777777" w:rsidR="10EC51F8" w:rsidRDefault="10EC51F8" w:rsidP="10EC51F8">
      <w:pPr>
        <w:spacing w:before="40" w:after="40"/>
      </w:pPr>
    </w:p>
    <w:p w14:paraId="2BF5128A" w14:textId="77777777" w:rsidR="10EC51F8" w:rsidRDefault="10EC51F8" w:rsidP="10EC51F8">
      <w:pPr>
        <w:spacing w:before="40" w:after="40"/>
      </w:pPr>
    </w:p>
    <w:p w14:paraId="73D50B3A" w14:textId="77777777" w:rsidR="10EC51F8" w:rsidRDefault="10EC51F8" w:rsidP="10EC51F8">
      <w:pPr>
        <w:spacing w:before="40" w:after="40"/>
      </w:pPr>
    </w:p>
    <w:tbl>
      <w:tblPr>
        <w:tblStyle w:val="a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800"/>
        <w:gridCol w:w="6200"/>
      </w:tblGrid>
      <w:tr w:rsidR="00C8579F" w14:paraId="2A9772C6" w14:textId="77777777" w:rsidTr="69A6604D">
        <w:trPr>
          <w:tblHeader/>
        </w:trPr>
        <w:tc>
          <w:tcPr>
            <w:tcW w:w="3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F1C9AC5" w14:textId="77777777" w:rsidR="00C8579F" w:rsidRDefault="008E6DC1">
            <w:r>
              <w:rPr>
                <w:b/>
                <w:bCs/>
                <w:color w:val="FFFFFF"/>
                <w:sz w:val="20"/>
                <w:szCs w:val="20"/>
              </w:rPr>
              <w:t>#</w:t>
            </w:r>
          </w:p>
        </w:tc>
        <w:tc>
          <w:tcPr>
            <w:tcW w:w="28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6A4439" w14:textId="77777777" w:rsidR="00C8579F" w:rsidRDefault="008E6DC1">
            <w:r>
              <w:rPr>
                <w:b/>
                <w:bCs/>
                <w:color w:val="FFFFFF"/>
                <w:sz w:val="20"/>
                <w:szCs w:val="20"/>
              </w:rPr>
              <w:t>Business Requirement</w:t>
            </w:r>
          </w:p>
        </w:tc>
        <w:tc>
          <w:tcPr>
            <w:tcW w:w="62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62C7EB36" w14:textId="77777777" w:rsidR="00C8579F" w:rsidRDefault="008E6DC1">
            <w:r>
              <w:rPr>
                <w:b/>
                <w:bCs/>
                <w:color w:val="FFFFFF"/>
                <w:sz w:val="20"/>
                <w:szCs w:val="20"/>
              </w:rPr>
              <w:t>How the System Addresses It</w:t>
            </w:r>
          </w:p>
        </w:tc>
      </w:tr>
      <w:tr w:rsidR="00C8579F" w14:paraId="641D603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1AEEF3" w14:textId="77777777" w:rsidR="00C8579F" w:rsidRDefault="008E6DC1">
            <w:pPr>
              <w:spacing w:before="40" w:after="40"/>
            </w:pPr>
            <w:r>
              <w:rPr>
                <w:b/>
                <w:bCs/>
                <w:color w:val="0F7B6C"/>
                <w:sz w:val="19"/>
                <w:szCs w:val="19"/>
              </w:rPr>
              <w:t>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74D8BAA" w14:textId="77777777" w:rsidR="00C8579F" w:rsidRDefault="008E6DC1">
            <w:pPr>
              <w:spacing w:before="40" w:after="40"/>
            </w:pPr>
            <w:r>
              <w:rPr>
                <w:b/>
                <w:bCs/>
                <w:sz w:val="19"/>
                <w:szCs w:val="19"/>
              </w:rPr>
              <w:t>Sold-To Party (SP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4F3B2C1" w14:textId="77777777" w:rsidR="00C8579F" w:rsidRDefault="008E6DC1">
            <w:pPr>
              <w:spacing w:before="40" w:after="40"/>
            </w:pPr>
            <w:r>
              <w:rPr>
                <w:sz w:val="19"/>
                <w:szCs w:val="19"/>
              </w:rPr>
              <w:t>Found in filename metadata (e.g., Sold-to 4020000777) OR derived via fuzzy matching the OCR Vendor Name against the vendors (KNA1) database.</w:t>
            </w:r>
          </w:p>
        </w:tc>
      </w:tr>
      <w:tr w:rsidR="00C8579F" w14:paraId="1CF7356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6011078" w14:textId="77777777" w:rsidR="00C8579F" w:rsidRDefault="008E6DC1">
            <w:pPr>
              <w:spacing w:before="40" w:after="40"/>
            </w:pPr>
            <w:r>
              <w:rPr>
                <w:b/>
                <w:bCs/>
                <w:color w:val="0F7B6C"/>
                <w:sz w:val="19"/>
                <w:szCs w:val="19"/>
              </w:rPr>
              <w:t>02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1E1BA6B" w14:textId="77777777" w:rsidR="00C8579F" w:rsidRDefault="008E6DC1">
            <w:pPr>
              <w:spacing w:before="40" w:after="40"/>
            </w:pPr>
            <w:r>
              <w:rPr>
                <w:b/>
                <w:bCs/>
                <w:sz w:val="19"/>
                <w:szCs w:val="19"/>
              </w:rPr>
              <w:t>Ship-To Party (SH number)</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B940C9" w14:textId="77777777" w:rsidR="00C8579F" w:rsidRDefault="008E6DC1">
            <w:pPr>
              <w:spacing w:before="40" w:after="40"/>
            </w:pPr>
            <w:r>
              <w:rPr>
                <w:sz w:val="19"/>
                <w:szCs w:val="19"/>
              </w:rPr>
              <w:t>Delivery address extracted from PO; fuzzy-matched against Ship-To addresses linked to the Sold-To (KNVP). If no confident match, default Ship-To is applied and flagged for CSR review.</w:t>
            </w:r>
          </w:p>
        </w:tc>
      </w:tr>
      <w:tr w:rsidR="00C8579F" w14:paraId="2B27B996"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2C8FE8B" w14:textId="77777777" w:rsidR="00C8579F" w:rsidRDefault="008E6DC1">
            <w:pPr>
              <w:spacing w:before="40" w:after="40"/>
            </w:pPr>
            <w:r>
              <w:rPr>
                <w:b/>
                <w:bCs/>
                <w:color w:val="0F7B6C"/>
                <w:sz w:val="19"/>
                <w:szCs w:val="19"/>
              </w:rPr>
              <w:t>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3DA0EF0" w14:textId="77777777" w:rsidR="00C8579F" w:rsidRDefault="008E6DC1">
            <w:pPr>
              <w:spacing w:before="40" w:after="40"/>
            </w:pPr>
            <w:r>
              <w:rPr>
                <w:b/>
                <w:bCs/>
                <w:sz w:val="19"/>
                <w:szCs w:val="19"/>
              </w:rPr>
              <w:t>Bill-To Party (BP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F7BCB00" w14:textId="77777777" w:rsidR="00C8579F" w:rsidRDefault="008E6DC1">
            <w:pPr>
              <w:spacing w:before="40" w:after="40"/>
            </w:pPr>
            <w:r>
              <w:rPr>
                <w:sz w:val="19"/>
                <w:szCs w:val="19"/>
              </w:rPr>
              <w:t>Bill-To is inherently linked to the Sold-To in standard SAP configuration. Not overridden by the script — SAP resolves it on SO creation.</w:t>
            </w:r>
          </w:p>
        </w:tc>
      </w:tr>
      <w:tr w:rsidR="00C8579F" w14:paraId="49163B8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076943" w14:textId="77777777" w:rsidR="00C8579F" w:rsidRDefault="008E6DC1">
            <w:pPr>
              <w:spacing w:before="40" w:after="40"/>
            </w:pPr>
            <w:r>
              <w:rPr>
                <w:b/>
                <w:bCs/>
                <w:color w:val="0F7B6C"/>
                <w:sz w:val="19"/>
                <w:szCs w:val="19"/>
              </w:rPr>
              <w:t>04</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5E0AE6" w14:textId="77777777" w:rsidR="00C8579F" w:rsidRDefault="008E6DC1">
            <w:pPr>
              <w:spacing w:before="40" w:after="40"/>
            </w:pPr>
            <w:r>
              <w:rPr>
                <w:b/>
                <w:bCs/>
                <w:sz w:val="19"/>
                <w:szCs w:val="19"/>
              </w:rPr>
              <w:t>PO Date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D51868" w14:textId="77777777" w:rsidR="00C8579F" w:rsidRDefault="1B4BD199">
            <w:pPr>
              <w:spacing w:before="40" w:after="40"/>
            </w:pPr>
            <w:r w:rsidRPr="69A6604D">
              <w:rPr>
                <w:sz w:val="19"/>
                <w:szCs w:val="19"/>
              </w:rPr>
              <w:t xml:space="preserve">PO Date extracted by OCR engine. If absent, SAP default </w:t>
            </w:r>
            <w:r w:rsidR="5AE3A6F6" w:rsidRPr="69A6604D">
              <w:rPr>
                <w:sz w:val="19"/>
                <w:szCs w:val="19"/>
              </w:rPr>
              <w:t>behavior</w:t>
            </w:r>
            <w:r w:rsidRPr="69A6604D">
              <w:rPr>
                <w:sz w:val="19"/>
                <w:szCs w:val="19"/>
              </w:rPr>
              <w:t xml:space="preserve"> (today's date) applies downstream.</w:t>
            </w:r>
          </w:p>
        </w:tc>
      </w:tr>
      <w:tr w:rsidR="00C8579F" w14:paraId="43DE4888"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4F76E08" w14:textId="77777777" w:rsidR="00C8579F" w:rsidRDefault="008E6DC1">
            <w:pPr>
              <w:spacing w:before="40" w:after="40"/>
            </w:pPr>
            <w:r>
              <w:rPr>
                <w:b/>
                <w:bCs/>
                <w:color w:val="0F7B6C"/>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34512A1" w14:textId="77777777" w:rsidR="00C8579F" w:rsidRDefault="008E6DC1">
            <w:pPr>
              <w:spacing w:before="40" w:after="40"/>
            </w:pPr>
            <w:r>
              <w:rPr>
                <w:b/>
                <w:bCs/>
                <w:sz w:val="19"/>
                <w:szCs w:val="19"/>
              </w:rPr>
              <w:t>Duplicate Order Handling</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BE88FB8" w14:textId="77777777" w:rsidR="00C8579F" w:rsidRDefault="1B4BD199">
            <w:pPr>
              <w:spacing w:before="40" w:after="40"/>
            </w:pPr>
            <w:r w:rsidRPr="69A6604D">
              <w:rPr>
                <w:sz w:val="19"/>
                <w:szCs w:val="19"/>
              </w:rPr>
              <w:t xml:space="preserve">Duplicate checking (repeated PO number for same Sold-To) handled downstream by </w:t>
            </w:r>
            <w:proofErr w:type="spellStart"/>
            <w:r w:rsidRPr="69A6604D">
              <w:rPr>
                <w:sz w:val="19"/>
                <w:szCs w:val="19"/>
              </w:rPr>
              <w:t>Celonis</w:t>
            </w:r>
            <w:proofErr w:type="spellEnd"/>
            <w:r w:rsidRPr="69A6604D">
              <w:rPr>
                <w:sz w:val="19"/>
                <w:szCs w:val="19"/>
              </w:rPr>
              <w:t xml:space="preserve"> Action Flows and SAP standard warning/error triggers. Not blocked at </w:t>
            </w:r>
            <w:r w:rsidR="3BA85CC6" w:rsidRPr="69A6604D">
              <w:rPr>
                <w:sz w:val="19"/>
                <w:szCs w:val="19"/>
              </w:rPr>
              <w:t>the mapping</w:t>
            </w:r>
            <w:r w:rsidRPr="69A6604D">
              <w:rPr>
                <w:sz w:val="19"/>
                <w:szCs w:val="19"/>
              </w:rPr>
              <w:t xml:space="preserve"> stage to preserve auditability.</w:t>
            </w:r>
          </w:p>
        </w:tc>
      </w:tr>
      <w:tr w:rsidR="00C8579F" w14:paraId="369BE0A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1915635" w14:textId="77777777" w:rsidR="00C8579F" w:rsidRDefault="008E6DC1">
            <w:pPr>
              <w:spacing w:before="40" w:after="40"/>
            </w:pPr>
            <w:r>
              <w:rPr>
                <w:b/>
                <w:bCs/>
                <w:color w:val="0F7B6C"/>
                <w:sz w:val="19"/>
                <w:szCs w:val="19"/>
              </w:rPr>
              <w:t>06</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FA5100F" w14:textId="77777777" w:rsidR="00C8579F" w:rsidRDefault="1B4BD199">
            <w:pPr>
              <w:spacing w:before="40" w:after="40"/>
            </w:pPr>
            <w:r w:rsidRPr="69A6604D">
              <w:rPr>
                <w:b/>
                <w:bCs/>
                <w:sz w:val="19"/>
                <w:szCs w:val="19"/>
              </w:rPr>
              <w:t>Multi-</w:t>
            </w:r>
            <w:r w:rsidR="727D7060" w:rsidRPr="69A6604D">
              <w:rPr>
                <w:b/>
                <w:bCs/>
                <w:sz w:val="19"/>
                <w:szCs w:val="19"/>
              </w:rPr>
              <w:t>Line-Item</w:t>
            </w:r>
            <w:r w:rsidRPr="69A6604D">
              <w:rPr>
                <w:b/>
                <w:bCs/>
                <w:sz w:val="19"/>
                <w:szCs w:val="19"/>
              </w:rPr>
              <w:t xml:space="preserve"> POs</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A66035C" w14:textId="77777777" w:rsidR="00C8579F" w:rsidRDefault="008E6DC1">
            <w:pPr>
              <w:spacing w:before="40" w:after="40"/>
            </w:pPr>
            <w:r>
              <w:rPr>
                <w:sz w:val="19"/>
                <w:szCs w:val="19"/>
              </w:rPr>
              <w:t>Controlled via Excel SO Grouping Rule: X = one SO for all line items; O = one SO per individual line item.</w:t>
            </w:r>
          </w:p>
        </w:tc>
      </w:tr>
      <w:tr w:rsidR="00C8579F" w14:paraId="5443618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5052BE0" w14:textId="77777777" w:rsidR="00C8579F" w:rsidRDefault="008E6DC1">
            <w:pPr>
              <w:spacing w:before="40" w:after="40"/>
            </w:pPr>
            <w:r>
              <w:rPr>
                <w:b/>
                <w:bCs/>
                <w:color w:val="0F7B6C"/>
                <w:sz w:val="19"/>
                <w:szCs w:val="19"/>
              </w:rPr>
              <w:t>07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270EA60" w14:textId="77777777" w:rsidR="00C8579F" w:rsidRDefault="008E6DC1">
            <w:pPr>
              <w:spacing w:before="40" w:after="40"/>
            </w:pPr>
            <w:r>
              <w:rPr>
                <w:b/>
                <w:bCs/>
                <w:sz w:val="19"/>
                <w:szCs w:val="19"/>
              </w:rPr>
              <w:t>Material Identifier(s)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0DC089E" w14:textId="77777777" w:rsidR="00C8579F" w:rsidRDefault="008E6DC1">
            <w:pPr>
              <w:spacing w:before="40" w:after="40"/>
            </w:pPr>
            <w:r>
              <w:rPr>
                <w:sz w:val="19"/>
                <w:szCs w:val="19"/>
              </w:rPr>
              <w:t xml:space="preserve">OCR extracts Customer Material Number. Script checks Excel Material Mapping; if matched, maps to </w:t>
            </w:r>
            <w:proofErr w:type="spellStart"/>
            <w:r>
              <w:rPr>
                <w:sz w:val="19"/>
                <w:szCs w:val="19"/>
              </w:rPr>
              <w:t>Envalior</w:t>
            </w:r>
            <w:proofErr w:type="spellEnd"/>
            <w:r>
              <w:rPr>
                <w:sz w:val="19"/>
                <w:szCs w:val="19"/>
              </w:rPr>
              <w:t xml:space="preserve"> Internal Material. If not, raw text is passed and flagged for human review.</w:t>
            </w:r>
          </w:p>
        </w:tc>
      </w:tr>
      <w:tr w:rsidR="00C8579F" w14:paraId="02CDE43A"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015781" w14:textId="77777777" w:rsidR="00C8579F" w:rsidRDefault="008E6DC1">
            <w:pPr>
              <w:spacing w:before="40" w:after="40"/>
            </w:pPr>
            <w:r>
              <w:rPr>
                <w:b/>
                <w:bCs/>
                <w:color w:val="0F7B6C"/>
                <w:sz w:val="19"/>
                <w:szCs w:val="19"/>
              </w:rPr>
              <w:t>08</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686B313" w14:textId="77777777" w:rsidR="00C8579F" w:rsidRDefault="008E6DC1">
            <w:pPr>
              <w:spacing w:before="40" w:after="40"/>
            </w:pPr>
            <w:r>
              <w:rPr>
                <w:b/>
                <w:bCs/>
                <w:sz w:val="19"/>
                <w:szCs w:val="19"/>
              </w:rPr>
              <w:t>Order Type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90B71F" w14:textId="77777777" w:rsidR="00C8579F" w:rsidRDefault="008E6DC1">
            <w:pPr>
              <w:spacing w:before="40" w:after="40"/>
            </w:pPr>
            <w:r>
              <w:rPr>
                <w:sz w:val="19"/>
                <w:szCs w:val="19"/>
              </w:rPr>
              <w:t>Explicit order type (e.g., OR, ZKB) declared per customer in Excel rules mapping file and automatically mapped to output JSON.</w:t>
            </w:r>
          </w:p>
        </w:tc>
      </w:tr>
      <w:tr w:rsidR="00C8579F" w14:paraId="7E5AC48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FB92EE2" w14:textId="77777777" w:rsidR="00C8579F" w:rsidRDefault="008E6DC1">
            <w:pPr>
              <w:spacing w:before="40" w:after="40"/>
            </w:pPr>
            <w:r>
              <w:rPr>
                <w:b/>
                <w:bCs/>
                <w:color w:val="0F7B6C"/>
                <w:sz w:val="19"/>
                <w:szCs w:val="19"/>
              </w:rPr>
              <w:t>09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E485537" w14:textId="77777777" w:rsidR="00C8579F" w:rsidRDefault="008E6DC1">
            <w:pPr>
              <w:spacing w:before="40" w:after="40"/>
            </w:pPr>
            <w:r>
              <w:rPr>
                <w:b/>
                <w:bCs/>
                <w:sz w:val="19"/>
                <w:szCs w:val="19"/>
              </w:rPr>
              <w:t>Requested Delivery Date(s)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7FA09E7" w14:textId="77777777" w:rsidR="00C8579F" w:rsidRDefault="008E6DC1">
            <w:pPr>
              <w:spacing w:before="40" w:after="40"/>
            </w:pPr>
            <w:r>
              <w:rPr>
                <w:sz w:val="19"/>
                <w:szCs w:val="19"/>
              </w:rPr>
              <w:t xml:space="preserve">Extracted by OCR from the PO at header level (from first item) and item level. Passed as extracted; parsed by </w:t>
            </w:r>
            <w:proofErr w:type="spellStart"/>
            <w:r>
              <w:rPr>
                <w:sz w:val="19"/>
                <w:szCs w:val="19"/>
              </w:rPr>
              <w:t>Celonis</w:t>
            </w:r>
            <w:proofErr w:type="spellEnd"/>
            <w:r>
              <w:rPr>
                <w:sz w:val="19"/>
                <w:szCs w:val="19"/>
              </w:rPr>
              <w:t>/SAP downstream.</w:t>
            </w:r>
          </w:p>
        </w:tc>
      </w:tr>
      <w:tr w:rsidR="00C8579F" w14:paraId="0181A93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B3322B2" w14:textId="77777777" w:rsidR="00C8579F" w:rsidRDefault="008E6DC1">
            <w:pPr>
              <w:spacing w:before="40" w:after="40"/>
            </w:pPr>
            <w:r>
              <w:rPr>
                <w:b/>
                <w:bCs/>
                <w:color w:val="0F7B6C"/>
                <w:sz w:val="19"/>
                <w:szCs w:val="19"/>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C6FFF8" w14:textId="77777777" w:rsidR="00C8579F" w:rsidRDefault="008E6DC1">
            <w:pPr>
              <w:spacing w:before="40" w:after="40"/>
            </w:pPr>
            <w:r>
              <w:rPr>
                <w:b/>
                <w:bCs/>
                <w:sz w:val="19"/>
                <w:szCs w:val="19"/>
              </w:rPr>
              <w:t>Pricing Date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56D04B" w14:textId="77777777" w:rsidR="00C8579F" w:rsidRDefault="008E6DC1">
            <w:pPr>
              <w:spacing w:before="40" w:after="40"/>
            </w:pPr>
            <w:r>
              <w:rPr>
                <w:sz w:val="19"/>
                <w:szCs w:val="19"/>
              </w:rPr>
              <w:t>Pricing date mechanism remains in SAP. Mapping script does not force a value — relies on downstream standard configuration based on RDD and order type.</w:t>
            </w:r>
          </w:p>
        </w:tc>
      </w:tr>
      <w:tr w:rsidR="00C8579F" w14:paraId="3E76EC34"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644450A" w14:textId="77777777" w:rsidR="00C8579F" w:rsidRDefault="008E6DC1">
            <w:pPr>
              <w:spacing w:before="40" w:after="40"/>
            </w:pPr>
            <w:r>
              <w:rPr>
                <w:b/>
                <w:bCs/>
                <w:color w:val="0F7B6C"/>
                <w:sz w:val="19"/>
                <w:szCs w:val="19"/>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4199016" w14:textId="77777777" w:rsidR="00C8579F" w:rsidRDefault="008E6DC1">
            <w:pPr>
              <w:spacing w:before="40" w:after="40"/>
            </w:pPr>
            <w:r>
              <w:rPr>
                <w:b/>
                <w:bCs/>
                <w:sz w:val="19"/>
                <w:szCs w:val="19"/>
              </w:rPr>
              <w:t>Order Quantity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3B9802C" w14:textId="77777777" w:rsidR="00C8579F" w:rsidRDefault="008E6DC1">
            <w:pPr>
              <w:spacing w:before="40" w:after="40"/>
            </w:pPr>
            <w:r>
              <w:rPr>
                <w:sz w:val="19"/>
                <w:szCs w:val="19"/>
              </w:rPr>
              <w:t xml:space="preserve">Extracted per line item. </w:t>
            </w:r>
            <w:proofErr w:type="spellStart"/>
            <w:r>
              <w:rPr>
                <w:sz w:val="19"/>
                <w:szCs w:val="19"/>
              </w:rPr>
              <w:t>normalize_quantity_european</w:t>
            </w:r>
            <w:proofErr w:type="spellEnd"/>
            <w:r>
              <w:rPr>
                <w:sz w:val="19"/>
                <w:szCs w:val="19"/>
              </w:rPr>
              <w:t xml:space="preserve"> engine converts European formats (e.g., 5.000,00 → 5000.00). MT-to-KG conversions enforced via SAP material master.</w:t>
            </w:r>
          </w:p>
        </w:tc>
      </w:tr>
      <w:tr w:rsidR="00C8579F" w14:paraId="75824819"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506705" w14:textId="77777777" w:rsidR="00C8579F" w:rsidRDefault="008E6DC1">
            <w:pPr>
              <w:spacing w:before="40" w:after="40"/>
            </w:pPr>
            <w:r>
              <w:rPr>
                <w:b/>
                <w:bCs/>
                <w:color w:val="0F7B6C"/>
                <w:sz w:val="19"/>
                <w:szCs w:val="19"/>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8D2CBD" w14:textId="77777777" w:rsidR="00C8579F" w:rsidRDefault="008E6DC1">
            <w:pPr>
              <w:spacing w:before="40" w:after="40"/>
            </w:pPr>
            <w:r>
              <w:rPr>
                <w:b/>
                <w:bCs/>
                <w:sz w:val="19"/>
                <w:szCs w:val="19"/>
              </w:rPr>
              <w:t>Unit of Measure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FA4DAA" w14:textId="77777777" w:rsidR="00C8579F" w:rsidRDefault="008E6DC1">
            <w:pPr>
              <w:spacing w:before="40" w:after="40"/>
            </w:pPr>
            <w:r>
              <w:rPr>
                <w:sz w:val="19"/>
                <w:szCs w:val="19"/>
              </w:rPr>
              <w:t xml:space="preserve">UoM extracted natively via OCR alongside quantity. If missing, regex repair algorithms (e.g., </w:t>
            </w:r>
            <w:proofErr w:type="spellStart"/>
            <w:r>
              <w:rPr>
                <w:sz w:val="19"/>
                <w:szCs w:val="19"/>
              </w:rPr>
              <w:t>Stebro</w:t>
            </w:r>
            <w:proofErr w:type="spellEnd"/>
            <w:r>
              <w:rPr>
                <w:sz w:val="19"/>
                <w:szCs w:val="19"/>
              </w:rPr>
              <w:t xml:space="preserve"> repair) attempt recovery from raw text. </w:t>
            </w:r>
            <w:proofErr w:type="gramStart"/>
            <w:r>
              <w:rPr>
                <w:sz w:val="19"/>
                <w:szCs w:val="19"/>
              </w:rPr>
              <w:t>Otherwise</w:t>
            </w:r>
            <w:proofErr w:type="gramEnd"/>
            <w:r>
              <w:rPr>
                <w:sz w:val="19"/>
                <w:szCs w:val="19"/>
              </w:rPr>
              <w:t xml:space="preserve"> SAP defaults are used.</w:t>
            </w:r>
          </w:p>
        </w:tc>
      </w:tr>
    </w:tbl>
    <w:p w14:paraId="2214E304" w14:textId="77777777" w:rsidR="00C8579F" w:rsidRDefault="00C8579F">
      <w:pPr>
        <w:sectPr w:rsidR="00C8579F" w:rsidSect="00E8215A">
          <w:headerReference w:type="default" r:id="rId15"/>
          <w:footerReference w:type="default" r:id="rId16"/>
          <w:pgSz w:w="12240" w:h="15840"/>
          <w:pgMar w:top="1440" w:right="1440" w:bottom="1440" w:left="1440" w:header="706" w:footer="706" w:gutter="0"/>
          <w:cols w:space="720"/>
        </w:sectPr>
      </w:pPr>
    </w:p>
    <w:p w14:paraId="1655D4B7" w14:textId="77777777" w:rsidR="00C8579F" w:rsidRDefault="00C8579F">
      <w:pPr>
        <w:widowControl w:val="0"/>
        <w:pBdr>
          <w:top w:val="nil"/>
          <w:left w:val="nil"/>
          <w:bottom w:val="nil"/>
          <w:right w:val="nil"/>
          <w:between w:val="nil"/>
        </w:pBdr>
        <w:spacing w:line="276" w:lineRule="auto"/>
      </w:pPr>
    </w:p>
    <w:tbl>
      <w:tblPr>
        <w:tblStyle w:val="a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DC2CBE" w14:textId="77777777" w:rsidTr="719AC54D">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200" w:type="dxa"/>
              <w:left w:w="360" w:type="dxa"/>
              <w:bottom w:w="200" w:type="dxa"/>
              <w:right w:w="160" w:type="dxa"/>
            </w:tcMar>
          </w:tcPr>
          <w:p w14:paraId="75CE3629" w14:textId="58E3D8C4" w:rsidR="00C8579F" w:rsidRDefault="165C746C">
            <w:r w:rsidRPr="719AC54D">
              <w:rPr>
                <w:b/>
                <w:bCs/>
                <w:color w:val="FFFFFF" w:themeColor="background1"/>
                <w:sz w:val="36"/>
                <w:szCs w:val="36"/>
              </w:rPr>
              <w:t>0</w:t>
            </w:r>
            <w:r w:rsidR="00C911EE">
              <w:rPr>
                <w:b/>
                <w:bCs/>
                <w:color w:val="FFFFFF" w:themeColor="background1"/>
                <w:sz w:val="36"/>
                <w:szCs w:val="36"/>
              </w:rPr>
              <w:t>4</w:t>
            </w:r>
            <w:r w:rsidRPr="719AC54D">
              <w:rPr>
                <w:b/>
                <w:bCs/>
                <w:color w:val="FFFFFF" w:themeColor="background1"/>
                <w:sz w:val="36"/>
                <w:szCs w:val="36"/>
              </w:rPr>
              <w:t xml:space="preserve"> — Technical Design Specification (TDS)</w:t>
            </w:r>
          </w:p>
          <w:p w14:paraId="0300C041" w14:textId="77777777" w:rsidR="00C8579F" w:rsidRDefault="008E6DC1">
            <w:r>
              <w:rPr>
                <w:color w:val="DDDDDD"/>
                <w:sz w:val="20"/>
                <w:szCs w:val="20"/>
              </w:rPr>
              <w:t>Touchless Order Creation: Extraction &amp; Mapping Process</w:t>
            </w:r>
          </w:p>
        </w:tc>
      </w:tr>
    </w:tbl>
    <w:p w14:paraId="6FAD5887" w14:textId="77777777" w:rsidR="00C8579F" w:rsidRDefault="00C8579F">
      <w:pPr>
        <w:spacing w:before="40" w:after="40"/>
      </w:pPr>
    </w:p>
    <w:p w14:paraId="682A2C46" w14:textId="77777777" w:rsidR="00C8579F" w:rsidRDefault="008E6DC1">
      <w:pPr>
        <w:pStyle w:val="Heading2"/>
        <w:spacing w:before="200" w:after="120"/>
      </w:pPr>
      <w:r>
        <w:t>1. Introduction</w:t>
      </w:r>
    </w:p>
    <w:p w14:paraId="34F175BD" w14:textId="77777777" w:rsidR="00C8579F" w:rsidRDefault="008E6DC1">
      <w:pPr>
        <w:spacing w:before="40" w:after="40"/>
      </w:pPr>
      <w:r>
        <w:rPr>
          <w:sz w:val="21"/>
          <w:szCs w:val="21"/>
        </w:rPr>
        <w:t>This TDS defines the architectural and technical implementation details of the mapping module. It documents data structures, relationship keys, algorithms, and all dependencies required to convert extracted PO data into SAP-ready SO data.</w:t>
      </w:r>
    </w:p>
    <w:p w14:paraId="2E3E9440" w14:textId="77777777" w:rsidR="00C8579F" w:rsidRDefault="00C8579F">
      <w:pPr>
        <w:spacing w:before="40" w:after="40"/>
      </w:pPr>
    </w:p>
    <w:p w14:paraId="31CA24C1" w14:textId="77777777" w:rsidR="00C8579F" w:rsidRDefault="008E6DC1">
      <w:pPr>
        <w:pStyle w:val="Heading2"/>
        <w:spacing w:before="200" w:after="120"/>
      </w:pPr>
      <w:r>
        <w:t>2. System Architecture</w:t>
      </w:r>
    </w:p>
    <w:tbl>
      <w:tblPr>
        <w:tblStyle w:val="a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F92F0D8" w14:textId="77777777">
        <w:trPr>
          <w:tblHeader/>
        </w:trPr>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F0E139" w14:textId="77777777" w:rsidR="00C8579F" w:rsidRDefault="008E6DC1">
            <w:r>
              <w:rPr>
                <w:b/>
                <w:bCs/>
                <w:color w:val="FFFFFF"/>
                <w:sz w:val="20"/>
                <w:szCs w:val="20"/>
              </w:rPr>
              <w:t>Component</w:t>
            </w:r>
          </w:p>
        </w:tc>
        <w:tc>
          <w:tcPr>
            <w:tcW w:w="65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DFD0AC4" w14:textId="77777777" w:rsidR="00C8579F" w:rsidRDefault="008E6DC1">
            <w:r>
              <w:rPr>
                <w:b/>
                <w:bCs/>
                <w:color w:val="FFFFFF"/>
                <w:sz w:val="20"/>
                <w:szCs w:val="20"/>
              </w:rPr>
              <w:t>Details</w:t>
            </w:r>
          </w:p>
        </w:tc>
      </w:tr>
      <w:tr w:rsidR="00C8579F" w14:paraId="6CFC45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2E8109" w14:textId="77777777" w:rsidR="00C8579F" w:rsidRDefault="008E6DC1">
            <w:pPr>
              <w:spacing w:before="40" w:after="40"/>
            </w:pPr>
            <w:r>
              <w:rPr>
                <w:b/>
                <w:bCs/>
                <w:sz w:val="20"/>
                <w:szCs w:val="20"/>
              </w:rPr>
              <w:t>Language / Runtime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A1905B2" w14:textId="77777777" w:rsidR="00C8579F" w:rsidRDefault="008E6DC1">
            <w:pPr>
              <w:spacing w:before="40" w:after="40"/>
            </w:pPr>
            <w:r>
              <w:rPr>
                <w:sz w:val="20"/>
                <w:szCs w:val="20"/>
              </w:rPr>
              <w:t>Python 3.x</w:t>
            </w:r>
          </w:p>
        </w:tc>
      </w:tr>
      <w:tr w:rsidR="00C8579F" w14:paraId="3C76890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0F600F" w14:textId="77777777" w:rsidR="00C8579F" w:rsidRDefault="008E6DC1">
            <w:pPr>
              <w:spacing w:before="40" w:after="40"/>
            </w:pPr>
            <w:r>
              <w:rPr>
                <w:b/>
                <w:bCs/>
                <w:sz w:val="20"/>
                <w:szCs w:val="20"/>
              </w:rPr>
              <w:t>Core Script — Enrich</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E4E01C" w14:textId="77777777" w:rsidR="00C8579F" w:rsidRDefault="008E6DC1">
            <w:pPr>
              <w:spacing w:before="40" w:after="40"/>
            </w:pPr>
            <w:r>
              <w:rPr>
                <w:sz w:val="20"/>
                <w:szCs w:val="20"/>
              </w:rPr>
              <w:t xml:space="preserve">enrich_results.py — </w:t>
            </w:r>
            <w:proofErr w:type="spellStart"/>
            <w:r>
              <w:rPr>
                <w:sz w:val="20"/>
                <w:szCs w:val="20"/>
              </w:rPr>
              <w:t>Standardises</w:t>
            </w:r>
            <w:proofErr w:type="spellEnd"/>
            <w:r>
              <w:rPr>
                <w:sz w:val="20"/>
                <w:szCs w:val="20"/>
              </w:rPr>
              <w:t xml:space="preserve"> extracted JSON against Master Data</w:t>
            </w:r>
          </w:p>
        </w:tc>
      </w:tr>
      <w:tr w:rsidR="00C8579F" w14:paraId="2FB5EE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72EEB7" w14:textId="77777777" w:rsidR="00C8579F" w:rsidRDefault="008E6DC1">
            <w:pPr>
              <w:spacing w:before="40" w:after="40"/>
            </w:pPr>
            <w:r>
              <w:rPr>
                <w:b/>
                <w:bCs/>
                <w:sz w:val="20"/>
                <w:szCs w:val="20"/>
              </w:rPr>
              <w:t>Core Script — Sync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3CA5EB" w14:textId="77777777" w:rsidR="00C8579F" w:rsidRDefault="008E6DC1">
            <w:pPr>
              <w:spacing w:before="40" w:after="40"/>
            </w:pPr>
            <w:r>
              <w:rPr>
                <w:sz w:val="20"/>
                <w:szCs w:val="20"/>
              </w:rPr>
              <w:t xml:space="preserve">setup_knowledge_base.py — Pulls data from </w:t>
            </w:r>
            <w:proofErr w:type="spellStart"/>
            <w:r>
              <w:rPr>
                <w:sz w:val="20"/>
                <w:szCs w:val="20"/>
              </w:rPr>
              <w:t>Celonis</w:t>
            </w:r>
            <w:proofErr w:type="spellEnd"/>
            <w:r>
              <w:rPr>
                <w:sz w:val="20"/>
                <w:szCs w:val="20"/>
              </w:rPr>
              <w:t xml:space="preserve"> via </w:t>
            </w:r>
            <w:proofErr w:type="spellStart"/>
            <w:r>
              <w:rPr>
                <w:sz w:val="20"/>
                <w:szCs w:val="20"/>
              </w:rPr>
              <w:t>PyCelonis</w:t>
            </w:r>
            <w:proofErr w:type="spellEnd"/>
            <w:r>
              <w:rPr>
                <w:sz w:val="20"/>
                <w:szCs w:val="20"/>
              </w:rPr>
              <w:t xml:space="preserve"> API</w:t>
            </w:r>
          </w:p>
        </w:tc>
      </w:tr>
      <w:tr w:rsidR="00C8579F" w14:paraId="5D138063"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7D45F2" w14:textId="77777777" w:rsidR="00C8579F" w:rsidRDefault="008E6DC1">
            <w:pPr>
              <w:spacing w:before="40" w:after="40"/>
            </w:pPr>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F14C92" w14:textId="77777777" w:rsidR="00C8579F" w:rsidRDefault="008E6DC1">
            <w:pPr>
              <w:spacing w:before="40" w:after="40"/>
            </w:pPr>
            <w:r>
              <w:rPr>
                <w:sz w:val="20"/>
                <w:szCs w:val="20"/>
              </w:rPr>
              <w:t>Local SQLite (</w:t>
            </w:r>
            <w:proofErr w:type="spellStart"/>
            <w:r>
              <w:rPr>
                <w:sz w:val="20"/>
                <w:szCs w:val="20"/>
              </w:rPr>
              <w:t>knowledge_base.db</w:t>
            </w:r>
            <w:proofErr w:type="spellEnd"/>
            <w:r>
              <w:rPr>
                <w:sz w:val="20"/>
                <w:szCs w:val="20"/>
              </w:rPr>
              <w:t>) or Azure PostgreSQL</w:t>
            </w:r>
          </w:p>
        </w:tc>
      </w:tr>
      <w:tr w:rsidR="00C8579F" w14:paraId="7C4CB0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313FD6" w14:textId="77777777" w:rsidR="00C8579F" w:rsidRDefault="008E6DC1">
            <w:pPr>
              <w:spacing w:before="40" w:after="40"/>
            </w:pPr>
            <w:r>
              <w:rPr>
                <w:b/>
                <w:bCs/>
                <w:sz w:val="20"/>
                <w:szCs w:val="20"/>
              </w:rPr>
              <w:t>Mapping File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6AE7D6" w14:textId="77777777" w:rsidR="00C8579F" w:rsidRDefault="008E6DC1">
            <w:pPr>
              <w:spacing w:before="40" w:after="40"/>
            </w:pPr>
            <w:r>
              <w:rPr>
                <w:sz w:val="20"/>
                <w:szCs w:val="20"/>
              </w:rPr>
              <w:t>Flat-file Excel — overrides business rules (Sales Org, Order Type)</w:t>
            </w:r>
          </w:p>
        </w:tc>
      </w:tr>
      <w:tr w:rsidR="00C8579F" w14:paraId="0B862C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112604" w14:textId="77777777" w:rsidR="00C8579F" w:rsidRDefault="008E6DC1">
            <w:pPr>
              <w:spacing w:before="40" w:after="40"/>
            </w:pPr>
            <w:r>
              <w:rPr>
                <w:b/>
                <w:bCs/>
                <w:sz w:val="20"/>
                <w:szCs w:val="20"/>
              </w:rPr>
              <w:t>Key Libraries</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DEC40FF" w14:textId="77777777" w:rsidR="00C8579F" w:rsidRDefault="008E6DC1">
            <w:pPr>
              <w:spacing w:before="40" w:after="40"/>
            </w:pPr>
            <w:r>
              <w:rPr>
                <w:sz w:val="20"/>
                <w:szCs w:val="20"/>
              </w:rPr>
              <w:t xml:space="preserve">Pandas · </w:t>
            </w:r>
            <w:proofErr w:type="spellStart"/>
            <w:r>
              <w:rPr>
                <w:sz w:val="20"/>
                <w:szCs w:val="20"/>
              </w:rPr>
              <w:t>SQLAlchemy</w:t>
            </w:r>
            <w:proofErr w:type="spellEnd"/>
            <w:r>
              <w:rPr>
                <w:sz w:val="20"/>
                <w:szCs w:val="20"/>
              </w:rPr>
              <w:t xml:space="preserve"> · </w:t>
            </w:r>
            <w:proofErr w:type="spellStart"/>
            <w:r>
              <w:rPr>
                <w:sz w:val="20"/>
                <w:szCs w:val="20"/>
              </w:rPr>
              <w:t>TheFuzz</w:t>
            </w:r>
            <w:proofErr w:type="spellEnd"/>
            <w:r>
              <w:rPr>
                <w:sz w:val="20"/>
                <w:szCs w:val="20"/>
              </w:rPr>
              <w:t xml:space="preserve"> (fuzzy string matching)</w:t>
            </w:r>
          </w:p>
        </w:tc>
      </w:tr>
    </w:tbl>
    <w:p w14:paraId="35638833" w14:textId="77777777" w:rsidR="00C8579F" w:rsidRDefault="00C8579F">
      <w:pPr>
        <w:spacing w:before="40" w:after="40"/>
      </w:pPr>
    </w:p>
    <w:p w14:paraId="466CD941" w14:textId="77777777" w:rsidR="00C8579F" w:rsidRDefault="008E6DC1">
      <w:pPr>
        <w:pStyle w:val="Heading2"/>
        <w:spacing w:before="200" w:after="120"/>
      </w:pPr>
      <w:r>
        <w:t>3. Data Models &amp; Relationships</w:t>
      </w:r>
    </w:p>
    <w:p w14:paraId="58D76C73" w14:textId="77777777" w:rsidR="00C8579F" w:rsidRDefault="008E6DC1">
      <w:pPr>
        <w:pStyle w:val="Heading3"/>
        <w:spacing w:before="200" w:after="120"/>
      </w:pPr>
      <w:proofErr w:type="gramStart"/>
      <w:r>
        <w:rPr>
          <w:color w:val="0D2137"/>
        </w:rPr>
        <w:t>3.1  SAP</w:t>
      </w:r>
      <w:proofErr w:type="gramEnd"/>
      <w:r>
        <w:rPr>
          <w:color w:val="0D2137"/>
        </w:rPr>
        <w:t xml:space="preserve"> Source Tables (</w:t>
      </w:r>
      <w:proofErr w:type="spellStart"/>
      <w:r>
        <w:rPr>
          <w:color w:val="0D2137"/>
        </w:rPr>
        <w:t>Celonis</w:t>
      </w:r>
      <w:proofErr w:type="spellEnd"/>
      <w:r>
        <w:rPr>
          <w:color w:val="0D2137"/>
        </w:rPr>
        <w:t xml:space="preserve"> Extraction)</w:t>
      </w:r>
    </w:p>
    <w:tbl>
      <w:tblPr>
        <w:tblStyle w:val="a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5360"/>
      </w:tblGrid>
      <w:tr w:rsidR="00C8579F" w14:paraId="7D568566" w14:textId="77777777">
        <w:trPr>
          <w:tblHeader/>
        </w:trPr>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B686FD0" w14:textId="77777777" w:rsidR="00C8579F" w:rsidRDefault="008E6DC1">
            <w:r>
              <w:rPr>
                <w:b/>
                <w:bCs/>
                <w:color w:val="FFFFFF"/>
                <w:sz w:val="20"/>
                <w:szCs w:val="20"/>
              </w:rPr>
              <w:t>Table</w:t>
            </w:r>
          </w:p>
        </w:tc>
        <w:tc>
          <w:tcPr>
            <w:tcW w:w="24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09657F4" w14:textId="77777777" w:rsidR="00C8579F" w:rsidRDefault="008E6DC1">
            <w:r>
              <w:rPr>
                <w:b/>
                <w:bCs/>
                <w:color w:val="FFFFFF"/>
                <w:sz w:val="20"/>
                <w:szCs w:val="20"/>
              </w:rPr>
              <w:t>Name</w:t>
            </w:r>
          </w:p>
        </w:tc>
        <w:tc>
          <w:tcPr>
            <w:tcW w:w="53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B8F9DE" w14:textId="77777777" w:rsidR="00C8579F" w:rsidRDefault="008E6DC1">
            <w:r>
              <w:rPr>
                <w:b/>
                <w:bCs/>
                <w:color w:val="FFFFFF"/>
                <w:sz w:val="20"/>
                <w:szCs w:val="20"/>
              </w:rPr>
              <w:t>Purpose</w:t>
            </w:r>
          </w:p>
        </w:tc>
      </w:tr>
      <w:tr w:rsidR="00C8579F" w14:paraId="2DEB8D0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488C64" w14:textId="77777777" w:rsidR="00C8579F" w:rsidRDefault="008E6DC1">
            <w:pPr>
              <w:spacing w:before="40" w:after="40"/>
            </w:pPr>
            <w:r>
              <w:rPr>
                <w:rFonts w:ascii="Courier New" w:eastAsia="Courier New" w:hAnsi="Courier New" w:cs="Courier New"/>
                <w:b/>
                <w:bCs/>
                <w:color w:val="1565C0"/>
                <w:sz w:val="20"/>
                <w:szCs w:val="20"/>
              </w:rPr>
              <w:t>KNA1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3EDFBA" w14:textId="77777777" w:rsidR="00C8579F" w:rsidRDefault="008E6DC1">
            <w:pPr>
              <w:spacing w:before="40" w:after="40"/>
            </w:pPr>
            <w:r>
              <w:rPr>
                <w:b/>
                <w:bCs/>
                <w:sz w:val="20"/>
                <w:szCs w:val="20"/>
              </w:rPr>
              <w:t>Customer Master Data</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199EBC" w14:textId="77777777" w:rsidR="00C8579F" w:rsidRDefault="008E6DC1">
            <w:pPr>
              <w:spacing w:before="40" w:after="40"/>
            </w:pPr>
            <w:r>
              <w:rPr>
                <w:sz w:val="20"/>
                <w:szCs w:val="20"/>
              </w:rPr>
              <w:t>Sold-To and Ship-To base information.</w:t>
            </w:r>
          </w:p>
        </w:tc>
      </w:tr>
      <w:tr w:rsidR="00C8579F" w14:paraId="18539FAB" w14:textId="77777777">
        <w:tc>
          <w:tcPr>
            <w:tcW w:w="1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08E33C3" w14:textId="77777777" w:rsidR="00C8579F" w:rsidRDefault="008E6DC1">
            <w:pPr>
              <w:spacing w:before="40" w:after="40"/>
            </w:pPr>
            <w:r>
              <w:rPr>
                <w:rFonts w:ascii="Courier New" w:eastAsia="Courier New" w:hAnsi="Courier New" w:cs="Courier New"/>
                <w:b/>
                <w:bCs/>
                <w:color w:val="1565C0"/>
                <w:sz w:val="20"/>
                <w:szCs w:val="20"/>
              </w:rPr>
              <w:t>KNVP</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64A119" w14:textId="77777777" w:rsidR="00C8579F" w:rsidRDefault="008E6DC1">
            <w:pPr>
              <w:spacing w:before="40" w:after="40"/>
            </w:pPr>
            <w:r>
              <w:rPr>
                <w:b/>
                <w:bCs/>
                <w:sz w:val="20"/>
                <w:szCs w:val="20"/>
              </w:rPr>
              <w:t>Customer Partner Functions</w:t>
            </w:r>
          </w:p>
        </w:tc>
        <w:tc>
          <w:tcPr>
            <w:tcW w:w="5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850D14" w14:textId="77777777" w:rsidR="00C8579F" w:rsidRDefault="008E6DC1">
            <w:pPr>
              <w:spacing w:before="40" w:after="40"/>
            </w:pPr>
            <w:r>
              <w:rPr>
                <w:sz w:val="20"/>
                <w:szCs w:val="20"/>
              </w:rPr>
              <w:t>Bridges relationships; defines Ship-To nodes (PARVW = 'WE').</w:t>
            </w:r>
          </w:p>
        </w:tc>
      </w:tr>
      <w:tr w:rsidR="00C8579F" w14:paraId="24EFB98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213012" w14:textId="77777777" w:rsidR="00C8579F" w:rsidRDefault="008E6DC1">
            <w:pPr>
              <w:spacing w:before="40" w:after="40"/>
            </w:pPr>
            <w:r>
              <w:rPr>
                <w:rFonts w:ascii="Courier New" w:eastAsia="Courier New" w:hAnsi="Courier New" w:cs="Courier New"/>
                <w:b/>
                <w:bCs/>
                <w:color w:val="1565C0"/>
                <w:sz w:val="20"/>
                <w:szCs w:val="20"/>
              </w:rPr>
              <w:t>KNMT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3E1149" w14:textId="77777777" w:rsidR="00C8579F" w:rsidRDefault="008E6DC1">
            <w:pPr>
              <w:spacing w:before="40" w:after="40"/>
            </w:pPr>
            <w:r>
              <w:rPr>
                <w:b/>
                <w:bCs/>
                <w:sz w:val="20"/>
                <w:szCs w:val="20"/>
              </w:rPr>
              <w:t>Customer-Material Master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29E2D5" w14:textId="77777777" w:rsidR="00C8579F" w:rsidRDefault="008E6DC1">
            <w:pPr>
              <w:spacing w:before="40" w:after="40"/>
            </w:pPr>
            <w:r>
              <w:rPr>
                <w:sz w:val="20"/>
                <w:szCs w:val="20"/>
              </w:rPr>
              <w:t>Links Customer Material Numbers to Internal Material Numbers.</w:t>
            </w:r>
          </w:p>
        </w:tc>
      </w:tr>
    </w:tbl>
    <w:p w14:paraId="1BAD5A12" w14:textId="77777777" w:rsidR="00C8579F" w:rsidRDefault="00C8579F">
      <w:pPr>
        <w:spacing w:before="40" w:after="40"/>
      </w:pPr>
    </w:p>
    <w:tbl>
      <w:tblPr>
        <w:tblStyle w:val="a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FB300AD"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646518D6"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1576C1B5" w14:textId="77777777" w:rsidR="00C8579F" w:rsidRDefault="008E6DC1">
            <w:pPr>
              <w:spacing w:after="60"/>
            </w:pPr>
            <w:r>
              <w:rPr>
                <w:b/>
                <w:bCs/>
                <w:color w:val="1565C0"/>
                <w:sz w:val="21"/>
                <w:szCs w:val="21"/>
              </w:rPr>
              <w:t>Key Relationship Joins</w:t>
            </w:r>
          </w:p>
          <w:p w14:paraId="07F1E8D1" w14:textId="77777777" w:rsidR="00C8579F" w:rsidRDefault="008E6DC1">
            <w:pPr>
              <w:spacing w:before="40" w:after="40"/>
            </w:pPr>
            <w:r>
              <w:rPr>
                <w:sz w:val="20"/>
                <w:szCs w:val="20"/>
              </w:rPr>
              <w:t xml:space="preserve">KNA1.KUNNR = </w:t>
            </w:r>
            <w:proofErr w:type="gramStart"/>
            <w:r>
              <w:rPr>
                <w:sz w:val="20"/>
                <w:szCs w:val="20"/>
              </w:rPr>
              <w:t>KNVP.KUNNR  [</w:t>
            </w:r>
            <w:proofErr w:type="gramEnd"/>
            <w:r>
              <w:rPr>
                <w:sz w:val="20"/>
                <w:szCs w:val="20"/>
              </w:rPr>
              <w:t>where PARVW = 'WE</w:t>
            </w:r>
            <w:proofErr w:type="gramStart"/>
            <w:r>
              <w:rPr>
                <w:sz w:val="20"/>
                <w:szCs w:val="20"/>
              </w:rPr>
              <w:t xml:space="preserve">']   </w:t>
            </w:r>
            <w:proofErr w:type="gramEnd"/>
            <w:r>
              <w:rPr>
                <w:sz w:val="20"/>
                <w:szCs w:val="20"/>
              </w:rPr>
              <w:t>→   Resolves Ship-To nodes</w:t>
            </w:r>
          </w:p>
          <w:p w14:paraId="667D45E8" w14:textId="77777777" w:rsidR="00C8579F" w:rsidRDefault="008E6DC1">
            <w:pPr>
              <w:spacing w:before="40" w:after="40"/>
            </w:pPr>
            <w:r>
              <w:rPr>
                <w:sz w:val="20"/>
                <w:szCs w:val="20"/>
              </w:rPr>
              <w:t>KNVP.KUNN2 = KNA1.KUNNR   →   Resolves Ship-To Customer ID</w:t>
            </w:r>
          </w:p>
          <w:p w14:paraId="6EEFC705" w14:textId="77777777" w:rsidR="00C8579F" w:rsidRDefault="008E6DC1">
            <w:pPr>
              <w:spacing w:before="40" w:after="40"/>
            </w:pPr>
            <w:r>
              <w:rPr>
                <w:sz w:val="20"/>
                <w:szCs w:val="20"/>
              </w:rPr>
              <w:t>KNA1.KUNNR = KNMT.KUNNR   →   Resolves Customer Material Info Record</w:t>
            </w:r>
          </w:p>
        </w:tc>
      </w:tr>
    </w:tbl>
    <w:p w14:paraId="112DE26A" w14:textId="77777777" w:rsidR="00C8579F" w:rsidRDefault="00C8579F">
      <w:pPr>
        <w:spacing w:before="40" w:after="40"/>
      </w:pPr>
    </w:p>
    <w:p w14:paraId="2853AFD6" w14:textId="77777777" w:rsidR="00C8579F" w:rsidRDefault="008E6DC1">
      <w:pPr>
        <w:pStyle w:val="Heading3"/>
        <w:spacing w:before="200" w:after="120"/>
      </w:pPr>
      <w:proofErr w:type="gramStart"/>
      <w:r>
        <w:rPr>
          <w:color w:val="0D2137"/>
        </w:rPr>
        <w:t>3.2  Local</w:t>
      </w:r>
      <w:proofErr w:type="gramEnd"/>
      <w:r>
        <w:rPr>
          <w:color w:val="0D2137"/>
        </w:rPr>
        <w:t xml:space="preserve"> Database Schema</w:t>
      </w:r>
    </w:p>
    <w:p w14:paraId="2D8D687B" w14:textId="77777777" w:rsidR="00C8579F" w:rsidRDefault="008E6DC1">
      <w:pPr>
        <w:spacing w:before="40" w:after="40"/>
      </w:pPr>
      <w:r>
        <w:rPr>
          <w:b/>
          <w:bCs/>
          <w:color w:val="1565C0"/>
          <w:sz w:val="20"/>
          <w:szCs w:val="20"/>
        </w:rPr>
        <w:t>Table: vendors</w:t>
      </w:r>
    </w:p>
    <w:p w14:paraId="24EDF1F4"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Core identifier</w:t>
      </w:r>
    </w:p>
    <w:p w14:paraId="5767EB1E"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name (TEXT) — </w:t>
      </w:r>
      <w:proofErr w:type="spellStart"/>
      <w:r>
        <w:rPr>
          <w:color w:val="000000"/>
          <w:sz w:val="20"/>
          <w:szCs w:val="20"/>
        </w:rPr>
        <w:t>Normalised</w:t>
      </w:r>
      <w:proofErr w:type="spellEnd"/>
      <w:r>
        <w:rPr>
          <w:color w:val="000000"/>
          <w:sz w:val="20"/>
          <w:szCs w:val="20"/>
        </w:rPr>
        <w:t xml:space="preserve"> Customer Name</w:t>
      </w:r>
    </w:p>
    <w:p w14:paraId="48B3B0B2"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sold_to</w:t>
      </w:r>
      <w:proofErr w:type="spellEnd"/>
      <w:r>
        <w:rPr>
          <w:color w:val="000000"/>
          <w:sz w:val="20"/>
          <w:szCs w:val="20"/>
        </w:rPr>
        <w:t xml:space="preserve"> (TEXT) — SAP Sold-To ID</w:t>
      </w:r>
    </w:p>
    <w:p w14:paraId="308E6B7D"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w:t>
      </w:r>
      <w:proofErr w:type="spellEnd"/>
      <w:r>
        <w:rPr>
          <w:color w:val="000000"/>
          <w:sz w:val="20"/>
          <w:szCs w:val="20"/>
        </w:rPr>
        <w:t xml:space="preserve"> (TEXT) — SAP Ship-To ID</w:t>
      </w:r>
    </w:p>
    <w:p w14:paraId="62BE778B"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ship_to_name</w:t>
      </w:r>
      <w:proofErr w:type="spellEnd"/>
      <w:r>
        <w:rPr>
          <w:color w:val="000000"/>
          <w:sz w:val="20"/>
          <w:szCs w:val="20"/>
        </w:rPr>
        <w:t xml:space="preserve"> (TEXT) — Name corresponding to Ship-To ID</w:t>
      </w:r>
    </w:p>
    <w:p w14:paraId="3FFD073B" w14:textId="77777777" w:rsidR="00C8579F" w:rsidRDefault="00C8579F">
      <w:pPr>
        <w:spacing w:before="40" w:after="40"/>
      </w:pPr>
    </w:p>
    <w:p w14:paraId="690B4650" w14:textId="77777777" w:rsidR="00C8579F" w:rsidRDefault="008E6DC1">
      <w:pPr>
        <w:spacing w:before="40" w:after="40"/>
      </w:pPr>
      <w:r>
        <w:rPr>
          <w:b/>
          <w:bCs/>
          <w:color w:val="1565C0"/>
          <w:sz w:val="20"/>
          <w:szCs w:val="20"/>
        </w:rPr>
        <w:t>Table: materials</w:t>
      </w:r>
    </w:p>
    <w:p w14:paraId="709549C5"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FK to vendors</w:t>
      </w:r>
    </w:p>
    <w:p w14:paraId="2A3BFB2F"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material_id</w:t>
      </w:r>
      <w:proofErr w:type="spellEnd"/>
      <w:r>
        <w:rPr>
          <w:color w:val="000000"/>
          <w:sz w:val="20"/>
          <w:szCs w:val="20"/>
        </w:rPr>
        <w:t xml:space="preserve"> (TEXT) — Internal Material ID</w:t>
      </w:r>
    </w:p>
    <w:p w14:paraId="5A201436"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customer_material_number</w:t>
      </w:r>
      <w:proofErr w:type="spellEnd"/>
      <w:r>
        <w:rPr>
          <w:color w:val="000000"/>
          <w:sz w:val="20"/>
          <w:szCs w:val="20"/>
        </w:rPr>
        <w:t xml:space="preserve"> (TEXT) — Extracted Customer Material ID</w:t>
      </w:r>
    </w:p>
    <w:p w14:paraId="1BB4492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sales_org</w:t>
      </w:r>
      <w:proofErr w:type="spellEnd"/>
      <w:r>
        <w:rPr>
          <w:color w:val="000000"/>
          <w:sz w:val="20"/>
          <w:szCs w:val="20"/>
        </w:rPr>
        <w:t xml:space="preserve"> (TEXT) — Sales </w:t>
      </w:r>
      <w:proofErr w:type="spellStart"/>
      <w:r>
        <w:rPr>
          <w:color w:val="000000"/>
          <w:sz w:val="20"/>
          <w:szCs w:val="20"/>
        </w:rPr>
        <w:t>Organisation</w:t>
      </w:r>
      <w:proofErr w:type="spellEnd"/>
      <w:r>
        <w:rPr>
          <w:color w:val="000000"/>
          <w:sz w:val="20"/>
          <w:szCs w:val="20"/>
        </w:rPr>
        <w:t xml:space="preserve"> code</w:t>
      </w:r>
    </w:p>
    <w:p w14:paraId="6E679929" w14:textId="77777777" w:rsidR="00C8579F" w:rsidRDefault="00C8579F">
      <w:pPr>
        <w:spacing w:before="40" w:after="40"/>
      </w:pPr>
    </w:p>
    <w:p w14:paraId="176BAFFC" w14:textId="77777777" w:rsidR="00C8579F" w:rsidRDefault="008E6DC1">
      <w:pPr>
        <w:pStyle w:val="Heading2"/>
        <w:spacing w:before="200" w:after="120"/>
      </w:pPr>
      <w:r>
        <w:t>4. Technical Workflows &amp; Algorithms</w:t>
      </w:r>
    </w:p>
    <w:p w14:paraId="194B1437" w14:textId="77777777" w:rsidR="00C8579F" w:rsidRDefault="008E6DC1">
      <w:pPr>
        <w:pStyle w:val="Heading3"/>
        <w:spacing w:before="200" w:after="120"/>
      </w:pPr>
      <w:proofErr w:type="gramStart"/>
      <w:r>
        <w:rPr>
          <w:color w:val="0D2137"/>
        </w:rPr>
        <w:t>4.1  Vendor</w:t>
      </w:r>
      <w:proofErr w:type="gramEnd"/>
      <w:r>
        <w:rPr>
          <w:color w:val="0D2137"/>
        </w:rPr>
        <w:t xml:space="preserve"> </w:t>
      </w:r>
      <w:proofErr w:type="gramStart"/>
      <w:r>
        <w:rPr>
          <w:color w:val="0D2137"/>
        </w:rPr>
        <w:t>Identification  (</w:t>
      </w:r>
      <w:proofErr w:type="gramEnd"/>
      <w:r>
        <w:rPr>
          <w:color w:val="0D2137"/>
        </w:rPr>
        <w:t>enrich_results.py)</w:t>
      </w:r>
    </w:p>
    <w:p w14:paraId="70534843" w14:textId="77777777" w:rsidR="00C8579F" w:rsidRDefault="008E6DC1">
      <w:pPr>
        <w:numPr>
          <w:ilvl w:val="0"/>
          <w:numId w:val="3"/>
        </w:numPr>
        <w:pBdr>
          <w:top w:val="nil"/>
          <w:left w:val="nil"/>
          <w:bottom w:val="nil"/>
          <w:right w:val="nil"/>
          <w:between w:val="nil"/>
        </w:pBdr>
        <w:spacing w:before="40" w:after="40"/>
      </w:pPr>
      <w:r>
        <w:rPr>
          <w:color w:val="000000"/>
          <w:sz w:val="20"/>
          <w:szCs w:val="20"/>
        </w:rPr>
        <w:t>Filename Parsing: Regex r'[Ss]old</w:t>
      </w:r>
      <w:proofErr w:type="gramStart"/>
      <w:r>
        <w:rPr>
          <w:color w:val="000000"/>
          <w:sz w:val="20"/>
          <w:szCs w:val="20"/>
        </w:rPr>
        <w:t>-?[</w:t>
      </w:r>
      <w:proofErr w:type="gramEnd"/>
      <w:r>
        <w:rPr>
          <w:color w:val="000000"/>
          <w:sz w:val="20"/>
          <w:szCs w:val="20"/>
        </w:rPr>
        <w:t>Tt]o\s+(\</w:t>
      </w:r>
      <w:proofErr w:type="gramStart"/>
      <w:r>
        <w:rPr>
          <w:color w:val="000000"/>
          <w:sz w:val="20"/>
          <w:szCs w:val="20"/>
        </w:rPr>
        <w:t>d{</w:t>
      </w:r>
      <w:proofErr w:type="gramEnd"/>
      <w:r>
        <w:rPr>
          <w:color w:val="000000"/>
          <w:sz w:val="20"/>
          <w:szCs w:val="20"/>
        </w:rPr>
        <w:t>7,12})' scans the filename. Match overrides all fuzzy thresholds.</w:t>
      </w:r>
    </w:p>
    <w:p w14:paraId="46081AB7"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Fuzzy Name Matching (fallback): Noise words (GmbH, LLC, Corp) stripped; </w:t>
      </w:r>
      <w:proofErr w:type="spellStart"/>
      <w:proofErr w:type="gramStart"/>
      <w:r>
        <w:rPr>
          <w:color w:val="000000"/>
          <w:sz w:val="20"/>
          <w:szCs w:val="20"/>
        </w:rPr>
        <w:t>fuzz.token</w:t>
      </w:r>
      <w:proofErr w:type="gramEnd"/>
      <w:r>
        <w:rPr>
          <w:color w:val="000000"/>
          <w:sz w:val="20"/>
          <w:szCs w:val="20"/>
        </w:rPr>
        <w:t>_sort_ratio</w:t>
      </w:r>
      <w:proofErr w:type="spellEnd"/>
      <w:r>
        <w:rPr>
          <w:color w:val="000000"/>
          <w:sz w:val="20"/>
          <w:szCs w:val="20"/>
        </w:rPr>
        <w:t xml:space="preserve"> and </w:t>
      </w:r>
      <w:proofErr w:type="spellStart"/>
      <w:proofErr w:type="gramStart"/>
      <w:r>
        <w:rPr>
          <w:color w:val="000000"/>
          <w:sz w:val="20"/>
          <w:szCs w:val="20"/>
        </w:rPr>
        <w:t>fuzz.partial</w:t>
      </w:r>
      <w:proofErr w:type="gramEnd"/>
      <w:r>
        <w:rPr>
          <w:color w:val="000000"/>
          <w:sz w:val="20"/>
          <w:szCs w:val="20"/>
        </w:rPr>
        <w:t>_ratio</w:t>
      </w:r>
      <w:proofErr w:type="spellEnd"/>
      <w:r>
        <w:rPr>
          <w:color w:val="000000"/>
          <w:sz w:val="20"/>
          <w:szCs w:val="20"/>
        </w:rPr>
        <w:t xml:space="preserve"> applied against ALL_VENDOR_NAMES memory cache.</w:t>
      </w:r>
    </w:p>
    <w:p w14:paraId="3FF5B95E" w14:textId="77777777" w:rsidR="00C8579F" w:rsidRDefault="008E6DC1">
      <w:pPr>
        <w:pStyle w:val="Heading3"/>
        <w:spacing w:before="200" w:after="120"/>
      </w:pPr>
      <w:proofErr w:type="gramStart"/>
      <w:r>
        <w:rPr>
          <w:color w:val="0D2137"/>
        </w:rPr>
        <w:t>4.2  Ship</w:t>
      </w:r>
      <w:proofErr w:type="gramEnd"/>
      <w:r>
        <w:rPr>
          <w:color w:val="0D2137"/>
        </w:rPr>
        <w:t>-To Selection Algorithm</w:t>
      </w:r>
    </w:p>
    <w:p w14:paraId="50D531A6"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Aggregates all </w:t>
      </w:r>
      <w:proofErr w:type="spellStart"/>
      <w:r>
        <w:rPr>
          <w:color w:val="000000"/>
          <w:sz w:val="20"/>
          <w:szCs w:val="20"/>
        </w:rPr>
        <w:t>ship_to_options</w:t>
      </w:r>
      <w:proofErr w:type="spellEnd"/>
      <w:r>
        <w:rPr>
          <w:color w:val="000000"/>
          <w:sz w:val="20"/>
          <w:szCs w:val="20"/>
        </w:rPr>
        <w:t xml:space="preserve"> linked to resolved Sold-To </w:t>
      </w:r>
      <w:proofErr w:type="spellStart"/>
      <w:r>
        <w:rPr>
          <w:color w:val="000000"/>
          <w:sz w:val="20"/>
          <w:szCs w:val="20"/>
        </w:rPr>
        <w:t>customer_number</w:t>
      </w:r>
      <w:proofErr w:type="spellEnd"/>
      <w:r>
        <w:rPr>
          <w:color w:val="000000"/>
          <w:sz w:val="20"/>
          <w:szCs w:val="20"/>
        </w:rPr>
        <w:t>.</w:t>
      </w:r>
    </w:p>
    <w:p w14:paraId="1DDE99B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 1: Static assignment.</w:t>
      </w:r>
    </w:p>
    <w:p w14:paraId="7FBC4809"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&gt; 1: Fuzzy match against OCR-extracted Ship-To address string; minimum confidence threshold &gt; 0.3.</w:t>
      </w:r>
    </w:p>
    <w:p w14:paraId="75248ECE" w14:textId="77777777" w:rsidR="00C8579F" w:rsidRDefault="008E6DC1">
      <w:pPr>
        <w:pStyle w:val="Heading3"/>
        <w:spacing w:before="200" w:after="120"/>
      </w:pPr>
      <w:proofErr w:type="gramStart"/>
      <w:r>
        <w:rPr>
          <w:color w:val="0D2137"/>
        </w:rPr>
        <w:t>4.3  Excel</w:t>
      </w:r>
      <w:proofErr w:type="gramEnd"/>
      <w:r>
        <w:rPr>
          <w:color w:val="0D2137"/>
        </w:rPr>
        <w:t xml:space="preserve"> Business Rule Mapping</w:t>
      </w:r>
    </w:p>
    <w:p w14:paraId="168779B0"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w:t>
      </w:r>
      <w:proofErr w:type="spellStart"/>
      <w:r>
        <w:rPr>
          <w:color w:val="000000"/>
          <w:sz w:val="20"/>
          <w:szCs w:val="20"/>
        </w:rPr>
        <w:t>cust_</w:t>
      </w:r>
      <w:proofErr w:type="gramStart"/>
      <w:r>
        <w:rPr>
          <w:color w:val="000000"/>
          <w:sz w:val="20"/>
          <w:szCs w:val="20"/>
        </w:rPr>
        <w:t>id</w:t>
      </w:r>
      <w:proofErr w:type="spellEnd"/>
      <w:r>
        <w:rPr>
          <w:color w:val="000000"/>
          <w:sz w:val="20"/>
          <w:szCs w:val="20"/>
        </w:rPr>
        <w:t>]  →</w:t>
      </w:r>
      <w:proofErr w:type="gramEnd"/>
      <w:r>
        <w:rPr>
          <w:color w:val="000000"/>
          <w:sz w:val="20"/>
          <w:szCs w:val="20"/>
        </w:rPr>
        <w:t xml:space="preserve">  </w:t>
      </w:r>
      <w:proofErr w:type="gramStart"/>
      <w:r>
        <w:rPr>
          <w:color w:val="000000"/>
          <w:sz w:val="20"/>
          <w:szCs w:val="20"/>
        </w:rPr>
        <w:t xml:space="preserve">{ </w:t>
      </w:r>
      <w:proofErr w:type="spellStart"/>
      <w:r>
        <w:rPr>
          <w:color w:val="000000"/>
          <w:sz w:val="20"/>
          <w:szCs w:val="20"/>
        </w:rPr>
        <w:t>sales</w:t>
      </w:r>
      <w:proofErr w:type="gramEnd"/>
      <w:r>
        <w:rPr>
          <w:color w:val="000000"/>
          <w:sz w:val="20"/>
          <w:szCs w:val="20"/>
        </w:rPr>
        <w:t>_organization</w:t>
      </w:r>
      <w:proofErr w:type="spellEnd"/>
      <w:r>
        <w:rPr>
          <w:color w:val="000000"/>
          <w:sz w:val="20"/>
          <w:szCs w:val="20"/>
        </w:rPr>
        <w:t xml:space="preserve">, </w:t>
      </w:r>
      <w:proofErr w:type="spellStart"/>
      <w:r>
        <w:rPr>
          <w:color w:val="000000"/>
          <w:sz w:val="20"/>
          <w:szCs w:val="20"/>
        </w:rPr>
        <w:t>order_type</w:t>
      </w:r>
      <w:proofErr w:type="spellEnd"/>
      <w:r>
        <w:rPr>
          <w:color w:val="000000"/>
          <w:sz w:val="20"/>
          <w:szCs w:val="20"/>
        </w:rPr>
        <w:t xml:space="preserve">, </w:t>
      </w:r>
      <w:proofErr w:type="spellStart"/>
      <w:r>
        <w:rPr>
          <w:color w:val="000000"/>
          <w:sz w:val="20"/>
          <w:szCs w:val="20"/>
        </w:rPr>
        <w:t>so_grouping_</w:t>
      </w:r>
      <w:proofErr w:type="gramStart"/>
      <w:r>
        <w:rPr>
          <w:color w:val="000000"/>
          <w:sz w:val="20"/>
          <w:szCs w:val="20"/>
        </w:rPr>
        <w:t>rule</w:t>
      </w:r>
      <w:proofErr w:type="spellEnd"/>
      <w:r>
        <w:rPr>
          <w:color w:val="000000"/>
          <w:sz w:val="20"/>
          <w:szCs w:val="20"/>
        </w:rPr>
        <w:t xml:space="preserve"> }</w:t>
      </w:r>
      <w:proofErr w:type="gramEnd"/>
    </w:p>
    <w:p w14:paraId="66540A5C" w14:textId="77777777" w:rsidR="00C8579F" w:rsidRDefault="165C746C">
      <w:pPr>
        <w:numPr>
          <w:ilvl w:val="0"/>
          <w:numId w:val="2"/>
        </w:numPr>
        <w:pBdr>
          <w:top w:val="nil"/>
          <w:left w:val="nil"/>
          <w:bottom w:val="nil"/>
          <w:right w:val="nil"/>
          <w:between w:val="nil"/>
        </w:pBdr>
        <w:spacing w:before="40" w:after="40"/>
      </w:pPr>
      <w:proofErr w:type="spellStart"/>
      <w:r w:rsidRPr="719AC54D">
        <w:rPr>
          <w:color w:val="000000" w:themeColor="text1"/>
          <w:sz w:val="20"/>
          <w:szCs w:val="20"/>
        </w:rPr>
        <w:t>material_</w:t>
      </w:r>
      <w:proofErr w:type="gramStart"/>
      <w:r w:rsidRPr="719AC54D">
        <w:rPr>
          <w:color w:val="000000" w:themeColor="text1"/>
          <w:sz w:val="20"/>
          <w:szCs w:val="20"/>
        </w:rPr>
        <w:t>map</w:t>
      </w:r>
      <w:proofErr w:type="spellEnd"/>
      <w:r w:rsidRPr="719AC54D">
        <w:rPr>
          <w:color w:val="000000" w:themeColor="text1"/>
          <w:sz w:val="20"/>
          <w:szCs w:val="20"/>
        </w:rPr>
        <w:t>[</w:t>
      </w:r>
      <w:proofErr w:type="gramEnd"/>
      <w:r w:rsidRPr="719AC54D">
        <w:rPr>
          <w:color w:val="000000" w:themeColor="text1"/>
          <w:sz w:val="20"/>
          <w:szCs w:val="20"/>
        </w:rPr>
        <w:t>(</w:t>
      </w:r>
      <w:proofErr w:type="spellStart"/>
      <w:r w:rsidRPr="719AC54D">
        <w:rPr>
          <w:color w:val="000000" w:themeColor="text1"/>
          <w:sz w:val="20"/>
          <w:szCs w:val="20"/>
        </w:rPr>
        <w:t>cust_id</w:t>
      </w:r>
      <w:proofErr w:type="spellEnd"/>
      <w:r w:rsidRPr="719AC54D">
        <w:rPr>
          <w:color w:val="000000" w:themeColor="text1"/>
          <w:sz w:val="20"/>
          <w:szCs w:val="20"/>
        </w:rPr>
        <w:t xml:space="preserve">, </w:t>
      </w:r>
      <w:proofErr w:type="spellStart"/>
      <w:r w:rsidRPr="719AC54D">
        <w:rPr>
          <w:color w:val="000000" w:themeColor="text1"/>
          <w:sz w:val="20"/>
          <w:szCs w:val="20"/>
        </w:rPr>
        <w:t>cust_mat_code</w:t>
      </w:r>
      <w:proofErr w:type="spellEnd"/>
      <w:proofErr w:type="gramStart"/>
      <w:r w:rsidRPr="719AC54D">
        <w:rPr>
          <w:color w:val="000000" w:themeColor="text1"/>
          <w:sz w:val="20"/>
          <w:szCs w:val="20"/>
        </w:rPr>
        <w:t>)]  →</w:t>
      </w:r>
      <w:proofErr w:type="gramEnd"/>
      <w:r w:rsidRPr="719AC54D">
        <w:rPr>
          <w:color w:val="000000" w:themeColor="text1"/>
          <w:sz w:val="20"/>
          <w:szCs w:val="20"/>
        </w:rPr>
        <w:t xml:space="preserve">  </w:t>
      </w:r>
      <w:proofErr w:type="gramStart"/>
      <w:r w:rsidRPr="719AC54D">
        <w:rPr>
          <w:color w:val="000000" w:themeColor="text1"/>
          <w:sz w:val="20"/>
          <w:szCs w:val="20"/>
        </w:rPr>
        <w:t xml:space="preserve">{ </w:t>
      </w:r>
      <w:proofErr w:type="spellStart"/>
      <w:r w:rsidRPr="719AC54D">
        <w:rPr>
          <w:color w:val="000000" w:themeColor="text1"/>
          <w:sz w:val="20"/>
          <w:szCs w:val="20"/>
        </w:rPr>
        <w:t>internal</w:t>
      </w:r>
      <w:proofErr w:type="gramEnd"/>
      <w:r w:rsidRPr="719AC54D">
        <w:rPr>
          <w:color w:val="000000" w:themeColor="text1"/>
          <w:sz w:val="20"/>
          <w:szCs w:val="20"/>
        </w:rPr>
        <w:t>_</w:t>
      </w:r>
      <w:proofErr w:type="gramStart"/>
      <w:r w:rsidRPr="719AC54D">
        <w:rPr>
          <w:color w:val="000000" w:themeColor="text1"/>
          <w:sz w:val="20"/>
          <w:szCs w:val="20"/>
        </w:rPr>
        <w:t>material</w:t>
      </w:r>
      <w:proofErr w:type="spellEnd"/>
      <w:r w:rsidRPr="719AC54D">
        <w:rPr>
          <w:color w:val="000000" w:themeColor="text1"/>
          <w:sz w:val="20"/>
          <w:szCs w:val="20"/>
        </w:rPr>
        <w:t xml:space="preserve"> }</w:t>
      </w:r>
      <w:proofErr w:type="gramEnd"/>
    </w:p>
    <w:p w14:paraId="411E58D1" w14:textId="77777777" w:rsidR="719AC54D" w:rsidRDefault="719AC54D" w:rsidP="719AC54D">
      <w:pPr>
        <w:pStyle w:val="Heading3"/>
        <w:spacing w:before="200" w:after="120"/>
        <w:rPr>
          <w:color w:val="0D2137"/>
        </w:rPr>
      </w:pPr>
    </w:p>
    <w:p w14:paraId="44422B42" w14:textId="77777777" w:rsidR="00C8579F" w:rsidRDefault="008E6DC1">
      <w:pPr>
        <w:pStyle w:val="Heading3"/>
        <w:spacing w:before="200" w:after="120"/>
      </w:pPr>
      <w:proofErr w:type="gramStart"/>
      <w:r>
        <w:rPr>
          <w:color w:val="0D2137"/>
        </w:rPr>
        <w:t>4.4  SO</w:t>
      </w:r>
      <w:proofErr w:type="gramEnd"/>
      <w:r>
        <w:rPr>
          <w:color w:val="0D2137"/>
        </w:rPr>
        <w:t xml:space="preserve"> Grouping </w:t>
      </w:r>
      <w:proofErr w:type="gramStart"/>
      <w:r>
        <w:rPr>
          <w:color w:val="0D2137"/>
        </w:rPr>
        <w:t>Strategy  (</w:t>
      </w:r>
      <w:proofErr w:type="spellStart"/>
      <w:proofErr w:type="gramEnd"/>
      <w:r>
        <w:rPr>
          <w:color w:val="0D2137"/>
        </w:rPr>
        <w:t>generate_so_</w:t>
      </w:r>
      <w:proofErr w:type="gramStart"/>
      <w:r>
        <w:rPr>
          <w:color w:val="0D2137"/>
        </w:rPr>
        <w:t>groups</w:t>
      </w:r>
      <w:proofErr w:type="spellEnd"/>
      <w:r>
        <w:rPr>
          <w:color w:val="0D2137"/>
        </w:rPr>
        <w:t>(</w:t>
      </w:r>
      <w:proofErr w:type="gramEnd"/>
      <w:r>
        <w:rPr>
          <w:color w:val="0D2137"/>
        </w:rPr>
        <w:t>))</w:t>
      </w:r>
    </w:p>
    <w:p w14:paraId="39825AF1"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Rule 'X': All </w:t>
      </w:r>
      <w:proofErr w:type="spellStart"/>
      <w:r>
        <w:rPr>
          <w:color w:val="000000"/>
          <w:sz w:val="20"/>
          <w:szCs w:val="20"/>
        </w:rPr>
        <w:t>line_items</w:t>
      </w:r>
      <w:proofErr w:type="spellEnd"/>
      <w:r>
        <w:rPr>
          <w:color w:val="000000"/>
          <w:sz w:val="20"/>
          <w:szCs w:val="20"/>
        </w:rPr>
        <w:t xml:space="preserve"> appended into one structured dictionary node.</w:t>
      </w:r>
    </w:p>
    <w:p w14:paraId="58E7B2D4" w14:textId="77777777" w:rsidR="00C8579F" w:rsidRDefault="008E6DC1">
      <w:pPr>
        <w:numPr>
          <w:ilvl w:val="0"/>
          <w:numId w:val="2"/>
        </w:numPr>
        <w:pBdr>
          <w:top w:val="nil"/>
          <w:left w:val="nil"/>
          <w:bottom w:val="nil"/>
          <w:right w:val="nil"/>
          <w:between w:val="nil"/>
        </w:pBdr>
        <w:spacing w:before="40" w:after="40"/>
      </w:pPr>
      <w:r>
        <w:rPr>
          <w:color w:val="000000"/>
          <w:sz w:val="20"/>
          <w:szCs w:val="20"/>
        </w:rPr>
        <w:lastRenderedPageBreak/>
        <w:t>Rule 'O': Each line item creates an individual node, ensuring 1:1 SO mapping.</w:t>
      </w:r>
    </w:p>
    <w:p w14:paraId="4BC462B4" w14:textId="77777777" w:rsidR="00C8579F" w:rsidRDefault="00C8579F">
      <w:pPr>
        <w:spacing w:before="40" w:after="40"/>
      </w:pPr>
    </w:p>
    <w:p w14:paraId="480B7E9D" w14:textId="77777777" w:rsidR="00C8579F" w:rsidRDefault="008E6DC1">
      <w:pPr>
        <w:pStyle w:val="Heading2"/>
        <w:spacing w:before="200" w:after="120"/>
      </w:pPr>
      <w:r>
        <w:t>5. Deployment &amp; Execution</w:t>
      </w:r>
    </w:p>
    <w:tbl>
      <w:tblPr>
        <w:tblStyle w:val="a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83754C2"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7C052419"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6C46D5D4" w14:textId="77777777" w:rsidR="00C8579F" w:rsidRDefault="008E6DC1">
            <w:pPr>
              <w:spacing w:after="60"/>
            </w:pPr>
            <w:r>
              <w:rPr>
                <w:b/>
                <w:bCs/>
                <w:color w:val="1565C0"/>
                <w:sz w:val="21"/>
                <w:szCs w:val="21"/>
              </w:rPr>
              <w:t>Pipeline Execution</w:t>
            </w:r>
          </w:p>
          <w:p w14:paraId="748624DE" w14:textId="77777777" w:rsidR="00C8579F" w:rsidRDefault="008E6DC1">
            <w:pPr>
              <w:spacing w:before="40" w:after="40"/>
            </w:pPr>
            <w:r>
              <w:rPr>
                <w:sz w:val="20"/>
                <w:szCs w:val="20"/>
              </w:rPr>
              <w:t>Cron-based scheduler triggers: run_ocr_batch.py → enrich_results.py</w:t>
            </w:r>
          </w:p>
          <w:p w14:paraId="5941466B" w14:textId="77777777" w:rsidR="00C8579F" w:rsidRDefault="008E6DC1">
            <w:pPr>
              <w:spacing w:before="40" w:after="40"/>
            </w:pPr>
            <w:r>
              <w:rPr>
                <w:sz w:val="20"/>
                <w:szCs w:val="20"/>
              </w:rPr>
              <w:t xml:space="preserve">Output: </w:t>
            </w:r>
            <w:proofErr w:type="spellStart"/>
            <w:r>
              <w:rPr>
                <w:sz w:val="20"/>
                <w:szCs w:val="20"/>
              </w:rPr>
              <w:t>final_</w:t>
            </w:r>
            <w:proofErr w:type="gramStart"/>
            <w:r>
              <w:rPr>
                <w:sz w:val="20"/>
                <w:szCs w:val="20"/>
              </w:rPr>
              <w:t>output.json</w:t>
            </w:r>
            <w:proofErr w:type="spellEnd"/>
            <w:proofErr w:type="gramEnd"/>
            <w:r>
              <w:rPr>
                <w:sz w:val="20"/>
                <w:szCs w:val="20"/>
              </w:rPr>
              <w:t xml:space="preserve"> — ready for </w:t>
            </w:r>
            <w:proofErr w:type="spellStart"/>
            <w:r>
              <w:rPr>
                <w:sz w:val="20"/>
                <w:szCs w:val="20"/>
              </w:rPr>
              <w:t>Celonis</w:t>
            </w:r>
            <w:proofErr w:type="spellEnd"/>
            <w:r>
              <w:rPr>
                <w:sz w:val="20"/>
                <w:szCs w:val="20"/>
              </w:rPr>
              <w:t xml:space="preserve"> Action Flow webhook pickup.</w:t>
            </w:r>
          </w:p>
        </w:tc>
      </w:tr>
    </w:tbl>
    <w:p w14:paraId="3DBB60CE" w14:textId="77777777" w:rsidR="00C8579F" w:rsidRDefault="00C8579F">
      <w:pPr>
        <w:sectPr w:rsidR="00C8579F">
          <w:headerReference w:type="default" r:id="rId17"/>
          <w:footerReference w:type="default" r:id="rId18"/>
          <w:pgSz w:w="12240" w:h="15840"/>
          <w:pgMar w:top="1080" w:right="1260" w:bottom="1080" w:left="1260" w:header="708" w:footer="708" w:gutter="0"/>
          <w:cols w:space="720"/>
        </w:sectPr>
      </w:pPr>
    </w:p>
    <w:p w14:paraId="587D9FDE" w14:textId="77777777" w:rsidR="00C8579F" w:rsidRDefault="00C8579F">
      <w:pPr>
        <w:widowControl w:val="0"/>
        <w:pBdr>
          <w:top w:val="nil"/>
          <w:left w:val="nil"/>
          <w:bottom w:val="nil"/>
          <w:right w:val="nil"/>
          <w:between w:val="nil"/>
        </w:pBdr>
        <w:spacing w:line="276" w:lineRule="auto"/>
      </w:pPr>
    </w:p>
    <w:tbl>
      <w:tblPr>
        <w:tblStyle w:val="a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5F1D7271" w14:textId="77777777" w:rsidTr="719AC54D">
        <w:tc>
          <w:tcPr>
            <w:tcW w:w="9360" w:type="dxa"/>
            <w:tcBorders>
              <w:top w:val="single" w:sz="4" w:space="0" w:color="6A1B9A"/>
              <w:left w:val="single" w:sz="4" w:space="0" w:color="6A1B9A"/>
              <w:bottom w:val="single" w:sz="4" w:space="0" w:color="6A1B9A"/>
              <w:right w:val="single" w:sz="4" w:space="0" w:color="6A1B9A"/>
            </w:tcBorders>
            <w:shd w:val="clear" w:color="auto" w:fill="6A1B9A"/>
            <w:tcMar>
              <w:top w:w="200" w:type="dxa"/>
              <w:left w:w="360" w:type="dxa"/>
              <w:bottom w:w="200" w:type="dxa"/>
              <w:right w:w="160" w:type="dxa"/>
            </w:tcMar>
          </w:tcPr>
          <w:p w14:paraId="666AEA1A" w14:textId="6B3CD65E" w:rsidR="00C8579F" w:rsidRDefault="165C746C">
            <w:r w:rsidRPr="719AC54D">
              <w:rPr>
                <w:b/>
                <w:bCs/>
                <w:color w:val="FFFFFF" w:themeColor="background1"/>
                <w:sz w:val="36"/>
                <w:szCs w:val="36"/>
              </w:rPr>
              <w:t>0</w:t>
            </w:r>
            <w:r w:rsidR="00C911EE">
              <w:rPr>
                <w:b/>
                <w:bCs/>
                <w:color w:val="FFFFFF" w:themeColor="background1"/>
                <w:sz w:val="36"/>
                <w:szCs w:val="36"/>
              </w:rPr>
              <w:t>5</w:t>
            </w:r>
            <w:r w:rsidRPr="719AC54D">
              <w:rPr>
                <w:b/>
                <w:bCs/>
                <w:color w:val="FFFFFF" w:themeColor="background1"/>
                <w:sz w:val="36"/>
                <w:szCs w:val="36"/>
              </w:rPr>
              <w:t xml:space="preserve"> — Functional Unit Testing (FUT)</w:t>
            </w:r>
          </w:p>
          <w:p w14:paraId="2EA3DB36" w14:textId="77777777" w:rsidR="00C8579F" w:rsidRDefault="008E6DC1">
            <w:r>
              <w:rPr>
                <w:color w:val="DDDDDD"/>
                <w:sz w:val="20"/>
                <w:szCs w:val="20"/>
              </w:rPr>
              <w:t>Touchless Order Creation: Mapping Module</w:t>
            </w:r>
          </w:p>
        </w:tc>
      </w:tr>
    </w:tbl>
    <w:p w14:paraId="07BC525D" w14:textId="77777777" w:rsidR="00C8579F" w:rsidRDefault="00C8579F">
      <w:pPr>
        <w:spacing w:before="40" w:after="40"/>
      </w:pPr>
    </w:p>
    <w:p w14:paraId="5EB0702E" w14:textId="77777777" w:rsidR="00C8579F" w:rsidRDefault="008E6DC1">
      <w:pPr>
        <w:pStyle w:val="Heading2"/>
        <w:spacing w:before="200" w:after="120"/>
      </w:pPr>
      <w:r>
        <w:t>1. Introduction</w:t>
      </w:r>
    </w:p>
    <w:p w14:paraId="31CC8FF8" w14:textId="77777777" w:rsidR="00C8579F" w:rsidRDefault="008E6DC1">
      <w:pPr>
        <w:spacing w:before="40" w:after="40"/>
      </w:pPr>
      <w:r>
        <w:rPr>
          <w:sz w:val="21"/>
          <w:szCs w:val="21"/>
        </w:rPr>
        <w:t xml:space="preserve">This FUT document outlines functional tests validating the data logic </w:t>
      </w:r>
      <w:proofErr w:type="spellStart"/>
      <w:r>
        <w:rPr>
          <w:sz w:val="21"/>
          <w:szCs w:val="21"/>
        </w:rPr>
        <w:t>behaviour</w:t>
      </w:r>
      <w:proofErr w:type="spellEnd"/>
      <w:r>
        <w:rPr>
          <w:sz w:val="21"/>
          <w:szCs w:val="21"/>
        </w:rPr>
        <w:t xml:space="preserve"> of the mapping and enrichment phase. Each test case targets a specific functional requirement from the FDS.</w:t>
      </w:r>
    </w:p>
    <w:p w14:paraId="0FBBEF38" w14:textId="77777777" w:rsidR="00C8579F" w:rsidRDefault="00C8579F">
      <w:pPr>
        <w:spacing w:before="40" w:after="40"/>
      </w:pPr>
    </w:p>
    <w:p w14:paraId="37D4EDD1" w14:textId="77777777" w:rsidR="00C8579F" w:rsidRDefault="008E6DC1">
      <w:pPr>
        <w:pStyle w:val="Heading2"/>
        <w:spacing w:before="200" w:after="120"/>
      </w:pPr>
      <w:r>
        <w:t>2. Test Cases</w:t>
      </w:r>
    </w:p>
    <w:p w14:paraId="7EB446C9" w14:textId="77777777" w:rsidR="00C8579F" w:rsidRDefault="00C8579F">
      <w:pPr>
        <w:spacing w:before="40" w:after="40"/>
      </w:pPr>
    </w:p>
    <w:tbl>
      <w:tblPr>
        <w:tblStyle w:val="af7"/>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6EF21AEC" w14:textId="77777777" w:rsidTr="00ED5D48">
        <w:trPr>
          <w:tblHeader/>
        </w:trPr>
        <w:tc>
          <w:tcPr>
            <w:tcW w:w="130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650C8162" w14:textId="77777777" w:rsidR="00C8579F" w:rsidRDefault="008E6DC1">
            <w:r>
              <w:rPr>
                <w:b/>
                <w:bCs/>
                <w:color w:val="FFFFFF"/>
                <w:sz w:val="20"/>
                <w:szCs w:val="20"/>
              </w:rPr>
              <w:t>TC ID</w:t>
            </w:r>
          </w:p>
        </w:tc>
        <w:tc>
          <w:tcPr>
            <w:tcW w:w="213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2BCC69E4" w14:textId="77777777" w:rsidR="00C8579F" w:rsidRDefault="008E6DC1">
            <w:r>
              <w:rPr>
                <w:b/>
                <w:bCs/>
                <w:color w:val="FFFFFF"/>
                <w:sz w:val="20"/>
                <w:szCs w:val="20"/>
              </w:rPr>
              <w:t>Objective</w:t>
            </w:r>
          </w:p>
        </w:tc>
        <w:tc>
          <w:tcPr>
            <w:tcW w:w="284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5C0708C6" w14:textId="77777777" w:rsidR="00C8579F" w:rsidRDefault="008E6DC1">
            <w:r>
              <w:rPr>
                <w:b/>
                <w:bCs/>
                <w:color w:val="FFFFFF"/>
                <w:sz w:val="20"/>
                <w:szCs w:val="20"/>
              </w:rPr>
              <w:t>Input</w:t>
            </w:r>
          </w:p>
        </w:tc>
        <w:tc>
          <w:tcPr>
            <w:tcW w:w="2729"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14E86F92" w14:textId="77777777" w:rsidR="00C8579F" w:rsidRDefault="008E6DC1">
            <w:r>
              <w:rPr>
                <w:b/>
                <w:bCs/>
                <w:color w:val="FFFFFF"/>
                <w:sz w:val="20"/>
                <w:szCs w:val="20"/>
              </w:rPr>
              <w:t>Expected Output</w:t>
            </w:r>
          </w:p>
        </w:tc>
        <w:tc>
          <w:tcPr>
            <w:tcW w:w="788"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340CED23" w14:textId="357781A0" w:rsidR="00C8579F" w:rsidRDefault="00ED5D48" w:rsidP="00D139E1">
            <w:r>
              <w:rPr>
                <w:b/>
                <w:bCs/>
                <w:color w:val="FFFFFF"/>
                <w:sz w:val="20"/>
                <w:szCs w:val="20"/>
              </w:rPr>
              <w:t>P</w:t>
            </w:r>
            <w:r w:rsidR="00D139E1">
              <w:rPr>
                <w:b/>
                <w:bCs/>
                <w:color w:val="FFFFFF"/>
                <w:sz w:val="20"/>
                <w:szCs w:val="20"/>
              </w:rPr>
              <w:t>ass</w:t>
            </w:r>
            <w:r>
              <w:rPr>
                <w:b/>
                <w:bCs/>
                <w:color w:val="FFFFFF"/>
                <w:sz w:val="20"/>
                <w:szCs w:val="20"/>
              </w:rPr>
              <w:t>?</w:t>
            </w:r>
          </w:p>
        </w:tc>
      </w:tr>
      <w:tr w:rsidR="00C8579F" w14:paraId="7E089077"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8FFCD50" w14:textId="77777777" w:rsidR="00C8579F" w:rsidRDefault="008E6DC1">
            <w:pPr>
              <w:spacing w:before="40" w:after="40"/>
            </w:pPr>
            <w:r>
              <w:rPr>
                <w:b/>
                <w:bCs/>
                <w:color w:val="6A1B9A"/>
                <w:sz w:val="19"/>
                <w:szCs w:val="19"/>
              </w:rPr>
              <w:t>TC_FUT_01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8746062" w14:textId="77777777" w:rsidR="00C8579F" w:rsidRDefault="008E6DC1">
            <w:pPr>
              <w:spacing w:before="40" w:after="40"/>
            </w:pPr>
            <w:r>
              <w:rPr>
                <w:sz w:val="19"/>
                <w:szCs w:val="19"/>
              </w:rPr>
              <w:t>Sold-To ID from filename overrides fuzzy matching.</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A28623" w14:textId="77777777" w:rsidR="00C8579F" w:rsidRDefault="008E6DC1">
            <w:pPr>
              <w:spacing w:before="40" w:after="40"/>
            </w:pPr>
            <w:r>
              <w:rPr>
                <w:sz w:val="19"/>
                <w:szCs w:val="19"/>
              </w:rPr>
              <w:t>Filename: "</w:t>
            </w:r>
            <w:proofErr w:type="spellStart"/>
            <w:r>
              <w:rPr>
                <w:sz w:val="19"/>
                <w:szCs w:val="19"/>
              </w:rPr>
              <w:t>Order_Sold</w:t>
            </w:r>
            <w:proofErr w:type="spellEnd"/>
            <w:r>
              <w:rPr>
                <w:sz w:val="19"/>
                <w:szCs w:val="19"/>
              </w:rPr>
              <w:t>-to 4020000777.pdf"; Extracted Vendor: "Random Company LLC"</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00D431" w14:textId="77777777" w:rsidR="00C8579F" w:rsidRDefault="008E6DC1">
            <w:pPr>
              <w:spacing w:before="40" w:after="40"/>
            </w:pPr>
            <w:proofErr w:type="spellStart"/>
            <w:r>
              <w:rPr>
                <w:sz w:val="19"/>
                <w:szCs w:val="19"/>
              </w:rPr>
              <w:t>sold_to_id</w:t>
            </w:r>
            <w:proofErr w:type="spellEnd"/>
            <w:r>
              <w:rPr>
                <w:sz w:val="19"/>
                <w:szCs w:val="19"/>
              </w:rPr>
              <w:t xml:space="preserve"> = 4020000777</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3D92FB8" w14:textId="77777777" w:rsidR="00C8579F" w:rsidRDefault="00C8579F">
            <w:pPr>
              <w:spacing w:before="40" w:after="40"/>
            </w:pPr>
          </w:p>
        </w:tc>
      </w:tr>
      <w:tr w:rsidR="00C8579F" w14:paraId="6BBA81AB"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9B1147" w14:textId="77777777" w:rsidR="00C8579F" w:rsidRDefault="008E6DC1">
            <w:pPr>
              <w:spacing w:before="40" w:after="40"/>
            </w:pPr>
            <w:r>
              <w:rPr>
                <w:b/>
                <w:bCs/>
                <w:color w:val="6A1B9A"/>
                <w:sz w:val="19"/>
                <w:szCs w:val="19"/>
              </w:rPr>
              <w:t>TC_FUT_02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F2A7EF" w14:textId="77777777" w:rsidR="00C8579F" w:rsidRDefault="008E6DC1">
            <w:pPr>
              <w:spacing w:before="40" w:after="40"/>
            </w:pPr>
            <w:r>
              <w:rPr>
                <w:sz w:val="19"/>
                <w:szCs w:val="19"/>
              </w:rPr>
              <w:t>Fuzzy match connects OCR vendor name to DB record.</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4215F2E" w14:textId="77777777" w:rsidR="00C8579F" w:rsidRDefault="008E6DC1">
            <w:pPr>
              <w:spacing w:before="40" w:after="40"/>
            </w:pPr>
            <w:r>
              <w:rPr>
                <w:sz w:val="19"/>
                <w:szCs w:val="19"/>
              </w:rPr>
              <w:t>Extracted: "</w:t>
            </w:r>
            <w:proofErr w:type="spellStart"/>
            <w:r>
              <w:rPr>
                <w:sz w:val="19"/>
                <w:szCs w:val="19"/>
              </w:rPr>
              <w:t>Ecoform</w:t>
            </w:r>
            <w:proofErr w:type="spellEnd"/>
            <w:r>
              <w:rPr>
                <w:sz w:val="19"/>
                <w:szCs w:val="19"/>
              </w:rPr>
              <w:t xml:space="preserve"> Inc"; Master Data: "</w:t>
            </w:r>
            <w:proofErr w:type="spellStart"/>
            <w:r>
              <w:rPr>
                <w:sz w:val="19"/>
                <w:szCs w:val="19"/>
              </w:rPr>
              <w:t>Ecoform</w:t>
            </w:r>
            <w:proofErr w:type="spellEnd"/>
            <w:r>
              <w:rPr>
                <w:sz w:val="19"/>
                <w:szCs w:val="19"/>
              </w:rPr>
              <w:t xml:space="preserve"> GmbH" (ID: 10001)</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F4D3C01" w14:textId="77777777" w:rsidR="00C8579F" w:rsidRDefault="008E6DC1">
            <w:pPr>
              <w:spacing w:before="40" w:after="40"/>
            </w:pPr>
            <w:proofErr w:type="spellStart"/>
            <w:r>
              <w:rPr>
                <w:sz w:val="19"/>
                <w:szCs w:val="19"/>
              </w:rPr>
              <w:t>sold_to_id</w:t>
            </w:r>
            <w:proofErr w:type="spellEnd"/>
            <w:r>
              <w:rPr>
                <w:sz w:val="19"/>
                <w:szCs w:val="19"/>
              </w:rPr>
              <w:t xml:space="preserve"> = 10001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103D977" w14:textId="77777777" w:rsidR="00C8579F" w:rsidRDefault="00C8579F">
            <w:pPr>
              <w:spacing w:before="40" w:after="40"/>
            </w:pPr>
          </w:p>
        </w:tc>
      </w:tr>
      <w:tr w:rsidR="00C8579F" w14:paraId="5FAE47B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0D7C59" w14:textId="77777777" w:rsidR="00C8579F" w:rsidRDefault="008E6DC1">
            <w:pPr>
              <w:spacing w:before="40" w:after="40"/>
            </w:pPr>
            <w:r>
              <w:rPr>
                <w:b/>
                <w:bCs/>
                <w:color w:val="6A1B9A"/>
                <w:sz w:val="19"/>
                <w:szCs w:val="19"/>
              </w:rPr>
              <w:t>TC_FUT_03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684CA8" w14:textId="77777777" w:rsidR="00C8579F" w:rsidRDefault="008E6DC1">
            <w:pPr>
              <w:spacing w:before="40" w:after="40"/>
            </w:pPr>
            <w:r>
              <w:rPr>
                <w:sz w:val="19"/>
                <w:szCs w:val="19"/>
              </w:rPr>
              <w:t>Single Ship-To auto-assigned without fuzzy logic.</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1519947" w14:textId="77777777" w:rsidR="00C8579F" w:rsidRDefault="008E6DC1">
            <w:pPr>
              <w:spacing w:before="40" w:after="40"/>
            </w:pPr>
            <w:r>
              <w:rPr>
                <w:sz w:val="19"/>
                <w:szCs w:val="19"/>
              </w:rPr>
              <w:t>Sold-To 10001 has exactly one Ship-To 50001.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272273C" w14:textId="77777777" w:rsidR="00C8579F" w:rsidRDefault="008E6DC1">
            <w:pPr>
              <w:spacing w:before="40" w:after="40"/>
            </w:pPr>
            <w:proofErr w:type="spellStart"/>
            <w:r>
              <w:rPr>
                <w:sz w:val="19"/>
                <w:szCs w:val="19"/>
              </w:rPr>
              <w:t>ship_to_id</w:t>
            </w:r>
            <w:proofErr w:type="spellEnd"/>
            <w:r>
              <w:rPr>
                <w:sz w:val="19"/>
                <w:szCs w:val="19"/>
              </w:rPr>
              <w:t xml:space="preserve"> = 50001; method = </w:t>
            </w:r>
            <w:proofErr w:type="spellStart"/>
            <w:r>
              <w:rPr>
                <w:sz w:val="19"/>
                <w:szCs w:val="19"/>
              </w:rPr>
              <w:t>single_option</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0581F1C" w14:textId="77777777" w:rsidR="00C8579F" w:rsidRDefault="00C8579F">
            <w:pPr>
              <w:spacing w:before="40" w:after="40"/>
            </w:pPr>
          </w:p>
        </w:tc>
      </w:tr>
      <w:tr w:rsidR="00C8579F" w14:paraId="71BD608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03244F" w14:textId="77777777" w:rsidR="00C8579F" w:rsidRDefault="008E6DC1">
            <w:pPr>
              <w:spacing w:before="40" w:after="40"/>
            </w:pPr>
            <w:r>
              <w:rPr>
                <w:b/>
                <w:bCs/>
                <w:color w:val="6A1B9A"/>
                <w:sz w:val="19"/>
                <w:szCs w:val="19"/>
              </w:rPr>
              <w:t>TC_FUT_04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F94ADD5" w14:textId="77777777" w:rsidR="00C8579F" w:rsidRDefault="008E6DC1">
            <w:pPr>
              <w:spacing w:before="40" w:after="40"/>
            </w:pPr>
            <w:r>
              <w:rPr>
                <w:sz w:val="19"/>
                <w:szCs w:val="19"/>
              </w:rPr>
              <w:t>Correct Ship-To chosen from multiple options via fuzzy.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5DDBAFD" w14:textId="77777777" w:rsidR="00C8579F" w:rsidRDefault="008E6DC1">
            <w:pPr>
              <w:spacing w:before="40" w:after="40"/>
            </w:pPr>
            <w:r>
              <w:rPr>
                <w:sz w:val="19"/>
                <w:szCs w:val="19"/>
              </w:rPr>
              <w:t>Sold-To 10001 has 50001 (Berlin) &amp; 50002 (Munich). Extracted: "München Strasse 10"</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65B6A5C" w14:textId="77777777" w:rsidR="00C8579F" w:rsidRDefault="008E6DC1">
            <w:pPr>
              <w:spacing w:before="40" w:after="40"/>
            </w:pPr>
            <w:proofErr w:type="spellStart"/>
            <w:r>
              <w:rPr>
                <w:sz w:val="19"/>
                <w:szCs w:val="19"/>
              </w:rPr>
              <w:t>ship_to_id</w:t>
            </w:r>
            <w:proofErr w:type="spellEnd"/>
            <w:r>
              <w:rPr>
                <w:sz w:val="19"/>
                <w:szCs w:val="19"/>
              </w:rPr>
              <w:t xml:space="preserve"> = 50002; method = </w:t>
            </w:r>
            <w:proofErr w:type="spellStart"/>
            <w:r>
              <w:rPr>
                <w:sz w:val="19"/>
                <w:szCs w:val="19"/>
              </w:rPr>
              <w:t>fuzzy_match</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C0BF4DB" w14:textId="77777777" w:rsidR="00C8579F" w:rsidRDefault="00C8579F">
            <w:pPr>
              <w:spacing w:before="40" w:after="40"/>
            </w:pPr>
          </w:p>
        </w:tc>
      </w:tr>
      <w:tr w:rsidR="00C8579F" w14:paraId="400163F2"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92E101D" w14:textId="77777777" w:rsidR="00C8579F" w:rsidRDefault="008E6DC1">
            <w:pPr>
              <w:spacing w:before="40" w:after="40"/>
            </w:pPr>
            <w:r>
              <w:rPr>
                <w:b/>
                <w:bCs/>
                <w:color w:val="6A1B9A"/>
                <w:sz w:val="19"/>
                <w:szCs w:val="19"/>
              </w:rPr>
              <w:t>TC_FUT_05</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2CEAFF" w14:textId="77777777" w:rsidR="00C8579F" w:rsidRDefault="008E6DC1">
            <w:pPr>
              <w:spacing w:before="40" w:after="40"/>
            </w:pPr>
            <w:r>
              <w:rPr>
                <w:sz w:val="19"/>
                <w:szCs w:val="19"/>
              </w:rPr>
              <w:t>Multiple PO line items produce one SO (Rule X).</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4016E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X</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2BB3C5D" w14:textId="77777777" w:rsidR="00C8579F" w:rsidRDefault="008E6DC1">
            <w:pPr>
              <w:spacing w:before="40" w:after="40"/>
            </w:pPr>
            <w:r>
              <w:rPr>
                <w:sz w:val="19"/>
                <w:szCs w:val="19"/>
              </w:rPr>
              <w:t xml:space="preserve">Single Sales Order containing </w:t>
            </w:r>
            <w:proofErr w:type="gramStart"/>
            <w:r>
              <w:rPr>
                <w:sz w:val="19"/>
                <w:szCs w:val="19"/>
              </w:rPr>
              <w:t>3 line</w:t>
            </w:r>
            <w:proofErr w:type="gramEnd"/>
            <w:r>
              <w:rPr>
                <w:sz w:val="19"/>
                <w:szCs w:val="19"/>
              </w:rPr>
              <w:t xml:space="preserve"> items</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4078836" w14:textId="77777777" w:rsidR="00C8579F" w:rsidRDefault="00C8579F">
            <w:pPr>
              <w:spacing w:before="40" w:after="40"/>
            </w:pPr>
          </w:p>
        </w:tc>
      </w:tr>
      <w:tr w:rsidR="00C8579F" w14:paraId="09C5EA73"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0641D13" w14:textId="77777777" w:rsidR="00C8579F" w:rsidRDefault="008E6DC1">
            <w:pPr>
              <w:spacing w:before="40" w:after="40"/>
            </w:pPr>
            <w:r>
              <w:rPr>
                <w:b/>
                <w:bCs/>
                <w:color w:val="6A1B9A"/>
                <w:sz w:val="19"/>
                <w:szCs w:val="19"/>
              </w:rPr>
              <w:t>TC_FUT_06</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BBC136D" w14:textId="77777777" w:rsidR="00C8579F" w:rsidRDefault="008E6DC1">
            <w:pPr>
              <w:spacing w:before="40" w:after="40"/>
            </w:pPr>
            <w:r>
              <w:rPr>
                <w:sz w:val="19"/>
                <w:szCs w:val="19"/>
              </w:rPr>
              <w:t>Multiple PO line items split into separate SOs (Rule O).</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423F4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8231E0" w14:textId="77777777" w:rsidR="00C8579F" w:rsidRDefault="008E6DC1">
            <w:pPr>
              <w:spacing w:before="40" w:after="40"/>
            </w:pPr>
            <w:r>
              <w:rPr>
                <w:sz w:val="19"/>
                <w:szCs w:val="19"/>
              </w:rPr>
              <w:t>3 individual Sales Orders, 1 line item each</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6C04939" w14:textId="77777777" w:rsidR="00C8579F" w:rsidRDefault="00C8579F">
            <w:pPr>
              <w:spacing w:before="40" w:after="40"/>
            </w:pPr>
          </w:p>
        </w:tc>
      </w:tr>
      <w:tr w:rsidR="00C8579F" w14:paraId="189D98C6"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BFEFFC" w14:textId="77777777" w:rsidR="00C8579F" w:rsidRDefault="008E6DC1">
            <w:pPr>
              <w:spacing w:before="40" w:after="40"/>
            </w:pPr>
            <w:r>
              <w:rPr>
                <w:b/>
                <w:bCs/>
                <w:color w:val="6A1B9A"/>
                <w:sz w:val="19"/>
                <w:szCs w:val="19"/>
              </w:rPr>
              <w:t>TC_FUT_07</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663E7C" w14:textId="77777777" w:rsidR="00C8579F" w:rsidRDefault="008E6DC1">
            <w:pPr>
              <w:spacing w:before="40" w:after="40"/>
            </w:pPr>
            <w:r>
              <w:rPr>
                <w:sz w:val="19"/>
                <w:szCs w:val="19"/>
              </w:rPr>
              <w:t xml:space="preserve">Customer Material Number cross-referenced </w:t>
            </w:r>
            <w:proofErr w:type="gramStart"/>
            <w:r>
              <w:rPr>
                <w:sz w:val="19"/>
                <w:szCs w:val="19"/>
              </w:rPr>
              <w:t>to</w:t>
            </w:r>
            <w:proofErr w:type="gramEnd"/>
            <w:r>
              <w:rPr>
                <w:sz w:val="19"/>
                <w:szCs w:val="19"/>
              </w:rPr>
              <w:t xml:space="preserve"> Internal.</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77EDC4" w14:textId="77777777" w:rsidR="00C8579F" w:rsidRDefault="008E6DC1">
            <w:pPr>
              <w:spacing w:before="40" w:after="40"/>
            </w:pPr>
            <w:r>
              <w:rPr>
                <w:sz w:val="19"/>
                <w:szCs w:val="19"/>
              </w:rPr>
              <w:t>Customer 10001; Extracted: "MAT-99"; Excel maps MAT-99 → INT-001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E9666D" w14:textId="77777777" w:rsidR="00C8579F" w:rsidRDefault="008E6DC1">
            <w:pPr>
              <w:spacing w:before="40" w:after="40"/>
            </w:pPr>
            <w:proofErr w:type="spellStart"/>
            <w:r>
              <w:rPr>
                <w:sz w:val="19"/>
                <w:szCs w:val="19"/>
              </w:rPr>
              <w:t>internal_material</w:t>
            </w:r>
            <w:proofErr w:type="spellEnd"/>
            <w:r>
              <w:rPr>
                <w:sz w:val="19"/>
                <w:szCs w:val="19"/>
              </w:rPr>
              <w:t xml:space="preserve"> = INT-001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F0B1E7D" w14:textId="77777777" w:rsidR="00C8579F" w:rsidRDefault="00C8579F">
            <w:pPr>
              <w:spacing w:before="40" w:after="40"/>
            </w:pPr>
          </w:p>
        </w:tc>
      </w:tr>
    </w:tbl>
    <w:p w14:paraId="70FAA50A" w14:textId="77777777" w:rsidR="00C8579F" w:rsidRDefault="00C8579F">
      <w:pPr>
        <w:spacing w:before="40" w:after="40"/>
      </w:pPr>
    </w:p>
    <w:tbl>
      <w:tblPr>
        <w:tblStyle w:val="a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5F3D100" w14:textId="77777777">
        <w:tc>
          <w:tcPr>
            <w:tcW w:w="220" w:type="dxa"/>
            <w:tcBorders>
              <w:top w:val="single" w:sz="4" w:space="0" w:color="FFFFFF"/>
              <w:left w:val="single" w:sz="4" w:space="0" w:color="FFFFFF"/>
              <w:bottom w:val="single" w:sz="4" w:space="0" w:color="FFFFFF"/>
              <w:right w:val="single" w:sz="4" w:space="0" w:color="FFFFFF"/>
            </w:tcBorders>
            <w:shd w:val="clear" w:color="auto" w:fill="6A1B9A"/>
          </w:tcPr>
          <w:p w14:paraId="5A9A6AEA" w14:textId="77777777" w:rsidR="00C8579F" w:rsidRDefault="00C8579F">
            <w:pPr>
              <w:spacing w:before="40" w:after="40"/>
            </w:pPr>
          </w:p>
        </w:tc>
        <w:tc>
          <w:tcPr>
            <w:tcW w:w="9140" w:type="dxa"/>
            <w:tcBorders>
              <w:top w:val="single" w:sz="4" w:space="0" w:color="CCCCCC"/>
              <w:left w:val="single" w:sz="4" w:space="0" w:color="6A1B9A"/>
              <w:bottom w:val="single" w:sz="4" w:space="0" w:color="CCCCCC"/>
              <w:right w:val="single" w:sz="4" w:space="0" w:color="CCCCCC"/>
            </w:tcBorders>
            <w:shd w:val="clear" w:color="auto" w:fill="F5F7FA"/>
            <w:tcMar>
              <w:top w:w="100" w:type="dxa"/>
              <w:left w:w="160" w:type="dxa"/>
              <w:bottom w:w="100" w:type="dxa"/>
              <w:right w:w="160" w:type="dxa"/>
            </w:tcMar>
          </w:tcPr>
          <w:p w14:paraId="71047DA1" w14:textId="77777777" w:rsidR="00C8579F" w:rsidRDefault="008E6DC1">
            <w:pPr>
              <w:spacing w:after="60"/>
            </w:pPr>
            <w:r>
              <w:rPr>
                <w:b/>
                <w:bCs/>
                <w:color w:val="6A1B9A"/>
                <w:sz w:val="21"/>
                <w:szCs w:val="21"/>
              </w:rPr>
              <w:t>Tester Note</w:t>
            </w:r>
          </w:p>
          <w:p w14:paraId="54547589" w14:textId="77777777" w:rsidR="00C8579F" w:rsidRDefault="008E6DC1">
            <w:pPr>
              <w:spacing w:before="40" w:after="40"/>
            </w:pPr>
            <w:r>
              <w:rPr>
                <w:sz w:val="20"/>
                <w:szCs w:val="20"/>
              </w:rPr>
              <w:t>Mark the Pass? column with P (Pass), F (Fail), or B (Blocked) during testing.</w:t>
            </w:r>
          </w:p>
          <w:p w14:paraId="472DDFE9" w14:textId="77777777" w:rsidR="00C8579F" w:rsidRDefault="008E6DC1">
            <w:pPr>
              <w:spacing w:before="40" w:after="40"/>
            </w:pPr>
            <w:r>
              <w:rPr>
                <w:sz w:val="20"/>
                <w:szCs w:val="20"/>
              </w:rPr>
              <w:t>Any Fail must be logged with a defect reference before proceeding to UAT.</w:t>
            </w:r>
          </w:p>
        </w:tc>
      </w:tr>
    </w:tbl>
    <w:p w14:paraId="35A5C14C" w14:textId="77777777" w:rsidR="00C8579F" w:rsidRDefault="00C8579F">
      <w:pPr>
        <w:sectPr w:rsidR="00C8579F">
          <w:headerReference w:type="default" r:id="rId19"/>
          <w:footerReference w:type="default" r:id="rId20"/>
          <w:pgSz w:w="12240" w:h="15840"/>
          <w:pgMar w:top="1080" w:right="1260" w:bottom="1080" w:left="1260" w:header="708" w:footer="708" w:gutter="0"/>
          <w:cols w:space="720"/>
        </w:sectPr>
      </w:pPr>
    </w:p>
    <w:p w14:paraId="32F54159" w14:textId="77777777" w:rsidR="00C8579F" w:rsidRDefault="00C8579F">
      <w:pPr>
        <w:widowControl w:val="0"/>
        <w:pBdr>
          <w:top w:val="nil"/>
          <w:left w:val="nil"/>
          <w:bottom w:val="nil"/>
          <w:right w:val="nil"/>
          <w:between w:val="nil"/>
        </w:pBdr>
        <w:spacing w:line="276" w:lineRule="auto"/>
      </w:pPr>
    </w:p>
    <w:tbl>
      <w:tblPr>
        <w:tblStyle w:val="a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8DE3EC" w14:textId="77777777" w:rsidTr="719AC54D">
        <w:tc>
          <w:tcPr>
            <w:tcW w:w="9360" w:type="dxa"/>
            <w:tcBorders>
              <w:top w:val="single" w:sz="4" w:space="0" w:color="E65100"/>
              <w:left w:val="single" w:sz="4" w:space="0" w:color="E65100"/>
              <w:bottom w:val="single" w:sz="4" w:space="0" w:color="E65100"/>
              <w:right w:val="single" w:sz="4" w:space="0" w:color="E65100"/>
            </w:tcBorders>
            <w:shd w:val="clear" w:color="auto" w:fill="E65100"/>
            <w:tcMar>
              <w:top w:w="200" w:type="dxa"/>
              <w:left w:w="360" w:type="dxa"/>
              <w:bottom w:w="200" w:type="dxa"/>
              <w:right w:w="160" w:type="dxa"/>
            </w:tcMar>
          </w:tcPr>
          <w:p w14:paraId="05D8CAC7" w14:textId="3D45717B" w:rsidR="00C8579F" w:rsidRDefault="165C746C">
            <w:r w:rsidRPr="719AC54D">
              <w:rPr>
                <w:b/>
                <w:bCs/>
                <w:color w:val="FFFFFF" w:themeColor="background1"/>
                <w:sz w:val="36"/>
                <w:szCs w:val="36"/>
              </w:rPr>
              <w:t>0</w:t>
            </w:r>
            <w:r w:rsidR="00C911EE">
              <w:rPr>
                <w:b/>
                <w:bCs/>
                <w:color w:val="FFFFFF" w:themeColor="background1"/>
                <w:sz w:val="36"/>
                <w:szCs w:val="36"/>
              </w:rPr>
              <w:t>6</w:t>
            </w:r>
            <w:r w:rsidRPr="719AC54D">
              <w:rPr>
                <w:b/>
                <w:bCs/>
                <w:color w:val="FFFFFF" w:themeColor="background1"/>
                <w:sz w:val="36"/>
                <w:szCs w:val="36"/>
              </w:rPr>
              <w:t xml:space="preserve"> — Technical Unit Testing (TUT)</w:t>
            </w:r>
          </w:p>
          <w:p w14:paraId="68E7E6CB" w14:textId="77777777" w:rsidR="00C8579F" w:rsidRDefault="008E6DC1">
            <w:r>
              <w:rPr>
                <w:color w:val="DDDDDD"/>
                <w:sz w:val="20"/>
                <w:szCs w:val="20"/>
              </w:rPr>
              <w:t>Touchless Order Creation: Mapping Module</w:t>
            </w:r>
          </w:p>
        </w:tc>
      </w:tr>
    </w:tbl>
    <w:p w14:paraId="156D96F9" w14:textId="77777777" w:rsidR="00C8579F" w:rsidRDefault="00C8579F">
      <w:pPr>
        <w:spacing w:before="40" w:after="40"/>
      </w:pPr>
    </w:p>
    <w:p w14:paraId="284597D0" w14:textId="77777777" w:rsidR="00C8579F" w:rsidRDefault="008E6DC1">
      <w:pPr>
        <w:pStyle w:val="Heading2"/>
        <w:spacing w:before="200" w:after="120"/>
      </w:pPr>
      <w:r>
        <w:t>1. Introduction</w:t>
      </w:r>
    </w:p>
    <w:p w14:paraId="10DDD9BC" w14:textId="77777777" w:rsidR="00C8579F" w:rsidRDefault="008E6DC1">
      <w:pPr>
        <w:spacing w:before="40" w:after="40"/>
      </w:pPr>
      <w:r>
        <w:rPr>
          <w:sz w:val="21"/>
          <w:szCs w:val="21"/>
        </w:rPr>
        <w:t>This TUT document verifies backend technical execution of the Python scripts — assessing database connectivity, error handling, and algorithmic correctness.</w:t>
      </w:r>
    </w:p>
    <w:p w14:paraId="29F6CC9A" w14:textId="77777777" w:rsidR="00C8579F" w:rsidRDefault="00C8579F">
      <w:pPr>
        <w:spacing w:before="40" w:after="40"/>
      </w:pPr>
    </w:p>
    <w:p w14:paraId="7C13F879" w14:textId="77777777" w:rsidR="00C8579F" w:rsidRDefault="008E6DC1">
      <w:pPr>
        <w:pStyle w:val="Heading2"/>
        <w:spacing w:before="200" w:after="120"/>
      </w:pPr>
      <w:r>
        <w:t>2. Test Cases</w:t>
      </w:r>
    </w:p>
    <w:p w14:paraId="25303391" w14:textId="77777777" w:rsidR="00C8579F" w:rsidRDefault="00C8579F">
      <w:pPr>
        <w:spacing w:before="40" w:after="40"/>
      </w:pPr>
    </w:p>
    <w:tbl>
      <w:tblPr>
        <w:tblStyle w:val="afa"/>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47A1A574" w14:textId="77777777" w:rsidTr="009C79A4">
        <w:trPr>
          <w:tblHeader/>
        </w:trPr>
        <w:tc>
          <w:tcPr>
            <w:tcW w:w="130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5371406" w14:textId="77777777" w:rsidR="00C8579F" w:rsidRDefault="008E6DC1">
            <w:r>
              <w:rPr>
                <w:b/>
                <w:bCs/>
                <w:color w:val="FFFFFF"/>
                <w:sz w:val="20"/>
                <w:szCs w:val="20"/>
              </w:rPr>
              <w:t>TC ID</w:t>
            </w:r>
          </w:p>
        </w:tc>
        <w:tc>
          <w:tcPr>
            <w:tcW w:w="213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D07F58E" w14:textId="77777777" w:rsidR="00C8579F" w:rsidRDefault="008E6DC1">
            <w:r>
              <w:rPr>
                <w:b/>
                <w:bCs/>
                <w:color w:val="FFFFFF"/>
                <w:sz w:val="20"/>
                <w:szCs w:val="20"/>
              </w:rPr>
              <w:t>Objective</w:t>
            </w:r>
          </w:p>
        </w:tc>
        <w:tc>
          <w:tcPr>
            <w:tcW w:w="284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5643E72" w14:textId="77777777" w:rsidR="00C8579F" w:rsidRDefault="008E6DC1">
            <w:r>
              <w:rPr>
                <w:b/>
                <w:bCs/>
                <w:color w:val="FFFFFF"/>
                <w:sz w:val="20"/>
                <w:szCs w:val="20"/>
              </w:rPr>
              <w:t>Input</w:t>
            </w:r>
          </w:p>
        </w:tc>
        <w:tc>
          <w:tcPr>
            <w:tcW w:w="2729"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51BC90FA" w14:textId="77777777" w:rsidR="00C8579F" w:rsidRDefault="008E6DC1">
            <w:r>
              <w:rPr>
                <w:b/>
                <w:bCs/>
                <w:color w:val="FFFFFF"/>
                <w:sz w:val="20"/>
                <w:szCs w:val="20"/>
              </w:rPr>
              <w:t>Expected Output</w:t>
            </w:r>
          </w:p>
        </w:tc>
        <w:tc>
          <w:tcPr>
            <w:tcW w:w="788"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A12A06F" w14:textId="77777777" w:rsidR="00C8579F" w:rsidRDefault="008E6DC1">
            <w:r>
              <w:rPr>
                <w:b/>
                <w:bCs/>
                <w:color w:val="FFFFFF"/>
                <w:sz w:val="20"/>
                <w:szCs w:val="20"/>
              </w:rPr>
              <w:t>Pass?</w:t>
            </w:r>
          </w:p>
        </w:tc>
      </w:tr>
      <w:tr w:rsidR="00C8579F" w14:paraId="315C7B80"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5538E5" w14:textId="77777777" w:rsidR="00C8579F" w:rsidRDefault="008E6DC1">
            <w:pPr>
              <w:spacing w:before="40" w:after="40"/>
            </w:pPr>
            <w:r>
              <w:rPr>
                <w:b/>
                <w:bCs/>
                <w:color w:val="E65100"/>
                <w:sz w:val="19"/>
                <w:szCs w:val="19"/>
              </w:rPr>
              <w:t>TC_TUT_01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74764B" w14:textId="77777777" w:rsidR="00C8579F" w:rsidRDefault="008E6DC1">
            <w:pPr>
              <w:spacing w:before="40" w:after="40"/>
            </w:pPr>
            <w:proofErr w:type="spellStart"/>
            <w:r>
              <w:rPr>
                <w:sz w:val="19"/>
                <w:szCs w:val="19"/>
              </w:rPr>
              <w:t>Celonis</w:t>
            </w:r>
            <w:proofErr w:type="spellEnd"/>
            <w:r>
              <w:rPr>
                <w:sz w:val="19"/>
                <w:szCs w:val="19"/>
              </w:rPr>
              <w:t xml:space="preserve"> API sync builds SQLite DB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EAF190" w14:textId="77777777" w:rsidR="00C8579F" w:rsidRDefault="008E6DC1">
            <w:pPr>
              <w:spacing w:before="40" w:after="40"/>
            </w:pPr>
            <w:r>
              <w:rPr>
                <w:sz w:val="19"/>
                <w:szCs w:val="19"/>
              </w:rPr>
              <w:t xml:space="preserve">Delete </w:t>
            </w:r>
            <w:proofErr w:type="spellStart"/>
            <w:r>
              <w:rPr>
                <w:sz w:val="19"/>
                <w:szCs w:val="19"/>
              </w:rPr>
              <w:t>knowledge_base.db</w:t>
            </w:r>
            <w:proofErr w:type="spellEnd"/>
            <w:r>
              <w:rPr>
                <w:sz w:val="19"/>
                <w:szCs w:val="19"/>
              </w:rPr>
              <w:t>; run setup_knowledge_base.py</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14204BE" w14:textId="77777777" w:rsidR="00C8579F" w:rsidRDefault="008E6DC1">
            <w:pPr>
              <w:spacing w:before="40" w:after="40"/>
            </w:pPr>
            <w:r>
              <w:rPr>
                <w:sz w:val="19"/>
                <w:szCs w:val="19"/>
              </w:rPr>
              <w:t>DB created; vendors + materials tables populated; schema matches KNA1/KNVP/KNMT</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CBCC849" w14:textId="77777777" w:rsidR="00C8579F" w:rsidRDefault="00C8579F">
            <w:pPr>
              <w:spacing w:before="40" w:after="40"/>
            </w:pPr>
          </w:p>
        </w:tc>
      </w:tr>
      <w:tr w:rsidR="00C8579F" w14:paraId="7C748612"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3FAB551" w14:textId="77777777" w:rsidR="00C8579F" w:rsidRDefault="008E6DC1">
            <w:pPr>
              <w:spacing w:before="40" w:after="40"/>
            </w:pPr>
            <w:r>
              <w:rPr>
                <w:b/>
                <w:bCs/>
                <w:color w:val="E65100"/>
                <w:sz w:val="19"/>
                <w:szCs w:val="19"/>
              </w:rPr>
              <w:t>TC_TUT_02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40AB9C6" w14:textId="77777777" w:rsidR="00C8579F" w:rsidRDefault="008E6DC1">
            <w:pPr>
              <w:spacing w:before="40" w:after="40"/>
            </w:pPr>
            <w:r>
              <w:rPr>
                <w:sz w:val="19"/>
                <w:szCs w:val="19"/>
              </w:rPr>
              <w:t>Missing Excel mapping file handled gracefully.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859023" w14:textId="77777777" w:rsidR="00C8579F" w:rsidRDefault="008E6DC1">
            <w:pPr>
              <w:spacing w:before="40" w:after="40"/>
            </w:pPr>
            <w:r>
              <w:rPr>
                <w:sz w:val="19"/>
                <w:szCs w:val="19"/>
              </w:rPr>
              <w:t>Rename/delete EXPORT_*.XLSX; run enrich_results.py</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F752D3" w14:textId="77777777" w:rsidR="00C8579F" w:rsidRDefault="008E6DC1">
            <w:pPr>
              <w:spacing w:before="40" w:after="40"/>
            </w:pPr>
            <w:r>
              <w:rPr>
                <w:sz w:val="19"/>
                <w:szCs w:val="19"/>
              </w:rPr>
              <w:t>Warning: "Mapping Excel not found" logged; no unhandled exceptions raised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B3146C4" w14:textId="77777777" w:rsidR="00C8579F" w:rsidRDefault="00C8579F">
            <w:pPr>
              <w:spacing w:before="40" w:after="40"/>
            </w:pPr>
          </w:p>
        </w:tc>
      </w:tr>
      <w:tr w:rsidR="00C8579F" w14:paraId="05CE66C1"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485B93" w14:textId="77777777" w:rsidR="00C8579F" w:rsidRDefault="008E6DC1">
            <w:pPr>
              <w:spacing w:before="40" w:after="40"/>
            </w:pPr>
            <w:r>
              <w:rPr>
                <w:b/>
                <w:bCs/>
                <w:color w:val="E65100"/>
                <w:sz w:val="19"/>
                <w:szCs w:val="19"/>
              </w:rPr>
              <w:t>TC_TUT_03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EDD3C4" w14:textId="77777777" w:rsidR="00C8579F" w:rsidRDefault="008E6DC1">
            <w:pPr>
              <w:spacing w:before="40" w:after="40"/>
            </w:pPr>
            <w:r>
              <w:rPr>
                <w:sz w:val="19"/>
                <w:szCs w:val="19"/>
              </w:rPr>
              <w:t>European quantity regex overrides flawed line-item.</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E1FD56" w14:textId="77777777" w:rsidR="00C8579F" w:rsidRDefault="008E6DC1">
            <w:pPr>
              <w:spacing w:before="40" w:after="40"/>
            </w:pPr>
            <w:r>
              <w:rPr>
                <w:sz w:val="19"/>
                <w:szCs w:val="19"/>
              </w:rPr>
              <w:t xml:space="preserve">Mock JSON: </w:t>
            </w:r>
            <w:proofErr w:type="spellStart"/>
            <w:r>
              <w:rPr>
                <w:sz w:val="19"/>
                <w:szCs w:val="19"/>
              </w:rPr>
              <w:t>Stebro</w:t>
            </w:r>
            <w:proofErr w:type="spellEnd"/>
            <w:r>
              <w:rPr>
                <w:sz w:val="19"/>
                <w:szCs w:val="19"/>
              </w:rPr>
              <w:t xml:space="preserve"> vendor; raw text contains "700,00 KG"</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C0C541" w14:textId="77777777" w:rsidR="00C8579F" w:rsidRDefault="008E6DC1">
            <w:pPr>
              <w:spacing w:before="40" w:after="40"/>
            </w:pPr>
            <w:r>
              <w:rPr>
                <w:sz w:val="19"/>
                <w:szCs w:val="19"/>
              </w:rPr>
              <w:t>700,00 identified; comma replaced; line item overridden with 700.00</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B5C0F94" w14:textId="77777777" w:rsidR="00C8579F" w:rsidRDefault="00C8579F">
            <w:pPr>
              <w:spacing w:before="40" w:after="40"/>
            </w:pPr>
          </w:p>
        </w:tc>
      </w:tr>
      <w:tr w:rsidR="00C8579F" w14:paraId="4EA70873"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A48A040" w14:textId="77777777" w:rsidR="00C8579F" w:rsidRDefault="008E6DC1">
            <w:pPr>
              <w:spacing w:before="40" w:after="40"/>
            </w:pPr>
            <w:r>
              <w:rPr>
                <w:b/>
                <w:bCs/>
                <w:color w:val="E65100"/>
                <w:sz w:val="19"/>
                <w:szCs w:val="19"/>
              </w:rPr>
              <w:t>TC_TUT_04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F38A28C" w14:textId="77777777" w:rsidR="00C8579F" w:rsidRDefault="008E6DC1">
            <w:pPr>
              <w:spacing w:before="40" w:after="40"/>
            </w:pPr>
            <w:proofErr w:type="spellStart"/>
            <w:r>
              <w:rPr>
                <w:sz w:val="19"/>
                <w:szCs w:val="19"/>
              </w:rPr>
              <w:t>generate_so_</w:t>
            </w:r>
            <w:proofErr w:type="gramStart"/>
            <w:r>
              <w:rPr>
                <w:sz w:val="19"/>
                <w:szCs w:val="19"/>
              </w:rPr>
              <w:t>groups</w:t>
            </w:r>
            <w:proofErr w:type="spellEnd"/>
            <w:r>
              <w:rPr>
                <w:sz w:val="19"/>
                <w:szCs w:val="19"/>
              </w:rPr>
              <w:t>(</w:t>
            </w:r>
            <w:proofErr w:type="gramEnd"/>
            <w:r>
              <w:rPr>
                <w:sz w:val="19"/>
                <w:szCs w:val="19"/>
              </w:rPr>
              <w:t xml:space="preserve">) </w:t>
            </w:r>
            <w:proofErr w:type="spellStart"/>
            <w:r>
              <w:rPr>
                <w:sz w:val="19"/>
                <w:szCs w:val="19"/>
              </w:rPr>
              <w:t>serialises</w:t>
            </w:r>
            <w:proofErr w:type="spellEnd"/>
            <w:r>
              <w:rPr>
                <w:sz w:val="19"/>
                <w:szCs w:val="19"/>
              </w:rPr>
              <w:t xml:space="preserve"> output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C0B2E5" w14:textId="77777777" w:rsidR="00C8579F" w:rsidRDefault="008E6DC1">
            <w:pPr>
              <w:spacing w:before="40" w:after="40"/>
            </w:pPr>
            <w:r>
              <w:rPr>
                <w:sz w:val="19"/>
                <w:szCs w:val="19"/>
              </w:rPr>
              <w:t>Pass 2 PO JSONs: one Rule X, one Rule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D9BD375" w14:textId="77777777" w:rsidR="00C8579F" w:rsidRDefault="008E6DC1">
            <w:pPr>
              <w:spacing w:before="40" w:after="40"/>
            </w:pPr>
            <w:r>
              <w:rPr>
                <w:sz w:val="19"/>
                <w:szCs w:val="19"/>
              </w:rPr>
              <w:t>Correctly flattened list; no pointer duplication; sequential SO- IDs generated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0C084C" w14:textId="77777777" w:rsidR="00C8579F" w:rsidRDefault="00C8579F">
            <w:pPr>
              <w:spacing w:before="40" w:after="40"/>
            </w:pPr>
          </w:p>
        </w:tc>
      </w:tr>
    </w:tbl>
    <w:p w14:paraId="78FC107F" w14:textId="77777777" w:rsidR="00C8579F" w:rsidRDefault="00C8579F">
      <w:pPr>
        <w:spacing w:before="40" w:after="40"/>
      </w:pPr>
    </w:p>
    <w:tbl>
      <w:tblPr>
        <w:tblStyle w:val="a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25D2AF00"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7911C77A"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A1E9087" w14:textId="77777777" w:rsidR="00C8579F" w:rsidRDefault="008E6DC1">
            <w:pPr>
              <w:spacing w:after="60"/>
            </w:pPr>
            <w:r>
              <w:rPr>
                <w:b/>
                <w:bCs/>
                <w:color w:val="E65100"/>
                <w:sz w:val="21"/>
                <w:szCs w:val="21"/>
              </w:rPr>
              <w:t>Tester Note</w:t>
            </w:r>
          </w:p>
          <w:p w14:paraId="419B529A" w14:textId="77777777" w:rsidR="00C8579F" w:rsidRDefault="008E6DC1">
            <w:pPr>
              <w:spacing w:before="40" w:after="40"/>
            </w:pPr>
            <w:r>
              <w:rPr>
                <w:sz w:val="20"/>
                <w:szCs w:val="20"/>
              </w:rPr>
              <w:t>Mark the Pass? column with P (Pass), F (Fail), or B (Blocked) during testing.</w:t>
            </w:r>
          </w:p>
          <w:p w14:paraId="7EBCA353" w14:textId="77777777" w:rsidR="00C8579F" w:rsidRDefault="008E6DC1">
            <w:pPr>
              <w:spacing w:before="40" w:after="40"/>
            </w:pPr>
            <w:r>
              <w:rPr>
                <w:sz w:val="20"/>
                <w:szCs w:val="20"/>
              </w:rPr>
              <w:t>TUT failures must be resolved by the development team before UAT can commence.</w:t>
            </w:r>
          </w:p>
        </w:tc>
      </w:tr>
    </w:tbl>
    <w:p w14:paraId="1E90529E" w14:textId="77777777" w:rsidR="719AC54D" w:rsidRDefault="719AC54D" w:rsidP="719AC54D">
      <w:pPr>
        <w:sectPr w:rsidR="719AC54D">
          <w:headerReference w:type="default" r:id="rId21"/>
          <w:footerReference w:type="default" r:id="rId22"/>
          <w:pgSz w:w="12240" w:h="15840"/>
          <w:pgMar w:top="1080" w:right="1260" w:bottom="1080" w:left="1260" w:header="708" w:footer="708" w:gutter="0"/>
          <w:cols w:space="720"/>
        </w:sectPr>
      </w:pPr>
    </w:p>
    <w:p w14:paraId="21BE330B" w14:textId="77777777" w:rsidR="00C8579F" w:rsidRDefault="00C8579F">
      <w:pPr>
        <w:widowControl w:val="0"/>
        <w:pBdr>
          <w:top w:val="nil"/>
          <w:left w:val="nil"/>
          <w:bottom w:val="nil"/>
          <w:right w:val="nil"/>
          <w:between w:val="nil"/>
        </w:pBdr>
        <w:spacing w:line="276" w:lineRule="auto"/>
      </w:pPr>
    </w:p>
    <w:tbl>
      <w:tblPr>
        <w:tblStyle w:val="a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813813" w14:textId="77777777" w:rsidTr="719AC54D">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200" w:type="dxa"/>
              <w:left w:w="360" w:type="dxa"/>
              <w:bottom w:w="200" w:type="dxa"/>
              <w:right w:w="160" w:type="dxa"/>
            </w:tcMar>
          </w:tcPr>
          <w:p w14:paraId="18B8F6F4" w14:textId="48D8EA96" w:rsidR="00C8579F" w:rsidRDefault="165C746C">
            <w:r w:rsidRPr="719AC54D">
              <w:rPr>
                <w:b/>
                <w:bCs/>
                <w:color w:val="FFFFFF" w:themeColor="background1"/>
                <w:sz w:val="36"/>
                <w:szCs w:val="36"/>
              </w:rPr>
              <w:t>0</w:t>
            </w:r>
            <w:r w:rsidR="00C911EE">
              <w:rPr>
                <w:b/>
                <w:bCs/>
                <w:color w:val="FFFFFF" w:themeColor="background1"/>
                <w:sz w:val="36"/>
                <w:szCs w:val="36"/>
              </w:rPr>
              <w:t>7</w:t>
            </w:r>
            <w:r w:rsidRPr="719AC54D">
              <w:rPr>
                <w:b/>
                <w:bCs/>
                <w:color w:val="FFFFFF" w:themeColor="background1"/>
                <w:sz w:val="36"/>
                <w:szCs w:val="36"/>
              </w:rPr>
              <w:t xml:space="preserve"> — User Acceptance Testing (UAT)</w:t>
            </w:r>
          </w:p>
          <w:p w14:paraId="0AE6ACD6" w14:textId="77777777" w:rsidR="00C8579F" w:rsidRDefault="008E6DC1">
            <w:r>
              <w:rPr>
                <w:color w:val="DDDDDD"/>
                <w:sz w:val="20"/>
                <w:szCs w:val="20"/>
              </w:rPr>
              <w:t>Live Workshop Document — Joint Team &amp; Client Session</w:t>
            </w:r>
          </w:p>
        </w:tc>
      </w:tr>
    </w:tbl>
    <w:p w14:paraId="4E5122CB" w14:textId="77777777" w:rsidR="00C8579F" w:rsidRDefault="00C8579F">
      <w:pPr>
        <w:spacing w:before="40" w:after="40"/>
      </w:pPr>
    </w:p>
    <w:tbl>
      <w:tblPr>
        <w:tblStyle w:val="a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E0F735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9B0A32F"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287108F5" w14:textId="77777777" w:rsidR="00C8579F" w:rsidRDefault="008E6DC1">
            <w:pPr>
              <w:spacing w:after="60"/>
            </w:pPr>
            <w:r>
              <w:rPr>
                <w:b/>
                <w:bCs/>
                <w:color w:val="F57F17"/>
                <w:sz w:val="21"/>
                <w:szCs w:val="21"/>
              </w:rPr>
              <w:t>How to Use This Document in the Workshop</w:t>
            </w:r>
          </w:p>
          <w:p w14:paraId="13717267" w14:textId="77777777" w:rsidR="00C8579F" w:rsidRDefault="008E6DC1">
            <w:pPr>
              <w:spacing w:before="40" w:after="40"/>
            </w:pPr>
            <w:r>
              <w:rPr>
                <w:sz w:val="20"/>
                <w:szCs w:val="20"/>
              </w:rPr>
              <w:t>This document is used JOINTLY by our team and the client in a live session.</w:t>
            </w:r>
          </w:p>
          <w:p w14:paraId="023E9344" w14:textId="77777777" w:rsidR="00C8579F" w:rsidRDefault="008E6DC1">
            <w:pPr>
              <w:spacing w:before="40" w:after="40"/>
            </w:pPr>
            <w:r>
              <w:rPr>
                <w:sz w:val="20"/>
                <w:szCs w:val="20"/>
              </w:rPr>
              <w:t>Section 2 (Pre-Validation Checklist): Our system answers are pre-filled. The client reads each answer and confirms it matches their business expectation — or raises a gap.</w:t>
            </w:r>
          </w:p>
          <w:p w14:paraId="35A453DF" w14:textId="77777777" w:rsidR="00C8579F" w:rsidRDefault="008E6DC1">
            <w:pPr>
              <w:spacing w:before="40" w:after="40"/>
            </w:pPr>
            <w:r>
              <w:rPr>
                <w:sz w:val="20"/>
                <w:szCs w:val="20"/>
              </w:rPr>
              <w:t>Section 3 (Scenarios): Both teams execute the test scenarios together, step by step.</w:t>
            </w:r>
          </w:p>
          <w:p w14:paraId="7C326661" w14:textId="77777777" w:rsidR="00C8579F" w:rsidRDefault="008E6DC1">
            <w:pPr>
              <w:spacing w:before="40" w:after="40"/>
            </w:pPr>
            <w:r>
              <w:rPr>
                <w:sz w:val="20"/>
                <w:szCs w:val="20"/>
              </w:rPr>
              <w:t>Section 4 (Sign-Off): The client representative signs after all items are confirmed.</w:t>
            </w:r>
          </w:p>
          <w:p w14:paraId="348E9C50" w14:textId="77777777" w:rsidR="00C8579F" w:rsidRDefault="008E6DC1">
            <w:pPr>
              <w:spacing w:before="40" w:after="40"/>
            </w:pPr>
            <w:r>
              <w:rPr>
                <w:sz w:val="20"/>
                <w:szCs w:val="20"/>
              </w:rPr>
              <w:t>Gaps or disagreements must be logged in the Notes column — they become action items.</w:t>
            </w:r>
          </w:p>
        </w:tc>
      </w:tr>
    </w:tbl>
    <w:p w14:paraId="11C7C47E" w14:textId="77777777" w:rsidR="00C8579F" w:rsidRDefault="00C8579F">
      <w:pPr>
        <w:spacing w:before="40" w:after="40"/>
      </w:pPr>
    </w:p>
    <w:p w14:paraId="37C9D5FD" w14:textId="77777777" w:rsidR="00C8579F" w:rsidRDefault="008E6DC1">
      <w:pPr>
        <w:pStyle w:val="Heading2"/>
        <w:spacing w:before="200" w:after="120"/>
      </w:pPr>
      <w:r>
        <w:t>1. Prerequisites</w:t>
      </w:r>
    </w:p>
    <w:tbl>
      <w:tblPr>
        <w:tblStyle w:val="a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1400"/>
        <w:gridCol w:w="1400"/>
      </w:tblGrid>
      <w:tr w:rsidR="00C8579F" w14:paraId="0AD960AE" w14:textId="77777777">
        <w:trPr>
          <w:tblHeader/>
        </w:trPr>
        <w:tc>
          <w:tcPr>
            <w:tcW w:w="65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317EF" w14:textId="77777777" w:rsidR="00C8579F" w:rsidRDefault="008E6DC1">
            <w:r>
              <w:rPr>
                <w:b/>
                <w:bCs/>
                <w:color w:val="FFFFFF"/>
                <w:sz w:val="20"/>
                <w:szCs w:val="20"/>
              </w:rPr>
              <w:t>Pre-condition</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E5A2189" w14:textId="77777777" w:rsidR="00C8579F" w:rsidRDefault="008E6DC1">
            <w:r>
              <w:rPr>
                <w:b/>
                <w:bCs/>
                <w:color w:val="FFFFFF"/>
                <w:sz w:val="20"/>
                <w:szCs w:val="20"/>
              </w:rPr>
              <w:t>Confirmed by Us</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2C56C53" w14:textId="77777777" w:rsidR="00C8579F" w:rsidRDefault="008E6DC1">
            <w:r>
              <w:rPr>
                <w:b/>
                <w:bCs/>
                <w:color w:val="FFFFFF"/>
                <w:sz w:val="20"/>
                <w:szCs w:val="20"/>
              </w:rPr>
              <w:t>Confirmed by Client</w:t>
            </w:r>
          </w:p>
        </w:tc>
      </w:tr>
      <w:tr w:rsidR="00C8579F" w14:paraId="2AB0EF4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5EB359" w14:textId="77777777" w:rsidR="00C8579F" w:rsidRDefault="008E6DC1">
            <w:pPr>
              <w:spacing w:before="40" w:after="40"/>
            </w:pPr>
            <w:r>
              <w:rPr>
                <w:sz w:val="20"/>
                <w:szCs w:val="20"/>
              </w:rPr>
              <w:t>OCR processing pipeline is functional and accessible.</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C1349C0"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B014495" w14:textId="77777777" w:rsidR="00C8579F" w:rsidRDefault="008E6DC1">
            <w:pPr>
              <w:spacing w:before="40" w:after="40"/>
            </w:pPr>
            <w:r>
              <w:rPr>
                <w:sz w:val="20"/>
                <w:szCs w:val="20"/>
              </w:rPr>
              <w:t>☐</w:t>
            </w:r>
          </w:p>
        </w:tc>
      </w:tr>
      <w:tr w:rsidR="00C8579F" w14:paraId="3FC9A20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D961D2" w14:textId="77777777" w:rsidR="00C8579F" w:rsidRDefault="008E6DC1">
            <w:pPr>
              <w:spacing w:before="40" w:after="40"/>
            </w:pPr>
            <w:proofErr w:type="spellStart"/>
            <w:r>
              <w:rPr>
                <w:sz w:val="20"/>
                <w:szCs w:val="20"/>
              </w:rPr>
              <w:t>knowledge_base.db</w:t>
            </w:r>
            <w:proofErr w:type="spellEnd"/>
            <w:r>
              <w:rPr>
                <w:sz w:val="20"/>
                <w:szCs w:val="20"/>
              </w:rPr>
              <w:t xml:space="preserve"> has been refreshed with today's SAP data.</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E8A9101"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4E9936D" w14:textId="77777777" w:rsidR="00C8579F" w:rsidRDefault="008E6DC1">
            <w:pPr>
              <w:spacing w:before="40" w:after="40"/>
            </w:pPr>
            <w:r>
              <w:rPr>
                <w:sz w:val="20"/>
                <w:szCs w:val="20"/>
              </w:rPr>
              <w:t>☐</w:t>
            </w:r>
          </w:p>
        </w:tc>
      </w:tr>
      <w:tr w:rsidR="00C8579F" w14:paraId="5F6A36C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5AA477" w14:textId="77777777" w:rsidR="00C8579F" w:rsidRDefault="008E6DC1">
            <w:pPr>
              <w:spacing w:before="40" w:after="40"/>
            </w:pPr>
            <w:r>
              <w:rPr>
                <w:sz w:val="20"/>
                <w:szCs w:val="20"/>
              </w:rPr>
              <w:t>Mapping Excel is placed in the designated processing directory.</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164379A"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CB60F00" w14:textId="77777777" w:rsidR="00C8579F" w:rsidRDefault="008E6DC1">
            <w:pPr>
              <w:spacing w:before="40" w:after="40"/>
            </w:pPr>
            <w:r>
              <w:rPr>
                <w:sz w:val="20"/>
                <w:szCs w:val="20"/>
              </w:rPr>
              <w:t>☐</w:t>
            </w:r>
          </w:p>
        </w:tc>
      </w:tr>
      <w:tr w:rsidR="00C8579F" w14:paraId="5CB034B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8C58BCE" w14:textId="77777777" w:rsidR="00C8579F" w:rsidRDefault="008E6DC1">
            <w:pPr>
              <w:spacing w:before="40" w:after="40"/>
            </w:pPr>
            <w:r>
              <w:rPr>
                <w:sz w:val="20"/>
                <w:szCs w:val="20"/>
              </w:rPr>
              <w:t>Test PO PDFs have been prepared for each scenario.</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D9100D4"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ED9982F" w14:textId="77777777" w:rsidR="00C8579F" w:rsidRDefault="008E6DC1">
            <w:pPr>
              <w:spacing w:before="40" w:after="40"/>
            </w:pPr>
            <w:r>
              <w:rPr>
                <w:sz w:val="20"/>
                <w:szCs w:val="20"/>
              </w:rPr>
              <w:t>☐</w:t>
            </w:r>
          </w:p>
        </w:tc>
      </w:tr>
      <w:tr w:rsidR="00C8579F" w14:paraId="65CC76F2"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E4258D" w14:textId="77777777" w:rsidR="00C8579F" w:rsidRDefault="008E6DC1">
            <w:pPr>
              <w:spacing w:before="40" w:after="40"/>
            </w:pPr>
            <w:r>
              <w:rPr>
                <w:sz w:val="20"/>
                <w:szCs w:val="20"/>
              </w:rPr>
              <w:t>Client stakeholders with business knowledge are present.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1818BD5"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1DE3CBA" w14:textId="77777777" w:rsidR="00C8579F" w:rsidRDefault="008E6DC1">
            <w:pPr>
              <w:spacing w:before="40" w:after="40"/>
            </w:pPr>
            <w:r>
              <w:rPr>
                <w:sz w:val="20"/>
                <w:szCs w:val="20"/>
              </w:rPr>
              <w:t>☐</w:t>
            </w:r>
          </w:p>
        </w:tc>
      </w:tr>
    </w:tbl>
    <w:p w14:paraId="6FFC17C6" w14:textId="77777777" w:rsidR="00C8579F" w:rsidRDefault="00C8579F">
      <w:pPr>
        <w:spacing w:before="40" w:after="40"/>
      </w:pPr>
    </w:p>
    <w:p w14:paraId="3528FC6B" w14:textId="77777777" w:rsidR="00C8579F" w:rsidRDefault="008E6DC1">
      <w:pPr>
        <w:pStyle w:val="Heading2"/>
        <w:spacing w:before="200" w:after="120"/>
      </w:pPr>
      <w:r>
        <w:t>2. Pre-Validation Business Checklist</w:t>
      </w:r>
    </w:p>
    <w:p w14:paraId="00686785" w14:textId="77777777" w:rsidR="00C8579F" w:rsidRDefault="008E6DC1">
      <w:pPr>
        <w:spacing w:before="40" w:after="40"/>
      </w:pPr>
      <w:r>
        <w:rPr>
          <w:sz w:val="21"/>
          <w:szCs w:val="21"/>
        </w:rPr>
        <w:t>Our team walks through each requirement below. For each item: (1) we explain how the system handles it, (2) the client confirms or raises a gap, (3) the status is marked.</w:t>
      </w:r>
    </w:p>
    <w:p w14:paraId="40581A34" w14:textId="77777777" w:rsidR="00C8579F" w:rsidRDefault="00C8579F">
      <w:pPr>
        <w:spacing w:before="40" w:after="40"/>
      </w:pPr>
    </w:p>
    <w:tbl>
      <w:tblPr>
        <w:tblStyle w:val="a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80"/>
        <w:gridCol w:w="1200"/>
        <w:gridCol w:w="3080"/>
        <w:gridCol w:w="800"/>
      </w:tblGrid>
      <w:tr w:rsidR="00C8579F" w14:paraId="5EB2849B" w14:textId="77777777">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80" w:type="dxa"/>
              <w:left w:w="120" w:type="dxa"/>
              <w:bottom w:w="80" w:type="dxa"/>
              <w:right w:w="120" w:type="dxa"/>
            </w:tcMar>
          </w:tcPr>
          <w:p w14:paraId="0EF22246" w14:textId="77777777" w:rsidR="00C8579F" w:rsidRDefault="008E6DC1">
            <w:pPr>
              <w:spacing w:before="40" w:after="40"/>
            </w:pPr>
            <w:r>
              <w:rPr>
                <w:b/>
                <w:bCs/>
                <w:color w:val="FFFFFF"/>
                <w:sz w:val="19"/>
                <w:szCs w:val="19"/>
              </w:rPr>
              <w:t>Legend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A199012" w14:textId="77777777" w:rsidR="00C8579F" w:rsidRDefault="008E6DC1">
            <w:pPr>
              <w:spacing w:before="40" w:after="40"/>
            </w:pPr>
            <w:r>
              <w:rPr>
                <w:sz w:val="19"/>
                <w:szCs w:val="19"/>
              </w:rPr>
              <w:t>✔ Confirmed = Client agrees with our answer</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41B90F08" w14:textId="77777777" w:rsidR="00C8579F" w:rsidRDefault="008E6DC1">
            <w:pPr>
              <w:spacing w:before="40" w:after="40"/>
            </w:pPr>
            <w:r>
              <w:rPr>
                <w:color w:val="B71C1C"/>
                <w:sz w:val="19"/>
                <w:szCs w:val="19"/>
              </w:rPr>
              <w:t>✘ Gap Found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3826F8F" w14:textId="77777777" w:rsidR="00C8579F" w:rsidRDefault="008E6DC1">
            <w:pPr>
              <w:spacing w:before="40" w:after="40"/>
            </w:pPr>
            <w:r>
              <w:rPr>
                <w:sz w:val="19"/>
                <w:szCs w:val="19"/>
              </w:rPr>
              <w:t>Gap = Difference from client's expectation — must be resolved before go-live</w:t>
            </w:r>
          </w:p>
        </w:tc>
        <w:tc>
          <w:tcPr>
            <w:tcW w:w="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6DFEAFFE" w14:textId="77777777" w:rsidR="00C8579F" w:rsidRDefault="00C8579F">
            <w:pPr>
              <w:spacing w:before="40" w:after="40"/>
            </w:pPr>
          </w:p>
        </w:tc>
      </w:tr>
    </w:tbl>
    <w:p w14:paraId="0196065A" w14:textId="77777777" w:rsidR="00C8579F" w:rsidRDefault="00C8579F">
      <w:pPr>
        <w:spacing w:before="40" w:after="40"/>
      </w:pPr>
    </w:p>
    <w:p w14:paraId="737E6E94" w14:textId="77777777" w:rsidR="719AC54D" w:rsidRDefault="719AC54D" w:rsidP="719AC54D">
      <w:pPr>
        <w:spacing w:before="40" w:after="40"/>
      </w:pPr>
    </w:p>
    <w:tbl>
      <w:tblPr>
        <w:tblStyle w:val="a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000"/>
        <w:gridCol w:w="3600"/>
        <w:gridCol w:w="1800"/>
        <w:gridCol w:w="1600"/>
      </w:tblGrid>
      <w:tr w:rsidR="00C8579F" w14:paraId="6AACC290" w14:textId="77777777" w:rsidTr="69A6604D">
        <w:trPr>
          <w:tblHeader/>
        </w:trPr>
        <w:tc>
          <w:tcPr>
            <w:tcW w:w="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4651356" w14:textId="77777777" w:rsidR="00C8579F" w:rsidRDefault="008E6DC1">
            <w:r>
              <w:rPr>
                <w:b/>
                <w:bCs/>
                <w:color w:val="FFFFFF"/>
                <w:sz w:val="20"/>
                <w:szCs w:val="20"/>
              </w:rPr>
              <w:lastRenderedPageBreak/>
              <w:t>#</w:t>
            </w:r>
          </w:p>
        </w:tc>
        <w:tc>
          <w:tcPr>
            <w:tcW w:w="20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4A39B17" w14:textId="77777777" w:rsidR="00C8579F" w:rsidRDefault="008E6DC1">
            <w:r>
              <w:rPr>
                <w:b/>
                <w:bCs/>
                <w:color w:val="FFFFFF"/>
                <w:sz w:val="20"/>
                <w:szCs w:val="20"/>
              </w:rPr>
              <w:t>Business Question</w:t>
            </w:r>
          </w:p>
        </w:tc>
        <w:tc>
          <w:tcPr>
            <w:tcW w:w="3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819AD2" w14:textId="77777777" w:rsidR="00C8579F" w:rsidRDefault="008E6DC1">
            <w:r>
              <w:rPr>
                <w:b/>
                <w:bCs/>
                <w:color w:val="FFFFFF"/>
                <w:sz w:val="20"/>
                <w:szCs w:val="20"/>
              </w:rPr>
              <w:t>Our System Answer (Pre-filled)</w:t>
            </w:r>
          </w:p>
        </w:tc>
        <w:tc>
          <w:tcPr>
            <w:tcW w:w="18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E1D3F7C" w14:textId="77777777" w:rsidR="00C8579F" w:rsidRDefault="008E6DC1">
            <w:r>
              <w:rPr>
                <w:b/>
                <w:bCs/>
                <w:color w:val="FFFFFF"/>
                <w:sz w:val="20"/>
                <w:szCs w:val="20"/>
              </w:rPr>
              <w:t xml:space="preserve">Client </w:t>
            </w:r>
            <w:proofErr w:type="gramStart"/>
            <w:r>
              <w:rPr>
                <w:b/>
                <w:bCs/>
                <w:color w:val="FFFFFF"/>
                <w:sz w:val="20"/>
                <w:szCs w:val="20"/>
              </w:rPr>
              <w:t>Confirms?✔</w:t>
            </w:r>
            <w:proofErr w:type="gramEnd"/>
            <w:r>
              <w:rPr>
                <w:b/>
                <w:bCs/>
                <w:color w:val="FFFFFF"/>
                <w:sz w:val="20"/>
                <w:szCs w:val="20"/>
              </w:rPr>
              <w:t xml:space="preserve"> / ✘</w:t>
            </w:r>
          </w:p>
        </w:tc>
        <w:tc>
          <w:tcPr>
            <w:tcW w:w="1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3193FAE" w14:textId="77777777" w:rsidR="00C8579F" w:rsidRDefault="008E6DC1">
            <w:r>
              <w:rPr>
                <w:b/>
                <w:bCs/>
                <w:color w:val="FFFFFF"/>
                <w:sz w:val="20"/>
                <w:szCs w:val="20"/>
              </w:rPr>
              <w:t>Client Notes / Gap</w:t>
            </w:r>
          </w:p>
        </w:tc>
      </w:tr>
      <w:tr w:rsidR="00C8579F" w14:paraId="5CC5EF2F"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0B0EBAD" w14:textId="77777777" w:rsidR="00C8579F" w:rsidRDefault="008E6DC1">
            <w:pPr>
              <w:spacing w:before="40" w:after="40"/>
            </w:pPr>
            <w:r>
              <w:rPr>
                <w:b/>
                <w:bCs/>
                <w:color w:val="F57F17"/>
                <w:sz w:val="19"/>
                <w:szCs w:val="19"/>
              </w:rPr>
              <w:t>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E4E0BC4" w14:textId="77777777" w:rsidR="00C8579F" w:rsidRDefault="008E6DC1">
            <w:r>
              <w:rPr>
                <w:b/>
                <w:bCs/>
                <w:sz w:val="19"/>
                <w:szCs w:val="19"/>
              </w:rPr>
              <w:t>Sold-To Party</w:t>
            </w:r>
          </w:p>
          <w:p w14:paraId="33260F5C" w14:textId="77777777" w:rsidR="00C8579F" w:rsidRDefault="008E6DC1">
            <w:pPr>
              <w:spacing w:before="40"/>
            </w:pPr>
            <w:r>
              <w:rPr>
                <w:i/>
                <w:iCs/>
                <w:color w:val="555555"/>
                <w:sz w:val="18"/>
                <w:szCs w:val="18"/>
              </w:rPr>
              <w:t>Where is the Sold-To party (SP number) found?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6280164" w14:textId="77777777" w:rsidR="00C8579F" w:rsidRDefault="008E6DC1">
            <w:pPr>
              <w:spacing w:before="40" w:after="40"/>
            </w:pPr>
            <w:r>
              <w:rPr>
                <w:sz w:val="19"/>
                <w:szCs w:val="19"/>
              </w:rPr>
              <w:t>Found in filename metadata (e.g., Sold-to 4020000777) OR derived via fuzzy matching the OCR Vendor Name against the KNA1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7CA4E07" w14:textId="77777777" w:rsidR="00C8579F" w:rsidRDefault="1B4BD199">
            <w:pPr>
              <w:jc w:val="center"/>
            </w:pPr>
            <w:proofErr w:type="gramStart"/>
            <w:r w:rsidRPr="69A6604D">
              <w:rPr>
                <w:sz w:val="19"/>
                <w:szCs w:val="19"/>
              </w:rPr>
              <w:t>☐  Confirmed</w:t>
            </w:r>
            <w:proofErr w:type="gramEnd"/>
          </w:p>
          <w:p w14:paraId="07204BE5"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D0C5280" w14:textId="77777777" w:rsidR="00C8579F" w:rsidRDefault="008E6DC1">
            <w:pPr>
              <w:spacing w:before="40" w:after="40"/>
            </w:pPr>
            <w:r>
              <w:rPr>
                <w:i/>
                <w:iCs/>
                <w:color w:val="AAAAAA"/>
                <w:sz w:val="18"/>
                <w:szCs w:val="18"/>
              </w:rPr>
              <w:t>[Notes]</w:t>
            </w:r>
          </w:p>
        </w:tc>
      </w:tr>
      <w:tr w:rsidR="00C8579F" w14:paraId="7CE7CD0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075D37D" w14:textId="77777777" w:rsidR="00C8579F" w:rsidRDefault="008E6DC1">
            <w:pPr>
              <w:spacing w:before="40" w:after="40"/>
            </w:pPr>
            <w:r>
              <w:rPr>
                <w:b/>
                <w:bCs/>
                <w:color w:val="F57F17"/>
                <w:sz w:val="19"/>
                <w:szCs w:val="19"/>
              </w:rPr>
              <w:t>02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33F2E17" w14:textId="77777777" w:rsidR="00C8579F" w:rsidRDefault="008E6DC1">
            <w:r>
              <w:rPr>
                <w:b/>
                <w:bCs/>
                <w:sz w:val="19"/>
                <w:szCs w:val="19"/>
              </w:rPr>
              <w:t>Ship-To Party</w:t>
            </w:r>
          </w:p>
          <w:p w14:paraId="19D7ED5E" w14:textId="77777777" w:rsidR="00C8579F" w:rsidRDefault="008E6DC1">
            <w:pPr>
              <w:spacing w:before="40"/>
            </w:pPr>
            <w:r>
              <w:rPr>
                <w:i/>
                <w:iCs/>
                <w:color w:val="555555"/>
                <w:sz w:val="18"/>
                <w:szCs w:val="18"/>
              </w:rPr>
              <w:t>Where is the Ship-To (SH number) found? What if no delivery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0BB9EDCB" w14:textId="77777777" w:rsidR="00C8579F" w:rsidRDefault="008E6DC1">
            <w:pPr>
              <w:spacing w:before="40" w:after="40"/>
            </w:pPr>
            <w:r>
              <w:rPr>
                <w:sz w:val="19"/>
                <w:szCs w:val="19"/>
              </w:rPr>
              <w:t>Delivery address extracted from PO and fuzzy-matched against KNVP Ship-To addresses. If no confident match, default Ship-To is applied and flagged for CSR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6E43286" w14:textId="77777777" w:rsidR="00C8579F" w:rsidRDefault="1B4BD199">
            <w:pPr>
              <w:jc w:val="center"/>
            </w:pPr>
            <w:proofErr w:type="gramStart"/>
            <w:r w:rsidRPr="69A6604D">
              <w:rPr>
                <w:sz w:val="19"/>
                <w:szCs w:val="19"/>
              </w:rPr>
              <w:t>☐  Confirmed</w:t>
            </w:r>
            <w:proofErr w:type="gramEnd"/>
          </w:p>
          <w:p w14:paraId="2B733E3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F265715" w14:textId="77777777" w:rsidR="00C8579F" w:rsidRDefault="008E6DC1">
            <w:pPr>
              <w:spacing w:before="40" w:after="40"/>
            </w:pPr>
            <w:r>
              <w:rPr>
                <w:i/>
                <w:iCs/>
                <w:color w:val="AAAAAA"/>
                <w:sz w:val="18"/>
                <w:szCs w:val="18"/>
              </w:rPr>
              <w:t>[Notes]</w:t>
            </w:r>
          </w:p>
        </w:tc>
      </w:tr>
      <w:tr w:rsidR="00C8579F" w14:paraId="73586C3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3B2081E" w14:textId="77777777" w:rsidR="00C8579F" w:rsidRDefault="008E6DC1">
            <w:pPr>
              <w:spacing w:before="40" w:after="40"/>
            </w:pPr>
            <w:r>
              <w:rPr>
                <w:b/>
                <w:bCs/>
                <w:color w:val="F57F17"/>
                <w:sz w:val="19"/>
                <w:szCs w:val="19"/>
              </w:rPr>
              <w:t>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FEE611B" w14:textId="77777777" w:rsidR="00C8579F" w:rsidRDefault="008E6DC1">
            <w:r>
              <w:rPr>
                <w:b/>
                <w:bCs/>
                <w:sz w:val="19"/>
                <w:szCs w:val="19"/>
              </w:rPr>
              <w:t>Bill-To Party</w:t>
            </w:r>
          </w:p>
          <w:p w14:paraId="37102C77" w14:textId="77777777" w:rsidR="00C8579F" w:rsidRDefault="008E6DC1">
            <w:pPr>
              <w:spacing w:before="40"/>
            </w:pPr>
            <w:r>
              <w:rPr>
                <w:i/>
                <w:iCs/>
                <w:color w:val="555555"/>
                <w:sz w:val="18"/>
                <w:szCs w:val="18"/>
              </w:rPr>
              <w:t>Where is the Bill-To (BP number) found? What if no invoice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869B0A" w14:textId="77777777" w:rsidR="00C8579F" w:rsidRDefault="008E6DC1">
            <w:pPr>
              <w:spacing w:before="40" w:after="40"/>
            </w:pPr>
            <w:r>
              <w:rPr>
                <w:sz w:val="19"/>
                <w:szCs w:val="19"/>
              </w:rPr>
              <w:t>Bill-To is linked to Sold-To in standard SAP configuration. Not overridden by this script — SAP resolves it automatically on SO creation.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0F67EE4" w14:textId="77777777" w:rsidR="00C8579F" w:rsidRDefault="1B4BD199">
            <w:pPr>
              <w:jc w:val="center"/>
            </w:pPr>
            <w:proofErr w:type="gramStart"/>
            <w:r w:rsidRPr="69A6604D">
              <w:rPr>
                <w:sz w:val="19"/>
                <w:szCs w:val="19"/>
              </w:rPr>
              <w:t>☐  Confirmed</w:t>
            </w:r>
            <w:proofErr w:type="gramEnd"/>
          </w:p>
          <w:p w14:paraId="0B6EA36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E7FAE8F" w14:textId="77777777" w:rsidR="00C8579F" w:rsidRDefault="008E6DC1">
            <w:pPr>
              <w:spacing w:before="40" w:after="40"/>
            </w:pPr>
            <w:r>
              <w:rPr>
                <w:i/>
                <w:iCs/>
                <w:color w:val="AAAAAA"/>
                <w:sz w:val="18"/>
                <w:szCs w:val="18"/>
              </w:rPr>
              <w:t>[Notes]</w:t>
            </w:r>
          </w:p>
        </w:tc>
      </w:tr>
      <w:tr w:rsidR="00C8579F" w14:paraId="36E5B5B5"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23D265F" w14:textId="77777777" w:rsidR="00C8579F" w:rsidRDefault="008E6DC1">
            <w:pPr>
              <w:spacing w:before="40" w:after="40"/>
            </w:pPr>
            <w:r>
              <w:rPr>
                <w:b/>
                <w:bCs/>
                <w:color w:val="F57F17"/>
                <w:sz w:val="19"/>
                <w:szCs w:val="19"/>
              </w:rPr>
              <w:t>04</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EF5C5A2" w14:textId="77777777" w:rsidR="00C8579F" w:rsidRDefault="008E6DC1">
            <w:r>
              <w:rPr>
                <w:b/>
                <w:bCs/>
                <w:sz w:val="19"/>
                <w:szCs w:val="19"/>
              </w:rPr>
              <w:t>PO Date</w:t>
            </w:r>
          </w:p>
          <w:p w14:paraId="55AB9764" w14:textId="77777777" w:rsidR="00C8579F" w:rsidRDefault="008E6DC1">
            <w:pPr>
              <w:spacing w:before="40"/>
            </w:pPr>
            <w:r>
              <w:rPr>
                <w:i/>
                <w:iCs/>
                <w:color w:val="555555"/>
                <w:sz w:val="18"/>
                <w:szCs w:val="18"/>
              </w:rPr>
              <w:t>Where is the PO date? What format? What if no date is found?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2DBB25E" w14:textId="77777777" w:rsidR="00C8579F" w:rsidRDefault="008E6DC1">
            <w:pPr>
              <w:spacing w:before="40" w:after="40"/>
            </w:pPr>
            <w:r>
              <w:rPr>
                <w:sz w:val="19"/>
                <w:szCs w:val="19"/>
              </w:rPr>
              <w:t xml:space="preserve">PO Date extracted by OCR. If absent, SAP default </w:t>
            </w:r>
            <w:proofErr w:type="spellStart"/>
            <w:r>
              <w:rPr>
                <w:sz w:val="19"/>
                <w:szCs w:val="19"/>
              </w:rPr>
              <w:t>behaviour</w:t>
            </w:r>
            <w:proofErr w:type="spellEnd"/>
            <w:r>
              <w:rPr>
                <w:sz w:val="19"/>
                <w:szCs w:val="19"/>
              </w:rPr>
              <w:t xml:space="preserve"> (today's date) applies downstream. Format parsing handled by </w:t>
            </w:r>
            <w:proofErr w:type="spellStart"/>
            <w:r>
              <w:rPr>
                <w:sz w:val="19"/>
                <w:szCs w:val="19"/>
              </w:rPr>
              <w:t>Celonis</w:t>
            </w:r>
            <w:proofErr w:type="spellEnd"/>
            <w:r>
              <w:rPr>
                <w:sz w:val="19"/>
                <w:szCs w:val="19"/>
              </w:rPr>
              <w:t>/SAP.</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568E3A" w14:textId="77777777" w:rsidR="00C8579F" w:rsidRDefault="1B4BD199">
            <w:pPr>
              <w:jc w:val="center"/>
            </w:pPr>
            <w:proofErr w:type="gramStart"/>
            <w:r w:rsidRPr="69A6604D">
              <w:rPr>
                <w:sz w:val="19"/>
                <w:szCs w:val="19"/>
              </w:rPr>
              <w:t>☐  Confirmed</w:t>
            </w:r>
            <w:proofErr w:type="gramEnd"/>
          </w:p>
          <w:p w14:paraId="609B04E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174CAF" w14:textId="77777777" w:rsidR="00C8579F" w:rsidRDefault="008E6DC1">
            <w:pPr>
              <w:spacing w:before="40" w:after="40"/>
            </w:pPr>
            <w:r>
              <w:rPr>
                <w:i/>
                <w:iCs/>
                <w:color w:val="AAAAAA"/>
                <w:sz w:val="18"/>
                <w:szCs w:val="18"/>
              </w:rPr>
              <w:t>[Notes]</w:t>
            </w:r>
          </w:p>
        </w:tc>
      </w:tr>
      <w:tr w:rsidR="00C8579F" w14:paraId="14213D5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578BC51" w14:textId="77777777" w:rsidR="00C8579F" w:rsidRDefault="008E6DC1">
            <w:pPr>
              <w:spacing w:before="40" w:after="40"/>
            </w:pPr>
            <w:r>
              <w:rPr>
                <w:b/>
                <w:bCs/>
                <w:color w:val="F57F17"/>
                <w:sz w:val="19"/>
                <w:szCs w:val="19"/>
              </w:rPr>
              <w:t>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3DD47EB" w14:textId="77777777" w:rsidR="00C8579F" w:rsidRDefault="008E6DC1">
            <w:r>
              <w:rPr>
                <w:b/>
                <w:bCs/>
                <w:sz w:val="19"/>
                <w:szCs w:val="19"/>
              </w:rPr>
              <w:t>Duplicate Orders</w:t>
            </w:r>
          </w:p>
          <w:p w14:paraId="7B1CC9B3" w14:textId="77777777" w:rsidR="00C8579F" w:rsidRDefault="008E6DC1">
            <w:pPr>
              <w:spacing w:before="40"/>
            </w:pPr>
            <w:r>
              <w:rPr>
                <w:i/>
                <w:iCs/>
                <w:color w:val="555555"/>
                <w:sz w:val="18"/>
                <w:szCs w:val="18"/>
              </w:rPr>
              <w:t>How is a duplicate defined? What happens when one is detected?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A72D53C" w14:textId="77777777" w:rsidR="00C8579F" w:rsidRDefault="008E6DC1">
            <w:pPr>
              <w:spacing w:before="40" w:after="40"/>
            </w:pPr>
            <w:r>
              <w:rPr>
                <w:sz w:val="19"/>
                <w:szCs w:val="19"/>
              </w:rPr>
              <w:t xml:space="preserve">Duplicate checking (repeated PO number for same Sold-To) handled downstream by </w:t>
            </w:r>
            <w:proofErr w:type="spellStart"/>
            <w:r>
              <w:rPr>
                <w:sz w:val="19"/>
                <w:szCs w:val="19"/>
              </w:rPr>
              <w:t>Celonis</w:t>
            </w:r>
            <w:proofErr w:type="spellEnd"/>
            <w:r>
              <w:rPr>
                <w:sz w:val="19"/>
                <w:szCs w:val="19"/>
              </w:rPr>
              <w:t xml:space="preserve"> Action Flows and SAP warnings/errors. Not blocked at mapping stage to preserve auditability.</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26B265B" w14:textId="77777777" w:rsidR="00C8579F" w:rsidRDefault="1B4BD199">
            <w:pPr>
              <w:jc w:val="center"/>
            </w:pPr>
            <w:proofErr w:type="gramStart"/>
            <w:r w:rsidRPr="69A6604D">
              <w:rPr>
                <w:sz w:val="19"/>
                <w:szCs w:val="19"/>
              </w:rPr>
              <w:t>☐  Confirmed</w:t>
            </w:r>
            <w:proofErr w:type="gramEnd"/>
          </w:p>
          <w:p w14:paraId="23AB367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A546E87" w14:textId="77777777" w:rsidR="00C8579F" w:rsidRDefault="008E6DC1">
            <w:pPr>
              <w:spacing w:before="40" w:after="40"/>
            </w:pPr>
            <w:r>
              <w:rPr>
                <w:i/>
                <w:iCs/>
                <w:color w:val="AAAAAA"/>
                <w:sz w:val="18"/>
                <w:szCs w:val="18"/>
              </w:rPr>
              <w:t>[Notes]</w:t>
            </w:r>
          </w:p>
        </w:tc>
      </w:tr>
      <w:tr w:rsidR="00C8579F" w14:paraId="316C41DE"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39DABC" w14:textId="77777777" w:rsidR="00C8579F" w:rsidRDefault="008E6DC1">
            <w:pPr>
              <w:spacing w:before="40" w:after="40"/>
            </w:pPr>
            <w:r>
              <w:rPr>
                <w:b/>
                <w:bCs/>
                <w:color w:val="F57F17"/>
                <w:sz w:val="19"/>
                <w:szCs w:val="19"/>
              </w:rPr>
              <w:t>06</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88952BB" w14:textId="77777777" w:rsidR="00C8579F" w:rsidRDefault="008E6DC1">
            <w:r>
              <w:rPr>
                <w:b/>
                <w:bCs/>
                <w:sz w:val="19"/>
                <w:szCs w:val="19"/>
              </w:rPr>
              <w:t>Multi-Line POs</w:t>
            </w:r>
          </w:p>
          <w:p w14:paraId="4737DA7A" w14:textId="77777777" w:rsidR="00C8579F" w:rsidRDefault="008E6DC1">
            <w:pPr>
              <w:spacing w:before="40"/>
            </w:pPr>
            <w:r>
              <w:rPr>
                <w:i/>
                <w:iCs/>
                <w:color w:val="555555"/>
                <w:sz w:val="18"/>
                <w:szCs w:val="18"/>
              </w:rPr>
              <w:t xml:space="preserve">How are multi-line POs entered? How are </w:t>
            </w:r>
            <w:proofErr w:type="gramStart"/>
            <w:r>
              <w:rPr>
                <w:i/>
                <w:iCs/>
                <w:color w:val="555555"/>
                <w:sz w:val="18"/>
                <w:szCs w:val="18"/>
              </w:rPr>
              <w:t>line item</w:t>
            </w:r>
            <w:proofErr w:type="gramEnd"/>
            <w:r>
              <w:rPr>
                <w:i/>
                <w:iCs/>
                <w:color w:val="555555"/>
                <w:sz w:val="18"/>
                <w:szCs w:val="18"/>
              </w:rPr>
              <w:t xml:space="preserve"> numbers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C54E9D" w14:textId="77777777" w:rsidR="00C8579F" w:rsidRDefault="008E6DC1">
            <w:pPr>
              <w:spacing w:before="40" w:after="40"/>
            </w:pPr>
            <w:r>
              <w:rPr>
                <w:sz w:val="19"/>
                <w:szCs w:val="19"/>
              </w:rPr>
              <w:t xml:space="preserve">Controlled by Excel SO Grouping Rule: X = all items in one SO; O = one SO per line item. PO </w:t>
            </w:r>
            <w:proofErr w:type="gramStart"/>
            <w:r>
              <w:rPr>
                <w:sz w:val="19"/>
                <w:szCs w:val="19"/>
              </w:rPr>
              <w:t>line item</w:t>
            </w:r>
            <w:proofErr w:type="gramEnd"/>
            <w:r>
              <w:rPr>
                <w:sz w:val="19"/>
                <w:szCs w:val="19"/>
              </w:rPr>
              <w:t xml:space="preserve"> numbers mapped from the document.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065C423" w14:textId="77777777" w:rsidR="00C8579F" w:rsidRDefault="1B4BD199">
            <w:pPr>
              <w:jc w:val="center"/>
            </w:pPr>
            <w:proofErr w:type="gramStart"/>
            <w:r w:rsidRPr="69A6604D">
              <w:rPr>
                <w:sz w:val="19"/>
                <w:szCs w:val="19"/>
              </w:rPr>
              <w:t>☐  Confirmed</w:t>
            </w:r>
            <w:proofErr w:type="gramEnd"/>
          </w:p>
          <w:p w14:paraId="3B224A28"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D83B966" w14:textId="77777777" w:rsidR="00C8579F" w:rsidRDefault="008E6DC1">
            <w:pPr>
              <w:spacing w:before="40" w:after="40"/>
            </w:pPr>
            <w:r>
              <w:rPr>
                <w:i/>
                <w:iCs/>
                <w:color w:val="AAAAAA"/>
                <w:sz w:val="18"/>
                <w:szCs w:val="18"/>
              </w:rPr>
              <w:t>[Notes]</w:t>
            </w:r>
          </w:p>
        </w:tc>
      </w:tr>
      <w:tr w:rsidR="00C8579F" w14:paraId="3C473AC1"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127A3E3" w14:textId="77777777" w:rsidR="00C8579F" w:rsidRDefault="008E6DC1">
            <w:pPr>
              <w:spacing w:before="40" w:after="40"/>
            </w:pPr>
            <w:r>
              <w:rPr>
                <w:b/>
                <w:bCs/>
                <w:color w:val="F57F17"/>
                <w:sz w:val="19"/>
                <w:szCs w:val="19"/>
              </w:rPr>
              <w:t>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8C704D3" w14:textId="77777777" w:rsidR="00C8579F" w:rsidRDefault="008E6DC1">
            <w:r>
              <w:rPr>
                <w:b/>
                <w:bCs/>
                <w:sz w:val="19"/>
                <w:szCs w:val="19"/>
              </w:rPr>
              <w:t>Material Identifiers</w:t>
            </w:r>
          </w:p>
          <w:p w14:paraId="5610BF75" w14:textId="77777777" w:rsidR="00C8579F" w:rsidRDefault="008E6DC1">
            <w:pPr>
              <w:spacing w:before="40"/>
            </w:pPr>
            <w:r>
              <w:rPr>
                <w:i/>
                <w:iCs/>
                <w:color w:val="555555"/>
                <w:sz w:val="18"/>
                <w:szCs w:val="18"/>
              </w:rPr>
              <w:t>Where are material identifiers found? Which type does the customer send?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B8DDD2B" w14:textId="77777777" w:rsidR="00C8579F" w:rsidRDefault="008E6DC1">
            <w:pPr>
              <w:spacing w:before="40" w:after="40"/>
            </w:pPr>
            <w:r>
              <w:rPr>
                <w:sz w:val="19"/>
                <w:szCs w:val="19"/>
              </w:rPr>
              <w:t xml:space="preserve">OCR extracts Customer Material Number (MATNR_KU). Script cross-references Excel mapping to resolve </w:t>
            </w:r>
            <w:proofErr w:type="spellStart"/>
            <w:r>
              <w:rPr>
                <w:sz w:val="19"/>
                <w:szCs w:val="19"/>
              </w:rPr>
              <w:t>Envalior</w:t>
            </w:r>
            <w:proofErr w:type="spellEnd"/>
            <w:r>
              <w:rPr>
                <w:sz w:val="19"/>
                <w:szCs w:val="19"/>
              </w:rPr>
              <w:t xml:space="preserve"> Internal Material. Unmatched items flagged for human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C6AA983" w14:textId="77777777" w:rsidR="00C8579F" w:rsidRDefault="1B4BD199">
            <w:pPr>
              <w:jc w:val="center"/>
            </w:pPr>
            <w:proofErr w:type="gramStart"/>
            <w:r w:rsidRPr="69A6604D">
              <w:rPr>
                <w:sz w:val="19"/>
                <w:szCs w:val="19"/>
              </w:rPr>
              <w:t>☐  Confirmed</w:t>
            </w:r>
            <w:proofErr w:type="gramEnd"/>
          </w:p>
          <w:p w14:paraId="52F6003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27276E0" w14:textId="77777777" w:rsidR="00C8579F" w:rsidRDefault="008E6DC1">
            <w:pPr>
              <w:spacing w:before="40" w:after="40"/>
            </w:pPr>
            <w:r>
              <w:rPr>
                <w:i/>
                <w:iCs/>
                <w:color w:val="AAAAAA"/>
                <w:sz w:val="18"/>
                <w:szCs w:val="18"/>
              </w:rPr>
              <w:t>[Notes]</w:t>
            </w:r>
          </w:p>
        </w:tc>
      </w:tr>
      <w:tr w:rsidR="00C8579F" w14:paraId="2A0262E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3A5CD9D" w14:textId="77777777" w:rsidR="00C8579F" w:rsidRDefault="008E6DC1">
            <w:pPr>
              <w:spacing w:before="40" w:after="40"/>
            </w:pPr>
            <w:r>
              <w:rPr>
                <w:b/>
                <w:bCs/>
                <w:color w:val="F57F17"/>
                <w:sz w:val="19"/>
                <w:szCs w:val="19"/>
              </w:rPr>
              <w:t>08</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CDCF28" w14:textId="77777777" w:rsidR="00C8579F" w:rsidRDefault="008E6DC1">
            <w:r>
              <w:rPr>
                <w:b/>
                <w:bCs/>
                <w:sz w:val="19"/>
                <w:szCs w:val="19"/>
              </w:rPr>
              <w:t>Order Type</w:t>
            </w:r>
          </w:p>
          <w:p w14:paraId="24912A8B" w14:textId="77777777" w:rsidR="00C8579F" w:rsidRDefault="008E6DC1">
            <w:pPr>
              <w:spacing w:before="40"/>
            </w:pPr>
            <w:r>
              <w:rPr>
                <w:i/>
                <w:iCs/>
                <w:color w:val="555555"/>
                <w:sz w:val="18"/>
                <w:szCs w:val="18"/>
              </w:rPr>
              <w:t>What order type is used (OR, KB, ZKB)? How are standard vs consignment orders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019D762" w14:textId="77777777" w:rsidR="00C8579F" w:rsidRDefault="008E6DC1">
            <w:pPr>
              <w:spacing w:before="40" w:after="40"/>
            </w:pPr>
            <w:r>
              <w:rPr>
                <w:sz w:val="19"/>
                <w:szCs w:val="19"/>
              </w:rPr>
              <w:t>Explicit order type (e.g., OR, ZKB) declared per customer in Excel rules mapping file; automatically mapped to output JSON.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2A68AFFB" w14:textId="77777777" w:rsidR="00C8579F" w:rsidRDefault="1B4BD199">
            <w:pPr>
              <w:jc w:val="center"/>
            </w:pPr>
            <w:proofErr w:type="gramStart"/>
            <w:r w:rsidRPr="69A6604D">
              <w:rPr>
                <w:sz w:val="19"/>
                <w:szCs w:val="19"/>
              </w:rPr>
              <w:t>☐  Confirmed</w:t>
            </w:r>
            <w:proofErr w:type="gramEnd"/>
          </w:p>
          <w:p w14:paraId="0D3400E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F12A9A2" w14:textId="77777777" w:rsidR="00C8579F" w:rsidRDefault="008E6DC1">
            <w:pPr>
              <w:spacing w:before="40" w:after="40"/>
            </w:pPr>
            <w:r>
              <w:rPr>
                <w:i/>
                <w:iCs/>
                <w:color w:val="AAAAAA"/>
                <w:sz w:val="18"/>
                <w:szCs w:val="18"/>
              </w:rPr>
              <w:t>[Notes]</w:t>
            </w:r>
          </w:p>
        </w:tc>
      </w:tr>
      <w:tr w:rsidR="00C8579F" w14:paraId="301ADCC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899E4FB" w14:textId="77777777" w:rsidR="00C8579F" w:rsidRDefault="008E6DC1">
            <w:pPr>
              <w:spacing w:before="40" w:after="40"/>
            </w:pPr>
            <w:r>
              <w:rPr>
                <w:b/>
                <w:bCs/>
                <w:color w:val="F57F17"/>
                <w:sz w:val="19"/>
                <w:szCs w:val="19"/>
              </w:rPr>
              <w:t>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F24495" w14:textId="77777777" w:rsidR="00C8579F" w:rsidRDefault="008E6DC1">
            <w:r>
              <w:rPr>
                <w:b/>
                <w:bCs/>
                <w:sz w:val="19"/>
                <w:szCs w:val="19"/>
              </w:rPr>
              <w:t>Delivery Date(s)</w:t>
            </w:r>
          </w:p>
          <w:p w14:paraId="233DC1FA" w14:textId="77777777" w:rsidR="00C8579F" w:rsidRDefault="008E6DC1">
            <w:pPr>
              <w:spacing w:before="40"/>
            </w:pPr>
            <w:r>
              <w:rPr>
                <w:i/>
                <w:iCs/>
                <w:color w:val="555555"/>
                <w:sz w:val="18"/>
                <w:szCs w:val="18"/>
              </w:rPr>
              <w:t xml:space="preserve">Where are RDDs found? What </w:t>
            </w:r>
            <w:proofErr w:type="gramStart"/>
            <w:r>
              <w:rPr>
                <w:i/>
                <w:iCs/>
                <w:color w:val="555555"/>
                <w:sz w:val="18"/>
                <w:szCs w:val="18"/>
              </w:rPr>
              <w:t>date</w:t>
            </w:r>
            <w:proofErr w:type="gramEnd"/>
            <w:r>
              <w:rPr>
                <w:i/>
                <w:iCs/>
                <w:color w:val="555555"/>
                <w:sz w:val="18"/>
                <w:szCs w:val="18"/>
              </w:rPr>
              <w:t xml:space="preserve"> format? </w:t>
            </w:r>
            <w:r>
              <w:rPr>
                <w:i/>
                <w:iCs/>
                <w:color w:val="555555"/>
                <w:sz w:val="18"/>
                <w:szCs w:val="18"/>
              </w:rPr>
              <w:lastRenderedPageBreak/>
              <w:t>How is the header field RV45A-KETDAT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3474FFE" w14:textId="77777777" w:rsidR="00C8579F" w:rsidRDefault="008E6DC1">
            <w:pPr>
              <w:spacing w:before="40" w:after="40"/>
            </w:pPr>
            <w:r>
              <w:rPr>
                <w:sz w:val="19"/>
                <w:szCs w:val="19"/>
              </w:rPr>
              <w:lastRenderedPageBreak/>
              <w:t xml:space="preserve">Extracted by OCR from PO at header (first item RDD) and item levels. Passed as </w:t>
            </w:r>
            <w:r>
              <w:rPr>
                <w:sz w:val="19"/>
                <w:szCs w:val="19"/>
              </w:rPr>
              <w:lastRenderedPageBreak/>
              <w:t xml:space="preserve">extracted. RV45A-KETDAT handling managed by </w:t>
            </w:r>
            <w:proofErr w:type="spellStart"/>
            <w:r>
              <w:rPr>
                <w:sz w:val="19"/>
                <w:szCs w:val="19"/>
              </w:rPr>
              <w:t>Celonis</w:t>
            </w:r>
            <w:proofErr w:type="spellEnd"/>
            <w:r>
              <w:rPr>
                <w:sz w:val="19"/>
                <w:szCs w:val="19"/>
              </w:rPr>
              <w:t>/SAP downstream.</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D48849" w14:textId="77777777" w:rsidR="00C8579F" w:rsidRDefault="1B4BD199">
            <w:pPr>
              <w:jc w:val="center"/>
            </w:pPr>
            <w:proofErr w:type="gramStart"/>
            <w:r w:rsidRPr="69A6604D">
              <w:rPr>
                <w:sz w:val="19"/>
                <w:szCs w:val="19"/>
              </w:rPr>
              <w:lastRenderedPageBreak/>
              <w:t>☐  Confirmed</w:t>
            </w:r>
            <w:proofErr w:type="gramEnd"/>
          </w:p>
          <w:p w14:paraId="417D172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6EE5409" w14:textId="77777777" w:rsidR="00C8579F" w:rsidRDefault="008E6DC1">
            <w:pPr>
              <w:spacing w:before="40" w:after="40"/>
            </w:pPr>
            <w:r>
              <w:rPr>
                <w:i/>
                <w:iCs/>
                <w:color w:val="AAAAAA"/>
                <w:sz w:val="18"/>
                <w:szCs w:val="18"/>
              </w:rPr>
              <w:t>[Notes]</w:t>
            </w:r>
          </w:p>
        </w:tc>
      </w:tr>
      <w:tr w:rsidR="00C8579F" w14:paraId="3ABA6B43"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1955DF2" w14:textId="77777777" w:rsidR="00C8579F" w:rsidRDefault="008E6DC1">
            <w:pPr>
              <w:spacing w:before="40" w:after="40"/>
            </w:pPr>
            <w:r>
              <w:rPr>
                <w:b/>
                <w:bCs/>
                <w:color w:val="F57F17"/>
                <w:sz w:val="19"/>
                <w:szCs w:val="19"/>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A41CC9B" w14:textId="77777777" w:rsidR="00C8579F" w:rsidRDefault="008E6DC1">
            <w:r>
              <w:rPr>
                <w:b/>
                <w:bCs/>
                <w:sz w:val="19"/>
                <w:szCs w:val="19"/>
              </w:rPr>
              <w:t>Pricing Date</w:t>
            </w:r>
          </w:p>
          <w:p w14:paraId="395318EC" w14:textId="77777777" w:rsidR="00C8579F" w:rsidRDefault="008E6DC1">
            <w:pPr>
              <w:spacing w:before="40"/>
            </w:pPr>
            <w:r>
              <w:rPr>
                <w:i/>
                <w:iCs/>
                <w:color w:val="555555"/>
                <w:sz w:val="18"/>
                <w:szCs w:val="18"/>
              </w:rPr>
              <w:t>What should the pricing date be? How does it differ for OR vs KB/ZKB?</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3EFDB91" w14:textId="77777777" w:rsidR="00C8579F" w:rsidRDefault="008E6DC1">
            <w:pPr>
              <w:spacing w:before="40" w:after="40"/>
            </w:pPr>
            <w:r>
              <w:rPr>
                <w:sz w:val="19"/>
                <w:szCs w:val="19"/>
              </w:rPr>
              <w:t xml:space="preserve">Pricing date left to SAP standard configuration. Script does not force a value. SAP determines it based on RDD and order type — consistent with current EDI </w:t>
            </w:r>
            <w:proofErr w:type="spellStart"/>
            <w:r>
              <w:rPr>
                <w:sz w:val="19"/>
                <w:szCs w:val="19"/>
              </w:rPr>
              <w:t>behaviour</w:t>
            </w:r>
            <w:proofErr w:type="spellEnd"/>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3C72E9A" w14:textId="77777777" w:rsidR="00C8579F" w:rsidRDefault="1B4BD199">
            <w:pPr>
              <w:jc w:val="center"/>
            </w:pPr>
            <w:proofErr w:type="gramStart"/>
            <w:r w:rsidRPr="69A6604D">
              <w:rPr>
                <w:sz w:val="19"/>
                <w:szCs w:val="19"/>
              </w:rPr>
              <w:t>☐  Confirmed</w:t>
            </w:r>
            <w:proofErr w:type="gramEnd"/>
          </w:p>
          <w:p w14:paraId="6B53BD7B" w14:textId="77777777" w:rsidR="00C8579F" w:rsidRDefault="1B4BD199">
            <w:pPr>
              <w:jc w:val="center"/>
            </w:pPr>
            <w:r w:rsidRPr="69A6604D">
              <w:rPr>
                <w:sz w:val="19"/>
                <w:szCs w:val="19"/>
              </w:rPr>
              <w:t>☐</w:t>
            </w:r>
            <w:r w:rsidR="2F29CD3E" w:rsidRPr="69A6604D">
              <w:rPr>
                <w:sz w:val="19"/>
                <w:szCs w:val="19"/>
              </w:rPr>
              <w:t xml:space="preserve"> </w:t>
            </w:r>
            <w:r w:rsidRPr="69A6604D">
              <w:rPr>
                <w:sz w:val="19"/>
                <w:szCs w:val="19"/>
              </w:rPr>
              <w:t>Gap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6991B56" w14:textId="77777777" w:rsidR="00C8579F" w:rsidRDefault="008E6DC1">
            <w:pPr>
              <w:spacing w:before="40" w:after="40"/>
            </w:pPr>
            <w:r>
              <w:rPr>
                <w:i/>
                <w:iCs/>
                <w:color w:val="AAAAAA"/>
                <w:sz w:val="18"/>
                <w:szCs w:val="18"/>
              </w:rPr>
              <w:t>[Notes]</w:t>
            </w:r>
          </w:p>
        </w:tc>
      </w:tr>
      <w:tr w:rsidR="00C8579F" w14:paraId="602C18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CB1CBF3" w14:textId="77777777" w:rsidR="00C8579F" w:rsidRDefault="008E6DC1">
            <w:pPr>
              <w:spacing w:before="40" w:after="40"/>
            </w:pPr>
            <w:r>
              <w:rPr>
                <w:b/>
                <w:bCs/>
                <w:color w:val="F57F17"/>
                <w:sz w:val="19"/>
                <w:szCs w:val="19"/>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BE9DE40" w14:textId="77777777" w:rsidR="00C8579F" w:rsidRDefault="008E6DC1">
            <w:r>
              <w:rPr>
                <w:b/>
                <w:bCs/>
                <w:sz w:val="19"/>
                <w:szCs w:val="19"/>
              </w:rPr>
              <w:t>Order Quantity</w:t>
            </w:r>
          </w:p>
          <w:p w14:paraId="06002734" w14:textId="77777777" w:rsidR="00C8579F" w:rsidRDefault="008E6DC1">
            <w:pPr>
              <w:spacing w:before="40"/>
            </w:pPr>
            <w:r>
              <w:rPr>
                <w:i/>
                <w:iCs/>
                <w:color w:val="555555"/>
                <w:sz w:val="18"/>
                <w:szCs w:val="18"/>
              </w:rPr>
              <w:t>Where is quantity found? What format? How is MT to KG conversion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ECA35F" w14:textId="77777777" w:rsidR="00C8579F" w:rsidRDefault="008E6DC1">
            <w:pPr>
              <w:spacing w:before="40" w:after="40"/>
            </w:pPr>
            <w:r>
              <w:rPr>
                <w:sz w:val="19"/>
                <w:szCs w:val="19"/>
              </w:rPr>
              <w:t xml:space="preserve">Quantity extracted per line item. </w:t>
            </w:r>
            <w:proofErr w:type="spellStart"/>
            <w:r>
              <w:rPr>
                <w:sz w:val="19"/>
                <w:szCs w:val="19"/>
              </w:rPr>
              <w:t>normalize_quantity_european</w:t>
            </w:r>
            <w:proofErr w:type="spellEnd"/>
            <w:r>
              <w:rPr>
                <w:sz w:val="19"/>
                <w:szCs w:val="19"/>
              </w:rPr>
              <w:t xml:space="preserve"> converts European formats (5.000,00 → 5000.00). Unit conversions (MT → KG) enforced via SAP material master data.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744572A" w14:textId="77777777" w:rsidR="00C8579F" w:rsidRDefault="1B4BD199">
            <w:pPr>
              <w:jc w:val="center"/>
            </w:pPr>
            <w:proofErr w:type="gramStart"/>
            <w:r w:rsidRPr="69A6604D">
              <w:rPr>
                <w:sz w:val="19"/>
                <w:szCs w:val="19"/>
              </w:rPr>
              <w:t>☐  Confirmed</w:t>
            </w:r>
            <w:proofErr w:type="gramEnd"/>
          </w:p>
          <w:p w14:paraId="43D0D66D"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DBEEA37" w14:textId="77777777" w:rsidR="00C8579F" w:rsidRDefault="008E6DC1">
            <w:pPr>
              <w:spacing w:before="40" w:after="40"/>
            </w:pPr>
            <w:r>
              <w:rPr>
                <w:i/>
                <w:iCs/>
                <w:color w:val="AAAAAA"/>
                <w:sz w:val="18"/>
                <w:szCs w:val="18"/>
              </w:rPr>
              <w:t>[Notes]</w:t>
            </w:r>
          </w:p>
        </w:tc>
      </w:tr>
      <w:tr w:rsidR="00C8579F" w14:paraId="63376B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6C4E084" w14:textId="77777777" w:rsidR="00C8579F" w:rsidRDefault="008E6DC1">
            <w:pPr>
              <w:spacing w:before="40" w:after="40"/>
            </w:pPr>
            <w:r>
              <w:rPr>
                <w:b/>
                <w:bCs/>
                <w:color w:val="F57F17"/>
                <w:sz w:val="19"/>
                <w:szCs w:val="19"/>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9E5E612" w14:textId="77777777" w:rsidR="00C8579F" w:rsidRDefault="008E6DC1">
            <w:r>
              <w:rPr>
                <w:b/>
                <w:bCs/>
                <w:sz w:val="19"/>
                <w:szCs w:val="19"/>
              </w:rPr>
              <w:t>Unit of Measure</w:t>
            </w:r>
          </w:p>
          <w:p w14:paraId="23B80A45" w14:textId="77777777" w:rsidR="00C8579F" w:rsidRDefault="008E6DC1">
            <w:pPr>
              <w:spacing w:before="40"/>
            </w:pPr>
            <w:r>
              <w:rPr>
                <w:i/>
                <w:iCs/>
                <w:color w:val="555555"/>
                <w:sz w:val="18"/>
                <w:szCs w:val="18"/>
              </w:rPr>
              <w:t>Where is UoM found? What if no UoM is indicated?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666EC8B7" w14:textId="77777777" w:rsidR="00C8579F" w:rsidRDefault="008E6DC1">
            <w:pPr>
              <w:spacing w:before="40" w:after="40"/>
            </w:pPr>
            <w:r>
              <w:rPr>
                <w:sz w:val="19"/>
                <w:szCs w:val="19"/>
              </w:rPr>
              <w:t xml:space="preserve">UoM extracted natively by OCR alongside quantity. If missing, </w:t>
            </w:r>
            <w:proofErr w:type="spellStart"/>
            <w:r>
              <w:rPr>
                <w:sz w:val="19"/>
                <w:szCs w:val="19"/>
              </w:rPr>
              <w:t>Stebro</w:t>
            </w:r>
            <w:proofErr w:type="spellEnd"/>
            <w:r>
              <w:rPr>
                <w:sz w:val="19"/>
                <w:szCs w:val="19"/>
              </w:rPr>
              <w:t xml:space="preserve"> repair regex attempts recovery from raw text patterns. </w:t>
            </w:r>
            <w:proofErr w:type="gramStart"/>
            <w:r>
              <w:rPr>
                <w:sz w:val="19"/>
                <w:szCs w:val="19"/>
              </w:rPr>
              <w:t>Otherwise</w:t>
            </w:r>
            <w:proofErr w:type="gramEnd"/>
            <w:r>
              <w:rPr>
                <w:sz w:val="19"/>
                <w:szCs w:val="19"/>
              </w:rPr>
              <w:t xml:space="preserve"> SAP defaults are used.</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316F18B" w14:textId="77777777" w:rsidR="00C8579F" w:rsidRDefault="1B4BD199">
            <w:pPr>
              <w:jc w:val="center"/>
            </w:pPr>
            <w:proofErr w:type="gramStart"/>
            <w:r w:rsidRPr="69A6604D">
              <w:rPr>
                <w:sz w:val="19"/>
                <w:szCs w:val="19"/>
              </w:rPr>
              <w:t>☐  Confirmed</w:t>
            </w:r>
            <w:proofErr w:type="gramEnd"/>
          </w:p>
          <w:p w14:paraId="623D2BE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FC9FE8E" w14:textId="77777777" w:rsidR="00C8579F" w:rsidRDefault="008E6DC1">
            <w:pPr>
              <w:spacing w:before="40" w:after="40"/>
            </w:pPr>
            <w:r>
              <w:rPr>
                <w:i/>
                <w:iCs/>
                <w:color w:val="AAAAAA"/>
                <w:sz w:val="18"/>
                <w:szCs w:val="18"/>
              </w:rPr>
              <w:t>[Notes]</w:t>
            </w:r>
          </w:p>
        </w:tc>
      </w:tr>
    </w:tbl>
    <w:p w14:paraId="60340A82" w14:textId="77777777" w:rsidR="00C8579F" w:rsidRDefault="00C8579F">
      <w:pPr>
        <w:spacing w:before="40" w:after="40"/>
      </w:pPr>
    </w:p>
    <w:tbl>
      <w:tblPr>
        <w:tblStyle w:val="a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0C2BB28" w14:textId="77777777">
        <w:tc>
          <w:tcPr>
            <w:tcW w:w="220" w:type="dxa"/>
            <w:tcBorders>
              <w:top w:val="single" w:sz="4" w:space="0" w:color="FFFFFF"/>
              <w:left w:val="single" w:sz="4" w:space="0" w:color="FFFFFF"/>
              <w:bottom w:val="single" w:sz="4" w:space="0" w:color="FFFFFF"/>
              <w:right w:val="single" w:sz="4" w:space="0" w:color="FFFFFF"/>
            </w:tcBorders>
            <w:shd w:val="clear" w:color="auto" w:fill="B71C1C"/>
          </w:tcPr>
          <w:p w14:paraId="47840BE5" w14:textId="77777777" w:rsidR="00C8579F" w:rsidRDefault="00C8579F">
            <w:pPr>
              <w:spacing w:before="40" w:after="40"/>
            </w:pPr>
          </w:p>
        </w:tc>
        <w:tc>
          <w:tcPr>
            <w:tcW w:w="9140" w:type="dxa"/>
            <w:tcBorders>
              <w:top w:val="single" w:sz="4" w:space="0" w:color="CCCCCC"/>
              <w:left w:val="single" w:sz="4" w:space="0" w:color="B71C1C"/>
              <w:bottom w:val="single" w:sz="4" w:space="0" w:color="CCCCCC"/>
              <w:right w:val="single" w:sz="4" w:space="0" w:color="CCCCCC"/>
            </w:tcBorders>
            <w:shd w:val="clear" w:color="auto" w:fill="F5F7FA"/>
            <w:tcMar>
              <w:top w:w="100" w:type="dxa"/>
              <w:left w:w="160" w:type="dxa"/>
              <w:bottom w:w="100" w:type="dxa"/>
              <w:right w:w="160" w:type="dxa"/>
            </w:tcMar>
          </w:tcPr>
          <w:p w14:paraId="2FC934E5" w14:textId="77777777" w:rsidR="00C8579F" w:rsidRDefault="008E6DC1">
            <w:pPr>
              <w:spacing w:after="60"/>
            </w:pPr>
            <w:r>
              <w:rPr>
                <w:b/>
                <w:bCs/>
                <w:color w:val="B71C1C"/>
                <w:sz w:val="21"/>
                <w:szCs w:val="21"/>
              </w:rPr>
              <w:t>Checklist Rule</w:t>
            </w:r>
          </w:p>
          <w:p w14:paraId="54FF13D3" w14:textId="77777777" w:rsidR="00C8579F" w:rsidRDefault="008E6DC1">
            <w:pPr>
              <w:spacing w:before="40" w:after="40"/>
            </w:pPr>
            <w:r>
              <w:rPr>
                <w:sz w:val="20"/>
                <w:szCs w:val="20"/>
              </w:rPr>
              <w:t>All 12 items must be marked Confirmed before proceeding to Scenario testing.</w:t>
            </w:r>
          </w:p>
          <w:p w14:paraId="58A86F4D" w14:textId="77777777" w:rsidR="00C8579F" w:rsidRDefault="008E6DC1">
            <w:pPr>
              <w:spacing w:before="40" w:after="40"/>
            </w:pPr>
            <w:r>
              <w:rPr>
                <w:sz w:val="20"/>
                <w:szCs w:val="20"/>
              </w:rPr>
              <w:t>Any Gap Found item must have notes recorded and an action owner assigned.</w:t>
            </w:r>
          </w:p>
        </w:tc>
      </w:tr>
    </w:tbl>
    <w:p w14:paraId="5992D3BB" w14:textId="77777777" w:rsidR="00C8579F" w:rsidRDefault="00C8579F">
      <w:pPr>
        <w:spacing w:before="40" w:after="40"/>
      </w:pPr>
    </w:p>
    <w:p w14:paraId="70D1A3D8" w14:textId="77777777" w:rsidR="00C8579F" w:rsidRDefault="008E6DC1">
      <w:pPr>
        <w:pStyle w:val="Heading2"/>
        <w:spacing w:before="200" w:after="120"/>
      </w:pPr>
      <w:r>
        <w:t>3. Acceptance Scenarios</w:t>
      </w:r>
    </w:p>
    <w:p w14:paraId="3587796D" w14:textId="77777777" w:rsidR="00C8579F" w:rsidRDefault="008E6DC1">
      <w:pPr>
        <w:spacing w:before="40" w:after="40"/>
      </w:pPr>
      <w:r>
        <w:rPr>
          <w:sz w:val="21"/>
          <w:szCs w:val="21"/>
        </w:rPr>
        <w:t>Both teams execute each scenario together. Our team operates the system; client team observes and verifies the output against their business expectations.</w:t>
      </w:r>
    </w:p>
    <w:p w14:paraId="294A0A10" w14:textId="77777777" w:rsidR="00C8579F" w:rsidRDefault="00C8579F">
      <w:pPr>
        <w:spacing w:before="40" w:after="40"/>
      </w:pPr>
    </w:p>
    <w:tbl>
      <w:tblPr>
        <w:tblStyle w:val="a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CB03F4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870DBE3"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1  —</w:t>
            </w:r>
            <w:proofErr w:type="gramEnd"/>
            <w:r>
              <w:rPr>
                <w:b/>
                <w:bCs/>
                <w:color w:val="FFFFFF"/>
                <w:sz w:val="26"/>
                <w:szCs w:val="26"/>
              </w:rPr>
              <w:t xml:space="preserve">  Standard PO </w:t>
            </w:r>
            <w:proofErr w:type="gramStart"/>
            <w:r>
              <w:rPr>
                <w:b/>
                <w:bCs/>
                <w:color w:val="FFFFFF"/>
                <w:sz w:val="26"/>
                <w:szCs w:val="26"/>
              </w:rPr>
              <w:t>Processing  (</w:t>
            </w:r>
            <w:proofErr w:type="gramEnd"/>
            <w:r>
              <w:rPr>
                <w:b/>
                <w:bCs/>
                <w:color w:val="FFFFFF"/>
                <w:sz w:val="26"/>
                <w:szCs w:val="26"/>
              </w:rPr>
              <w:t>One SO per PO, Rule 'X')</w:t>
            </w:r>
          </w:p>
        </w:tc>
      </w:tr>
    </w:tbl>
    <w:p w14:paraId="535CFC3F" w14:textId="77777777" w:rsidR="719AC54D" w:rsidRDefault="719AC54D" w:rsidP="719AC54D">
      <w:pPr>
        <w:spacing w:before="80"/>
      </w:pPr>
    </w:p>
    <w:p w14:paraId="3145F1A0" w14:textId="77777777" w:rsidR="719AC54D" w:rsidRDefault="719AC54D" w:rsidP="719AC54D">
      <w:pPr>
        <w:spacing w:before="80"/>
      </w:pPr>
    </w:p>
    <w:tbl>
      <w:tblPr>
        <w:tblStyle w:val="a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F9E360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35360D0"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0B5F5AA" w14:textId="77777777" w:rsidR="00C8579F" w:rsidRDefault="008E6DC1">
            <w:pPr>
              <w:spacing w:before="40" w:after="40"/>
            </w:pPr>
            <w:r>
              <w:rPr>
                <w:sz w:val="20"/>
                <w:szCs w:val="20"/>
              </w:rPr>
              <w:t>Drop a sample PDF of a Purchase Order from a vendor configured for Rule 'X' into the input folder.</w:t>
            </w:r>
          </w:p>
        </w:tc>
      </w:tr>
    </w:tbl>
    <w:p w14:paraId="638B7804" w14:textId="77777777" w:rsidR="00C8579F" w:rsidRDefault="00C8579F">
      <w:pPr>
        <w:spacing w:before="60"/>
      </w:pPr>
    </w:p>
    <w:tbl>
      <w:tblPr>
        <w:tblStyle w:val="a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BE9B00E"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78882A9C"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AD797DD" w14:textId="77777777" w:rsidR="00C8579F" w:rsidRDefault="008E6DC1">
            <w:pPr>
              <w:spacing w:before="40" w:after="40"/>
            </w:pPr>
            <w:r>
              <w:rPr>
                <w:sz w:val="20"/>
                <w:szCs w:val="20"/>
              </w:rPr>
              <w:t>Trigger the automation process and wait for completion.</w:t>
            </w:r>
          </w:p>
        </w:tc>
      </w:tr>
    </w:tbl>
    <w:p w14:paraId="2F1400D3" w14:textId="77777777" w:rsidR="00C8579F" w:rsidRDefault="00C8579F">
      <w:pPr>
        <w:spacing w:before="60"/>
      </w:pPr>
    </w:p>
    <w:p w14:paraId="11D5B14F" w14:textId="77777777" w:rsidR="00C35FF3" w:rsidRDefault="00C35FF3">
      <w:pPr>
        <w:spacing w:before="60"/>
      </w:pPr>
    </w:p>
    <w:p w14:paraId="6B140956" w14:textId="77777777" w:rsidR="00C35FF3" w:rsidRDefault="00C35FF3">
      <w:pPr>
        <w:spacing w:before="60"/>
      </w:pPr>
    </w:p>
    <w:tbl>
      <w:tblPr>
        <w:tblStyle w:val="aff5"/>
        <w:tblW w:w="1820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gridCol w:w="8840"/>
      </w:tblGrid>
      <w:tr w:rsidR="00C35FF3" w14:paraId="1421D323" w14:textId="1A4C5571" w:rsidTr="00C35FF3">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2D705C2C" w14:textId="77777777" w:rsidR="00C35FF3" w:rsidRDefault="00C35FF3">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8CBC55" w14:textId="77777777" w:rsidR="00C35FF3" w:rsidRDefault="00C35FF3">
            <w:pPr>
              <w:spacing w:before="40" w:after="40"/>
            </w:pPr>
            <w:r>
              <w:rPr>
                <w:sz w:val="20"/>
                <w:szCs w:val="20"/>
              </w:rPr>
              <w:t>Open the generated final_output.xlsx (or UI application if applicable).</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Pr>
          <w:p w14:paraId="7D7684A6" w14:textId="77777777" w:rsidR="00C35FF3" w:rsidRDefault="00C35FF3">
            <w:pPr>
              <w:spacing w:before="40" w:after="40"/>
              <w:rPr>
                <w:sz w:val="20"/>
                <w:szCs w:val="20"/>
              </w:rPr>
            </w:pPr>
          </w:p>
        </w:tc>
      </w:tr>
    </w:tbl>
    <w:p w14:paraId="70AD996A" w14:textId="77777777" w:rsidR="00C8579F" w:rsidRDefault="00C8579F">
      <w:pPr>
        <w:spacing w:before="60"/>
      </w:pPr>
    </w:p>
    <w:tbl>
      <w:tblPr>
        <w:tblStyle w:val="a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28A5209"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EE35E16"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39D3F19" w14:textId="77777777" w:rsidR="00C8579F" w:rsidRDefault="008E6DC1">
            <w:pPr>
              <w:spacing w:before="40" w:after="40"/>
            </w:pPr>
            <w:r>
              <w:rPr>
                <w:sz w:val="20"/>
                <w:szCs w:val="20"/>
              </w:rPr>
              <w:t>VERIFY with client: Extracted Vendor maps to the correct Sold-To ID.</w:t>
            </w:r>
          </w:p>
        </w:tc>
      </w:tr>
    </w:tbl>
    <w:p w14:paraId="4F7A06B3" w14:textId="77777777" w:rsidR="00C8579F" w:rsidRDefault="00C8579F">
      <w:pPr>
        <w:spacing w:before="60"/>
      </w:pPr>
    </w:p>
    <w:tbl>
      <w:tblPr>
        <w:tblStyle w:val="a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589271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75FDC4B"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92E5DD" w14:textId="77777777" w:rsidR="00C8579F" w:rsidRDefault="008E6DC1">
            <w:pPr>
              <w:spacing w:before="40" w:after="40"/>
            </w:pPr>
            <w:r>
              <w:rPr>
                <w:sz w:val="20"/>
                <w:szCs w:val="20"/>
              </w:rPr>
              <w:t xml:space="preserve">VERIFY with client: Correct Sales </w:t>
            </w:r>
            <w:proofErr w:type="spellStart"/>
            <w:r>
              <w:rPr>
                <w:sz w:val="20"/>
                <w:szCs w:val="20"/>
              </w:rPr>
              <w:t>Organisation</w:t>
            </w:r>
            <w:proofErr w:type="spellEnd"/>
            <w:r>
              <w:rPr>
                <w:sz w:val="20"/>
                <w:szCs w:val="20"/>
              </w:rPr>
              <w:t xml:space="preserve"> and Order Type are populated from the Excel mapping.</w:t>
            </w:r>
          </w:p>
        </w:tc>
      </w:tr>
    </w:tbl>
    <w:p w14:paraId="39ADE5CA" w14:textId="77777777" w:rsidR="00C8579F" w:rsidRDefault="00C8579F">
      <w:pPr>
        <w:spacing w:before="60"/>
      </w:pPr>
    </w:p>
    <w:tbl>
      <w:tblPr>
        <w:tblStyle w:val="a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5E40AD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F554BF3" w14:textId="77777777" w:rsidR="00C8579F" w:rsidRDefault="008E6DC1">
            <w:pPr>
              <w:jc w:val="center"/>
            </w:pPr>
            <w:r>
              <w:rPr>
                <w:b/>
                <w:bCs/>
                <w:color w:val="FFFFFF"/>
                <w:sz w:val="24"/>
                <w:szCs w:val="24"/>
              </w:rPr>
              <w:t>6</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64F93C0" w14:textId="77777777" w:rsidR="00C8579F" w:rsidRDefault="008E6DC1">
            <w:pPr>
              <w:spacing w:before="40" w:after="40"/>
            </w:pPr>
            <w:r>
              <w:rPr>
                <w:sz w:val="20"/>
                <w:szCs w:val="20"/>
              </w:rPr>
              <w:t xml:space="preserve">VERIFY with client: All line items share the same </w:t>
            </w:r>
            <w:proofErr w:type="spellStart"/>
            <w:r>
              <w:rPr>
                <w:sz w:val="20"/>
                <w:szCs w:val="20"/>
              </w:rPr>
              <w:t>so_number</w:t>
            </w:r>
            <w:proofErr w:type="spellEnd"/>
            <w:r>
              <w:rPr>
                <w:sz w:val="20"/>
                <w:szCs w:val="20"/>
              </w:rPr>
              <w:t xml:space="preserve"> — confirming they are grouped into one SO.</w:t>
            </w:r>
          </w:p>
        </w:tc>
      </w:tr>
    </w:tbl>
    <w:p w14:paraId="68817927" w14:textId="77777777" w:rsidR="00C8579F" w:rsidRDefault="00C8579F">
      <w:pPr>
        <w:spacing w:before="60"/>
      </w:pPr>
    </w:p>
    <w:tbl>
      <w:tblPr>
        <w:tblStyle w:val="a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06B3D878"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A11C833"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73A301C"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E546501" w14:textId="77777777" w:rsidR="00C8579F" w:rsidRDefault="008E6DC1">
            <w:r>
              <w:rPr>
                <w:b/>
                <w:bCs/>
                <w:color w:val="FFFFFF"/>
                <w:sz w:val="20"/>
                <w:szCs w:val="20"/>
              </w:rPr>
              <w:t>Client</w:t>
            </w:r>
          </w:p>
        </w:tc>
      </w:tr>
      <w:tr w:rsidR="00C8579F" w14:paraId="0A3D2A2B"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C8425DF"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ADB148" w14:textId="77777777" w:rsidR="00C8579F" w:rsidRDefault="1B4BD199">
            <w:pPr>
              <w:spacing w:before="40" w:after="40"/>
            </w:pPr>
            <w:proofErr w:type="gramStart"/>
            <w:r w:rsidRPr="69A6604D">
              <w:rPr>
                <w:sz w:val="19"/>
                <w:szCs w:val="19"/>
              </w:rPr>
              <w:t>☐  Pass</w:t>
            </w:r>
            <w:proofErr w:type="gramEnd"/>
          </w:p>
          <w:p w14:paraId="0676E5C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A590BB6" w14:textId="77777777" w:rsidR="00C8579F" w:rsidRDefault="1B4BD199" w:rsidP="69A6604D">
            <w:pPr>
              <w:spacing w:before="40" w:after="40"/>
              <w:rPr>
                <w:sz w:val="19"/>
                <w:szCs w:val="19"/>
              </w:rPr>
            </w:pPr>
            <w:proofErr w:type="gramStart"/>
            <w:r w:rsidRPr="69A6604D">
              <w:rPr>
                <w:sz w:val="19"/>
                <w:szCs w:val="19"/>
              </w:rPr>
              <w:t>☐  Accept</w:t>
            </w:r>
            <w:proofErr w:type="gramEnd"/>
          </w:p>
          <w:p w14:paraId="6522FC7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67877688" w14:textId="77777777" w:rsidR="00C8579F" w:rsidRDefault="00C8579F">
      <w:pPr>
        <w:spacing w:before="40" w:after="40"/>
      </w:pPr>
    </w:p>
    <w:tbl>
      <w:tblPr>
        <w:tblStyle w:val="a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9229FB"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2DB211D"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2  —</w:t>
            </w:r>
            <w:proofErr w:type="gramEnd"/>
            <w:r>
              <w:rPr>
                <w:b/>
                <w:bCs/>
                <w:color w:val="FFFFFF"/>
                <w:sz w:val="26"/>
                <w:szCs w:val="26"/>
              </w:rPr>
              <w:t xml:space="preserve">  Split Line </w:t>
            </w:r>
            <w:proofErr w:type="gramStart"/>
            <w:r>
              <w:rPr>
                <w:b/>
                <w:bCs/>
                <w:color w:val="FFFFFF"/>
                <w:sz w:val="26"/>
                <w:szCs w:val="26"/>
              </w:rPr>
              <w:t>Items  (</w:t>
            </w:r>
            <w:proofErr w:type="gramEnd"/>
            <w:r>
              <w:rPr>
                <w:b/>
                <w:bCs/>
                <w:color w:val="FFFFFF"/>
                <w:sz w:val="26"/>
                <w:szCs w:val="26"/>
              </w:rPr>
              <w:t>Separate SO per PO Item, Rule 'O')</w:t>
            </w:r>
          </w:p>
        </w:tc>
      </w:tr>
    </w:tbl>
    <w:p w14:paraId="716150DB" w14:textId="77777777" w:rsidR="00C8579F" w:rsidRDefault="00C8579F">
      <w:pPr>
        <w:spacing w:before="80"/>
      </w:pPr>
    </w:p>
    <w:tbl>
      <w:tblPr>
        <w:tblStyle w:val="a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282E96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D67D71F"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B499F3" w14:textId="77777777" w:rsidR="00C8579F" w:rsidRDefault="008E6DC1">
            <w:pPr>
              <w:spacing w:before="40" w:after="40"/>
            </w:pPr>
            <w:r>
              <w:rPr>
                <w:sz w:val="20"/>
                <w:szCs w:val="20"/>
              </w:rPr>
              <w:t>Drop a sample PDF configured for Rule 'O' (e.g., a vendor where each item ships to a different factory).</w:t>
            </w:r>
          </w:p>
        </w:tc>
      </w:tr>
    </w:tbl>
    <w:p w14:paraId="033FE983" w14:textId="77777777" w:rsidR="00C8579F" w:rsidRDefault="00C8579F">
      <w:pPr>
        <w:spacing w:before="60"/>
      </w:pPr>
    </w:p>
    <w:tbl>
      <w:tblPr>
        <w:tblStyle w:val="a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399484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5EDEDB4"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C4E530" w14:textId="77777777" w:rsidR="00C8579F" w:rsidRDefault="008E6DC1">
            <w:pPr>
              <w:spacing w:before="40" w:after="40"/>
            </w:pPr>
            <w:r>
              <w:rPr>
                <w:sz w:val="20"/>
                <w:szCs w:val="20"/>
              </w:rPr>
              <w:t>Trigger the automation process.</w:t>
            </w:r>
          </w:p>
        </w:tc>
      </w:tr>
    </w:tbl>
    <w:p w14:paraId="6A762CC5" w14:textId="77777777" w:rsidR="00C8579F" w:rsidRDefault="00C8579F">
      <w:pPr>
        <w:spacing w:before="60"/>
      </w:pPr>
    </w:p>
    <w:tbl>
      <w:tblPr>
        <w:tblStyle w:val="a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095B0B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2A07A20"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717A016D" w14:textId="77777777" w:rsidR="00C8579F" w:rsidRDefault="008E6DC1">
            <w:pPr>
              <w:spacing w:before="40" w:after="40"/>
            </w:pPr>
            <w:r>
              <w:rPr>
                <w:sz w:val="20"/>
                <w:szCs w:val="20"/>
              </w:rPr>
              <w:t>Open the resulting output file.</w:t>
            </w:r>
          </w:p>
        </w:tc>
      </w:tr>
    </w:tbl>
    <w:p w14:paraId="7596EED2" w14:textId="77777777" w:rsidR="719AC54D" w:rsidRDefault="719AC54D" w:rsidP="719AC54D">
      <w:pPr>
        <w:spacing w:before="60"/>
      </w:pPr>
    </w:p>
    <w:tbl>
      <w:tblPr>
        <w:tblStyle w:val="a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1A9347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A54DEFB"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4FB2437" w14:textId="77777777" w:rsidR="00C8579F" w:rsidRDefault="008E6DC1">
            <w:pPr>
              <w:spacing w:before="40" w:after="40"/>
            </w:pPr>
            <w:r>
              <w:rPr>
                <w:sz w:val="20"/>
                <w:szCs w:val="20"/>
              </w:rPr>
              <w:t>VERIFY with client: The PO is split into multiple Sales Orders.</w:t>
            </w:r>
          </w:p>
        </w:tc>
      </w:tr>
    </w:tbl>
    <w:p w14:paraId="234D7A17" w14:textId="77777777" w:rsidR="00C8579F" w:rsidRDefault="00C8579F">
      <w:pPr>
        <w:spacing w:before="60"/>
      </w:pPr>
    </w:p>
    <w:tbl>
      <w:tblPr>
        <w:tblStyle w:val="a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99352A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51902E"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152E05" w14:textId="77777777" w:rsidR="00C8579F" w:rsidRDefault="008E6DC1">
            <w:pPr>
              <w:spacing w:before="40" w:after="40"/>
            </w:pPr>
            <w:r>
              <w:rPr>
                <w:sz w:val="20"/>
                <w:szCs w:val="20"/>
              </w:rPr>
              <w:t xml:space="preserve">VERIFY with client: Each material line item has a unique </w:t>
            </w:r>
            <w:proofErr w:type="spellStart"/>
            <w:r>
              <w:rPr>
                <w:sz w:val="20"/>
                <w:szCs w:val="20"/>
              </w:rPr>
              <w:t>so_number</w:t>
            </w:r>
            <w:proofErr w:type="spellEnd"/>
            <w:r>
              <w:rPr>
                <w:sz w:val="20"/>
                <w:szCs w:val="20"/>
              </w:rPr>
              <w:t>.</w:t>
            </w:r>
          </w:p>
        </w:tc>
      </w:tr>
    </w:tbl>
    <w:p w14:paraId="13D6AC88" w14:textId="77777777" w:rsidR="00C8579F" w:rsidRDefault="00C8579F">
      <w:pPr>
        <w:spacing w:before="60"/>
      </w:pPr>
    </w:p>
    <w:tbl>
      <w:tblPr>
        <w:tblStyle w:val="a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256687CC"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DA5AB68"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7AD91FE"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68C6959D" w14:textId="77777777" w:rsidR="00C8579F" w:rsidRDefault="008E6DC1">
            <w:r>
              <w:rPr>
                <w:b/>
                <w:bCs/>
                <w:color w:val="FFFFFF"/>
                <w:sz w:val="20"/>
                <w:szCs w:val="20"/>
              </w:rPr>
              <w:t>Client</w:t>
            </w:r>
          </w:p>
        </w:tc>
      </w:tr>
      <w:tr w:rsidR="00C8579F" w14:paraId="1123035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97455D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F0D931D" w14:textId="77777777" w:rsidR="00C8579F" w:rsidRDefault="1B4BD199">
            <w:pPr>
              <w:spacing w:before="40" w:after="40"/>
            </w:pPr>
            <w:proofErr w:type="gramStart"/>
            <w:r w:rsidRPr="69A6604D">
              <w:rPr>
                <w:sz w:val="19"/>
                <w:szCs w:val="19"/>
              </w:rPr>
              <w:t>☐  Pass</w:t>
            </w:r>
            <w:proofErr w:type="gramEnd"/>
          </w:p>
          <w:p w14:paraId="36D184FF"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E7ECBA" w14:textId="77777777" w:rsidR="00C8579F" w:rsidRDefault="1B4BD199">
            <w:pPr>
              <w:spacing w:before="40" w:after="40"/>
            </w:pPr>
            <w:proofErr w:type="gramStart"/>
            <w:r w:rsidRPr="69A6604D">
              <w:rPr>
                <w:sz w:val="19"/>
                <w:szCs w:val="19"/>
              </w:rPr>
              <w:t>☐  Accept</w:t>
            </w:r>
            <w:proofErr w:type="gramEnd"/>
          </w:p>
          <w:p w14:paraId="427156F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074351B6" w14:textId="77777777" w:rsidR="00C8579F" w:rsidRDefault="00C8579F">
      <w:pPr>
        <w:spacing w:before="40" w:after="40"/>
      </w:pPr>
    </w:p>
    <w:tbl>
      <w:tblPr>
        <w:tblStyle w:val="a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BCD89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CA25C54" w14:textId="27B18101" w:rsidR="00C8579F" w:rsidRDefault="008E6DC1">
            <w:pPr>
              <w:spacing w:before="40" w:after="40"/>
            </w:pPr>
            <w:r>
              <w:rPr>
                <w:b/>
                <w:bCs/>
                <w:color w:val="FFFFFF"/>
                <w:sz w:val="26"/>
                <w:szCs w:val="26"/>
              </w:rPr>
              <w:t>Scenario 3 — Material Cross-Referencing</w:t>
            </w:r>
          </w:p>
        </w:tc>
      </w:tr>
    </w:tbl>
    <w:p w14:paraId="56CEA732" w14:textId="77777777" w:rsidR="00C8579F" w:rsidRDefault="00C8579F">
      <w:pPr>
        <w:spacing w:before="80"/>
      </w:pPr>
    </w:p>
    <w:tbl>
      <w:tblPr>
        <w:tblStyle w:val="a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7A2C18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0F110CA"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B1DF73D" w14:textId="77777777" w:rsidR="00C8579F" w:rsidRDefault="008E6DC1">
            <w:pPr>
              <w:spacing w:before="40" w:after="40"/>
            </w:pPr>
            <w:r>
              <w:rPr>
                <w:sz w:val="20"/>
                <w:szCs w:val="20"/>
              </w:rPr>
              <w:t>Process a PO containing a known Customer Material Number.</w:t>
            </w:r>
          </w:p>
        </w:tc>
      </w:tr>
    </w:tbl>
    <w:p w14:paraId="19E7B7EE" w14:textId="77777777" w:rsidR="00C8579F" w:rsidRDefault="00C8579F">
      <w:pPr>
        <w:spacing w:before="60"/>
      </w:pPr>
    </w:p>
    <w:tbl>
      <w:tblPr>
        <w:tblStyle w:val="a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83C3FC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987F56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FDE8FB8" w14:textId="77777777" w:rsidR="00C8579F" w:rsidRDefault="008E6DC1">
            <w:pPr>
              <w:spacing w:before="40" w:after="40"/>
            </w:pPr>
            <w:r>
              <w:rPr>
                <w:sz w:val="20"/>
                <w:szCs w:val="20"/>
              </w:rPr>
              <w:t>Open the Mapping Excel and locate the expected Internal Material for the Customer + Customer Material Number combination.</w:t>
            </w:r>
          </w:p>
        </w:tc>
      </w:tr>
    </w:tbl>
    <w:p w14:paraId="7A670556" w14:textId="77777777" w:rsidR="00C8579F" w:rsidRDefault="00C8579F">
      <w:pPr>
        <w:spacing w:before="60"/>
      </w:pPr>
    </w:p>
    <w:tbl>
      <w:tblPr>
        <w:tblStyle w:val="a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1DA524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D44AADA"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2E5B5BB7" w14:textId="77777777" w:rsidR="00C8579F" w:rsidRDefault="008E6DC1">
            <w:pPr>
              <w:spacing w:before="40" w:after="40"/>
            </w:pPr>
            <w:r>
              <w:rPr>
                <w:sz w:val="20"/>
                <w:szCs w:val="20"/>
              </w:rPr>
              <w:t>Compare the final output Internal Material Number against the Excel mapping.</w:t>
            </w:r>
          </w:p>
        </w:tc>
      </w:tr>
    </w:tbl>
    <w:p w14:paraId="2F9221C4" w14:textId="77777777" w:rsidR="00C8579F" w:rsidRDefault="00C8579F">
      <w:pPr>
        <w:spacing w:before="60"/>
      </w:pPr>
    </w:p>
    <w:tbl>
      <w:tblPr>
        <w:tblStyle w:val="a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2D7EECF"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4261EBF"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57634E5" w14:textId="77777777" w:rsidR="00C8579F" w:rsidRDefault="008E6DC1">
            <w:pPr>
              <w:spacing w:before="40" w:after="40"/>
            </w:pPr>
            <w:r>
              <w:rPr>
                <w:sz w:val="20"/>
                <w:szCs w:val="20"/>
              </w:rPr>
              <w:t>VERIFY with client: The output Internal Material Number exactly matches the Excel configuration.</w:t>
            </w:r>
          </w:p>
        </w:tc>
      </w:tr>
    </w:tbl>
    <w:p w14:paraId="60F16F30" w14:textId="77777777" w:rsidR="00C8579F" w:rsidRDefault="00C8579F">
      <w:pPr>
        <w:spacing w:before="60"/>
      </w:pPr>
    </w:p>
    <w:tbl>
      <w:tblPr>
        <w:tblStyle w:val="a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7E175DA3"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943652C"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98D0F92"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9B0B8F" w14:textId="77777777" w:rsidR="00C8579F" w:rsidRDefault="008E6DC1">
            <w:r>
              <w:rPr>
                <w:b/>
                <w:bCs/>
                <w:color w:val="FFFFFF"/>
                <w:sz w:val="20"/>
                <w:szCs w:val="20"/>
              </w:rPr>
              <w:t>Client</w:t>
            </w:r>
          </w:p>
        </w:tc>
      </w:tr>
      <w:tr w:rsidR="00C8579F" w14:paraId="4EE8D87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1703D9C"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9F86C34" w14:textId="77777777" w:rsidR="00C8579F" w:rsidRDefault="1B4BD199">
            <w:pPr>
              <w:spacing w:before="40" w:after="40"/>
            </w:pPr>
            <w:proofErr w:type="gramStart"/>
            <w:r w:rsidRPr="69A6604D">
              <w:rPr>
                <w:sz w:val="19"/>
                <w:szCs w:val="19"/>
              </w:rPr>
              <w:t>☐  Pass</w:t>
            </w:r>
            <w:proofErr w:type="gramEnd"/>
          </w:p>
          <w:p w14:paraId="3A5BDB4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0F7610B" w14:textId="77777777" w:rsidR="00C8579F" w:rsidRDefault="1B4BD199">
            <w:pPr>
              <w:spacing w:before="40" w:after="40"/>
            </w:pPr>
            <w:proofErr w:type="gramStart"/>
            <w:r w:rsidRPr="69A6604D">
              <w:rPr>
                <w:sz w:val="19"/>
                <w:szCs w:val="19"/>
              </w:rPr>
              <w:t>☐  Accept</w:t>
            </w:r>
            <w:proofErr w:type="gramEnd"/>
          </w:p>
          <w:p w14:paraId="5D52DCAE"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55C49A6E" w14:textId="77777777" w:rsidR="00C8579F" w:rsidRDefault="00C8579F">
      <w:pPr>
        <w:spacing w:before="40" w:after="40"/>
      </w:pPr>
    </w:p>
    <w:tbl>
      <w:tblPr>
        <w:tblStyle w:val="a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1A01F3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26541F4"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4  —</w:t>
            </w:r>
            <w:proofErr w:type="gramEnd"/>
            <w:r>
              <w:rPr>
                <w:b/>
                <w:bCs/>
                <w:color w:val="FFFFFF"/>
                <w:sz w:val="26"/>
                <w:szCs w:val="26"/>
              </w:rPr>
              <w:t xml:space="preserve">  Manual Review Queue Verification</w:t>
            </w:r>
          </w:p>
        </w:tc>
      </w:tr>
    </w:tbl>
    <w:p w14:paraId="66DB025B" w14:textId="77777777" w:rsidR="00C8579F" w:rsidRDefault="00C8579F">
      <w:pPr>
        <w:spacing w:before="80"/>
      </w:pPr>
    </w:p>
    <w:p w14:paraId="7AF65AC9" w14:textId="77777777" w:rsidR="719AC54D" w:rsidRDefault="719AC54D" w:rsidP="719AC54D">
      <w:pPr>
        <w:spacing w:before="80"/>
      </w:pPr>
    </w:p>
    <w:p w14:paraId="5805C947" w14:textId="77777777" w:rsidR="719AC54D" w:rsidRDefault="719AC54D" w:rsidP="719AC54D">
      <w:pPr>
        <w:spacing w:before="80"/>
      </w:pPr>
    </w:p>
    <w:p w14:paraId="71079729" w14:textId="77777777" w:rsidR="719AC54D" w:rsidRDefault="719AC54D" w:rsidP="719AC54D">
      <w:pPr>
        <w:spacing w:before="80"/>
      </w:pPr>
    </w:p>
    <w:tbl>
      <w:tblPr>
        <w:tblStyle w:val="a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495305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B3EEF16"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8670E1C" w14:textId="77777777" w:rsidR="00C8579F" w:rsidRDefault="008E6DC1">
            <w:pPr>
              <w:spacing w:before="40" w:after="40"/>
            </w:pPr>
            <w:r>
              <w:rPr>
                <w:sz w:val="20"/>
                <w:szCs w:val="20"/>
              </w:rPr>
              <w:t xml:space="preserve">Process a completely unknown PO — vendor name absent from </w:t>
            </w:r>
            <w:proofErr w:type="spellStart"/>
            <w:r>
              <w:rPr>
                <w:sz w:val="20"/>
                <w:szCs w:val="20"/>
              </w:rPr>
              <w:t>Celonis</w:t>
            </w:r>
            <w:proofErr w:type="spellEnd"/>
            <w:r>
              <w:rPr>
                <w:sz w:val="20"/>
                <w:szCs w:val="20"/>
              </w:rPr>
              <w:t xml:space="preserve"> Master Data and no Sold-To ID in the filename.</w:t>
            </w:r>
          </w:p>
        </w:tc>
      </w:tr>
    </w:tbl>
    <w:p w14:paraId="5A6BA60F" w14:textId="77777777" w:rsidR="00C8579F" w:rsidRDefault="00C8579F">
      <w:pPr>
        <w:spacing w:before="60"/>
      </w:pPr>
    </w:p>
    <w:tbl>
      <w:tblPr>
        <w:tblStyle w:val="a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AA4F7B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CE795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2121464" w14:textId="77777777" w:rsidR="00C8579F" w:rsidRDefault="008E6DC1">
            <w:pPr>
              <w:spacing w:before="40" w:after="40"/>
            </w:pPr>
            <w:r>
              <w:rPr>
                <w:sz w:val="20"/>
                <w:szCs w:val="20"/>
              </w:rPr>
              <w:t>VERIFY with client: System flags the entity with "</w:t>
            </w:r>
            <w:proofErr w:type="spellStart"/>
            <w:r>
              <w:rPr>
                <w:sz w:val="20"/>
                <w:szCs w:val="20"/>
              </w:rPr>
              <w:t>review_required</w:t>
            </w:r>
            <w:proofErr w:type="spellEnd"/>
            <w:r>
              <w:rPr>
                <w:sz w:val="20"/>
                <w:szCs w:val="20"/>
              </w:rPr>
              <w:t>": true.</w:t>
            </w:r>
          </w:p>
        </w:tc>
      </w:tr>
    </w:tbl>
    <w:p w14:paraId="75BF70C8" w14:textId="77777777" w:rsidR="00C8579F" w:rsidRDefault="00C8579F">
      <w:pPr>
        <w:spacing w:before="60"/>
      </w:pPr>
    </w:p>
    <w:tbl>
      <w:tblPr>
        <w:tblStyle w:val="a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692FD60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C56A8EC"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339B559A" w14:textId="77777777" w:rsidR="00C8579F" w:rsidRDefault="008E6DC1">
            <w:pPr>
              <w:spacing w:before="40" w:after="40"/>
            </w:pPr>
            <w:r>
              <w:rPr>
                <w:sz w:val="20"/>
                <w:szCs w:val="20"/>
              </w:rPr>
              <w:t>VERIFY with client: The record is routed to a human operator — no blind SAP posting is attempted.</w:t>
            </w:r>
          </w:p>
        </w:tc>
      </w:tr>
    </w:tbl>
    <w:p w14:paraId="6B339A25" w14:textId="77777777" w:rsidR="00C8579F" w:rsidRDefault="00C8579F">
      <w:pPr>
        <w:spacing w:before="60"/>
      </w:pPr>
    </w:p>
    <w:tbl>
      <w:tblPr>
        <w:tblStyle w:val="a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3B642ECB"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5AD6D16" w14:textId="77777777" w:rsidR="00C8579F" w:rsidRDefault="008E6DC1">
            <w:r>
              <w:rPr>
                <w:b/>
                <w:bCs/>
                <w:color w:val="FFFFFF"/>
                <w:sz w:val="20"/>
                <w:szCs w:val="20"/>
              </w:rPr>
              <w:lastRenderedPageBreak/>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93EB158"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65A54" w14:textId="77777777" w:rsidR="00C8579F" w:rsidRDefault="008E6DC1">
            <w:r>
              <w:rPr>
                <w:b/>
                <w:bCs/>
                <w:color w:val="FFFFFF"/>
                <w:sz w:val="20"/>
                <w:szCs w:val="20"/>
              </w:rPr>
              <w:t>Client</w:t>
            </w:r>
          </w:p>
        </w:tc>
      </w:tr>
      <w:tr w:rsidR="00C8579F" w14:paraId="0142CCA6"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63F94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F5E5F2C" w14:textId="77777777" w:rsidR="00C8579F" w:rsidRDefault="1B4BD199">
            <w:pPr>
              <w:spacing w:before="40" w:after="40"/>
            </w:pPr>
            <w:proofErr w:type="gramStart"/>
            <w:r w:rsidRPr="69A6604D">
              <w:rPr>
                <w:sz w:val="19"/>
                <w:szCs w:val="19"/>
              </w:rPr>
              <w:t>☐  Pass</w:t>
            </w:r>
            <w:proofErr w:type="gramEnd"/>
          </w:p>
          <w:p w14:paraId="72760109"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129F3F" w14:textId="77777777" w:rsidR="00C8579F" w:rsidRDefault="1B4BD199" w:rsidP="69A6604D">
            <w:pPr>
              <w:spacing w:before="40" w:after="40"/>
              <w:rPr>
                <w:sz w:val="19"/>
                <w:szCs w:val="19"/>
              </w:rPr>
            </w:pPr>
            <w:proofErr w:type="gramStart"/>
            <w:r w:rsidRPr="69A6604D">
              <w:rPr>
                <w:sz w:val="19"/>
                <w:szCs w:val="19"/>
              </w:rPr>
              <w:t>☐  Accept</w:t>
            </w:r>
            <w:proofErr w:type="gramEnd"/>
          </w:p>
          <w:p w14:paraId="4973F9CB"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7AB19EFE" w14:textId="77777777" w:rsidR="00C8579F" w:rsidRDefault="00C8579F">
      <w:pPr>
        <w:spacing w:before="40" w:after="40"/>
      </w:pPr>
    </w:p>
    <w:p w14:paraId="0B2D7A4D" w14:textId="77777777" w:rsidR="00C8579F" w:rsidRDefault="008E6DC1">
      <w:pPr>
        <w:pStyle w:val="Heading2"/>
        <w:spacing w:before="200" w:after="120"/>
      </w:pPr>
      <w:r>
        <w:t>4. Gap &amp; Action Log</w:t>
      </w:r>
    </w:p>
    <w:p w14:paraId="6AB99CEF" w14:textId="77777777" w:rsidR="00C8579F" w:rsidRDefault="008E6DC1">
      <w:pPr>
        <w:spacing w:before="40" w:after="40"/>
      </w:pPr>
      <w:r>
        <w:rPr>
          <w:sz w:val="21"/>
          <w:szCs w:val="21"/>
        </w:rPr>
        <w:t>Log any gaps or disagreements identified during the Pre-Validation Checklist or Scenario testing below.</w:t>
      </w:r>
    </w:p>
    <w:p w14:paraId="6DC6692B" w14:textId="77777777" w:rsidR="00C8579F" w:rsidRDefault="00C8579F">
      <w:pPr>
        <w:spacing w:before="40" w:after="40"/>
      </w:pPr>
    </w:p>
    <w:tbl>
      <w:tblPr>
        <w:tblStyle w:val="a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200"/>
        <w:gridCol w:w="2800"/>
        <w:gridCol w:w="1800"/>
        <w:gridCol w:w="1200"/>
        <w:gridCol w:w="800"/>
      </w:tblGrid>
      <w:tr w:rsidR="00C8579F" w14:paraId="5A1D9181" w14:textId="77777777">
        <w:trPr>
          <w:tblHeader/>
        </w:trPr>
        <w:tc>
          <w:tcPr>
            <w:tcW w:w="56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6FBD897C" w14:textId="77777777" w:rsidR="00C8579F" w:rsidRDefault="008E6DC1">
            <w:r>
              <w:rPr>
                <w:b/>
                <w:bCs/>
                <w:color w:val="FFFFFF"/>
                <w:sz w:val="20"/>
                <w:szCs w:val="20"/>
              </w:rPr>
              <w:t>Ref</w:t>
            </w:r>
          </w:p>
        </w:tc>
        <w:tc>
          <w:tcPr>
            <w:tcW w:w="2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550456B" w14:textId="77777777" w:rsidR="00C8579F" w:rsidRDefault="008E6DC1">
            <w:r>
              <w:rPr>
                <w:b/>
                <w:bCs/>
                <w:color w:val="FFFFFF"/>
                <w:sz w:val="20"/>
                <w:szCs w:val="20"/>
              </w:rPr>
              <w:t>Description of Gap</w:t>
            </w:r>
          </w:p>
        </w:tc>
        <w:tc>
          <w:tcPr>
            <w:tcW w:w="2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83FEF4" w14:textId="77777777" w:rsidR="00C8579F" w:rsidRDefault="008E6DC1">
            <w:r>
              <w:rPr>
                <w:b/>
                <w:bCs/>
                <w:color w:val="FFFFFF"/>
                <w:sz w:val="20"/>
                <w:szCs w:val="20"/>
              </w:rPr>
              <w:t>Expected (Client)</w:t>
            </w:r>
          </w:p>
        </w:tc>
        <w:tc>
          <w:tcPr>
            <w:tcW w:w="1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79D88B63" w14:textId="77777777" w:rsidR="00C8579F" w:rsidRDefault="008E6DC1">
            <w:r>
              <w:rPr>
                <w:b/>
                <w:bCs/>
                <w:color w:val="FFFFFF"/>
                <w:sz w:val="20"/>
                <w:szCs w:val="20"/>
              </w:rPr>
              <w:t>Action Required</w:t>
            </w:r>
          </w:p>
        </w:tc>
        <w:tc>
          <w:tcPr>
            <w:tcW w:w="1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685060" w14:textId="77777777" w:rsidR="00C8579F" w:rsidRDefault="008E6DC1">
            <w:r>
              <w:rPr>
                <w:b/>
                <w:bCs/>
                <w:color w:val="FFFFFF"/>
                <w:sz w:val="20"/>
                <w:szCs w:val="20"/>
              </w:rPr>
              <w:t>Owner</w:t>
            </w:r>
          </w:p>
        </w:tc>
        <w:tc>
          <w:tcPr>
            <w:tcW w:w="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3E02CA5" w14:textId="77777777" w:rsidR="00C8579F" w:rsidRDefault="008E6DC1">
            <w:r>
              <w:rPr>
                <w:b/>
                <w:bCs/>
                <w:color w:val="FFFFFF"/>
                <w:sz w:val="20"/>
                <w:szCs w:val="20"/>
              </w:rPr>
              <w:t>Due Date</w:t>
            </w:r>
          </w:p>
        </w:tc>
      </w:tr>
      <w:tr w:rsidR="00C8579F" w14:paraId="70398350"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63DA5B" w14:textId="77777777" w:rsidR="00C8579F" w:rsidRDefault="008E6DC1">
            <w:pPr>
              <w:spacing w:before="40" w:after="40"/>
            </w:pPr>
            <w:r>
              <w:rPr>
                <w:b/>
                <w:bCs/>
                <w:color w:val="B71C1C"/>
                <w:sz w:val="19"/>
                <w:szCs w:val="19"/>
              </w:rPr>
              <w:t>G-01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BC9C65"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C87F2B"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C3827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70FF7A"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05A28B" w14:textId="77777777" w:rsidR="00C8579F" w:rsidRDefault="00C8579F">
            <w:pPr>
              <w:spacing w:before="40" w:after="40"/>
            </w:pPr>
          </w:p>
        </w:tc>
      </w:tr>
      <w:tr w:rsidR="00C8579F" w14:paraId="6A9F87EC"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6F8594" w14:textId="77777777" w:rsidR="00C8579F" w:rsidRDefault="008E6DC1">
            <w:pPr>
              <w:spacing w:before="40" w:after="40"/>
            </w:pPr>
            <w:r>
              <w:rPr>
                <w:b/>
                <w:bCs/>
                <w:color w:val="B71C1C"/>
                <w:sz w:val="19"/>
                <w:szCs w:val="19"/>
              </w:rPr>
              <w:t>G-02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645FCB"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BF792"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15433A"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C0E1D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A49972" w14:textId="77777777" w:rsidR="00C8579F" w:rsidRDefault="00C8579F">
            <w:pPr>
              <w:spacing w:before="40" w:after="40"/>
            </w:pPr>
          </w:p>
        </w:tc>
      </w:tr>
      <w:tr w:rsidR="00C8579F" w14:paraId="3A562F1F"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2E5CF4" w14:textId="77777777" w:rsidR="00C8579F" w:rsidRDefault="008E6DC1">
            <w:pPr>
              <w:spacing w:before="40" w:after="40"/>
            </w:pPr>
            <w:r>
              <w:rPr>
                <w:b/>
                <w:bCs/>
                <w:color w:val="B71C1C"/>
                <w:sz w:val="19"/>
                <w:szCs w:val="19"/>
              </w:rPr>
              <w:t>G-03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B0A58D"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CBF2CE"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02EA7D8"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8E9EF98"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998A29" w14:textId="77777777" w:rsidR="00C8579F" w:rsidRDefault="00C8579F">
            <w:pPr>
              <w:spacing w:before="40" w:after="40"/>
            </w:pPr>
          </w:p>
        </w:tc>
      </w:tr>
      <w:tr w:rsidR="00C8579F" w14:paraId="7CE251CD"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5A8524" w14:textId="77777777" w:rsidR="00C8579F" w:rsidRDefault="008E6DC1">
            <w:pPr>
              <w:spacing w:before="40" w:after="40"/>
            </w:pPr>
            <w:r>
              <w:rPr>
                <w:b/>
                <w:bCs/>
                <w:color w:val="B71C1C"/>
                <w:sz w:val="19"/>
                <w:szCs w:val="19"/>
              </w:rPr>
              <w:t>G-04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B2777F"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9EE635"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F2330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79C811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111868" w14:textId="77777777" w:rsidR="00C8579F" w:rsidRDefault="00C8579F">
            <w:pPr>
              <w:spacing w:before="40" w:after="40"/>
            </w:pPr>
          </w:p>
        </w:tc>
      </w:tr>
    </w:tbl>
    <w:p w14:paraId="116927C7" w14:textId="77777777" w:rsidR="00C8579F" w:rsidRDefault="00C8579F">
      <w:pPr>
        <w:spacing w:before="40" w:after="40"/>
      </w:pPr>
    </w:p>
    <w:p w14:paraId="0A27ABFA" w14:textId="77777777" w:rsidR="719AC54D" w:rsidRDefault="719AC54D" w:rsidP="719AC54D">
      <w:pPr>
        <w:spacing w:before="40" w:after="40"/>
      </w:pPr>
    </w:p>
    <w:p w14:paraId="2EFD4F84" w14:textId="77777777" w:rsidR="719AC54D" w:rsidRDefault="719AC54D" w:rsidP="719AC54D">
      <w:pPr>
        <w:spacing w:before="40" w:after="40"/>
      </w:pPr>
    </w:p>
    <w:p w14:paraId="46E04F8C" w14:textId="77777777" w:rsidR="719AC54D" w:rsidRDefault="719AC54D" w:rsidP="719AC54D">
      <w:pPr>
        <w:spacing w:before="40" w:after="40"/>
      </w:pPr>
    </w:p>
    <w:p w14:paraId="26588A79" w14:textId="77777777" w:rsidR="719AC54D" w:rsidRDefault="719AC54D" w:rsidP="719AC54D">
      <w:pPr>
        <w:spacing w:before="40" w:after="40"/>
      </w:pPr>
    </w:p>
    <w:p w14:paraId="2DC50AEA" w14:textId="77777777" w:rsidR="719AC54D" w:rsidRDefault="719AC54D" w:rsidP="719AC54D">
      <w:pPr>
        <w:spacing w:before="40" w:after="40"/>
      </w:pPr>
    </w:p>
    <w:p w14:paraId="7B408D5E" w14:textId="77777777" w:rsidR="719AC54D" w:rsidRDefault="719AC54D" w:rsidP="719AC54D">
      <w:pPr>
        <w:spacing w:before="40" w:after="40"/>
      </w:pPr>
    </w:p>
    <w:p w14:paraId="767C5198" w14:textId="77777777" w:rsidR="00C8579F" w:rsidRDefault="008E6DC1">
      <w:pPr>
        <w:pStyle w:val="Heading2"/>
        <w:spacing w:before="200" w:after="120"/>
      </w:pPr>
      <w:r>
        <w:t>5. Workshop Sign-Off</w:t>
      </w:r>
    </w:p>
    <w:tbl>
      <w:tblPr>
        <w:tblStyle w:val="a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6BA786F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A533D9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066D9535" w14:textId="77777777" w:rsidR="00C8579F" w:rsidRDefault="008E6DC1">
            <w:pPr>
              <w:spacing w:after="60"/>
            </w:pPr>
            <w:r>
              <w:rPr>
                <w:b/>
                <w:bCs/>
                <w:color w:val="F57F17"/>
                <w:sz w:val="21"/>
                <w:szCs w:val="21"/>
              </w:rPr>
              <w:t>Sign-Off Conditions</w:t>
            </w:r>
          </w:p>
          <w:p w14:paraId="3501C834" w14:textId="77777777" w:rsidR="00C8579F" w:rsidRDefault="008E6DC1">
            <w:pPr>
              <w:spacing w:before="40" w:after="40"/>
            </w:pPr>
            <w:r>
              <w:rPr>
                <w:sz w:val="20"/>
                <w:szCs w:val="20"/>
              </w:rPr>
              <w:t>All 12 Pre-Validation items marked as Confirmed.</w:t>
            </w:r>
          </w:p>
          <w:p w14:paraId="206A4457" w14:textId="77777777" w:rsidR="00C8579F" w:rsidRDefault="008E6DC1">
            <w:pPr>
              <w:spacing w:before="40" w:after="40"/>
            </w:pPr>
            <w:r>
              <w:rPr>
                <w:sz w:val="20"/>
                <w:szCs w:val="20"/>
              </w:rPr>
              <w:t>All 4 Scenarios marked as Accepted by the client.</w:t>
            </w:r>
          </w:p>
          <w:p w14:paraId="27CC8217" w14:textId="77777777" w:rsidR="00C8579F" w:rsidRDefault="008E6DC1">
            <w:pPr>
              <w:spacing w:before="40" w:after="40"/>
            </w:pPr>
            <w:r>
              <w:rPr>
                <w:sz w:val="20"/>
                <w:szCs w:val="20"/>
              </w:rPr>
              <w:t>All identified gaps have an owner and due date assigned.</w:t>
            </w:r>
          </w:p>
        </w:tc>
      </w:tr>
    </w:tbl>
    <w:p w14:paraId="14F0BC8C" w14:textId="77777777" w:rsidR="00C8579F" w:rsidRDefault="00C8579F">
      <w:pPr>
        <w:spacing w:before="40" w:after="40"/>
      </w:pPr>
    </w:p>
    <w:tbl>
      <w:tblPr>
        <w:tblStyle w:val="a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8579F" w14:paraId="4A004619" w14:textId="77777777" w:rsidTr="69A6604D">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727DF709" w14:textId="77777777" w:rsidR="00C8579F" w:rsidRDefault="00C8579F"/>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657B0C9A" w14:textId="77777777" w:rsidR="00C8579F" w:rsidRDefault="008E6DC1">
            <w:r>
              <w:rPr>
                <w:b/>
                <w:bCs/>
                <w:color w:val="FFFFFF"/>
                <w:sz w:val="20"/>
                <w:szCs w:val="20"/>
              </w:rPr>
              <w:t>Our Team Representative</w:t>
            </w:r>
          </w:p>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3C9F655C" w14:textId="77777777" w:rsidR="00C8579F" w:rsidRDefault="008E6DC1">
            <w:r>
              <w:rPr>
                <w:b/>
                <w:bCs/>
                <w:color w:val="FFFFFF"/>
                <w:sz w:val="20"/>
                <w:szCs w:val="20"/>
              </w:rPr>
              <w:t>Client Representative</w:t>
            </w:r>
          </w:p>
        </w:tc>
      </w:tr>
      <w:tr w:rsidR="00C8579F" w14:paraId="39A10DBC"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78E1875" w14:textId="77777777" w:rsidR="00C8579F" w:rsidRDefault="008E6DC1">
            <w:pPr>
              <w:spacing w:before="40" w:after="40"/>
            </w:pPr>
            <w:r>
              <w:rPr>
                <w:b/>
                <w:bCs/>
                <w:sz w:val="20"/>
                <w:szCs w:val="20"/>
              </w:rPr>
              <w:t>Full Name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14CFF24"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1E50296" w14:textId="77777777" w:rsidR="00C8579F" w:rsidRDefault="00C8579F">
            <w:pPr>
              <w:spacing w:before="40" w:after="40"/>
            </w:pPr>
          </w:p>
        </w:tc>
      </w:tr>
      <w:tr w:rsidR="00C8579F" w14:paraId="31B15A03"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298A595" w14:textId="77777777" w:rsidR="00C8579F" w:rsidRDefault="008E6DC1">
            <w:pPr>
              <w:spacing w:before="40" w:after="40"/>
            </w:pPr>
            <w:r>
              <w:rPr>
                <w:b/>
                <w:bCs/>
                <w:sz w:val="20"/>
                <w:szCs w:val="20"/>
              </w:rPr>
              <w:lastRenderedPageBreak/>
              <w:t>Role / Title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5153F7C"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B3169B6" w14:textId="77777777" w:rsidR="00C8579F" w:rsidRDefault="00C8579F">
            <w:pPr>
              <w:spacing w:before="40" w:after="40"/>
            </w:pPr>
          </w:p>
        </w:tc>
      </w:tr>
      <w:tr w:rsidR="00C8579F" w14:paraId="5C7E5425"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7BD6F855" w14:textId="77777777" w:rsidR="00C8579F" w:rsidRDefault="008E6DC1">
            <w:pPr>
              <w:spacing w:before="40" w:after="40"/>
            </w:pPr>
            <w:r>
              <w:rPr>
                <w:b/>
                <w:bCs/>
                <w:sz w:val="20"/>
                <w:szCs w:val="20"/>
              </w:rPr>
              <w:t>Date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101CD85"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D360583" w14:textId="77777777" w:rsidR="00C8579F" w:rsidRDefault="00C8579F">
            <w:pPr>
              <w:spacing w:before="40" w:after="40"/>
            </w:pPr>
          </w:p>
        </w:tc>
      </w:tr>
      <w:tr w:rsidR="00C8579F" w14:paraId="2C466C68"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56F07C6" w14:textId="77777777" w:rsidR="00C8579F" w:rsidRDefault="008E6DC1">
            <w:pPr>
              <w:spacing w:before="40" w:after="40"/>
            </w:pPr>
            <w:r>
              <w:rPr>
                <w:b/>
                <w:bCs/>
                <w:sz w:val="20"/>
                <w:szCs w:val="20"/>
              </w:rPr>
              <w:t>Signature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F8A2C31"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2CE37FB" w14:textId="77777777" w:rsidR="00C8579F" w:rsidRDefault="00C8579F">
            <w:pPr>
              <w:spacing w:before="40" w:after="40"/>
            </w:pPr>
          </w:p>
        </w:tc>
      </w:tr>
      <w:tr w:rsidR="00C8579F" w14:paraId="5CCA57DD"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24B98B8E" w14:textId="77777777" w:rsidR="00C8579F" w:rsidRDefault="008E6DC1">
            <w:pPr>
              <w:spacing w:before="40" w:after="40"/>
            </w:pPr>
            <w:r>
              <w:rPr>
                <w:b/>
                <w:bCs/>
                <w:sz w:val="20"/>
                <w:szCs w:val="20"/>
              </w:rPr>
              <w:t>Overall Decision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D2B7BC8"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0838A683" w14:textId="77777777" w:rsidR="00C8579F" w:rsidRDefault="1B4BD199" w:rsidP="69A6604D">
            <w:pPr>
              <w:spacing w:before="40" w:after="40"/>
              <w:rPr>
                <w:sz w:val="19"/>
                <w:szCs w:val="19"/>
              </w:rPr>
            </w:pPr>
            <w:proofErr w:type="gramStart"/>
            <w:r w:rsidRPr="69A6604D">
              <w:rPr>
                <w:sz w:val="19"/>
                <w:szCs w:val="19"/>
              </w:rPr>
              <w:t>☐  Conditional</w:t>
            </w:r>
            <w:proofErr w:type="gramEnd"/>
            <w:r w:rsidRPr="69A6604D">
              <w:rPr>
                <w:sz w:val="19"/>
                <w:szCs w:val="19"/>
              </w:rPr>
              <w:t xml:space="preserve"> Approval </w:t>
            </w:r>
          </w:p>
          <w:p w14:paraId="0058B700" w14:textId="77777777" w:rsidR="00C8579F" w:rsidRDefault="1B4BD199">
            <w:pPr>
              <w:spacing w:before="40" w:after="40"/>
              <w:rPr>
                <w:sz w:val="19"/>
                <w:szCs w:val="19"/>
              </w:rPr>
            </w:pPr>
            <w:r w:rsidRPr="69A6604D">
              <w:rPr>
                <w:sz w:val="19"/>
                <w:szCs w:val="19"/>
              </w:rPr>
              <w:t>(gaps must be resolved)</w:t>
            </w:r>
          </w:p>
          <w:p w14:paraId="66713272" w14:textId="77777777" w:rsidR="00C8579F" w:rsidRDefault="008E6DC1">
            <w:pPr>
              <w:spacing w:before="40" w:after="40"/>
            </w:pPr>
            <w:proofErr w:type="gramStart"/>
            <w:r>
              <w:rPr>
                <w:sz w:val="19"/>
                <w:szCs w:val="19"/>
              </w:rPr>
              <w:t>☐  Not</w:t>
            </w:r>
            <w:proofErr w:type="gramEnd"/>
            <w:r>
              <w:rPr>
                <w:sz w:val="19"/>
                <w:szCs w:val="19"/>
              </w:rPr>
              <w:t xml:space="preserve"> Approved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FA92924"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379C1741" w14:textId="77777777" w:rsidR="00C8579F" w:rsidRDefault="1B4BD199">
            <w:pPr>
              <w:spacing w:before="40" w:after="40"/>
              <w:rPr>
                <w:sz w:val="19"/>
                <w:szCs w:val="19"/>
              </w:rPr>
            </w:pPr>
            <w:proofErr w:type="gramStart"/>
            <w:r w:rsidRPr="69A6604D">
              <w:rPr>
                <w:sz w:val="19"/>
                <w:szCs w:val="19"/>
              </w:rPr>
              <w:t>☐  Conditional</w:t>
            </w:r>
            <w:proofErr w:type="gramEnd"/>
            <w:r w:rsidRPr="69A6604D">
              <w:rPr>
                <w:sz w:val="19"/>
                <w:szCs w:val="19"/>
              </w:rPr>
              <w:t xml:space="preserve"> Approva</w:t>
            </w:r>
            <w:r w:rsidR="40896787" w:rsidRPr="69A6604D">
              <w:rPr>
                <w:sz w:val="19"/>
                <w:szCs w:val="19"/>
              </w:rPr>
              <w:t>l</w:t>
            </w:r>
          </w:p>
          <w:p w14:paraId="7A34F5E5" w14:textId="77777777" w:rsidR="00C8579F" w:rsidRDefault="1B4BD199">
            <w:pPr>
              <w:spacing w:before="40" w:after="40"/>
            </w:pPr>
            <w:proofErr w:type="gramStart"/>
            <w:r w:rsidRPr="69A6604D">
              <w:rPr>
                <w:sz w:val="19"/>
                <w:szCs w:val="19"/>
              </w:rPr>
              <w:t>☐  Not</w:t>
            </w:r>
            <w:proofErr w:type="gramEnd"/>
            <w:r w:rsidRPr="69A6604D">
              <w:rPr>
                <w:sz w:val="19"/>
                <w:szCs w:val="19"/>
              </w:rPr>
              <w:t xml:space="preserve"> Approved</w:t>
            </w:r>
          </w:p>
        </w:tc>
      </w:tr>
    </w:tbl>
    <w:p w14:paraId="599994EC" w14:textId="77777777" w:rsidR="00C8579F" w:rsidRDefault="00C8579F">
      <w:pPr>
        <w:sectPr w:rsidR="00C8579F">
          <w:headerReference w:type="default" r:id="rId23"/>
          <w:footerReference w:type="default" r:id="rId24"/>
          <w:pgSz w:w="12240" w:h="15840"/>
          <w:pgMar w:top="1080" w:right="1260" w:bottom="1080" w:left="1260" w:header="708" w:footer="708" w:gutter="0"/>
          <w:cols w:space="720"/>
        </w:sectPr>
      </w:pPr>
    </w:p>
    <w:p w14:paraId="73F30131" w14:textId="77777777" w:rsidR="00C8579F" w:rsidRDefault="00C8579F">
      <w:pPr>
        <w:widowControl w:val="0"/>
        <w:pBdr>
          <w:top w:val="nil"/>
          <w:left w:val="nil"/>
          <w:bottom w:val="nil"/>
          <w:right w:val="nil"/>
          <w:between w:val="nil"/>
        </w:pBdr>
        <w:spacing w:line="276" w:lineRule="auto"/>
      </w:pPr>
    </w:p>
    <w:tbl>
      <w:tblPr>
        <w:tblStyle w:val="a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FE5C8D" w14:textId="77777777" w:rsidTr="719AC54D">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200" w:type="dxa"/>
              <w:left w:w="360" w:type="dxa"/>
              <w:bottom w:w="200" w:type="dxa"/>
              <w:right w:w="160" w:type="dxa"/>
            </w:tcMar>
          </w:tcPr>
          <w:p w14:paraId="4C819E60" w14:textId="2098C227" w:rsidR="00C8579F" w:rsidRDefault="165C746C">
            <w:bookmarkStart w:id="1" w:name="_Hlk225983836"/>
            <w:r w:rsidRPr="719AC54D">
              <w:rPr>
                <w:b/>
                <w:bCs/>
                <w:color w:val="FFFFFF" w:themeColor="background1"/>
                <w:sz w:val="36"/>
                <w:szCs w:val="36"/>
              </w:rPr>
              <w:t>0</w:t>
            </w:r>
            <w:r w:rsidR="00C911EE">
              <w:rPr>
                <w:b/>
                <w:bCs/>
                <w:color w:val="FFFFFF" w:themeColor="background1"/>
                <w:sz w:val="36"/>
                <w:szCs w:val="36"/>
              </w:rPr>
              <w:t>8</w:t>
            </w:r>
            <w:r w:rsidRPr="719AC54D">
              <w:rPr>
                <w:b/>
                <w:bCs/>
                <w:color w:val="FFFFFF" w:themeColor="background1"/>
                <w:sz w:val="36"/>
                <w:szCs w:val="36"/>
              </w:rPr>
              <w:t xml:space="preserve"> — Training &amp; Maintenance Guide</w:t>
            </w:r>
          </w:p>
          <w:p w14:paraId="1DC79F35" w14:textId="77777777" w:rsidR="00C8579F" w:rsidRDefault="008E6DC1">
            <w:pPr>
              <w:rPr>
                <w:color w:val="DDDDDD"/>
                <w:sz w:val="20"/>
                <w:szCs w:val="20"/>
              </w:rPr>
            </w:pPr>
            <w:r>
              <w:rPr>
                <w:color w:val="DDDDDD"/>
                <w:sz w:val="20"/>
                <w:szCs w:val="20"/>
              </w:rPr>
              <w:t>Touchless Order Creation: Mapping Maintenance</w:t>
            </w:r>
          </w:p>
          <w:p w14:paraId="23A5A02B" w14:textId="77777777" w:rsidR="00411AA8" w:rsidRDefault="00411AA8"/>
        </w:tc>
      </w:tr>
      <w:bookmarkEnd w:id="1"/>
    </w:tbl>
    <w:p w14:paraId="70315946" w14:textId="77777777" w:rsidR="00C8579F" w:rsidRDefault="00C8579F">
      <w:pPr>
        <w:spacing w:before="40" w:after="40"/>
      </w:pPr>
    </w:p>
    <w:tbl>
      <w:tblPr>
        <w:tblStyle w:val="a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1C12EAA6" w14:textId="77777777">
        <w:tc>
          <w:tcPr>
            <w:tcW w:w="220" w:type="dxa"/>
            <w:tcBorders>
              <w:top w:val="single" w:sz="4" w:space="0" w:color="FFFFFF"/>
              <w:left w:val="single" w:sz="4" w:space="0" w:color="FFFFFF"/>
              <w:bottom w:val="single" w:sz="4" w:space="0" w:color="FFFFFF"/>
              <w:right w:val="single" w:sz="4" w:space="0" w:color="FFFFFF"/>
            </w:tcBorders>
            <w:shd w:val="clear" w:color="auto" w:fill="2E7D32"/>
          </w:tcPr>
          <w:p w14:paraId="303ABA48" w14:textId="77777777" w:rsidR="00C8579F" w:rsidRDefault="00C8579F">
            <w:pPr>
              <w:spacing w:before="40" w:after="40"/>
            </w:pPr>
          </w:p>
        </w:tc>
        <w:tc>
          <w:tcPr>
            <w:tcW w:w="9140" w:type="dxa"/>
            <w:tcBorders>
              <w:top w:val="single" w:sz="4" w:space="0" w:color="CCCCCC"/>
              <w:left w:val="single" w:sz="4" w:space="0" w:color="2E7D32"/>
              <w:bottom w:val="single" w:sz="4" w:space="0" w:color="CCCCCC"/>
              <w:right w:val="single" w:sz="4" w:space="0" w:color="CCCCCC"/>
            </w:tcBorders>
            <w:shd w:val="clear" w:color="auto" w:fill="F5F7FA"/>
            <w:tcMar>
              <w:top w:w="100" w:type="dxa"/>
              <w:left w:w="160" w:type="dxa"/>
              <w:bottom w:w="100" w:type="dxa"/>
              <w:right w:w="160" w:type="dxa"/>
            </w:tcMar>
          </w:tcPr>
          <w:p w14:paraId="58092CB4" w14:textId="77777777" w:rsidR="00C8579F" w:rsidRDefault="008E6DC1">
            <w:pPr>
              <w:spacing w:after="60"/>
            </w:pPr>
            <w:r>
              <w:rPr>
                <w:b/>
                <w:bCs/>
                <w:color w:val="2E7D32"/>
                <w:sz w:val="21"/>
                <w:szCs w:val="21"/>
              </w:rPr>
              <w:t>Audience</w:t>
            </w:r>
          </w:p>
          <w:p w14:paraId="7304D958" w14:textId="77777777" w:rsidR="00C8579F" w:rsidRDefault="008E6DC1">
            <w:pPr>
              <w:spacing w:before="40" w:after="40"/>
            </w:pPr>
            <w:r>
              <w:rPr>
                <w:sz w:val="20"/>
                <w:szCs w:val="20"/>
              </w:rPr>
              <w:t>Master Data Managers and Customer Service Representatives (CSRs) who maintain the mapping rules governing Touchless Order Creation.</w:t>
            </w:r>
          </w:p>
        </w:tc>
      </w:tr>
    </w:tbl>
    <w:p w14:paraId="1CC0A884" w14:textId="77777777" w:rsidR="00C8579F" w:rsidRDefault="00C8579F">
      <w:pPr>
        <w:spacing w:before="40" w:after="40"/>
      </w:pPr>
    </w:p>
    <w:p w14:paraId="260D8B00" w14:textId="77777777" w:rsidR="00C8579F" w:rsidRDefault="008E6DC1">
      <w:pPr>
        <w:pStyle w:val="Heading2"/>
        <w:spacing w:before="200" w:after="120"/>
      </w:pPr>
      <w:r>
        <w:t>1. Introduction</w:t>
      </w:r>
    </w:p>
    <w:p w14:paraId="709A3791" w14:textId="77777777" w:rsidR="00C8579F" w:rsidRDefault="008E6DC1">
      <w:pPr>
        <w:spacing w:before="40" w:after="40"/>
      </w:pPr>
      <w:r>
        <w:rPr>
          <w:sz w:val="21"/>
          <w:szCs w:val="21"/>
        </w:rPr>
        <w:t xml:space="preserve">The mapping engine relies on two main sources: </w:t>
      </w:r>
      <w:proofErr w:type="spellStart"/>
      <w:r>
        <w:rPr>
          <w:sz w:val="21"/>
          <w:szCs w:val="21"/>
        </w:rPr>
        <w:t>Celonis</w:t>
      </w:r>
      <w:proofErr w:type="spellEnd"/>
      <w:r>
        <w:rPr>
          <w:sz w:val="21"/>
          <w:szCs w:val="21"/>
        </w:rPr>
        <w:t xml:space="preserve"> Master Data and the Mapping Excel file. This guide covers how to maintain both.</w:t>
      </w:r>
    </w:p>
    <w:p w14:paraId="6752BB32" w14:textId="77777777" w:rsidR="00C8579F" w:rsidRDefault="00C8579F">
      <w:pPr>
        <w:spacing w:before="40" w:after="40"/>
      </w:pPr>
    </w:p>
    <w:p w14:paraId="6BE46160" w14:textId="77777777" w:rsidR="00C8579F" w:rsidRDefault="008E6DC1">
      <w:pPr>
        <w:pStyle w:val="Heading2"/>
        <w:spacing w:before="200" w:after="120"/>
      </w:pPr>
      <w:r>
        <w:t xml:space="preserve">2. Updating </w:t>
      </w:r>
      <w:proofErr w:type="spellStart"/>
      <w:r>
        <w:t>Celonis</w:t>
      </w:r>
      <w:proofErr w:type="spellEnd"/>
      <w:r>
        <w:t xml:space="preserve"> Master Data</w:t>
      </w:r>
    </w:p>
    <w:p w14:paraId="33789583" w14:textId="77777777" w:rsidR="00C8579F" w:rsidRDefault="008E6DC1">
      <w:pPr>
        <w:spacing w:before="40" w:after="40"/>
      </w:pPr>
      <w:r>
        <w:rPr>
          <w:sz w:val="21"/>
          <w:szCs w:val="21"/>
        </w:rPr>
        <w:t xml:space="preserve">Core Customer data (KNA1, KNVP, KNMT) is </w:t>
      </w:r>
      <w:proofErr w:type="spellStart"/>
      <w:r>
        <w:rPr>
          <w:sz w:val="21"/>
          <w:szCs w:val="21"/>
        </w:rPr>
        <w:t>synchronised</w:t>
      </w:r>
      <w:proofErr w:type="spellEnd"/>
      <w:r>
        <w:rPr>
          <w:sz w:val="21"/>
          <w:szCs w:val="21"/>
        </w:rPr>
        <w:t xml:space="preserve"> daily from SAP into </w:t>
      </w:r>
      <w:proofErr w:type="spellStart"/>
      <w:r>
        <w:rPr>
          <w:sz w:val="21"/>
          <w:szCs w:val="21"/>
        </w:rPr>
        <w:t>Celonis</w:t>
      </w:r>
      <w:proofErr w:type="spellEnd"/>
      <w:r>
        <w:rPr>
          <w:sz w:val="21"/>
          <w:szCs w:val="21"/>
        </w:rPr>
        <w:t>.</w:t>
      </w:r>
    </w:p>
    <w:p w14:paraId="340CA353" w14:textId="77777777" w:rsidR="00C8579F" w:rsidRDefault="00C8579F">
      <w:pPr>
        <w:spacing w:before="40" w:after="40"/>
      </w:pPr>
    </w:p>
    <w:tbl>
      <w:tblPr>
        <w:tblStyle w:val="a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8579F" w14:paraId="7AB90C66" w14:textId="77777777">
        <w:trPr>
          <w:tblHeader/>
        </w:trPr>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63E26DBC" w14:textId="77777777" w:rsidR="00C8579F" w:rsidRDefault="008E6DC1">
            <w:r>
              <w:rPr>
                <w:b/>
                <w:bCs/>
                <w:color w:val="FFFFFF"/>
                <w:sz w:val="20"/>
                <w:szCs w:val="20"/>
              </w:rPr>
              <w:t>Topic</w:t>
            </w:r>
          </w:p>
        </w:tc>
        <w:tc>
          <w:tcPr>
            <w:tcW w:w="676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0098A330" w14:textId="77777777" w:rsidR="00C8579F" w:rsidRDefault="008E6DC1">
            <w:r>
              <w:rPr>
                <w:b/>
                <w:bCs/>
                <w:color w:val="FFFFFF"/>
                <w:sz w:val="20"/>
                <w:szCs w:val="20"/>
              </w:rPr>
              <w:t>Guidance</w:t>
            </w:r>
          </w:p>
        </w:tc>
      </w:tr>
      <w:tr w:rsidR="00C8579F" w14:paraId="2A8049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1DAC74" w14:textId="77777777" w:rsidR="00C8579F" w:rsidRDefault="008E6DC1">
            <w:pPr>
              <w:spacing w:before="40" w:after="40"/>
            </w:pPr>
            <w:r>
              <w:rPr>
                <w:b/>
                <w:bCs/>
                <w:sz w:val="20"/>
                <w:szCs w:val="20"/>
              </w:rPr>
              <w:t>New Customer / Ship-To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6DA5DA" w14:textId="77777777" w:rsidR="00C8579F" w:rsidRDefault="008E6DC1">
            <w:pPr>
              <w:spacing w:before="40" w:after="40"/>
            </w:pPr>
            <w:r>
              <w:rPr>
                <w:sz w:val="20"/>
                <w:szCs w:val="20"/>
              </w:rPr>
              <w:t xml:space="preserve">Customer and associated Ship-To branches must be created in SAP and visible in the </w:t>
            </w:r>
            <w:proofErr w:type="spellStart"/>
            <w:r>
              <w:rPr>
                <w:sz w:val="20"/>
                <w:szCs w:val="20"/>
              </w:rPr>
              <w:t>Celonis</w:t>
            </w:r>
            <w:proofErr w:type="spellEnd"/>
            <w:r>
              <w:rPr>
                <w:sz w:val="20"/>
                <w:szCs w:val="20"/>
              </w:rPr>
              <w:t xml:space="preserve"> Data Pool before the OCR engine can </w:t>
            </w:r>
            <w:proofErr w:type="spellStart"/>
            <w:r>
              <w:rPr>
                <w:sz w:val="20"/>
                <w:szCs w:val="20"/>
              </w:rPr>
              <w:t>recognise</w:t>
            </w:r>
            <w:proofErr w:type="spellEnd"/>
            <w:r>
              <w:rPr>
                <w:sz w:val="20"/>
                <w:szCs w:val="20"/>
              </w:rPr>
              <w:t xml:space="preserve"> them.</w:t>
            </w:r>
          </w:p>
        </w:tc>
      </w:tr>
      <w:tr w:rsidR="00C8579F" w14:paraId="04C1E853" w14:textId="77777777">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6833669" w14:textId="77777777" w:rsidR="00C8579F" w:rsidRDefault="008E6DC1">
            <w:pPr>
              <w:spacing w:before="40" w:after="40"/>
            </w:pPr>
            <w:r>
              <w:rPr>
                <w:b/>
                <w:bCs/>
                <w:sz w:val="20"/>
                <w:szCs w:val="20"/>
              </w:rPr>
              <w:t>Troubleshooting Unmatched Vendors</w:t>
            </w:r>
          </w:p>
        </w:tc>
        <w:tc>
          <w:tcPr>
            <w:tcW w:w="6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2CB1A6F" w14:textId="77777777" w:rsidR="00C8579F" w:rsidRDefault="008E6DC1">
            <w:pPr>
              <w:spacing w:before="40" w:after="40"/>
            </w:pPr>
            <w:r>
              <w:rPr>
                <w:sz w:val="20"/>
                <w:szCs w:val="20"/>
              </w:rPr>
              <w:t>If the system flags an order with "</w:t>
            </w:r>
            <w:proofErr w:type="spellStart"/>
            <w:r>
              <w:rPr>
                <w:sz w:val="20"/>
                <w:szCs w:val="20"/>
              </w:rPr>
              <w:t>review_required</w:t>
            </w:r>
            <w:proofErr w:type="spellEnd"/>
            <w:r>
              <w:rPr>
                <w:sz w:val="20"/>
                <w:szCs w:val="20"/>
              </w:rPr>
              <w:t xml:space="preserve">": true and cannot find a vendor — verify Customer Name spelling in SAP and confirm the </w:t>
            </w:r>
            <w:proofErr w:type="spellStart"/>
            <w:r>
              <w:rPr>
                <w:sz w:val="20"/>
                <w:szCs w:val="20"/>
              </w:rPr>
              <w:t>Celonis</w:t>
            </w:r>
            <w:proofErr w:type="spellEnd"/>
            <w:r>
              <w:rPr>
                <w:sz w:val="20"/>
                <w:szCs w:val="20"/>
              </w:rPr>
              <w:t xml:space="preserve"> Data Pool has refreshed.</w:t>
            </w:r>
          </w:p>
        </w:tc>
      </w:tr>
    </w:tbl>
    <w:p w14:paraId="1DFA5D05" w14:textId="77777777" w:rsidR="00C8579F" w:rsidRDefault="00C8579F">
      <w:pPr>
        <w:spacing w:before="40" w:after="40"/>
      </w:pPr>
    </w:p>
    <w:p w14:paraId="28CF4A61" w14:textId="77777777" w:rsidR="00C8579F" w:rsidRDefault="008E6DC1">
      <w:pPr>
        <w:pStyle w:val="Heading2"/>
        <w:spacing w:before="200" w:after="120"/>
      </w:pPr>
      <w:r>
        <w:t>3. Managing the Excel Mapping Rules</w:t>
      </w:r>
    </w:p>
    <w:p w14:paraId="3365429B" w14:textId="77777777" w:rsidR="00C8579F" w:rsidRDefault="008E6DC1">
      <w:pPr>
        <w:spacing w:before="40" w:after="40"/>
      </w:pPr>
      <w:r>
        <w:rPr>
          <w:sz w:val="21"/>
          <w:szCs w:val="21"/>
        </w:rPr>
        <w:t xml:space="preserve">The Excel mapping file controls operational rules for Sales Orders. Key columns: Sales </w:t>
      </w:r>
      <w:proofErr w:type="spellStart"/>
      <w:r>
        <w:rPr>
          <w:sz w:val="21"/>
          <w:szCs w:val="21"/>
        </w:rPr>
        <w:t>Organisation</w:t>
      </w:r>
      <w:proofErr w:type="spellEnd"/>
      <w:r>
        <w:rPr>
          <w:sz w:val="21"/>
          <w:szCs w:val="21"/>
        </w:rPr>
        <w:t>, Customer, Material, Customer Material Number, Order Type, One SO per PO (X/O).</w:t>
      </w:r>
    </w:p>
    <w:p w14:paraId="4EB90634" w14:textId="77777777" w:rsidR="00C8579F" w:rsidRDefault="00C8579F">
      <w:pPr>
        <w:spacing w:before="40" w:after="40"/>
      </w:pPr>
    </w:p>
    <w:p w14:paraId="2B2FE730" w14:textId="77777777" w:rsidR="00C8579F" w:rsidRDefault="008E6DC1">
      <w:pPr>
        <w:pStyle w:val="Heading3"/>
        <w:spacing w:before="200" w:after="120"/>
      </w:pPr>
      <w:proofErr w:type="gramStart"/>
      <w:r>
        <w:rPr>
          <w:color w:val="0D2137"/>
        </w:rPr>
        <w:t>3.1  Adding</w:t>
      </w:r>
      <w:proofErr w:type="gramEnd"/>
      <w:r>
        <w:rPr>
          <w:color w:val="0D2137"/>
        </w:rPr>
        <w:t xml:space="preserve"> a New Customer Rule</w:t>
      </w:r>
    </w:p>
    <w:p w14:paraId="67C4DE4C" w14:textId="77777777" w:rsidR="00C8579F" w:rsidRDefault="008E6DC1">
      <w:pPr>
        <w:numPr>
          <w:ilvl w:val="0"/>
          <w:numId w:val="3"/>
        </w:numPr>
        <w:pBdr>
          <w:top w:val="nil"/>
          <w:left w:val="nil"/>
          <w:bottom w:val="nil"/>
          <w:right w:val="nil"/>
          <w:between w:val="nil"/>
        </w:pBdr>
        <w:spacing w:before="40" w:after="40"/>
      </w:pPr>
      <w:r>
        <w:rPr>
          <w:color w:val="000000"/>
          <w:sz w:val="20"/>
          <w:szCs w:val="20"/>
        </w:rPr>
        <w:t>Open the Mapping Excel flat file.</w:t>
      </w:r>
    </w:p>
    <w:p w14:paraId="0690FCDA" w14:textId="77777777" w:rsidR="00C8579F" w:rsidRDefault="008E6DC1">
      <w:pPr>
        <w:numPr>
          <w:ilvl w:val="0"/>
          <w:numId w:val="3"/>
        </w:numPr>
        <w:pBdr>
          <w:top w:val="nil"/>
          <w:left w:val="nil"/>
          <w:bottom w:val="nil"/>
          <w:right w:val="nil"/>
          <w:between w:val="nil"/>
        </w:pBdr>
        <w:spacing w:before="40" w:after="40"/>
      </w:pPr>
      <w:r>
        <w:rPr>
          <w:color w:val="000000"/>
          <w:sz w:val="20"/>
          <w:szCs w:val="20"/>
        </w:rPr>
        <w:t>Add a new row.</w:t>
      </w:r>
    </w:p>
    <w:p w14:paraId="0340F89D" w14:textId="77777777" w:rsidR="00C8579F" w:rsidRDefault="008E6DC1">
      <w:pPr>
        <w:numPr>
          <w:ilvl w:val="0"/>
          <w:numId w:val="3"/>
        </w:numPr>
        <w:pBdr>
          <w:top w:val="nil"/>
          <w:left w:val="nil"/>
          <w:bottom w:val="nil"/>
          <w:right w:val="nil"/>
          <w:between w:val="nil"/>
        </w:pBdr>
        <w:spacing w:before="40" w:after="40"/>
      </w:pPr>
      <w:r>
        <w:rPr>
          <w:color w:val="000000"/>
          <w:sz w:val="20"/>
          <w:szCs w:val="20"/>
        </w:rPr>
        <w:t>In the Customer column, enter the SAP Sold-To ID (e.g., 4020000777).</w:t>
      </w:r>
    </w:p>
    <w:p w14:paraId="6E8E4219"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Assign the appropriate Sales </w:t>
      </w:r>
      <w:proofErr w:type="spellStart"/>
      <w:r>
        <w:rPr>
          <w:color w:val="000000"/>
          <w:sz w:val="20"/>
          <w:szCs w:val="20"/>
        </w:rPr>
        <w:t>Organisation</w:t>
      </w:r>
      <w:proofErr w:type="spellEnd"/>
      <w:r>
        <w:rPr>
          <w:color w:val="000000"/>
          <w:sz w:val="20"/>
          <w:szCs w:val="20"/>
        </w:rPr>
        <w:t xml:space="preserve"> (e.g., 1000) and Order Type (e.g., ZOR).</w:t>
      </w:r>
    </w:p>
    <w:p w14:paraId="628AB996"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Set Grouping Rule: X = single SO per </w:t>
      </w:r>
      <w:proofErr w:type="gramStart"/>
      <w:r>
        <w:rPr>
          <w:color w:val="000000"/>
          <w:sz w:val="20"/>
          <w:szCs w:val="20"/>
        </w:rPr>
        <w:t>PO;  O</w:t>
      </w:r>
      <w:proofErr w:type="gramEnd"/>
      <w:r>
        <w:rPr>
          <w:color w:val="000000"/>
          <w:sz w:val="20"/>
          <w:szCs w:val="20"/>
        </w:rPr>
        <w:t xml:space="preserve"> = individual SO per line item.</w:t>
      </w:r>
    </w:p>
    <w:p w14:paraId="7EFE8DAC" w14:textId="77777777" w:rsidR="00C8579F" w:rsidRDefault="00C8579F">
      <w:pPr>
        <w:spacing w:before="40" w:after="40"/>
      </w:pPr>
    </w:p>
    <w:p w14:paraId="068E0C0E" w14:textId="77777777" w:rsidR="00C8579F" w:rsidRDefault="008E6DC1">
      <w:pPr>
        <w:pStyle w:val="Heading3"/>
        <w:spacing w:before="200" w:after="120"/>
      </w:pPr>
      <w:proofErr w:type="gramStart"/>
      <w:r>
        <w:rPr>
          <w:color w:val="0D2137"/>
        </w:rPr>
        <w:t>3.2  Updating</w:t>
      </w:r>
      <w:proofErr w:type="gramEnd"/>
      <w:r>
        <w:rPr>
          <w:color w:val="0D2137"/>
        </w:rPr>
        <w:t xml:space="preserve"> Material Cross-References</w:t>
      </w:r>
    </w:p>
    <w:p w14:paraId="12711F46" w14:textId="77777777" w:rsidR="00C8579F" w:rsidRDefault="008E6DC1">
      <w:pPr>
        <w:spacing w:before="40" w:after="40"/>
      </w:pPr>
      <w:r>
        <w:rPr>
          <w:sz w:val="21"/>
          <w:szCs w:val="21"/>
        </w:rPr>
        <w:t>When a customer orders using their own Customer Material Number (e.g., V123) but SAP expects an Internal Material ID (e.g., MAT-9000):</w:t>
      </w:r>
    </w:p>
    <w:p w14:paraId="18C97E06"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Customer Material Number (V123) in the Customer Material Number column.</w:t>
      </w:r>
    </w:p>
    <w:p w14:paraId="04F46B7F"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Internal Material ID (MAT-9000) in the Material column.</w:t>
      </w:r>
    </w:p>
    <w:p w14:paraId="2FCCAD45" w14:textId="77777777" w:rsidR="00C8579F" w:rsidRDefault="008E6DC1">
      <w:pPr>
        <w:numPr>
          <w:ilvl w:val="0"/>
          <w:numId w:val="3"/>
        </w:numPr>
        <w:pBdr>
          <w:top w:val="nil"/>
          <w:left w:val="nil"/>
          <w:bottom w:val="nil"/>
          <w:right w:val="nil"/>
          <w:between w:val="nil"/>
        </w:pBdr>
        <w:spacing w:before="40" w:after="40"/>
      </w:pPr>
      <w:r>
        <w:rPr>
          <w:color w:val="000000"/>
          <w:sz w:val="20"/>
          <w:szCs w:val="20"/>
        </w:rPr>
        <w:t>Ensure the correct Sold-To ID is listed in the Customer column.</w:t>
      </w:r>
    </w:p>
    <w:p w14:paraId="5A200A81" w14:textId="77777777" w:rsidR="00C8579F" w:rsidRDefault="008E6DC1">
      <w:pPr>
        <w:spacing w:before="80" w:after="160"/>
      </w:pPr>
      <w:r>
        <w:rPr>
          <w:b/>
          <w:bCs/>
          <w:color w:val="2E7D32"/>
          <w:sz w:val="21"/>
          <w:szCs w:val="21"/>
        </w:rPr>
        <w:t>The system will now automatically translate V123 → MAT-9000 for this customer.</w:t>
      </w:r>
    </w:p>
    <w:p w14:paraId="1A3FD9EC" w14:textId="77777777" w:rsidR="00C8579F" w:rsidRDefault="008E6DC1">
      <w:pPr>
        <w:pStyle w:val="Heading2"/>
        <w:spacing w:before="200" w:after="120"/>
      </w:pPr>
      <w:r>
        <w:t>4. Handling Exceptions</w:t>
      </w:r>
    </w:p>
    <w:p w14:paraId="1E97EB28" w14:textId="77777777" w:rsidR="00C8579F" w:rsidRPr="00411AA8" w:rsidRDefault="008E6DC1">
      <w:pPr>
        <w:spacing w:before="40" w:after="40"/>
        <w:rPr>
          <w:sz w:val="20"/>
          <w:szCs w:val="20"/>
        </w:rPr>
      </w:pPr>
      <w:r w:rsidRPr="00411AA8">
        <w:rPr>
          <w:sz w:val="20"/>
          <w:szCs w:val="20"/>
        </w:rPr>
        <w:t>When the mapping engine cannot cross-reference a Customer Material Number (missing from SAP KNMT or Excel), the Internal Material field is left blank and raw data is passed through.</w:t>
      </w:r>
    </w:p>
    <w:p w14:paraId="45252EC1" w14:textId="77777777" w:rsidR="00C8579F" w:rsidRDefault="00C8579F">
      <w:pPr>
        <w:spacing w:before="40" w:after="40"/>
      </w:pPr>
    </w:p>
    <w:tbl>
      <w:tblPr>
        <w:tblStyle w:val="a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11BEDB6"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3E7F780E"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B2D980A" w14:textId="77777777" w:rsidR="00C8579F" w:rsidRDefault="008E6DC1">
            <w:pPr>
              <w:spacing w:after="60"/>
            </w:pPr>
            <w:r>
              <w:rPr>
                <w:b/>
                <w:bCs/>
                <w:color w:val="E65100"/>
                <w:sz w:val="21"/>
                <w:szCs w:val="21"/>
              </w:rPr>
              <w:t>Action Required — CSR</w:t>
            </w:r>
          </w:p>
          <w:p w14:paraId="5F2E8123" w14:textId="77777777" w:rsidR="00C8579F" w:rsidRDefault="008E6DC1">
            <w:pPr>
              <w:spacing w:before="40" w:after="40"/>
            </w:pPr>
            <w:r>
              <w:rPr>
                <w:sz w:val="20"/>
                <w:szCs w:val="20"/>
              </w:rPr>
              <w:t>Review flagged outputs manually and determine the correct Internal Material ID.</w:t>
            </w:r>
          </w:p>
          <w:p w14:paraId="161CFCD3" w14:textId="77777777" w:rsidR="00C8579F" w:rsidRDefault="008E6DC1">
            <w:pPr>
              <w:spacing w:before="40" w:after="40"/>
            </w:pPr>
            <w:r>
              <w:rPr>
                <w:sz w:val="20"/>
                <w:szCs w:val="20"/>
              </w:rPr>
              <w:t>Update the Excel mapping file so the system automates the translation on all future runs.</w:t>
            </w:r>
          </w:p>
        </w:tc>
      </w:tr>
    </w:tbl>
    <w:p w14:paraId="577B4EC2" w14:textId="77777777" w:rsidR="00C8579F" w:rsidRDefault="00C8579F">
      <w:pPr>
        <w:spacing w:before="40" w:after="40"/>
      </w:pPr>
    </w:p>
    <w:p w14:paraId="30895B31" w14:textId="77777777" w:rsidR="00C8579F" w:rsidRDefault="00C8579F">
      <w:pPr>
        <w:spacing w:before="40" w:after="40"/>
      </w:pPr>
    </w:p>
    <w:p w14:paraId="207C442A" w14:textId="77777777" w:rsidR="00C8579F" w:rsidRDefault="00C8579F">
      <w:pPr>
        <w:spacing w:before="40" w:after="40"/>
      </w:pPr>
    </w:p>
    <w:p w14:paraId="5A4FBF2C" w14:textId="77777777" w:rsidR="00C8579F" w:rsidRDefault="00C8579F">
      <w:pPr>
        <w:pBdr>
          <w:bottom w:val="single" w:sz="6" w:space="4" w:color="0D2137"/>
        </w:pBdr>
        <w:spacing w:before="120" w:after="120"/>
      </w:pPr>
    </w:p>
    <w:p w14:paraId="4065D280" w14:textId="5C74C406" w:rsidR="00C8579F" w:rsidRDefault="00C8579F">
      <w:pPr>
        <w:spacing w:before="160"/>
        <w:jc w:val="center"/>
      </w:pPr>
    </w:p>
    <w:p w14:paraId="1D495856" w14:textId="77777777" w:rsidR="007A1EDA" w:rsidRDefault="00000000">
      <w:r>
        <w:br w:type="page"/>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411AA8" w14:paraId="58A8245D" w14:textId="77777777" w:rsidTr="00411AA8">
        <w:tc>
          <w:tcPr>
            <w:tcW w:w="9360" w:type="dxa"/>
            <w:tcBorders>
              <w:top w:val="single" w:sz="4" w:space="0" w:color="2E7D32"/>
              <w:left w:val="single" w:sz="4" w:space="0" w:color="2E7D32"/>
              <w:bottom w:val="single" w:sz="4" w:space="0" w:color="2E7D32"/>
              <w:right w:val="single" w:sz="4" w:space="0" w:color="2E7D32"/>
            </w:tcBorders>
            <w:shd w:val="clear" w:color="auto" w:fill="5F497A" w:themeFill="accent4" w:themeFillShade="BF"/>
            <w:tcMar>
              <w:top w:w="200" w:type="dxa"/>
              <w:left w:w="360" w:type="dxa"/>
              <w:bottom w:w="200" w:type="dxa"/>
              <w:right w:w="160" w:type="dxa"/>
            </w:tcMar>
          </w:tcPr>
          <w:p w14:paraId="06CE4521" w14:textId="04E2C598" w:rsidR="00411AA8" w:rsidRDefault="00411AA8" w:rsidP="00A807E4">
            <w:r w:rsidRPr="719AC54D">
              <w:rPr>
                <w:b/>
                <w:bCs/>
                <w:color w:val="FFFFFF" w:themeColor="background1"/>
                <w:sz w:val="36"/>
                <w:szCs w:val="36"/>
              </w:rPr>
              <w:lastRenderedPageBreak/>
              <w:t>0</w:t>
            </w:r>
            <w:r>
              <w:rPr>
                <w:b/>
                <w:bCs/>
                <w:color w:val="FFFFFF" w:themeColor="background1"/>
                <w:sz w:val="36"/>
                <w:szCs w:val="36"/>
              </w:rPr>
              <w:t>9</w:t>
            </w:r>
            <w:r w:rsidRPr="719AC54D">
              <w:rPr>
                <w:b/>
                <w:bCs/>
                <w:color w:val="FFFFFF" w:themeColor="background1"/>
                <w:sz w:val="36"/>
                <w:szCs w:val="36"/>
              </w:rPr>
              <w:t xml:space="preserve"> — </w:t>
            </w:r>
            <w:r w:rsidRPr="00411AA8">
              <w:rPr>
                <w:b/>
                <w:bCs/>
                <w:color w:val="FFFFFF" w:themeColor="background1"/>
                <w:sz w:val="36"/>
                <w:szCs w:val="36"/>
              </w:rPr>
              <w:t>Change Log &amp; New Features</w:t>
            </w:r>
          </w:p>
          <w:p w14:paraId="323EAAC7" w14:textId="3239AA8A" w:rsidR="00411AA8" w:rsidRDefault="00411AA8" w:rsidP="00A807E4">
            <w:pPr>
              <w:rPr>
                <w:color w:val="DDDDDD"/>
                <w:sz w:val="20"/>
                <w:szCs w:val="20"/>
              </w:rPr>
            </w:pPr>
            <w:r>
              <w:rPr>
                <w:color w:val="DDDDDD"/>
                <w:sz w:val="20"/>
                <w:szCs w:val="20"/>
              </w:rPr>
              <w:t>Touchless Order Creation:</w:t>
            </w:r>
            <w:r w:rsidR="006901B3">
              <w:rPr>
                <w:color w:val="DDDDDD"/>
                <w:sz w:val="20"/>
                <w:szCs w:val="20"/>
              </w:rPr>
              <w:t xml:space="preserve"> New Scope</w:t>
            </w:r>
          </w:p>
          <w:p w14:paraId="292A5914" w14:textId="77777777" w:rsidR="00411AA8" w:rsidRDefault="00411AA8" w:rsidP="00A807E4"/>
        </w:tc>
      </w:tr>
    </w:tbl>
    <w:p w14:paraId="2A7DDF86" w14:textId="77777777" w:rsidR="007A1EDA" w:rsidRDefault="007A1EDA"/>
    <w:p w14:paraId="39F4D63F" w14:textId="555B2ED3" w:rsidR="007A1EDA" w:rsidRPr="00411AA8" w:rsidRDefault="00815CD6">
      <w:pPr>
        <w:pStyle w:val="Heading2"/>
        <w:rPr>
          <w:sz w:val="24"/>
          <w:szCs w:val="24"/>
        </w:rPr>
      </w:pPr>
      <w:r>
        <w:rPr>
          <w:sz w:val="24"/>
          <w:szCs w:val="24"/>
        </w:rPr>
        <w:t>9</w:t>
      </w:r>
      <w:r w:rsidRPr="00411AA8">
        <w:rPr>
          <w:sz w:val="24"/>
          <w:szCs w:val="24"/>
        </w:rPr>
        <w:t>.1 LLM Engine Upgrade: Qwen 2.5 → Claude 4 Sonnet</w:t>
      </w:r>
    </w:p>
    <w:p w14:paraId="00CBFC11" w14:textId="77777777" w:rsidR="007A1EDA" w:rsidRPr="00411AA8" w:rsidRDefault="00000000">
      <w:pPr>
        <w:rPr>
          <w:sz w:val="21"/>
          <w:szCs w:val="21"/>
        </w:rPr>
      </w:pPr>
      <w:r w:rsidRPr="00411AA8">
        <w:rPr>
          <w:sz w:val="21"/>
          <w:szCs w:val="21"/>
        </w:rPr>
        <w:t>The extraction engine was upgraded from a locally-hosted Qwen 2.5 3B model to the Claude 4 Sonnet model via the Anthropic API. This change provides:</w:t>
      </w:r>
    </w:p>
    <w:p w14:paraId="2C91CF1A" w14:textId="77777777" w:rsidR="007A1EDA" w:rsidRPr="00411AA8" w:rsidRDefault="00000000">
      <w:pPr>
        <w:rPr>
          <w:sz w:val="21"/>
          <w:szCs w:val="21"/>
        </w:rPr>
      </w:pPr>
      <w:r w:rsidRPr="00411AA8">
        <w:rPr>
          <w:sz w:val="21"/>
          <w:szCs w:val="21"/>
        </w:rPr>
        <w:t xml:space="preserve">  •  Significantly improved accuracy on multilingual POs (German, Chinese, Spanish, etc.)</w:t>
      </w:r>
    </w:p>
    <w:p w14:paraId="70C2D164" w14:textId="77777777" w:rsidR="007A1EDA" w:rsidRPr="00411AA8" w:rsidRDefault="00000000">
      <w:pPr>
        <w:rPr>
          <w:sz w:val="21"/>
          <w:szCs w:val="21"/>
        </w:rPr>
      </w:pPr>
      <w:r w:rsidRPr="00411AA8">
        <w:rPr>
          <w:sz w:val="21"/>
          <w:szCs w:val="21"/>
        </w:rPr>
        <w:t xml:space="preserve">  •  Better structured JSON output with fewer hallucinations</w:t>
      </w:r>
    </w:p>
    <w:p w14:paraId="7CE7D077" w14:textId="77777777" w:rsidR="007A1EDA" w:rsidRPr="00411AA8" w:rsidRDefault="00000000">
      <w:pPr>
        <w:rPr>
          <w:sz w:val="21"/>
          <w:szCs w:val="21"/>
        </w:rPr>
      </w:pPr>
      <w:r w:rsidRPr="00411AA8">
        <w:rPr>
          <w:sz w:val="21"/>
          <w:szCs w:val="21"/>
        </w:rPr>
        <w:t xml:space="preserve">  •  Native understanding of complex table layouts and multi-page POs</w:t>
      </w:r>
    </w:p>
    <w:p w14:paraId="64355373" w14:textId="77777777" w:rsidR="007A1EDA" w:rsidRPr="00411AA8" w:rsidRDefault="00000000">
      <w:pPr>
        <w:rPr>
          <w:sz w:val="21"/>
          <w:szCs w:val="21"/>
        </w:rPr>
      </w:pPr>
      <w:r w:rsidRPr="00411AA8">
        <w:rPr>
          <w:sz w:val="21"/>
          <w:szCs w:val="21"/>
        </w:rPr>
        <w:t xml:space="preserve">  •  Configurable </w:t>
      </w:r>
      <w:proofErr w:type="gramStart"/>
      <w:r w:rsidRPr="00411AA8">
        <w:rPr>
          <w:sz w:val="21"/>
          <w:szCs w:val="21"/>
        </w:rPr>
        <w:t>via .env</w:t>
      </w:r>
      <w:proofErr w:type="gramEnd"/>
      <w:r w:rsidRPr="00411AA8">
        <w:rPr>
          <w:sz w:val="21"/>
          <w:szCs w:val="21"/>
        </w:rPr>
        <w:t xml:space="preserve"> (LLM_PROVIDER=</w:t>
      </w:r>
      <w:proofErr w:type="spellStart"/>
      <w:r w:rsidRPr="00411AA8">
        <w:rPr>
          <w:sz w:val="21"/>
          <w:szCs w:val="21"/>
        </w:rPr>
        <w:t>claude</w:t>
      </w:r>
      <w:proofErr w:type="spellEnd"/>
      <w:r w:rsidRPr="00411AA8">
        <w:rPr>
          <w:sz w:val="21"/>
          <w:szCs w:val="21"/>
        </w:rPr>
        <w:t>, ANTHROPIC_API_KEY)</w:t>
      </w:r>
    </w:p>
    <w:p w14:paraId="6CCF441B" w14:textId="77777777" w:rsidR="007A1EDA" w:rsidRPr="00411AA8" w:rsidRDefault="00000000">
      <w:pPr>
        <w:rPr>
          <w:sz w:val="21"/>
          <w:szCs w:val="21"/>
        </w:rPr>
      </w:pPr>
      <w:r w:rsidRPr="00411AA8">
        <w:rPr>
          <w:sz w:val="21"/>
          <w:szCs w:val="21"/>
        </w:rPr>
        <w:t>Files Changed: po_extraction_enhanced.py, claude_client.py (NEW)</w:t>
      </w:r>
      <w:proofErr w:type="gramStart"/>
      <w:r w:rsidRPr="00411AA8">
        <w:rPr>
          <w:sz w:val="21"/>
          <w:szCs w:val="21"/>
        </w:rPr>
        <w:t>, .env</w:t>
      </w:r>
      <w:proofErr w:type="gramEnd"/>
    </w:p>
    <w:p w14:paraId="6674BE23" w14:textId="19F0CEE6" w:rsidR="007A1EDA" w:rsidRPr="00411AA8" w:rsidRDefault="00815CD6">
      <w:pPr>
        <w:pStyle w:val="Heading2"/>
        <w:rPr>
          <w:sz w:val="24"/>
          <w:szCs w:val="24"/>
        </w:rPr>
      </w:pPr>
      <w:r>
        <w:rPr>
          <w:sz w:val="24"/>
          <w:szCs w:val="24"/>
        </w:rPr>
        <w:t>9</w:t>
      </w:r>
      <w:r w:rsidRPr="00411AA8">
        <w:rPr>
          <w:sz w:val="24"/>
          <w:szCs w:val="24"/>
        </w:rPr>
        <w:t>.2 Material Mapping Engine Enhancements</w:t>
      </w:r>
    </w:p>
    <w:p w14:paraId="27AF2826" w14:textId="77777777" w:rsidR="007A1EDA" w:rsidRPr="00411AA8" w:rsidRDefault="00000000">
      <w:pPr>
        <w:rPr>
          <w:sz w:val="21"/>
          <w:szCs w:val="21"/>
        </w:rPr>
      </w:pPr>
      <w:r w:rsidRPr="00411AA8">
        <w:rPr>
          <w:sz w:val="21"/>
          <w:szCs w:val="21"/>
        </w:rPr>
        <w:t>The material mapping logic in sales_order_mapper.py was enhanced to handle real-world variations in Customer Material Numbers extracted from POs:</w:t>
      </w:r>
    </w:p>
    <w:p w14:paraId="05A3EEB5" w14:textId="77777777" w:rsidR="007A1EDA" w:rsidRPr="00411AA8" w:rsidRDefault="00000000">
      <w:pPr>
        <w:rPr>
          <w:sz w:val="21"/>
          <w:szCs w:val="21"/>
        </w:rPr>
      </w:pPr>
      <w:r w:rsidRPr="00411AA8">
        <w:rPr>
          <w:sz w:val="21"/>
          <w:szCs w:val="21"/>
        </w:rPr>
        <w:t xml:space="preserve">  •  Case-Insensitive Matching: Extracted "</w:t>
      </w:r>
      <w:proofErr w:type="spellStart"/>
      <w:r w:rsidRPr="00411AA8">
        <w:rPr>
          <w:sz w:val="21"/>
          <w:szCs w:val="21"/>
        </w:rPr>
        <w:t>Akulon</w:t>
      </w:r>
      <w:proofErr w:type="spellEnd"/>
      <w:r w:rsidRPr="00411AA8">
        <w:rPr>
          <w:sz w:val="21"/>
          <w:szCs w:val="21"/>
        </w:rPr>
        <w:t xml:space="preserve"> F130-C2" now correctly matches Excel entry "AKULON F130-C2" (previously failed on strict exact match).</w:t>
      </w:r>
    </w:p>
    <w:p w14:paraId="7D09525E"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Startswith</w:t>
      </w:r>
      <w:proofErr w:type="spellEnd"/>
      <w:r w:rsidRPr="00411AA8">
        <w:rPr>
          <w:sz w:val="21"/>
          <w:szCs w:val="21"/>
        </w:rPr>
        <w:t xml:space="preserve"> Matching: Extracted "111102" now correctly matches Excel entry "111102 OKTABIN" where the Excel value has a suffix descriptor.</w:t>
      </w:r>
    </w:p>
    <w:p w14:paraId="69A9DE53" w14:textId="77777777" w:rsidR="007A1EDA" w:rsidRPr="00411AA8" w:rsidRDefault="00000000">
      <w:pPr>
        <w:rPr>
          <w:sz w:val="21"/>
          <w:szCs w:val="21"/>
        </w:rPr>
      </w:pPr>
      <w:r w:rsidRPr="00411AA8">
        <w:rPr>
          <w:sz w:val="21"/>
          <w:szCs w:val="21"/>
        </w:rPr>
        <w:t xml:space="preserve">  •  Reverse Prefix Matching (NEW): Extracted "11110201" now correctly matches Excel entry "111102 SILO" by checking if the extracted code starts with the numeric prefix of the Excel Customer Material Number. This handles the common pattern where PO line items append a variant/SKU suffix.</w:t>
      </w:r>
    </w:p>
    <w:p w14:paraId="34C311DC" w14:textId="77777777" w:rsidR="007A1EDA" w:rsidRPr="00411AA8" w:rsidRDefault="00000000">
      <w:pPr>
        <w:rPr>
          <w:sz w:val="21"/>
          <w:szCs w:val="21"/>
        </w:rPr>
      </w:pPr>
      <w:r w:rsidRPr="00411AA8">
        <w:rPr>
          <w:sz w:val="21"/>
          <w:szCs w:val="21"/>
        </w:rPr>
        <w:t>Files Changed: sales_order_mapper.py (lookup method enhanced with 3 fallback tiers)</w:t>
      </w:r>
    </w:p>
    <w:p w14:paraId="3A90FA7E" w14:textId="6A6396EB" w:rsidR="007A1EDA" w:rsidRPr="00815CD6" w:rsidRDefault="00815CD6">
      <w:pPr>
        <w:pStyle w:val="Heading2"/>
        <w:rPr>
          <w:sz w:val="24"/>
          <w:szCs w:val="24"/>
        </w:rPr>
      </w:pPr>
      <w:r w:rsidRPr="00815CD6">
        <w:rPr>
          <w:sz w:val="24"/>
          <w:szCs w:val="24"/>
        </w:rPr>
        <w:t>9.3 Customer Alias &amp; Fuzzy Matching System</w:t>
      </w:r>
    </w:p>
    <w:p w14:paraId="66E677E2" w14:textId="77777777" w:rsidR="007A1EDA" w:rsidRPr="00411AA8" w:rsidRDefault="00000000">
      <w:pPr>
        <w:rPr>
          <w:sz w:val="21"/>
          <w:szCs w:val="21"/>
        </w:rPr>
      </w:pPr>
      <w:r w:rsidRPr="00411AA8">
        <w:rPr>
          <w:sz w:val="21"/>
          <w:szCs w:val="21"/>
        </w:rPr>
        <w:t>A CUSTOMER_ALIASES dictionary was introduced in po_extraction_enhanced.py to handle known variations of customer names that the LLM extracts differently from the canonical KB entries:</w:t>
      </w:r>
    </w:p>
    <w:p w14:paraId="3291F736"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niederwieser</w:t>
      </w:r>
      <w:proofErr w:type="spellEnd"/>
      <w:r w:rsidRPr="00411AA8">
        <w:rPr>
          <w:sz w:val="21"/>
          <w:szCs w:val="21"/>
        </w:rPr>
        <w:t xml:space="preserve">" → "VF </w:t>
      </w:r>
      <w:proofErr w:type="spellStart"/>
      <w:r w:rsidRPr="00411AA8">
        <w:rPr>
          <w:sz w:val="21"/>
          <w:szCs w:val="21"/>
        </w:rPr>
        <w:t>Verpackungen</w:t>
      </w:r>
      <w:proofErr w:type="spellEnd"/>
      <w:r w:rsidRPr="00411AA8">
        <w:rPr>
          <w:sz w:val="21"/>
          <w:szCs w:val="21"/>
        </w:rPr>
        <w:t xml:space="preserve"> GmbH" (Customer ID: 4020000825)</w:t>
      </w:r>
    </w:p>
    <w:p w14:paraId="24C5B1DA" w14:textId="77777777" w:rsidR="007A1EDA" w:rsidRPr="00411AA8" w:rsidRDefault="00000000">
      <w:pPr>
        <w:rPr>
          <w:sz w:val="21"/>
          <w:szCs w:val="21"/>
        </w:rPr>
      </w:pPr>
      <w:r w:rsidRPr="00411AA8">
        <w:rPr>
          <w:sz w:val="21"/>
          <w:szCs w:val="21"/>
        </w:rPr>
        <w:t xml:space="preserve">  •  "mf-</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GmbH" (Customer ID: 4020001301)</w:t>
      </w:r>
    </w:p>
    <w:p w14:paraId="4F44CCDD"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molex</w:t>
      </w:r>
      <w:proofErr w:type="spellEnd"/>
      <w:r w:rsidRPr="00411AA8">
        <w:rPr>
          <w:sz w:val="21"/>
          <w:szCs w:val="21"/>
        </w:rPr>
        <w:t xml:space="preserve"> interconnect (shanghai)" → "上海莫仕连接器有限公司" (Customer ID: 4020010375) — Cross-language alias resolution</w:t>
      </w:r>
    </w:p>
    <w:p w14:paraId="1D741DDE" w14:textId="77777777" w:rsidR="007A1EDA" w:rsidRPr="00411AA8" w:rsidRDefault="00000000">
      <w:pPr>
        <w:rPr>
          <w:sz w:val="21"/>
          <w:szCs w:val="21"/>
        </w:rPr>
      </w:pPr>
      <w:r w:rsidRPr="00411AA8">
        <w:rPr>
          <w:sz w:val="21"/>
          <w:szCs w:val="21"/>
        </w:rPr>
        <w:t>The fuzzy matching prefix filter was also improved to compare only alphanumeric characters (ignoring hyphens and spaces), resolving issues where "mf-" did not match "mf " in the KB.</w:t>
      </w:r>
    </w:p>
    <w:p w14:paraId="0AAA907D" w14:textId="77777777" w:rsidR="007A1EDA" w:rsidRPr="00411AA8" w:rsidRDefault="00000000">
      <w:pPr>
        <w:rPr>
          <w:sz w:val="21"/>
          <w:szCs w:val="21"/>
        </w:rPr>
      </w:pPr>
      <w:r w:rsidRPr="00411AA8">
        <w:rPr>
          <w:sz w:val="21"/>
          <w:szCs w:val="21"/>
        </w:rPr>
        <w:t>Files Changed: po_extraction_enhanced.py (</w:t>
      </w:r>
      <w:proofErr w:type="spellStart"/>
      <w:r w:rsidRPr="00411AA8">
        <w:rPr>
          <w:sz w:val="21"/>
          <w:szCs w:val="21"/>
        </w:rPr>
        <w:t>fuzzy_match_vendor</w:t>
      </w:r>
      <w:proofErr w:type="spellEnd"/>
      <w:r w:rsidRPr="00411AA8">
        <w:rPr>
          <w:sz w:val="21"/>
          <w:szCs w:val="21"/>
        </w:rPr>
        <w:t>, CUSTOMER_ALIASES)</w:t>
      </w:r>
    </w:p>
    <w:p w14:paraId="4C75BFC9" w14:textId="5BC17EE6" w:rsidR="007A1EDA" w:rsidRPr="00411AA8" w:rsidRDefault="00815CD6">
      <w:pPr>
        <w:pStyle w:val="Heading2"/>
        <w:rPr>
          <w:sz w:val="24"/>
          <w:szCs w:val="24"/>
        </w:rPr>
      </w:pPr>
      <w:r>
        <w:rPr>
          <w:sz w:val="24"/>
          <w:szCs w:val="24"/>
        </w:rPr>
        <w:t>9</w:t>
      </w:r>
      <w:r w:rsidRPr="00411AA8">
        <w:rPr>
          <w:sz w:val="24"/>
          <w:szCs w:val="24"/>
        </w:rPr>
        <w:t>.4 MS Graph API Email Integration (NEW)</w:t>
      </w:r>
    </w:p>
    <w:p w14:paraId="5C4B5A95" w14:textId="77777777" w:rsidR="007A1EDA" w:rsidRPr="00411AA8" w:rsidRDefault="00000000">
      <w:pPr>
        <w:rPr>
          <w:sz w:val="21"/>
          <w:szCs w:val="21"/>
        </w:rPr>
      </w:pPr>
      <w:r w:rsidRPr="00411AA8">
        <w:rPr>
          <w:sz w:val="21"/>
          <w:szCs w:val="21"/>
        </w:rPr>
        <w:t>A new module (graph_email_handler.py) is being built to automate the full email lifecycle using the Microsoft Graph API with Client Credentials Flow:</w:t>
      </w:r>
    </w:p>
    <w:p w14:paraId="504604D7" w14:textId="77777777" w:rsidR="00411AA8" w:rsidRPr="00411AA8" w:rsidRDefault="00000000">
      <w:pPr>
        <w:rPr>
          <w:sz w:val="21"/>
          <w:szCs w:val="21"/>
        </w:rPr>
      </w:pPr>
      <w:r w:rsidRPr="00411AA8">
        <w:rPr>
          <w:sz w:val="21"/>
          <w:szCs w:val="21"/>
        </w:rPr>
        <w:t xml:space="preserve">  </w:t>
      </w:r>
    </w:p>
    <w:p w14:paraId="337CC912" w14:textId="77777777" w:rsidR="00815CD6" w:rsidRDefault="00815CD6">
      <w:pPr>
        <w:rPr>
          <w:sz w:val="21"/>
          <w:szCs w:val="21"/>
        </w:rPr>
      </w:pPr>
    </w:p>
    <w:p w14:paraId="407E03B7" w14:textId="77777777" w:rsidR="00815CD6" w:rsidRDefault="00815CD6">
      <w:pPr>
        <w:rPr>
          <w:sz w:val="21"/>
          <w:szCs w:val="21"/>
        </w:rPr>
      </w:pPr>
    </w:p>
    <w:p w14:paraId="1C9075ED" w14:textId="77777777" w:rsidR="008605A5" w:rsidRDefault="008605A5">
      <w:pPr>
        <w:rPr>
          <w:sz w:val="21"/>
          <w:szCs w:val="21"/>
        </w:rPr>
      </w:pPr>
    </w:p>
    <w:p w14:paraId="51DEFACB" w14:textId="137C247C" w:rsidR="007A1EDA" w:rsidRPr="00411AA8" w:rsidRDefault="00000000">
      <w:pPr>
        <w:rPr>
          <w:sz w:val="21"/>
          <w:szCs w:val="21"/>
        </w:rPr>
      </w:pPr>
      <w:r w:rsidRPr="00411AA8">
        <w:rPr>
          <w:sz w:val="21"/>
          <w:szCs w:val="21"/>
        </w:rPr>
        <w:t>•  Authentication: Uses MSAL library with MS_GRAPH_CLIENT_ID, MS_GRAPH_TENANT_ID, and MS_GRAPH_CLIENT_SECRET to obtain a bearer token without user interaction.</w:t>
      </w:r>
    </w:p>
    <w:p w14:paraId="30EA9AD3" w14:textId="77777777" w:rsidR="00411AA8" w:rsidRPr="00411AA8" w:rsidRDefault="00000000">
      <w:pPr>
        <w:rPr>
          <w:sz w:val="21"/>
          <w:szCs w:val="21"/>
        </w:rPr>
      </w:pPr>
      <w:r w:rsidRPr="00411AA8">
        <w:rPr>
          <w:sz w:val="21"/>
          <w:szCs w:val="21"/>
        </w:rPr>
        <w:t xml:space="preserve">  </w:t>
      </w:r>
    </w:p>
    <w:p w14:paraId="72481077" w14:textId="17E46B07" w:rsidR="007A1EDA" w:rsidRPr="00411AA8" w:rsidRDefault="00000000">
      <w:pPr>
        <w:rPr>
          <w:sz w:val="21"/>
          <w:szCs w:val="21"/>
        </w:rPr>
      </w:pPr>
      <w:r w:rsidRPr="00411AA8">
        <w:rPr>
          <w:sz w:val="21"/>
          <w:szCs w:val="21"/>
        </w:rPr>
        <w:t>•  Ingestion: Pulls all unread emails with PDF attachments from salesorders@envalior.com Inbox via Graph API.</w:t>
      </w:r>
    </w:p>
    <w:p w14:paraId="51AC9373" w14:textId="77777777" w:rsidR="007A1EDA" w:rsidRPr="00411AA8" w:rsidRDefault="00000000">
      <w:pPr>
        <w:rPr>
          <w:sz w:val="21"/>
          <w:szCs w:val="21"/>
        </w:rPr>
      </w:pPr>
      <w:r w:rsidRPr="00411AA8">
        <w:rPr>
          <w:sz w:val="21"/>
          <w:szCs w:val="21"/>
        </w:rPr>
        <w:t xml:space="preserve">  •  Happy Path (Success): After successful extraction and mapping, the original email is moved to the "Archive" folder via the Graph API /move endpoint.</w:t>
      </w:r>
    </w:p>
    <w:p w14:paraId="64A1841B" w14:textId="77777777" w:rsidR="007A1EDA" w:rsidRPr="00411AA8" w:rsidRDefault="00000000">
      <w:pPr>
        <w:rPr>
          <w:sz w:val="21"/>
          <w:szCs w:val="21"/>
        </w:rPr>
      </w:pPr>
      <w:r w:rsidRPr="00411AA8">
        <w:rPr>
          <w:sz w:val="21"/>
          <w:szCs w:val="21"/>
        </w:rPr>
        <w:t xml:space="preserve">  •  Exception Path (Failure): If extraction or mapping fails, the email is moved to Archive AND a new email is sent (via /</w:t>
      </w:r>
      <w:proofErr w:type="spellStart"/>
      <w:r w:rsidRPr="00411AA8">
        <w:rPr>
          <w:sz w:val="21"/>
          <w:szCs w:val="21"/>
        </w:rPr>
        <w:t>sendMail</w:t>
      </w:r>
      <w:proofErr w:type="spellEnd"/>
      <w:r w:rsidRPr="00411AA8">
        <w:rPr>
          <w:sz w:val="21"/>
          <w:szCs w:val="21"/>
        </w:rPr>
        <w:t>) to the Regional CS Email Box with the original PDF attachment and a structured failure summary.</w:t>
      </w:r>
    </w:p>
    <w:p w14:paraId="2355FE24" w14:textId="77777777" w:rsidR="007A1EDA" w:rsidRPr="00411AA8" w:rsidRDefault="00000000">
      <w:pPr>
        <w:rPr>
          <w:sz w:val="21"/>
          <w:szCs w:val="21"/>
        </w:rPr>
      </w:pPr>
      <w:r w:rsidRPr="00411AA8">
        <w:rPr>
          <w:sz w:val="21"/>
          <w:szCs w:val="21"/>
        </w:rPr>
        <w:t>Files Changed: graph_email_handler.py (NEW)</w:t>
      </w:r>
      <w:proofErr w:type="gramStart"/>
      <w:r w:rsidRPr="00411AA8">
        <w:rPr>
          <w:sz w:val="21"/>
          <w:szCs w:val="21"/>
        </w:rPr>
        <w:t>, .env</w:t>
      </w:r>
      <w:proofErr w:type="gramEnd"/>
      <w:r w:rsidRPr="00411AA8">
        <w:rPr>
          <w:sz w:val="21"/>
          <w:szCs w:val="21"/>
        </w:rPr>
        <w:t xml:space="preserve"> (MS_GRAPH credentials added)</w:t>
      </w:r>
    </w:p>
    <w:p w14:paraId="350367FF" w14:textId="7C9772FC" w:rsidR="007A1EDA" w:rsidRPr="00411AA8" w:rsidRDefault="00815CD6">
      <w:pPr>
        <w:pStyle w:val="Heading2"/>
        <w:rPr>
          <w:sz w:val="24"/>
          <w:szCs w:val="24"/>
        </w:rPr>
      </w:pPr>
      <w:r>
        <w:rPr>
          <w:sz w:val="24"/>
          <w:szCs w:val="24"/>
        </w:rPr>
        <w:t>9</w:t>
      </w:r>
      <w:r w:rsidRPr="00411AA8">
        <w:rPr>
          <w:sz w:val="24"/>
          <w:szCs w:val="24"/>
        </w:rPr>
        <w:t>.5 Exception Routing &amp; Regional CS Handoff</w:t>
      </w:r>
    </w:p>
    <w:p w14:paraId="5EB96EF6" w14:textId="77777777" w:rsidR="007A1EDA" w:rsidRPr="00411AA8" w:rsidRDefault="00000000">
      <w:pPr>
        <w:rPr>
          <w:sz w:val="21"/>
          <w:szCs w:val="21"/>
        </w:rPr>
      </w:pPr>
      <w:r w:rsidRPr="00411AA8">
        <w:rPr>
          <w:sz w:val="21"/>
          <w:szCs w:val="21"/>
        </w:rPr>
        <w:t>The updated architecture introduces automated exception routing based on the extraction outcome:</w:t>
      </w:r>
    </w:p>
    <w:p w14:paraId="0AE2BE98" w14:textId="77777777" w:rsidR="007A1EDA" w:rsidRPr="00411AA8" w:rsidRDefault="00000000">
      <w:pPr>
        <w:rPr>
          <w:sz w:val="21"/>
          <w:szCs w:val="21"/>
        </w:rPr>
      </w:pPr>
      <w:r w:rsidRPr="00411AA8">
        <w:rPr>
          <w:sz w:val="21"/>
          <w:szCs w:val="21"/>
        </w:rPr>
        <w:t xml:space="preserve">  •  AI-Level Exceptions: If the AI cannot process a PO (poor quality, unrecognized customer, missing material mapping), the system automatically forwards the original email + PDF + failure reason to the appropriate Regional CS Email Box.</w:t>
      </w:r>
    </w:p>
    <w:p w14:paraId="37B67DEC"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Celonis</w:t>
      </w:r>
      <w:proofErr w:type="spellEnd"/>
      <w:r w:rsidRPr="00411AA8">
        <w:rPr>
          <w:sz w:val="21"/>
          <w:szCs w:val="21"/>
        </w:rPr>
        <w:t xml:space="preserve">-Level Exceptions: If </w:t>
      </w:r>
      <w:proofErr w:type="spellStart"/>
      <w:r w:rsidRPr="00411AA8">
        <w:rPr>
          <w:sz w:val="21"/>
          <w:szCs w:val="21"/>
        </w:rPr>
        <w:t>Celonis</w:t>
      </w:r>
      <w:proofErr w:type="spellEnd"/>
      <w:r w:rsidRPr="00411AA8">
        <w:rPr>
          <w:sz w:val="21"/>
          <w:szCs w:val="21"/>
        </w:rPr>
        <w:t xml:space="preserve"> fails to push the SO to SAP (credit block, validation error, API timeout), an error notification is routed to the CS team.</w:t>
      </w:r>
    </w:p>
    <w:p w14:paraId="6F09A31E" w14:textId="77777777" w:rsidR="007A1EDA" w:rsidRPr="00411AA8" w:rsidRDefault="00000000">
      <w:pPr>
        <w:rPr>
          <w:sz w:val="21"/>
          <w:szCs w:val="21"/>
        </w:rPr>
      </w:pPr>
      <w:r w:rsidRPr="00411AA8">
        <w:rPr>
          <w:sz w:val="21"/>
          <w:szCs w:val="21"/>
        </w:rPr>
        <w:t xml:space="preserve">  •  AI Feedback Loop: When a CS rep manually corrects a failed PO, the correction can be fed back into the Knowledge Base (CUSTOMER_ALIASES or SQLite DB) to continuously improve the AI pipeline.</w:t>
      </w:r>
    </w:p>
    <w:p w14:paraId="5FC3B4AD" w14:textId="1297288B" w:rsidR="007A1EDA" w:rsidRPr="00411AA8" w:rsidRDefault="00815CD6">
      <w:pPr>
        <w:pStyle w:val="Heading2"/>
        <w:rPr>
          <w:sz w:val="24"/>
          <w:szCs w:val="24"/>
        </w:rPr>
      </w:pPr>
      <w:r>
        <w:rPr>
          <w:sz w:val="24"/>
          <w:szCs w:val="24"/>
        </w:rPr>
        <w:t>9</w:t>
      </w:r>
      <w:r w:rsidRPr="00411AA8">
        <w:rPr>
          <w:sz w:val="24"/>
          <w:szCs w:val="24"/>
        </w:rPr>
        <w:t xml:space="preserve">.6 </w:t>
      </w:r>
      <w:proofErr w:type="spellStart"/>
      <w:r w:rsidRPr="00411AA8">
        <w:rPr>
          <w:sz w:val="24"/>
          <w:szCs w:val="24"/>
        </w:rPr>
        <w:t>Celonis</w:t>
      </w:r>
      <w:proofErr w:type="spellEnd"/>
      <w:r w:rsidRPr="00411AA8">
        <w:rPr>
          <w:sz w:val="24"/>
          <w:szCs w:val="24"/>
        </w:rPr>
        <w:t xml:space="preserve"> Data Push Module (NEW)</w:t>
      </w:r>
    </w:p>
    <w:p w14:paraId="71F73792" w14:textId="77777777" w:rsidR="007A1EDA" w:rsidRPr="00411AA8" w:rsidRDefault="00000000">
      <w:pPr>
        <w:rPr>
          <w:sz w:val="21"/>
          <w:szCs w:val="21"/>
        </w:rPr>
      </w:pPr>
      <w:r w:rsidRPr="00411AA8">
        <w:rPr>
          <w:sz w:val="21"/>
          <w:szCs w:val="21"/>
        </w:rPr>
        <w:t xml:space="preserve">A dedicated push_to_celonis.py script was created to push the extracted and mapped CSV data directly to the </w:t>
      </w:r>
      <w:proofErr w:type="spellStart"/>
      <w:r w:rsidRPr="00411AA8">
        <w:rPr>
          <w:sz w:val="21"/>
          <w:szCs w:val="21"/>
        </w:rPr>
        <w:t>Celonis</w:t>
      </w:r>
      <w:proofErr w:type="spellEnd"/>
      <w:r w:rsidRPr="00411AA8">
        <w:rPr>
          <w:sz w:val="21"/>
          <w:szCs w:val="21"/>
        </w:rPr>
        <w:t xml:space="preserve"> Data Pool using the </w:t>
      </w:r>
      <w:proofErr w:type="spellStart"/>
      <w:r w:rsidRPr="00411AA8">
        <w:rPr>
          <w:sz w:val="21"/>
          <w:szCs w:val="21"/>
        </w:rPr>
        <w:t>pycelonis</w:t>
      </w:r>
      <w:proofErr w:type="spellEnd"/>
      <w:r w:rsidRPr="00411AA8">
        <w:rPr>
          <w:sz w:val="21"/>
          <w:szCs w:val="21"/>
        </w:rPr>
        <w:t xml:space="preserve"> SDK.</w:t>
      </w:r>
    </w:p>
    <w:p w14:paraId="341BDD5E" w14:textId="77777777" w:rsidR="007A1EDA" w:rsidRPr="00411AA8" w:rsidRDefault="00000000">
      <w:pPr>
        <w:rPr>
          <w:sz w:val="21"/>
          <w:szCs w:val="21"/>
        </w:rPr>
      </w:pPr>
      <w:r w:rsidRPr="00411AA8">
        <w:rPr>
          <w:sz w:val="21"/>
          <w:szCs w:val="21"/>
        </w:rPr>
        <w:t xml:space="preserve">  •  Connects to </w:t>
      </w:r>
      <w:proofErr w:type="spellStart"/>
      <w:r w:rsidRPr="00411AA8">
        <w:rPr>
          <w:sz w:val="21"/>
          <w:szCs w:val="21"/>
        </w:rPr>
        <w:t>Celonis</w:t>
      </w:r>
      <w:proofErr w:type="spellEnd"/>
      <w:r w:rsidRPr="00411AA8">
        <w:rPr>
          <w:sz w:val="21"/>
          <w:szCs w:val="21"/>
        </w:rPr>
        <w:t xml:space="preserve"> Sandbox (envalior-sb.eu-</w:t>
      </w:r>
      <w:proofErr w:type="gramStart"/>
      <w:r w:rsidRPr="00411AA8">
        <w:rPr>
          <w:sz w:val="21"/>
          <w:szCs w:val="21"/>
        </w:rPr>
        <w:t>1.celonis</w:t>
      </w:r>
      <w:proofErr w:type="gramEnd"/>
      <w:r w:rsidRPr="00411AA8">
        <w:rPr>
          <w:sz w:val="21"/>
          <w:szCs w:val="21"/>
        </w:rPr>
        <w:t>.cloud)</w:t>
      </w:r>
    </w:p>
    <w:p w14:paraId="2C082668" w14:textId="77777777" w:rsidR="007A1EDA" w:rsidRPr="00411AA8" w:rsidRDefault="00000000">
      <w:pPr>
        <w:rPr>
          <w:sz w:val="21"/>
          <w:szCs w:val="21"/>
        </w:rPr>
      </w:pPr>
      <w:r w:rsidRPr="00411AA8">
        <w:rPr>
          <w:sz w:val="21"/>
          <w:szCs w:val="21"/>
        </w:rPr>
        <w:t xml:space="preserve">  •  Appends data to the PO_EXTRACTION_RESULTS table in the configured Data Pool</w:t>
      </w:r>
    </w:p>
    <w:p w14:paraId="4FB633A7" w14:textId="77777777" w:rsidR="007A1EDA" w:rsidRPr="00411AA8" w:rsidRDefault="00000000">
      <w:pPr>
        <w:rPr>
          <w:sz w:val="21"/>
          <w:szCs w:val="21"/>
        </w:rPr>
      </w:pPr>
      <w:r w:rsidRPr="00411AA8">
        <w:rPr>
          <w:sz w:val="21"/>
          <w:szCs w:val="21"/>
        </w:rPr>
        <w:t xml:space="preserve">  •  Handles table creation as a fallback if the table does not yet exist</w:t>
      </w:r>
    </w:p>
    <w:p w14:paraId="1BE87FA3" w14:textId="77777777" w:rsidR="007A1EDA" w:rsidRPr="00411AA8" w:rsidRDefault="00000000">
      <w:pPr>
        <w:rPr>
          <w:sz w:val="21"/>
          <w:szCs w:val="21"/>
        </w:rPr>
      </w:pPr>
      <w:r w:rsidRPr="00411AA8">
        <w:rPr>
          <w:sz w:val="21"/>
          <w:szCs w:val="21"/>
        </w:rPr>
        <w:t xml:space="preserve">Files Changed: push_to_celonis.py (NEW), pipeline_run.py (updated to include </w:t>
      </w:r>
      <w:proofErr w:type="spellStart"/>
      <w:r w:rsidRPr="00411AA8">
        <w:rPr>
          <w:sz w:val="21"/>
          <w:szCs w:val="21"/>
        </w:rPr>
        <w:t>Celonis</w:t>
      </w:r>
      <w:proofErr w:type="spellEnd"/>
      <w:r w:rsidRPr="00411AA8">
        <w:rPr>
          <w:sz w:val="21"/>
          <w:szCs w:val="21"/>
        </w:rPr>
        <w:t xml:space="preserve"> step)</w:t>
      </w:r>
    </w:p>
    <w:p w14:paraId="41754E41" w14:textId="4EE9B8F2" w:rsidR="007A1EDA" w:rsidRPr="00411AA8" w:rsidRDefault="00815CD6">
      <w:pPr>
        <w:pStyle w:val="Heading2"/>
        <w:rPr>
          <w:sz w:val="24"/>
          <w:szCs w:val="24"/>
        </w:rPr>
      </w:pPr>
      <w:r>
        <w:rPr>
          <w:sz w:val="24"/>
          <w:szCs w:val="24"/>
        </w:rPr>
        <w:t>9</w:t>
      </w:r>
      <w:r w:rsidRPr="00411AA8">
        <w:rPr>
          <w:sz w:val="24"/>
          <w:szCs w:val="24"/>
        </w:rPr>
        <w:t>.7 Robust LLM Field Name Handling</w:t>
      </w:r>
    </w:p>
    <w:p w14:paraId="4C47FCBD" w14:textId="77777777" w:rsidR="007A1EDA" w:rsidRPr="00411AA8" w:rsidRDefault="00000000">
      <w:pPr>
        <w:rPr>
          <w:sz w:val="21"/>
          <w:szCs w:val="21"/>
        </w:rPr>
      </w:pPr>
      <w:r w:rsidRPr="00411AA8">
        <w:rPr>
          <w:sz w:val="21"/>
          <w:szCs w:val="21"/>
        </w:rPr>
        <w:t>The enrichment logic was updated to handle multiple possible field names that Claude may use for customer and vendor information. The system now checks for:</w:t>
      </w:r>
    </w:p>
    <w:p w14:paraId="00B7B26F"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vendor_name</w:t>
      </w:r>
      <w:proofErr w:type="spellEnd"/>
      <w:r w:rsidRPr="00411AA8">
        <w:rPr>
          <w:sz w:val="21"/>
          <w:szCs w:val="21"/>
        </w:rPr>
        <w:t xml:space="preserve">, </w:t>
      </w:r>
      <w:proofErr w:type="spellStart"/>
      <w:r w:rsidRPr="00411AA8">
        <w:rPr>
          <w:sz w:val="21"/>
          <w:szCs w:val="21"/>
        </w:rPr>
        <w:t>supplier_name</w:t>
      </w:r>
      <w:proofErr w:type="spellEnd"/>
      <w:r w:rsidRPr="00411AA8">
        <w:rPr>
          <w:sz w:val="21"/>
          <w:szCs w:val="21"/>
        </w:rPr>
        <w:t xml:space="preserve">, </w:t>
      </w:r>
      <w:proofErr w:type="spellStart"/>
      <w:r w:rsidRPr="00411AA8">
        <w:rPr>
          <w:sz w:val="21"/>
          <w:szCs w:val="21"/>
        </w:rPr>
        <w:t>customer_name</w:t>
      </w:r>
      <w:proofErr w:type="spellEnd"/>
      <w:r w:rsidRPr="00411AA8">
        <w:rPr>
          <w:sz w:val="21"/>
          <w:szCs w:val="21"/>
        </w:rPr>
        <w:t xml:space="preserve">, </w:t>
      </w:r>
      <w:proofErr w:type="spellStart"/>
      <w:r w:rsidRPr="00411AA8">
        <w:rPr>
          <w:sz w:val="21"/>
          <w:szCs w:val="21"/>
        </w:rPr>
        <w:t>customer_id</w:t>
      </w:r>
      <w:proofErr w:type="spellEnd"/>
      <w:r w:rsidRPr="00411AA8">
        <w:rPr>
          <w:sz w:val="21"/>
          <w:szCs w:val="21"/>
        </w:rPr>
        <w:t xml:space="preserve">, </w:t>
      </w:r>
      <w:proofErr w:type="spellStart"/>
      <w:r w:rsidRPr="00411AA8">
        <w:rPr>
          <w:sz w:val="21"/>
          <w:szCs w:val="21"/>
        </w:rPr>
        <w:t>buyer_name</w:t>
      </w:r>
      <w:proofErr w:type="spellEnd"/>
    </w:p>
    <w:p w14:paraId="224502A6" w14:textId="77777777" w:rsidR="007A1EDA" w:rsidRPr="00411AA8" w:rsidRDefault="00000000">
      <w:pPr>
        <w:rPr>
          <w:sz w:val="21"/>
          <w:szCs w:val="21"/>
        </w:rPr>
      </w:pPr>
      <w:r w:rsidRPr="00411AA8">
        <w:rPr>
          <w:sz w:val="21"/>
          <w:szCs w:val="21"/>
        </w:rPr>
        <w:t>This ensures the fuzzy matching engine is always triggered regardless of which field name Claude uses in its JSON output, reducing silent failures.</w:t>
      </w:r>
    </w:p>
    <w:p w14:paraId="4C9517FA" w14:textId="77777777" w:rsidR="00411AA8" w:rsidRDefault="00411AA8" w:rsidP="00411AA8"/>
    <w:p w14:paraId="65EB3F87" w14:textId="77777777" w:rsidR="00B7011E" w:rsidRDefault="00B7011E" w:rsidP="006F1CD0">
      <w:pPr>
        <w:pStyle w:val="Heading2"/>
      </w:pPr>
    </w:p>
    <w:p w14:paraId="183C32E8" w14:textId="77777777" w:rsidR="00B7011E" w:rsidRDefault="00B7011E" w:rsidP="006F1CD0">
      <w:pPr>
        <w:pStyle w:val="Heading2"/>
      </w:pPr>
    </w:p>
    <w:p w14:paraId="5097FA9C" w14:textId="77777777" w:rsidR="00B7011E" w:rsidRDefault="00B7011E" w:rsidP="006F1CD0">
      <w:pPr>
        <w:pStyle w:val="Heading2"/>
      </w:pPr>
    </w:p>
    <w:p w14:paraId="58A850D0" w14:textId="77777777" w:rsidR="00B7011E" w:rsidRDefault="00B7011E" w:rsidP="006F1CD0">
      <w:pPr>
        <w:pStyle w:val="Heading2"/>
      </w:pPr>
    </w:p>
    <w:p w14:paraId="13ACCF78" w14:textId="77777777" w:rsidR="00B7011E" w:rsidRDefault="00B7011E" w:rsidP="006F1CD0">
      <w:pPr>
        <w:pStyle w:val="Heading2"/>
      </w:pPr>
    </w:p>
    <w:p w14:paraId="671894E5" w14:textId="2DD9039D" w:rsidR="006F1CD0" w:rsidRDefault="00815CD6" w:rsidP="006F1CD0">
      <w:pPr>
        <w:pStyle w:val="Heading2"/>
      </w:pPr>
      <w:r>
        <w:t>9.8 Summary of All Modified Files</w:t>
      </w:r>
    </w:p>
    <w:p w14:paraId="6D36BFD1" w14:textId="77777777" w:rsidR="006F1CD0" w:rsidRDefault="006F1CD0" w:rsidP="006F1CD0"/>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6F1CD0" w14:paraId="6C2E8C2F" w14:textId="77777777" w:rsidTr="006F1CD0">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60C668E3" w14:textId="69F5C69D" w:rsidR="006F1CD0" w:rsidRPr="008B4497" w:rsidRDefault="006F1CD0" w:rsidP="006F1CD0">
            <w:pPr>
              <w:rPr>
                <w:color w:val="FFFFFF" w:themeColor="background1"/>
                <w:sz w:val="20"/>
                <w:szCs w:val="20"/>
              </w:rPr>
            </w:pPr>
            <w:r w:rsidRPr="008B4497">
              <w:rPr>
                <w:color w:val="FFFFFF" w:themeColor="background1"/>
                <w:sz w:val="20"/>
                <w:szCs w:val="20"/>
              </w:rPr>
              <w:t>File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36B2B298" w14:textId="14D16189" w:rsidR="006F1CD0" w:rsidRPr="008B4497" w:rsidRDefault="006F1CD0" w:rsidP="006F1CD0">
            <w:pPr>
              <w:rPr>
                <w:color w:val="FFFFFF" w:themeColor="background1"/>
                <w:sz w:val="20"/>
                <w:szCs w:val="20"/>
              </w:rPr>
            </w:pPr>
            <w:r w:rsidRPr="008B4497">
              <w:rPr>
                <w:color w:val="FFFFFF" w:themeColor="background1"/>
                <w:sz w:val="20"/>
                <w:szCs w:val="20"/>
              </w:rPr>
              <w:t>Type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007A3ACD" w14:textId="3F9778D8" w:rsidR="006F1CD0" w:rsidRPr="008B4497" w:rsidRDefault="006F1CD0" w:rsidP="006F1CD0">
            <w:pPr>
              <w:rPr>
                <w:color w:val="FFFFFF" w:themeColor="background1"/>
                <w:sz w:val="20"/>
                <w:szCs w:val="20"/>
              </w:rPr>
            </w:pPr>
            <w:r w:rsidRPr="008B4497">
              <w:rPr>
                <w:color w:val="FFFFFF" w:themeColor="background1"/>
                <w:sz w:val="20"/>
                <w:szCs w:val="20"/>
              </w:rPr>
              <w:t>Key Changes</w:t>
            </w:r>
          </w:p>
        </w:tc>
      </w:tr>
      <w:tr w:rsidR="006F1CD0" w:rsidRPr="008B4497" w14:paraId="6891725B"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50C4CC61" w14:textId="2BC6C887" w:rsidR="006F1CD0" w:rsidRPr="008B4497" w:rsidRDefault="006F1CD0" w:rsidP="006F1CD0">
            <w:pPr>
              <w:spacing w:before="40" w:after="40"/>
              <w:rPr>
                <w:sz w:val="20"/>
                <w:szCs w:val="20"/>
              </w:rPr>
            </w:pPr>
            <w:r w:rsidRPr="008B4497">
              <w:rPr>
                <w:sz w:val="20"/>
                <w:szCs w:val="20"/>
              </w:rPr>
              <w:t>po_extraction_enhanced.py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E17A6F" w14:textId="0407AC7A"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22BBF4" w14:textId="35707819" w:rsidR="006F1CD0" w:rsidRPr="008B4497" w:rsidRDefault="006F1CD0" w:rsidP="006F1CD0">
            <w:pPr>
              <w:spacing w:before="40" w:after="40"/>
              <w:rPr>
                <w:sz w:val="20"/>
                <w:szCs w:val="20"/>
              </w:rPr>
            </w:pPr>
            <w:r w:rsidRPr="008B4497">
              <w:rPr>
                <w:sz w:val="20"/>
                <w:szCs w:val="20"/>
              </w:rPr>
              <w:t>Claude LLM integration, CUSTOMER_ALIASES, fuzzy matching improvements, robust field name handling</w:t>
            </w:r>
          </w:p>
        </w:tc>
      </w:tr>
      <w:tr w:rsidR="006F1CD0" w:rsidRPr="008B4497" w14:paraId="0AC277E7"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DCEA7F" w14:textId="36BC1E44" w:rsidR="006F1CD0" w:rsidRPr="008B4497" w:rsidRDefault="006F1CD0" w:rsidP="006F1CD0">
            <w:pPr>
              <w:spacing w:before="40" w:after="40"/>
              <w:rPr>
                <w:sz w:val="20"/>
                <w:szCs w:val="20"/>
              </w:rPr>
            </w:pPr>
            <w:r w:rsidRPr="008B4497">
              <w:rPr>
                <w:sz w:val="20"/>
                <w:szCs w:val="20"/>
              </w:rPr>
              <w:t>claude_client.py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C1CD104" w14:textId="69E1DF9B"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8B8037" w14:textId="194C3366" w:rsidR="006F1CD0" w:rsidRPr="008B4497" w:rsidRDefault="006F1CD0" w:rsidP="006F1CD0">
            <w:pPr>
              <w:spacing w:before="40" w:after="40"/>
              <w:rPr>
                <w:sz w:val="20"/>
                <w:szCs w:val="20"/>
              </w:rPr>
            </w:pPr>
            <w:r w:rsidRPr="008B4497">
              <w:rPr>
                <w:sz w:val="20"/>
                <w:szCs w:val="20"/>
              </w:rPr>
              <w:t>Anthropic API client wrapper for Claude models</w:t>
            </w:r>
          </w:p>
        </w:tc>
      </w:tr>
      <w:tr w:rsidR="006F1CD0" w:rsidRPr="008B4497" w14:paraId="3FE15BF4"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617E9C0D" w14:textId="1B5C8DB9" w:rsidR="006F1CD0" w:rsidRPr="008B4497" w:rsidRDefault="006F1CD0" w:rsidP="006F1CD0">
            <w:pPr>
              <w:spacing w:before="40" w:after="40"/>
              <w:rPr>
                <w:sz w:val="20"/>
                <w:szCs w:val="20"/>
              </w:rPr>
            </w:pPr>
            <w:r w:rsidRPr="008B4497">
              <w:rPr>
                <w:sz w:val="20"/>
                <w:szCs w:val="20"/>
              </w:rPr>
              <w:t>sales_order_mapper.py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1359555" w14:textId="48B5B87D"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AECC54" w14:textId="7E737BC8" w:rsidR="006F1CD0" w:rsidRPr="008B4497" w:rsidRDefault="006F1CD0" w:rsidP="006F1CD0">
            <w:pPr>
              <w:spacing w:before="40" w:after="40"/>
              <w:rPr>
                <w:sz w:val="20"/>
                <w:szCs w:val="20"/>
              </w:rPr>
            </w:pPr>
            <w:r w:rsidRPr="008B4497">
              <w:rPr>
                <w:sz w:val="20"/>
                <w:szCs w:val="20"/>
              </w:rPr>
              <w:t xml:space="preserve">Case-insensitive, </w:t>
            </w:r>
            <w:proofErr w:type="spellStart"/>
            <w:r w:rsidRPr="008B4497">
              <w:rPr>
                <w:sz w:val="20"/>
                <w:szCs w:val="20"/>
              </w:rPr>
              <w:t>startswith</w:t>
            </w:r>
            <w:proofErr w:type="spellEnd"/>
            <w:r w:rsidRPr="008B4497">
              <w:rPr>
                <w:sz w:val="20"/>
                <w:szCs w:val="20"/>
              </w:rPr>
              <w:t>, and reverse-prefix matching for Customer Material Number</w:t>
            </w:r>
          </w:p>
        </w:tc>
      </w:tr>
      <w:tr w:rsidR="006F1CD0" w:rsidRPr="008B4497" w14:paraId="19FFEEB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B687589" w14:textId="0A769E75" w:rsidR="006F1CD0" w:rsidRPr="008B4497" w:rsidRDefault="006F1CD0" w:rsidP="006F1CD0">
            <w:pPr>
              <w:spacing w:before="40" w:after="40"/>
              <w:rPr>
                <w:sz w:val="20"/>
                <w:szCs w:val="20"/>
              </w:rPr>
            </w:pPr>
            <w:r w:rsidRPr="008B4497">
              <w:rPr>
                <w:sz w:val="20"/>
                <w:szCs w:val="20"/>
              </w:rPr>
              <w:t>push_to_celonis.py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171CD1B" w14:textId="03A9A129"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D65176" w14:textId="1D984D48" w:rsidR="006F1CD0" w:rsidRPr="008B4497" w:rsidRDefault="006F1CD0" w:rsidP="006F1CD0">
            <w:pPr>
              <w:spacing w:before="40" w:after="40"/>
              <w:rPr>
                <w:sz w:val="20"/>
                <w:szCs w:val="20"/>
              </w:rPr>
            </w:pPr>
            <w:proofErr w:type="spellStart"/>
            <w:r w:rsidRPr="008B4497">
              <w:rPr>
                <w:sz w:val="20"/>
                <w:szCs w:val="20"/>
              </w:rPr>
              <w:t>Celonis</w:t>
            </w:r>
            <w:proofErr w:type="spellEnd"/>
            <w:r w:rsidRPr="008B4497">
              <w:rPr>
                <w:sz w:val="20"/>
                <w:szCs w:val="20"/>
              </w:rPr>
              <w:t xml:space="preserve"> Data Pool push via </w:t>
            </w:r>
            <w:proofErr w:type="spellStart"/>
            <w:r w:rsidRPr="008B4497">
              <w:rPr>
                <w:sz w:val="20"/>
                <w:szCs w:val="20"/>
              </w:rPr>
              <w:t>pycelonis</w:t>
            </w:r>
            <w:proofErr w:type="spellEnd"/>
            <w:r w:rsidRPr="008B4497">
              <w:rPr>
                <w:sz w:val="20"/>
                <w:szCs w:val="20"/>
              </w:rPr>
              <w:t xml:space="preserve"> SDK</w:t>
            </w:r>
          </w:p>
        </w:tc>
      </w:tr>
      <w:tr w:rsidR="006F1CD0" w:rsidRPr="008B4497" w14:paraId="0C4B62E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B933E47" w14:textId="431CEDFD" w:rsidR="006F1CD0" w:rsidRPr="008B4497" w:rsidRDefault="006F1CD0" w:rsidP="006F1CD0">
            <w:pPr>
              <w:spacing w:before="40" w:after="40"/>
              <w:rPr>
                <w:sz w:val="20"/>
                <w:szCs w:val="20"/>
              </w:rPr>
            </w:pPr>
            <w:r w:rsidRPr="008B4497">
              <w:rPr>
                <w:sz w:val="20"/>
                <w:szCs w:val="20"/>
              </w:rPr>
              <w:t>graph_email_handler.py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AC8F1F3" w14:textId="47E2C8BE" w:rsidR="006F1CD0" w:rsidRPr="008B4497" w:rsidRDefault="006F1CD0" w:rsidP="006F1CD0">
            <w:pPr>
              <w:spacing w:before="40" w:after="40"/>
              <w:rPr>
                <w:sz w:val="20"/>
                <w:szCs w:val="20"/>
              </w:rPr>
            </w:pPr>
            <w:r w:rsidRPr="008B4497">
              <w:rPr>
                <w:sz w:val="20"/>
                <w:szCs w:val="20"/>
              </w:rPr>
              <w:t>NEW (Planned)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9F6CE0B" w14:textId="623C05F3" w:rsidR="006F1CD0" w:rsidRPr="008B4497" w:rsidRDefault="006F1CD0" w:rsidP="006F1CD0">
            <w:pPr>
              <w:spacing w:before="40" w:after="40"/>
              <w:rPr>
                <w:sz w:val="20"/>
                <w:szCs w:val="20"/>
              </w:rPr>
            </w:pPr>
            <w:r w:rsidRPr="008B4497">
              <w:rPr>
                <w:sz w:val="20"/>
                <w:szCs w:val="20"/>
              </w:rPr>
              <w:t>MS Graph API email ingestion, archiving, and exception routing</w:t>
            </w:r>
          </w:p>
        </w:tc>
      </w:tr>
      <w:tr w:rsidR="006F1CD0" w:rsidRPr="008B4497" w14:paraId="23D5ED28"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C578ABC" w14:textId="60F7DB7D" w:rsidR="006F1CD0" w:rsidRPr="008B4497" w:rsidRDefault="006F1CD0" w:rsidP="006F1CD0">
            <w:pPr>
              <w:spacing w:before="40" w:after="40"/>
              <w:rPr>
                <w:sz w:val="20"/>
                <w:szCs w:val="20"/>
              </w:rPr>
            </w:pPr>
            <w:r w:rsidRPr="008B4497">
              <w:rPr>
                <w:sz w:val="20"/>
                <w:szCs w:val="20"/>
              </w:rPr>
              <w:t>pipeline_run.py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722DC1" w14:textId="1FAC40F3"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8522EB1" w14:textId="2E446B64" w:rsidR="006F1CD0" w:rsidRPr="008B4497" w:rsidRDefault="006F1CD0" w:rsidP="006F1CD0">
            <w:pPr>
              <w:spacing w:before="40" w:after="40"/>
              <w:rPr>
                <w:sz w:val="20"/>
                <w:szCs w:val="20"/>
              </w:rPr>
            </w:pPr>
            <w:r w:rsidRPr="008B4497">
              <w:rPr>
                <w:sz w:val="20"/>
                <w:szCs w:val="20"/>
              </w:rPr>
              <w:t xml:space="preserve">End-to-end pipeline orchestration with </w:t>
            </w:r>
            <w:proofErr w:type="spellStart"/>
            <w:r w:rsidRPr="008B4497">
              <w:rPr>
                <w:sz w:val="20"/>
                <w:szCs w:val="20"/>
              </w:rPr>
              <w:t>Celonis</w:t>
            </w:r>
            <w:proofErr w:type="spellEnd"/>
            <w:r w:rsidRPr="008B4497">
              <w:rPr>
                <w:sz w:val="20"/>
                <w:szCs w:val="20"/>
              </w:rPr>
              <w:t xml:space="preserve"> push step</w:t>
            </w:r>
          </w:p>
        </w:tc>
      </w:tr>
      <w:tr w:rsidR="006F1CD0" w:rsidRPr="008B4497" w14:paraId="651F5D3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ED69D6C" w14:textId="7F48F201" w:rsidR="006F1CD0" w:rsidRPr="008B4497" w:rsidRDefault="006F1CD0" w:rsidP="006F1CD0">
            <w:pPr>
              <w:spacing w:before="40" w:after="40"/>
              <w:rPr>
                <w:sz w:val="20"/>
                <w:szCs w:val="20"/>
              </w:rPr>
            </w:pPr>
            <w:proofErr w:type="gramStart"/>
            <w:r w:rsidRPr="008B4497">
              <w:rPr>
                <w:sz w:val="20"/>
                <w:szCs w:val="20"/>
              </w:rPr>
              <w:t>.env</w:t>
            </w:r>
            <w:proofErr w:type="gramEnd"/>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A620DA8" w14:textId="2C791271"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EB29C34" w14:textId="3BC5391D" w:rsidR="006F1CD0" w:rsidRPr="008B4497" w:rsidRDefault="006F1CD0" w:rsidP="006F1CD0">
            <w:pPr>
              <w:spacing w:before="40" w:after="40"/>
              <w:rPr>
                <w:sz w:val="20"/>
                <w:szCs w:val="20"/>
              </w:rPr>
            </w:pPr>
            <w:r w:rsidRPr="008B4497">
              <w:rPr>
                <w:sz w:val="20"/>
                <w:szCs w:val="20"/>
              </w:rPr>
              <w:t>Added MS_GRAPH credentials, ANTHROPIC_API_KEY, LLM_PROVIDER</w:t>
            </w:r>
          </w:p>
        </w:tc>
      </w:tr>
      <w:tr w:rsidR="006F1CD0" w:rsidRPr="008B4497" w14:paraId="3EA3F89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7254FE8" w14:textId="33837B5D" w:rsidR="006F1CD0" w:rsidRPr="008B4497" w:rsidRDefault="006F1CD0" w:rsidP="006F1CD0">
            <w:pPr>
              <w:spacing w:before="40" w:after="40"/>
              <w:rPr>
                <w:sz w:val="20"/>
                <w:szCs w:val="20"/>
              </w:rPr>
            </w:pPr>
            <w:r w:rsidRPr="008B4497">
              <w:rPr>
                <w:sz w:val="20"/>
                <w:szCs w:val="20"/>
              </w:rPr>
              <w:t>architecture_presentation.html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773A45" w14:textId="56206A76"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2032B61" w14:textId="34A11C3E" w:rsidR="006F1CD0" w:rsidRPr="008B4497" w:rsidRDefault="006F1CD0" w:rsidP="006F1CD0">
            <w:pPr>
              <w:spacing w:before="40" w:after="40"/>
              <w:rPr>
                <w:sz w:val="20"/>
                <w:szCs w:val="20"/>
              </w:rPr>
            </w:pPr>
            <w:r w:rsidRPr="008B4497">
              <w:rPr>
                <w:sz w:val="20"/>
                <w:szCs w:val="20"/>
              </w:rPr>
              <w:t>Interactive Mermaid.js architecture diagram for client presentations</w:t>
            </w:r>
          </w:p>
        </w:tc>
      </w:tr>
    </w:tbl>
    <w:p w14:paraId="35A21AD9" w14:textId="77777777" w:rsidR="006F1CD0" w:rsidRDefault="006F1CD0" w:rsidP="006F1CD0"/>
    <w:p w14:paraId="660B4849" w14:textId="77777777" w:rsidR="006F1CD0" w:rsidRDefault="006F1CD0" w:rsidP="006F1CD0"/>
    <w:p w14:paraId="264B5EC2" w14:textId="77777777" w:rsidR="006F1CD0" w:rsidRDefault="006F1CD0" w:rsidP="006F1CD0"/>
    <w:p w14:paraId="08593156" w14:textId="77777777" w:rsidR="006F1CD0" w:rsidRDefault="006F1CD0" w:rsidP="006F1CD0"/>
    <w:p w14:paraId="7EDF00E4" w14:textId="77777777" w:rsidR="006F1CD0" w:rsidRDefault="006F1CD0" w:rsidP="006F1CD0"/>
    <w:p w14:paraId="384B4A74" w14:textId="77777777" w:rsidR="006F1CD0" w:rsidRPr="006F1CD0" w:rsidRDefault="006F1CD0" w:rsidP="006F1CD0"/>
    <w:tbl>
      <w:tblPr>
        <w:tblW w:w="0" w:type="auto"/>
        <w:tblLook w:val="04A0" w:firstRow="1" w:lastRow="0" w:firstColumn="1" w:lastColumn="0" w:noHBand="0" w:noVBand="1"/>
      </w:tblPr>
      <w:tblGrid>
        <w:gridCol w:w="3240"/>
        <w:gridCol w:w="3240"/>
        <w:gridCol w:w="3240"/>
      </w:tblGrid>
      <w:tr w:rsidR="007A1EDA" w14:paraId="5E008C4E" w14:textId="77777777">
        <w:tc>
          <w:tcPr>
            <w:tcW w:w="3240" w:type="dxa"/>
          </w:tcPr>
          <w:p w14:paraId="6842812D" w14:textId="77AB0DE1" w:rsidR="007A1EDA" w:rsidRDefault="007A1EDA"/>
        </w:tc>
        <w:tc>
          <w:tcPr>
            <w:tcW w:w="3240" w:type="dxa"/>
          </w:tcPr>
          <w:p w14:paraId="5A62867E" w14:textId="3D802227" w:rsidR="007A1EDA" w:rsidRDefault="007A1EDA"/>
        </w:tc>
        <w:tc>
          <w:tcPr>
            <w:tcW w:w="3240" w:type="dxa"/>
          </w:tcPr>
          <w:p w14:paraId="10CE863D" w14:textId="640561A7" w:rsidR="007A1EDA" w:rsidRDefault="007A1EDA"/>
        </w:tc>
      </w:tr>
    </w:tbl>
    <w:p w14:paraId="3C4BABEB" w14:textId="69A7C30B" w:rsidR="00B7011E" w:rsidRPr="00B7011E" w:rsidRDefault="00B7011E" w:rsidP="00B7011E">
      <w:pPr>
        <w:tabs>
          <w:tab w:val="left" w:pos="1830"/>
        </w:tabs>
      </w:pPr>
    </w:p>
    <w:sectPr w:rsidR="00B7011E" w:rsidRPr="00B7011E">
      <w:headerReference w:type="default" r:id="rId25"/>
      <w:footerReference w:type="default" r:id="rId26"/>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2A77" w14:textId="77777777" w:rsidR="006E66A7" w:rsidRDefault="006E66A7">
      <w:r>
        <w:separator/>
      </w:r>
    </w:p>
  </w:endnote>
  <w:endnote w:type="continuationSeparator" w:id="0">
    <w:p w14:paraId="587DCFF9" w14:textId="77777777" w:rsidR="006E66A7" w:rsidRDefault="006E6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67A065-5F4E-4075-A7BB-A2AF974E3717}"/>
    <w:embedBold r:id="rId2" w:fontKey="{A58365B7-D8A7-4CF1-B0F9-9E3F2598360A}"/>
    <w:embedItalic r:id="rId3" w:fontKey="{CC596FDD-9D00-4F94-81CD-781639C5E3A7}"/>
  </w:font>
  <w:font w:name="Georgia">
    <w:panose1 w:val="02040502050405020303"/>
    <w:charset w:val="00"/>
    <w:family w:val="roman"/>
    <w:pitch w:val="variable"/>
    <w:sig w:usb0="00000287" w:usb1="00000000" w:usb2="00000000" w:usb3="00000000" w:csb0="0000009F" w:csb1="00000000"/>
    <w:embedItalic r:id="rId4" w:fontKey="{34D78A71-DF90-4C75-9C69-25643BF4DCB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01DC4250-BD16-4BC6-8DB7-B7FD493812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94FE" w14:textId="45DDE882" w:rsidR="00F24C13" w:rsidRDefault="00F24C13" w:rsidP="00F24C13">
    <w:pPr>
      <w:pBdr>
        <w:top w:val="single" w:sz="4" w:space="0" w:color="CCCCCC"/>
      </w:pBdr>
    </w:pPr>
    <w:r>
      <w:rPr>
        <w:noProof/>
      </w:rPr>
      <w:drawing>
        <wp:anchor distT="0" distB="0" distL="114300" distR="114300" simplePos="0" relativeHeight="251659264" behindDoc="0" locked="0" layoutInCell="1" allowOverlap="1" wp14:anchorId="0F7389C5" wp14:editId="7FED152C">
          <wp:simplePos x="0" y="0"/>
          <wp:positionH relativeFrom="page">
            <wp:align>right</wp:align>
          </wp:positionH>
          <wp:positionV relativeFrom="paragraph">
            <wp:posOffset>-6350</wp:posOffset>
          </wp:positionV>
          <wp:extent cx="3905250" cy="1085850"/>
          <wp:effectExtent l="0" t="0" r="0" b="0"/>
          <wp:wrapNone/>
          <wp:docPr id="14573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F24C13" w14:paraId="6360467F" w14:textId="77777777" w:rsidTr="00A807E4">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BFC425" w14:textId="77777777" w:rsidR="00F24C13" w:rsidRDefault="00F24C13" w:rsidP="00F24C13">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5D47A30" w14:textId="6BEB886F" w:rsidR="00F24C13" w:rsidRDefault="00F24C13" w:rsidP="00F24C13">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t>31</w:t>
          </w:r>
          <w:r>
            <w:rPr>
              <w:color w:val="888888"/>
              <w:sz w:val="16"/>
              <w:szCs w:val="16"/>
            </w:rPr>
            <w:fldChar w:fldCharType="end"/>
          </w:r>
        </w:p>
      </w:tc>
    </w:tr>
  </w:tbl>
  <w:p w14:paraId="7B051D61" w14:textId="2488DC85" w:rsidR="719AC54D" w:rsidRDefault="00F24C13" w:rsidP="004C3CA6">
    <w:pPr>
      <w:pStyle w:val="Footer"/>
      <w:tabs>
        <w:tab w:val="clear" w:pos="4680"/>
        <w:tab w:val="clear" w:pos="9360"/>
        <w:tab w:val="left" w:pos="2950"/>
        <w:tab w:val="left" w:pos="3790"/>
      </w:tabs>
    </w:pPr>
    <w:r>
      <w:tab/>
    </w:r>
    <w:r w:rsidR="004C3CA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B86F" w14:textId="06E484A1" w:rsidR="00C8579F" w:rsidRDefault="004C3CA6">
    <w:pPr>
      <w:pBdr>
        <w:top w:val="single" w:sz="4" w:space="0" w:color="CCCCCC"/>
      </w:pBdr>
    </w:pPr>
    <w:r>
      <w:rPr>
        <w:noProof/>
      </w:rPr>
      <w:drawing>
        <wp:anchor distT="0" distB="0" distL="114300" distR="114300" simplePos="0" relativeHeight="251661312" behindDoc="0" locked="0" layoutInCell="1" allowOverlap="1" wp14:anchorId="557C79E3" wp14:editId="4424FC21">
          <wp:simplePos x="0" y="0"/>
          <wp:positionH relativeFrom="page">
            <wp:align>right</wp:align>
          </wp:positionH>
          <wp:positionV relativeFrom="paragraph">
            <wp:posOffset>8890</wp:posOffset>
          </wp:positionV>
          <wp:extent cx="3905250" cy="1085850"/>
          <wp:effectExtent l="0" t="0" r="0" b="0"/>
          <wp:wrapNone/>
          <wp:docPr id="16035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07A7299"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7B379DB"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568007" w14:textId="07486277"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4</w:t>
          </w:r>
          <w:r>
            <w:rPr>
              <w:color w:val="888888"/>
              <w:sz w:val="16"/>
              <w:szCs w:val="16"/>
            </w:rPr>
            <w:fldChar w:fldCharType="end"/>
          </w:r>
        </w:p>
      </w:tc>
    </w:tr>
  </w:tbl>
  <w:p w14:paraId="148B1A32" w14:textId="46DF7DA9" w:rsidR="00C8579F" w:rsidRDefault="00C8579F">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93F8" w14:textId="4065CBA5" w:rsidR="00C8579F" w:rsidRDefault="004C3CA6">
    <w:pPr>
      <w:pBdr>
        <w:top w:val="single" w:sz="4" w:space="0" w:color="CCCCCC"/>
      </w:pBdr>
    </w:pPr>
    <w:r>
      <w:rPr>
        <w:noProof/>
      </w:rPr>
      <w:drawing>
        <wp:anchor distT="0" distB="0" distL="114300" distR="114300" simplePos="0" relativeHeight="251663360" behindDoc="0" locked="0" layoutInCell="1" allowOverlap="1" wp14:anchorId="6992FDE6" wp14:editId="652AE558">
          <wp:simplePos x="0" y="0"/>
          <wp:positionH relativeFrom="page">
            <wp:align>right</wp:align>
          </wp:positionH>
          <wp:positionV relativeFrom="paragraph">
            <wp:posOffset>15240</wp:posOffset>
          </wp:positionV>
          <wp:extent cx="3905250" cy="1085850"/>
          <wp:effectExtent l="0" t="0" r="0" b="0"/>
          <wp:wrapNone/>
          <wp:docPr id="11307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3E46B2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3144CC"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F290652" w14:textId="20BD3F6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12</w:t>
          </w:r>
          <w:r>
            <w:rPr>
              <w:color w:val="888888"/>
              <w:sz w:val="16"/>
              <w:szCs w:val="16"/>
            </w:rPr>
            <w:fldChar w:fldCharType="end"/>
          </w:r>
        </w:p>
      </w:tc>
    </w:tr>
  </w:tbl>
  <w:p w14:paraId="3CF0930F" w14:textId="354C04ED" w:rsidR="00C8579F" w:rsidRDefault="00C8579F">
    <w:pPr>
      <w:widowControl w:val="0"/>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6950" w14:textId="1D0261B0" w:rsidR="00C8579F" w:rsidRDefault="004C3CA6">
    <w:pPr>
      <w:pBdr>
        <w:top w:val="single" w:sz="4" w:space="0" w:color="CCCCCC"/>
      </w:pBdr>
    </w:pPr>
    <w:r>
      <w:rPr>
        <w:noProof/>
      </w:rPr>
      <w:drawing>
        <wp:anchor distT="0" distB="0" distL="114300" distR="114300" simplePos="0" relativeHeight="251665408" behindDoc="0" locked="0" layoutInCell="1" allowOverlap="1" wp14:anchorId="465401C2" wp14:editId="62A6873B">
          <wp:simplePos x="0" y="0"/>
          <wp:positionH relativeFrom="page">
            <wp:align>right</wp:align>
          </wp:positionH>
          <wp:positionV relativeFrom="paragraph">
            <wp:posOffset>15240</wp:posOffset>
          </wp:positionV>
          <wp:extent cx="3905250" cy="1085850"/>
          <wp:effectExtent l="0" t="0" r="0" b="0"/>
          <wp:wrapNone/>
          <wp:docPr id="4433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955AD43"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FD6E81E"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93C0BB" w14:textId="7A62C793"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15</w:t>
          </w:r>
          <w:r>
            <w:rPr>
              <w:color w:val="888888"/>
              <w:sz w:val="16"/>
              <w:szCs w:val="16"/>
            </w:rPr>
            <w:fldChar w:fldCharType="end"/>
          </w:r>
        </w:p>
      </w:tc>
    </w:tr>
  </w:tbl>
  <w:p w14:paraId="56E4A966" w14:textId="78101BAB" w:rsidR="00C8579F" w:rsidRDefault="00C8579F">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6863C315"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AB593BA"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2F126A1" w14:textId="265B41C0"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17</w:t>
          </w:r>
          <w:r>
            <w:rPr>
              <w:color w:val="888888"/>
              <w:sz w:val="16"/>
              <w:szCs w:val="16"/>
            </w:rPr>
            <w:fldChar w:fldCharType="end"/>
          </w:r>
        </w:p>
      </w:tc>
    </w:tr>
  </w:tbl>
  <w:p w14:paraId="563FD93D" w14:textId="299ECFAE" w:rsidR="00C8579F" w:rsidRDefault="004C3CA6">
    <w:pPr>
      <w:widowControl w:val="0"/>
      <w:pBdr>
        <w:top w:val="nil"/>
        <w:left w:val="nil"/>
        <w:bottom w:val="nil"/>
        <w:right w:val="nil"/>
        <w:between w:val="nil"/>
      </w:pBdr>
      <w:spacing w:line="276" w:lineRule="auto"/>
    </w:pPr>
    <w:r>
      <w:rPr>
        <w:noProof/>
      </w:rPr>
      <w:drawing>
        <wp:anchor distT="0" distB="0" distL="114300" distR="114300" simplePos="0" relativeHeight="251667456" behindDoc="0" locked="0" layoutInCell="1" allowOverlap="1" wp14:anchorId="4C92199B" wp14:editId="1FC16F47">
          <wp:simplePos x="0" y="0"/>
          <wp:positionH relativeFrom="page">
            <wp:align>right</wp:align>
          </wp:positionH>
          <wp:positionV relativeFrom="paragraph">
            <wp:posOffset>-444500</wp:posOffset>
          </wp:positionV>
          <wp:extent cx="3905250" cy="1085850"/>
          <wp:effectExtent l="0" t="0" r="0" b="0"/>
          <wp:wrapNone/>
          <wp:docPr id="142662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C8" w14:textId="13C08EFE" w:rsidR="00C8579F" w:rsidRDefault="004C3CA6">
    <w:pPr>
      <w:pBdr>
        <w:top w:val="single" w:sz="4" w:space="0" w:color="CCCCCC"/>
      </w:pBdr>
    </w:pPr>
    <w:r>
      <w:rPr>
        <w:noProof/>
      </w:rPr>
      <w:drawing>
        <wp:anchor distT="0" distB="0" distL="114300" distR="114300" simplePos="0" relativeHeight="251669504" behindDoc="0" locked="0" layoutInCell="1" allowOverlap="1" wp14:anchorId="7965BE31" wp14:editId="4612C2D6">
          <wp:simplePos x="0" y="0"/>
          <wp:positionH relativeFrom="page">
            <wp:posOffset>3867150</wp:posOffset>
          </wp:positionH>
          <wp:positionV relativeFrom="paragraph">
            <wp:posOffset>21590</wp:posOffset>
          </wp:positionV>
          <wp:extent cx="3905250" cy="1085850"/>
          <wp:effectExtent l="0" t="0" r="0" b="0"/>
          <wp:wrapNone/>
          <wp:docPr id="14650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4B04523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F41DD7"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29A74F" w14:textId="21236E2E"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17</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18</w:t>
          </w:r>
          <w:r>
            <w:rPr>
              <w:color w:val="888888"/>
              <w:sz w:val="16"/>
              <w:szCs w:val="16"/>
            </w:rPr>
            <w:fldChar w:fldCharType="end"/>
          </w:r>
        </w:p>
      </w:tc>
    </w:tr>
  </w:tbl>
  <w:p w14:paraId="7FD41ED6" w14:textId="64EA836B" w:rsidR="00C8579F" w:rsidRDefault="00C8579F">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8C22" w14:textId="2F65D33B" w:rsidR="00C8579F" w:rsidRDefault="004C3CA6">
    <w:pPr>
      <w:pBdr>
        <w:top w:val="single" w:sz="4" w:space="0" w:color="CCCCCC"/>
      </w:pBdr>
    </w:pPr>
    <w:r>
      <w:rPr>
        <w:noProof/>
      </w:rPr>
      <w:drawing>
        <wp:anchor distT="0" distB="0" distL="114300" distR="114300" simplePos="0" relativeHeight="251671552" behindDoc="0" locked="0" layoutInCell="1" allowOverlap="1" wp14:anchorId="077C99ED" wp14:editId="014BB633">
          <wp:simplePos x="0" y="0"/>
          <wp:positionH relativeFrom="page">
            <wp:align>right</wp:align>
          </wp:positionH>
          <wp:positionV relativeFrom="paragraph">
            <wp:posOffset>21590</wp:posOffset>
          </wp:positionV>
          <wp:extent cx="3905250" cy="1085850"/>
          <wp:effectExtent l="0" t="0" r="0" b="0"/>
          <wp:wrapNone/>
          <wp:docPr id="16855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E0845EA"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0B7CE7F"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797EF5" w14:textId="18B57A0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24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25</w:t>
          </w:r>
          <w:r>
            <w:rPr>
              <w:color w:val="888888"/>
              <w:sz w:val="16"/>
              <w:szCs w:val="16"/>
            </w:rPr>
            <w:fldChar w:fldCharType="end"/>
          </w:r>
        </w:p>
      </w:tc>
    </w:tr>
  </w:tbl>
  <w:p w14:paraId="3E6ED6DF" w14:textId="59F1E187" w:rsidR="00C8579F" w:rsidRDefault="00C8579F">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0FBC" w14:textId="77777777" w:rsidR="006E66A7" w:rsidRDefault="006E66A7">
      <w:r>
        <w:separator/>
      </w:r>
    </w:p>
  </w:footnote>
  <w:footnote w:type="continuationSeparator" w:id="0">
    <w:p w14:paraId="3A6B5AA8" w14:textId="77777777" w:rsidR="006E66A7" w:rsidRDefault="006E6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533" w14:textId="359B1A6F" w:rsidR="00F24C13" w:rsidRDefault="00F24C13" w:rsidP="00F24C13">
    <w:pPr>
      <w:pStyle w:val="Header"/>
      <w:tabs>
        <w:tab w:val="clear" w:pos="4680"/>
        <w:tab w:val="clear" w:pos="9360"/>
        <w:tab w:val="left" w:pos="1590"/>
      </w:tabs>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F24C13" w14:paraId="0296FD63" w14:textId="77777777" w:rsidTr="00A807E4">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27DD00B" w14:textId="77777777" w:rsidR="00F24C13" w:rsidRDefault="00F24C13" w:rsidP="00F24C13">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FA330E2" w14:textId="77777777" w:rsidR="00F24C13" w:rsidRDefault="00F24C13" w:rsidP="00F24C13">
          <w:pPr>
            <w:jc w:val="right"/>
          </w:pPr>
          <w:r>
            <w:rPr>
              <w:color w:val="888888"/>
              <w:sz w:val="18"/>
              <w:szCs w:val="18"/>
            </w:rPr>
            <w:t>Functional Design Specification</w:t>
          </w:r>
        </w:p>
      </w:tc>
    </w:tr>
  </w:tbl>
  <w:p w14:paraId="31743B8F" w14:textId="0D0FBA99" w:rsidR="719AC54D" w:rsidRDefault="719AC54D" w:rsidP="00F24C13">
    <w:pPr>
      <w:pStyle w:val="Header"/>
      <w:tabs>
        <w:tab w:val="clear" w:pos="4680"/>
        <w:tab w:val="clear" w:pos="9360"/>
        <w:tab w:val="left" w:pos="1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0D3" w14:textId="77777777" w:rsidR="00C8579F" w:rsidRDefault="00C8579F">
    <w:pPr>
      <w:widowControl w:val="0"/>
      <w:pBdr>
        <w:top w:val="nil"/>
        <w:left w:val="nil"/>
        <w:bottom w:val="nil"/>
        <w:right w:val="nil"/>
        <w:between w:val="nil"/>
      </w:pBdr>
      <w:spacing w:line="276" w:lineRule="auto"/>
    </w:pPr>
  </w:p>
  <w:tbl>
    <w:tblPr>
      <w:tblStyle w:val="a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1658CDAC"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21B89C"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7B42E16" w14:textId="77777777" w:rsidR="00C8579F" w:rsidRDefault="008E6DC1">
          <w:pPr>
            <w:jc w:val="right"/>
          </w:pPr>
          <w:r>
            <w:rPr>
              <w:color w:val="888888"/>
              <w:sz w:val="18"/>
              <w:szCs w:val="18"/>
            </w:rPr>
            <w:t>Functional Design Specification</w:t>
          </w:r>
        </w:p>
      </w:tc>
    </w:tr>
  </w:tbl>
  <w:p w14:paraId="67D7047E" w14:textId="77777777" w:rsidR="00C8579F" w:rsidRDefault="00C8579F">
    <w:pPr>
      <w:pBdr>
        <w:bottom w:val="single" w:sz="4" w:space="0" w:color="0D2137"/>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DC91" w14:textId="77777777" w:rsidR="00C8579F" w:rsidRDefault="00C8579F">
    <w:pPr>
      <w:widowControl w:val="0"/>
      <w:pBdr>
        <w:top w:val="nil"/>
        <w:left w:val="nil"/>
        <w:bottom w:val="nil"/>
        <w:right w:val="nil"/>
        <w:between w:val="nil"/>
      </w:pBdr>
      <w:spacing w:line="276" w:lineRule="auto"/>
    </w:pPr>
  </w:p>
  <w:tbl>
    <w:tblPr>
      <w:tblStyle w:val="a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21700FD"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91C73DA"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3954F7B" w14:textId="77777777" w:rsidR="00C8579F" w:rsidRDefault="008E6DC1">
          <w:pPr>
            <w:jc w:val="right"/>
          </w:pPr>
          <w:r>
            <w:rPr>
              <w:color w:val="888888"/>
              <w:sz w:val="18"/>
              <w:szCs w:val="18"/>
            </w:rPr>
            <w:t>Technical Design Specification</w:t>
          </w:r>
        </w:p>
      </w:tc>
    </w:tr>
  </w:tbl>
  <w:p w14:paraId="778DEBE8" w14:textId="77777777" w:rsidR="00C8579F" w:rsidRDefault="00C8579F">
    <w:pPr>
      <w:pBdr>
        <w:bottom w:val="single" w:sz="4" w:space="0" w:color="0D2137"/>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70E3" w14:textId="77777777" w:rsidR="00C8579F" w:rsidRDefault="00C8579F">
    <w:pPr>
      <w:widowControl w:val="0"/>
      <w:pBdr>
        <w:top w:val="nil"/>
        <w:left w:val="nil"/>
        <w:bottom w:val="nil"/>
        <w:right w:val="nil"/>
        <w:between w:val="nil"/>
      </w:pBdr>
      <w:spacing w:line="276" w:lineRule="auto"/>
    </w:pPr>
  </w:p>
  <w:tbl>
    <w:tblPr>
      <w:tblStyle w:val="a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35012F88"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B719B0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055C206" w14:textId="77777777" w:rsidR="00C8579F" w:rsidRDefault="008E6DC1">
          <w:pPr>
            <w:jc w:val="right"/>
          </w:pPr>
          <w:r>
            <w:rPr>
              <w:color w:val="888888"/>
              <w:sz w:val="18"/>
              <w:szCs w:val="18"/>
            </w:rPr>
            <w:t>Functional Unit Testing</w:t>
          </w:r>
        </w:p>
      </w:tc>
    </w:tr>
  </w:tbl>
  <w:p w14:paraId="09893599" w14:textId="77777777" w:rsidR="00C8579F" w:rsidRDefault="00C8579F">
    <w:pPr>
      <w:pBdr>
        <w:bottom w:val="single" w:sz="4" w:space="0" w:color="0D2137"/>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8DB" w14:textId="77777777" w:rsidR="00C8579F" w:rsidRDefault="00C8579F">
    <w:pPr>
      <w:widowControl w:val="0"/>
      <w:pBdr>
        <w:top w:val="nil"/>
        <w:left w:val="nil"/>
        <w:bottom w:val="nil"/>
        <w:right w:val="nil"/>
        <w:between w:val="nil"/>
      </w:pBdr>
      <w:spacing w:line="276" w:lineRule="auto"/>
    </w:pPr>
  </w:p>
  <w:tbl>
    <w:tblPr>
      <w:tblStyle w:val="a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63DBE14A"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AA827F7"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01229D6" w14:textId="77777777" w:rsidR="00C8579F" w:rsidRDefault="008E6DC1">
          <w:pPr>
            <w:jc w:val="right"/>
          </w:pPr>
          <w:r>
            <w:rPr>
              <w:color w:val="888888"/>
              <w:sz w:val="18"/>
              <w:szCs w:val="18"/>
            </w:rPr>
            <w:t>Technical Unit Testing</w:t>
          </w:r>
        </w:p>
      </w:tc>
    </w:tr>
  </w:tbl>
  <w:p w14:paraId="055EB8F7" w14:textId="77777777" w:rsidR="00C8579F" w:rsidRDefault="00C8579F">
    <w:pPr>
      <w:pBdr>
        <w:bottom w:val="single" w:sz="4" w:space="0" w:color="0D2137"/>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70B" w14:textId="77777777" w:rsidR="00C8579F" w:rsidRDefault="00C8579F">
    <w:pPr>
      <w:widowControl w:val="0"/>
      <w:pBdr>
        <w:top w:val="nil"/>
        <w:left w:val="nil"/>
        <w:bottom w:val="nil"/>
        <w:right w:val="nil"/>
        <w:between w:val="nil"/>
      </w:pBdr>
      <w:spacing w:line="276" w:lineRule="auto"/>
    </w:pPr>
  </w:p>
  <w:tbl>
    <w:tblPr>
      <w:tblStyle w:val="a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4C502D82" w14:textId="77777777" w:rsidTr="719AC54D">
      <w:trPr>
        <w:trHeight w:val="300"/>
      </w:trPr>
      <w:tc>
        <w:tcPr>
          <w:tcW w:w="5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43E9C372"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79FBCF64" w14:textId="77777777" w:rsidR="00C8579F" w:rsidRDefault="008E6DC1">
          <w:pPr>
            <w:jc w:val="right"/>
          </w:pPr>
          <w:r>
            <w:rPr>
              <w:color w:val="888888"/>
              <w:sz w:val="18"/>
              <w:szCs w:val="18"/>
            </w:rPr>
            <w:t>UAT — Live Workshop Sign-Off</w:t>
          </w:r>
        </w:p>
      </w:tc>
    </w:tr>
  </w:tbl>
  <w:p w14:paraId="3AEEA992" w14:textId="77777777" w:rsidR="00C8579F" w:rsidRDefault="00C8579F">
    <w:pPr>
      <w:pBdr>
        <w:bottom w:val="single" w:sz="4" w:space="0" w:color="0D2137"/>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C3B" w14:textId="77777777" w:rsidR="00C8579F" w:rsidRDefault="00C8579F">
    <w:pPr>
      <w:widowControl w:val="0"/>
      <w:pBdr>
        <w:top w:val="nil"/>
        <w:left w:val="nil"/>
        <w:bottom w:val="nil"/>
        <w:right w:val="nil"/>
        <w:between w:val="nil"/>
      </w:pBdr>
      <w:spacing w:line="276" w:lineRule="auto"/>
    </w:pPr>
  </w:p>
  <w:tbl>
    <w:tblPr>
      <w:tblStyle w:val="a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59155C5"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0121E7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2280D42" w14:textId="77777777" w:rsidR="00C8579F" w:rsidRDefault="008E6DC1">
          <w:pPr>
            <w:jc w:val="right"/>
          </w:pPr>
          <w:r>
            <w:rPr>
              <w:color w:val="888888"/>
              <w:sz w:val="18"/>
              <w:szCs w:val="18"/>
            </w:rPr>
            <w:t>Training &amp; Maintenance Guide</w:t>
          </w:r>
        </w:p>
      </w:tc>
    </w:tr>
  </w:tbl>
  <w:p w14:paraId="63945AA1" w14:textId="77777777" w:rsidR="00C8579F" w:rsidRDefault="00C8579F">
    <w:pPr>
      <w:pBdr>
        <w:bottom w:val="single" w:sz="4" w:space="0" w:color="0D213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0"/>
    <w:multiLevelType w:val="multilevel"/>
    <w:tmpl w:val="FFFFFFFF"/>
    <w:lvl w:ilvl="0">
      <w:start w:val="1"/>
      <w:numFmt w:val="bullet"/>
      <w:lvlText w:val="●"/>
      <w:lvlJc w:val="left"/>
      <w:pPr>
        <w:ind w:left="560" w:hanging="280"/>
      </w:pPr>
    </w:lvl>
    <w:lvl w:ilvl="1">
      <w:start w:val="1"/>
      <w:numFmt w:val="bullet"/>
      <w:lvlText w:val="○"/>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25525EB"/>
    <w:multiLevelType w:val="hybridMultilevel"/>
    <w:tmpl w:val="E20C7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E05FAF"/>
    <w:multiLevelType w:val="hybridMultilevel"/>
    <w:tmpl w:val="60089D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339BB"/>
    <w:multiLevelType w:val="hybridMultilevel"/>
    <w:tmpl w:val="0556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01374"/>
    <w:multiLevelType w:val="hybridMultilevel"/>
    <w:tmpl w:val="F5E28576"/>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35E6"/>
    <w:multiLevelType w:val="hybridMultilevel"/>
    <w:tmpl w:val="CB644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FB2ADB"/>
    <w:multiLevelType w:val="hybridMultilevel"/>
    <w:tmpl w:val="DB7E1D76"/>
    <w:lvl w:ilvl="0" w:tplc="B48ABCA2">
      <w:start w:val="1"/>
      <w:numFmt w:val="bullet"/>
      <w:lvlText w:val="•"/>
      <w:lvlJc w:val="left"/>
      <w:pPr>
        <w:ind w:left="720" w:hanging="360"/>
      </w:pPr>
      <w:rPr>
        <w:rFonts w:ascii="Symbol" w:hAnsi="Symbol" w:hint="default"/>
      </w:rPr>
    </w:lvl>
    <w:lvl w:ilvl="1" w:tplc="4210B54E">
      <w:start w:val="1"/>
      <w:numFmt w:val="bullet"/>
      <w:lvlText w:val="o"/>
      <w:lvlJc w:val="left"/>
      <w:pPr>
        <w:ind w:left="1440" w:hanging="360"/>
      </w:pPr>
      <w:rPr>
        <w:rFonts w:ascii="Courier New" w:hAnsi="Courier New" w:hint="default"/>
      </w:rPr>
    </w:lvl>
    <w:lvl w:ilvl="2" w:tplc="E3106718">
      <w:start w:val="1"/>
      <w:numFmt w:val="bullet"/>
      <w:lvlText w:val=""/>
      <w:lvlJc w:val="left"/>
      <w:pPr>
        <w:ind w:left="2160" w:hanging="360"/>
      </w:pPr>
      <w:rPr>
        <w:rFonts w:ascii="Wingdings" w:hAnsi="Wingdings" w:hint="default"/>
      </w:rPr>
    </w:lvl>
    <w:lvl w:ilvl="3" w:tplc="809EB3C2">
      <w:start w:val="1"/>
      <w:numFmt w:val="bullet"/>
      <w:lvlText w:val=""/>
      <w:lvlJc w:val="left"/>
      <w:pPr>
        <w:ind w:left="2880" w:hanging="360"/>
      </w:pPr>
      <w:rPr>
        <w:rFonts w:ascii="Symbol" w:hAnsi="Symbol" w:hint="default"/>
      </w:rPr>
    </w:lvl>
    <w:lvl w:ilvl="4" w:tplc="B6348122">
      <w:start w:val="1"/>
      <w:numFmt w:val="bullet"/>
      <w:lvlText w:val="o"/>
      <w:lvlJc w:val="left"/>
      <w:pPr>
        <w:ind w:left="3600" w:hanging="360"/>
      </w:pPr>
      <w:rPr>
        <w:rFonts w:ascii="Courier New" w:hAnsi="Courier New" w:hint="default"/>
      </w:rPr>
    </w:lvl>
    <w:lvl w:ilvl="5" w:tplc="76AE67F0">
      <w:start w:val="1"/>
      <w:numFmt w:val="bullet"/>
      <w:lvlText w:val=""/>
      <w:lvlJc w:val="left"/>
      <w:pPr>
        <w:ind w:left="4320" w:hanging="360"/>
      </w:pPr>
      <w:rPr>
        <w:rFonts w:ascii="Wingdings" w:hAnsi="Wingdings" w:hint="default"/>
      </w:rPr>
    </w:lvl>
    <w:lvl w:ilvl="6" w:tplc="C27ED37A">
      <w:start w:val="1"/>
      <w:numFmt w:val="bullet"/>
      <w:lvlText w:val=""/>
      <w:lvlJc w:val="left"/>
      <w:pPr>
        <w:ind w:left="5040" w:hanging="360"/>
      </w:pPr>
      <w:rPr>
        <w:rFonts w:ascii="Symbol" w:hAnsi="Symbol" w:hint="default"/>
      </w:rPr>
    </w:lvl>
    <w:lvl w:ilvl="7" w:tplc="76C4BE1E">
      <w:start w:val="1"/>
      <w:numFmt w:val="bullet"/>
      <w:lvlText w:val="o"/>
      <w:lvlJc w:val="left"/>
      <w:pPr>
        <w:ind w:left="5760" w:hanging="360"/>
      </w:pPr>
      <w:rPr>
        <w:rFonts w:ascii="Courier New" w:hAnsi="Courier New" w:hint="default"/>
      </w:rPr>
    </w:lvl>
    <w:lvl w:ilvl="8" w:tplc="23D85E9C">
      <w:start w:val="1"/>
      <w:numFmt w:val="bullet"/>
      <w:lvlText w:val=""/>
      <w:lvlJc w:val="left"/>
      <w:pPr>
        <w:ind w:left="6480" w:hanging="360"/>
      </w:pPr>
      <w:rPr>
        <w:rFonts w:ascii="Wingdings" w:hAnsi="Wingdings" w:hint="default"/>
      </w:rPr>
    </w:lvl>
  </w:abstractNum>
  <w:abstractNum w:abstractNumId="7" w15:restartNumberingAfterBreak="0">
    <w:nsid w:val="1F8149AF"/>
    <w:multiLevelType w:val="hybridMultilevel"/>
    <w:tmpl w:val="E60AC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845A8"/>
    <w:multiLevelType w:val="hybridMultilevel"/>
    <w:tmpl w:val="EEA84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F20BD"/>
    <w:multiLevelType w:val="hybridMultilevel"/>
    <w:tmpl w:val="487E8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796B22"/>
    <w:multiLevelType w:val="hybridMultilevel"/>
    <w:tmpl w:val="AA8EA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C6E4E"/>
    <w:multiLevelType w:val="hybridMultilevel"/>
    <w:tmpl w:val="DB54B7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9B7902"/>
    <w:multiLevelType w:val="hybridMultilevel"/>
    <w:tmpl w:val="4CE6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D04D7"/>
    <w:multiLevelType w:val="hybridMultilevel"/>
    <w:tmpl w:val="45EA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C78D7"/>
    <w:multiLevelType w:val="multilevel"/>
    <w:tmpl w:val="3586B5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56C1C"/>
    <w:multiLevelType w:val="hybridMultilevel"/>
    <w:tmpl w:val="72D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2C7534"/>
    <w:multiLevelType w:val="hybridMultilevel"/>
    <w:tmpl w:val="562C4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D87F4F"/>
    <w:multiLevelType w:val="hybridMultilevel"/>
    <w:tmpl w:val="4848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67F9D"/>
    <w:multiLevelType w:val="hybridMultilevel"/>
    <w:tmpl w:val="DDEE9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7429C4"/>
    <w:multiLevelType w:val="multilevel"/>
    <w:tmpl w:val="FFFFFFFF"/>
    <w:lvl w:ilvl="0">
      <w:start w:val="1"/>
      <w:numFmt w:val="decimal"/>
      <w:lvlText w:val="%1."/>
      <w:lvlJc w:val="left"/>
      <w:pPr>
        <w:ind w:left="560" w:hanging="280"/>
      </w:pPr>
    </w:lvl>
    <w:lvl w:ilvl="1">
      <w:start w:val="1"/>
      <w:numFmt w:val="decimal"/>
      <w:lvlText w:val="%1.%2."/>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25B0A6A"/>
    <w:multiLevelType w:val="hybridMultilevel"/>
    <w:tmpl w:val="89CA7F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5C5365"/>
    <w:multiLevelType w:val="hybridMultilevel"/>
    <w:tmpl w:val="CF00DAA0"/>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DE32D5"/>
    <w:multiLevelType w:val="hybridMultilevel"/>
    <w:tmpl w:val="7E0E8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1B90636"/>
    <w:multiLevelType w:val="hybridMultilevel"/>
    <w:tmpl w:val="C76C0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292341"/>
    <w:multiLevelType w:val="hybridMultilevel"/>
    <w:tmpl w:val="624A45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7093D"/>
    <w:multiLevelType w:val="hybridMultilevel"/>
    <w:tmpl w:val="5DD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5702D"/>
    <w:multiLevelType w:val="hybridMultilevel"/>
    <w:tmpl w:val="4B986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7006303">
    <w:abstractNumId w:val="6"/>
  </w:num>
  <w:num w:numId="2" w16cid:durableId="75639083">
    <w:abstractNumId w:val="0"/>
  </w:num>
  <w:num w:numId="3" w16cid:durableId="685526152">
    <w:abstractNumId w:val="19"/>
  </w:num>
  <w:num w:numId="4" w16cid:durableId="1155485753">
    <w:abstractNumId w:val="21"/>
  </w:num>
  <w:num w:numId="5" w16cid:durableId="525412122">
    <w:abstractNumId w:val="16"/>
  </w:num>
  <w:num w:numId="6" w16cid:durableId="1520853785">
    <w:abstractNumId w:val="26"/>
  </w:num>
  <w:num w:numId="7" w16cid:durableId="1044138983">
    <w:abstractNumId w:val="9"/>
  </w:num>
  <w:num w:numId="8" w16cid:durableId="1184512000">
    <w:abstractNumId w:val="5"/>
  </w:num>
  <w:num w:numId="9" w16cid:durableId="1901358160">
    <w:abstractNumId w:val="4"/>
  </w:num>
  <w:num w:numId="10" w16cid:durableId="1190605827">
    <w:abstractNumId w:val="3"/>
  </w:num>
  <w:num w:numId="11" w16cid:durableId="1839540282">
    <w:abstractNumId w:val="1"/>
  </w:num>
  <w:num w:numId="12" w16cid:durableId="1618901468">
    <w:abstractNumId w:val="15"/>
  </w:num>
  <w:num w:numId="13" w16cid:durableId="674846337">
    <w:abstractNumId w:val="17"/>
  </w:num>
  <w:num w:numId="14" w16cid:durableId="1538543048">
    <w:abstractNumId w:val="13"/>
  </w:num>
  <w:num w:numId="15" w16cid:durableId="1060522448">
    <w:abstractNumId w:val="25"/>
  </w:num>
  <w:num w:numId="16" w16cid:durableId="1230994727">
    <w:abstractNumId w:val="8"/>
  </w:num>
  <w:num w:numId="17" w16cid:durableId="758720550">
    <w:abstractNumId w:val="22"/>
  </w:num>
  <w:num w:numId="18" w16cid:durableId="703479770">
    <w:abstractNumId w:val="18"/>
  </w:num>
  <w:num w:numId="19" w16cid:durableId="2020958952">
    <w:abstractNumId w:val="7"/>
  </w:num>
  <w:num w:numId="20" w16cid:durableId="327447342">
    <w:abstractNumId w:val="23"/>
  </w:num>
  <w:num w:numId="21" w16cid:durableId="1662343030">
    <w:abstractNumId w:val="2"/>
  </w:num>
  <w:num w:numId="22" w16cid:durableId="1041393491">
    <w:abstractNumId w:val="12"/>
  </w:num>
  <w:num w:numId="23" w16cid:durableId="2081829578">
    <w:abstractNumId w:val="10"/>
  </w:num>
  <w:num w:numId="24" w16cid:durableId="853298577">
    <w:abstractNumId w:val="24"/>
  </w:num>
  <w:num w:numId="25" w16cid:durableId="2021808290">
    <w:abstractNumId w:val="14"/>
  </w:num>
  <w:num w:numId="26" w16cid:durableId="34087225">
    <w:abstractNumId w:val="11"/>
  </w:num>
  <w:num w:numId="27" w16cid:durableId="303973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9F"/>
    <w:rsid w:val="00036B26"/>
    <w:rsid w:val="001550B4"/>
    <w:rsid w:val="00164EF3"/>
    <w:rsid w:val="001945F6"/>
    <w:rsid w:val="001B2267"/>
    <w:rsid w:val="001B233F"/>
    <w:rsid w:val="001D7565"/>
    <w:rsid w:val="001E3DF0"/>
    <w:rsid w:val="002209BA"/>
    <w:rsid w:val="00222645"/>
    <w:rsid w:val="00251476"/>
    <w:rsid w:val="002638D7"/>
    <w:rsid w:val="00276A5C"/>
    <w:rsid w:val="002A59F4"/>
    <w:rsid w:val="00334E6F"/>
    <w:rsid w:val="00342D43"/>
    <w:rsid w:val="00357490"/>
    <w:rsid w:val="003A7967"/>
    <w:rsid w:val="003B65B2"/>
    <w:rsid w:val="003C4184"/>
    <w:rsid w:val="003E2C5C"/>
    <w:rsid w:val="003E66E5"/>
    <w:rsid w:val="00411AA8"/>
    <w:rsid w:val="0041668C"/>
    <w:rsid w:val="0042346A"/>
    <w:rsid w:val="004C3CA6"/>
    <w:rsid w:val="004F1BC9"/>
    <w:rsid w:val="00504EB1"/>
    <w:rsid w:val="005A2F68"/>
    <w:rsid w:val="005A3A1D"/>
    <w:rsid w:val="00610187"/>
    <w:rsid w:val="0063475B"/>
    <w:rsid w:val="006405E5"/>
    <w:rsid w:val="006477C8"/>
    <w:rsid w:val="00681B20"/>
    <w:rsid w:val="006901B3"/>
    <w:rsid w:val="006E66A7"/>
    <w:rsid w:val="006F1CD0"/>
    <w:rsid w:val="00700677"/>
    <w:rsid w:val="00727BA7"/>
    <w:rsid w:val="007A1EDA"/>
    <w:rsid w:val="007A386D"/>
    <w:rsid w:val="007B13CA"/>
    <w:rsid w:val="007C6908"/>
    <w:rsid w:val="007C7EA1"/>
    <w:rsid w:val="00815CD6"/>
    <w:rsid w:val="008459FE"/>
    <w:rsid w:val="008505C7"/>
    <w:rsid w:val="008605A5"/>
    <w:rsid w:val="008B4497"/>
    <w:rsid w:val="008C2F1E"/>
    <w:rsid w:val="008C72E3"/>
    <w:rsid w:val="008E6DC1"/>
    <w:rsid w:val="009244A9"/>
    <w:rsid w:val="009274CF"/>
    <w:rsid w:val="009C79A4"/>
    <w:rsid w:val="00A86641"/>
    <w:rsid w:val="00A923B6"/>
    <w:rsid w:val="00AC33E8"/>
    <w:rsid w:val="00B15DDF"/>
    <w:rsid w:val="00B213F6"/>
    <w:rsid w:val="00B669AE"/>
    <w:rsid w:val="00B7011E"/>
    <w:rsid w:val="00B94338"/>
    <w:rsid w:val="00BB79F5"/>
    <w:rsid w:val="00BE4B4B"/>
    <w:rsid w:val="00C23BDA"/>
    <w:rsid w:val="00C26B86"/>
    <w:rsid w:val="00C34B9A"/>
    <w:rsid w:val="00C35FF3"/>
    <w:rsid w:val="00C73AC5"/>
    <w:rsid w:val="00C74356"/>
    <w:rsid w:val="00C8579F"/>
    <w:rsid w:val="00C911EE"/>
    <w:rsid w:val="00D139E1"/>
    <w:rsid w:val="00D25A72"/>
    <w:rsid w:val="00D62B0F"/>
    <w:rsid w:val="00D819D6"/>
    <w:rsid w:val="00DE4BA4"/>
    <w:rsid w:val="00E56988"/>
    <w:rsid w:val="00E8215A"/>
    <w:rsid w:val="00EB33C9"/>
    <w:rsid w:val="00ED5D48"/>
    <w:rsid w:val="00EF726B"/>
    <w:rsid w:val="00F24C13"/>
    <w:rsid w:val="00F27A6C"/>
    <w:rsid w:val="00F74F6A"/>
    <w:rsid w:val="00FD1613"/>
    <w:rsid w:val="00FD2560"/>
    <w:rsid w:val="0423BFD1"/>
    <w:rsid w:val="042B0E0B"/>
    <w:rsid w:val="0601E092"/>
    <w:rsid w:val="06FDE4E7"/>
    <w:rsid w:val="078BE69B"/>
    <w:rsid w:val="095A2359"/>
    <w:rsid w:val="0B2D4566"/>
    <w:rsid w:val="0B5ACE62"/>
    <w:rsid w:val="0BDB6AAE"/>
    <w:rsid w:val="0C09FA1A"/>
    <w:rsid w:val="0CF16968"/>
    <w:rsid w:val="0E398E57"/>
    <w:rsid w:val="0F519DF0"/>
    <w:rsid w:val="0F89F295"/>
    <w:rsid w:val="0FAC94D1"/>
    <w:rsid w:val="10C69C18"/>
    <w:rsid w:val="10EC51F8"/>
    <w:rsid w:val="11093026"/>
    <w:rsid w:val="11155C84"/>
    <w:rsid w:val="11D9FE0D"/>
    <w:rsid w:val="122381E2"/>
    <w:rsid w:val="13C19578"/>
    <w:rsid w:val="13FB6E65"/>
    <w:rsid w:val="140E425C"/>
    <w:rsid w:val="14A96D57"/>
    <w:rsid w:val="165C746C"/>
    <w:rsid w:val="179DBA8C"/>
    <w:rsid w:val="18CFB701"/>
    <w:rsid w:val="196CA207"/>
    <w:rsid w:val="199A73F4"/>
    <w:rsid w:val="1A3C7E97"/>
    <w:rsid w:val="1B4BD199"/>
    <w:rsid w:val="1E802F70"/>
    <w:rsid w:val="1F1C86D0"/>
    <w:rsid w:val="1FF11605"/>
    <w:rsid w:val="20869F4B"/>
    <w:rsid w:val="22B03CD8"/>
    <w:rsid w:val="24C34183"/>
    <w:rsid w:val="2927FFC6"/>
    <w:rsid w:val="2C696DF7"/>
    <w:rsid w:val="2CF5CC27"/>
    <w:rsid w:val="2D37759B"/>
    <w:rsid w:val="2DD8C00B"/>
    <w:rsid w:val="2EE53EA4"/>
    <w:rsid w:val="2F29CD3E"/>
    <w:rsid w:val="2F8EC774"/>
    <w:rsid w:val="2FB8BD27"/>
    <w:rsid w:val="3167DF66"/>
    <w:rsid w:val="31D72F0D"/>
    <w:rsid w:val="35920A47"/>
    <w:rsid w:val="35B63CD3"/>
    <w:rsid w:val="35D5ED25"/>
    <w:rsid w:val="36076351"/>
    <w:rsid w:val="3859A7C8"/>
    <w:rsid w:val="3BA85CC6"/>
    <w:rsid w:val="3C142CED"/>
    <w:rsid w:val="3C34CB89"/>
    <w:rsid w:val="3CA79FFC"/>
    <w:rsid w:val="3CB0DF22"/>
    <w:rsid w:val="3D1F11A3"/>
    <w:rsid w:val="3D9B4F6C"/>
    <w:rsid w:val="3DED7D59"/>
    <w:rsid w:val="4024C9B5"/>
    <w:rsid w:val="4043FAEB"/>
    <w:rsid w:val="40896787"/>
    <w:rsid w:val="4195DFB3"/>
    <w:rsid w:val="42295D42"/>
    <w:rsid w:val="424C0B8B"/>
    <w:rsid w:val="4293EA46"/>
    <w:rsid w:val="432C7F02"/>
    <w:rsid w:val="4334E53D"/>
    <w:rsid w:val="433A745B"/>
    <w:rsid w:val="43D2F917"/>
    <w:rsid w:val="45E71EFD"/>
    <w:rsid w:val="46C7B8DE"/>
    <w:rsid w:val="471B638D"/>
    <w:rsid w:val="47D7280D"/>
    <w:rsid w:val="48AD2EE5"/>
    <w:rsid w:val="49D2E2CD"/>
    <w:rsid w:val="49DD1B32"/>
    <w:rsid w:val="49DD4AF6"/>
    <w:rsid w:val="4B7FAB43"/>
    <w:rsid w:val="4B917A33"/>
    <w:rsid w:val="4BE3F293"/>
    <w:rsid w:val="4CC3AB75"/>
    <w:rsid w:val="4D3E9C9E"/>
    <w:rsid w:val="4D90093A"/>
    <w:rsid w:val="4F399A0E"/>
    <w:rsid w:val="5071219A"/>
    <w:rsid w:val="508549DA"/>
    <w:rsid w:val="51B81DA5"/>
    <w:rsid w:val="5356D789"/>
    <w:rsid w:val="53FC19C8"/>
    <w:rsid w:val="541CFEA9"/>
    <w:rsid w:val="543252F2"/>
    <w:rsid w:val="550BF679"/>
    <w:rsid w:val="5577CBF7"/>
    <w:rsid w:val="5A97A595"/>
    <w:rsid w:val="5AB72424"/>
    <w:rsid w:val="5AE3A6F6"/>
    <w:rsid w:val="5B419A85"/>
    <w:rsid w:val="5B8E819C"/>
    <w:rsid w:val="5CC02588"/>
    <w:rsid w:val="5CE3DB48"/>
    <w:rsid w:val="5D0128A1"/>
    <w:rsid w:val="5D0E74CF"/>
    <w:rsid w:val="5D2B5B37"/>
    <w:rsid w:val="5D9D51D3"/>
    <w:rsid w:val="5DABEF87"/>
    <w:rsid w:val="5F5D0258"/>
    <w:rsid w:val="5FC5A083"/>
    <w:rsid w:val="60771902"/>
    <w:rsid w:val="613D07A9"/>
    <w:rsid w:val="61F612C0"/>
    <w:rsid w:val="62924371"/>
    <w:rsid w:val="62FBB69C"/>
    <w:rsid w:val="63389088"/>
    <w:rsid w:val="6373D7A6"/>
    <w:rsid w:val="6419500C"/>
    <w:rsid w:val="6455B80F"/>
    <w:rsid w:val="649326E5"/>
    <w:rsid w:val="654BA580"/>
    <w:rsid w:val="65D65961"/>
    <w:rsid w:val="680FBFD4"/>
    <w:rsid w:val="6817B0B6"/>
    <w:rsid w:val="69A6604D"/>
    <w:rsid w:val="6A9A4756"/>
    <w:rsid w:val="6AFB6CEE"/>
    <w:rsid w:val="6BC2390E"/>
    <w:rsid w:val="6BFF8C65"/>
    <w:rsid w:val="6CB17FDD"/>
    <w:rsid w:val="6D3446DE"/>
    <w:rsid w:val="6D57E305"/>
    <w:rsid w:val="6F2C9704"/>
    <w:rsid w:val="700989B5"/>
    <w:rsid w:val="70106485"/>
    <w:rsid w:val="719AC54D"/>
    <w:rsid w:val="71AD062A"/>
    <w:rsid w:val="727B69FE"/>
    <w:rsid w:val="727D7060"/>
    <w:rsid w:val="72AA2B07"/>
    <w:rsid w:val="73602F56"/>
    <w:rsid w:val="75178E0B"/>
    <w:rsid w:val="75A87967"/>
    <w:rsid w:val="76A0F9ED"/>
    <w:rsid w:val="77102780"/>
    <w:rsid w:val="7860A492"/>
    <w:rsid w:val="7A661AB1"/>
    <w:rsid w:val="7C5990FA"/>
    <w:rsid w:val="7D77DBA4"/>
    <w:rsid w:val="7E0F9272"/>
    <w:rsid w:val="7EADB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84234"/>
  <w15:docId w15:val="{8840961A-A291-451D-A5F9-00DC11EE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3B6"/>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D2137"/>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D21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19AC54D"/>
    <w:pPr>
      <w:tabs>
        <w:tab w:val="center" w:pos="4680"/>
        <w:tab w:val="right" w:pos="9360"/>
      </w:tabs>
    </w:pPr>
  </w:style>
  <w:style w:type="paragraph" w:styleId="Footer">
    <w:name w:val="footer"/>
    <w:basedOn w:val="Normal"/>
    <w:uiPriority w:val="99"/>
    <w:unhideWhenUsed/>
    <w:rsid w:val="719AC54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5.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UxVEwsBwKNkHuVemmSoJ3PYjg==">CgMxLjA4AHIhMUd1aHZvc2ExcEkxQ0F5UzU2S3M5aTcwZUJxZTczOWJF</go:docsCustomData>
</go:gDocsCustomXmlDataStorage>
</file>

<file path=customXml/itemProps1.xml><?xml version="1.0" encoding="utf-8"?>
<ds:datastoreItem xmlns:ds="http://schemas.openxmlformats.org/officeDocument/2006/customXml" ds:itemID="{525197DD-A43F-4B40-8030-4F6342EB19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6132</Words>
  <Characters>34953</Characters>
  <Application>Microsoft Office Word</Application>
  <DocSecurity>0</DocSecurity>
  <Lines>291</Lines>
  <Paragraphs>82</Paragraphs>
  <ScaleCrop>false</ScaleCrop>
  <Company/>
  <LinksUpToDate>false</LinksUpToDate>
  <CharactersWithSpaces>41003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Abcom</dc:creator>
  <cp:lastModifiedBy>Amit Rathore</cp:lastModifiedBy>
  <cp:revision>67</cp:revision>
  <cp:lastPrinted>2026-04-02T09:04:00Z</cp:lastPrinted>
  <dcterms:created xsi:type="dcterms:W3CDTF">2026-02-26T12:38:00Z</dcterms:created>
  <dcterms:modified xsi:type="dcterms:W3CDTF">2026-04-08T08:18:00Z</dcterms:modified>
</cp:coreProperties>
</file>