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61FF3" w14:textId="77777777" w:rsidR="00C8579F" w:rsidRDefault="00C8579F">
      <w:pPr>
        <w:widowControl w:val="0"/>
        <w:pBdr>
          <w:top w:val="nil"/>
          <w:left w:val="nil"/>
          <w:bottom w:val="nil"/>
          <w:right w:val="nil"/>
          <w:between w:val="nil"/>
        </w:pBdr>
        <w:spacing w:line="276" w:lineRule="auto"/>
        <w:rPr>
          <w:rFonts w:ascii="Arial" w:eastAsia="Arial" w:hAnsi="Arial" w:cs="Arial"/>
          <w:color w:val="000000"/>
        </w:rPr>
      </w:pPr>
    </w:p>
    <w:tbl>
      <w:tblPr>
        <w:tblStyle w:val="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14E926B2" w14:textId="77777777">
        <w:trPr>
          <w:trHeight w:val="200"/>
        </w:trPr>
        <w:tc>
          <w:tcPr>
            <w:tcW w:w="9360" w:type="dxa"/>
            <w:tcBorders>
              <w:top w:val="single" w:sz="4" w:space="0" w:color="FFFFFF"/>
              <w:left w:val="single" w:sz="4" w:space="0" w:color="FFFFFF"/>
              <w:bottom w:val="single" w:sz="4" w:space="0" w:color="FFFFFF"/>
              <w:right w:val="single" w:sz="4" w:space="0" w:color="FFFFFF"/>
            </w:tcBorders>
            <w:shd w:val="clear" w:color="auto" w:fill="0D2137"/>
          </w:tcPr>
          <w:p w14:paraId="6FA480AC" w14:textId="77777777" w:rsidR="00C8579F" w:rsidRDefault="00C8579F">
            <w:pPr>
              <w:spacing w:before="40" w:after="40"/>
            </w:pPr>
          </w:p>
        </w:tc>
      </w:tr>
    </w:tbl>
    <w:p w14:paraId="4F7E36D5" w14:textId="77777777" w:rsidR="00C8579F" w:rsidRDefault="00C8579F">
      <w:pPr>
        <w:spacing w:before="40" w:after="40"/>
      </w:pPr>
    </w:p>
    <w:tbl>
      <w:tblPr>
        <w:tblStyle w:val="a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00BB5676" w14:textId="77777777">
        <w:trPr>
          <w:trHeight w:val="80"/>
        </w:trPr>
        <w:tc>
          <w:tcPr>
            <w:tcW w:w="9360" w:type="dxa"/>
            <w:tcBorders>
              <w:top w:val="single" w:sz="4" w:space="0" w:color="FFFFFF"/>
              <w:left w:val="single" w:sz="4" w:space="0" w:color="FFFFFF"/>
              <w:bottom w:val="single" w:sz="4" w:space="0" w:color="FFFFFF"/>
              <w:right w:val="single" w:sz="4" w:space="0" w:color="FFFFFF"/>
            </w:tcBorders>
            <w:shd w:val="clear" w:color="auto" w:fill="0F7B6C"/>
          </w:tcPr>
          <w:p w14:paraId="380A5DC0" w14:textId="77777777" w:rsidR="00C8579F" w:rsidRDefault="00C8579F">
            <w:pPr>
              <w:spacing w:before="40" w:after="40"/>
            </w:pPr>
          </w:p>
        </w:tc>
      </w:tr>
    </w:tbl>
    <w:p w14:paraId="2DF099D3" w14:textId="77777777" w:rsidR="00C8579F" w:rsidRDefault="00C8579F">
      <w:pPr>
        <w:spacing w:before="40" w:after="40"/>
      </w:pPr>
    </w:p>
    <w:p w14:paraId="024A0CE6" w14:textId="77777777" w:rsidR="00C8579F" w:rsidRDefault="00C8579F">
      <w:pPr>
        <w:spacing w:before="40" w:after="40"/>
      </w:pPr>
    </w:p>
    <w:p w14:paraId="6DDD78FB" w14:textId="77777777" w:rsidR="00C8579F" w:rsidRDefault="008E6DC1">
      <w:pPr>
        <w:spacing w:before="400" w:after="60"/>
      </w:pPr>
      <w:r>
        <w:rPr>
          <w:b/>
          <w:bCs/>
          <w:color w:val="0D2137"/>
          <w:sz w:val="56"/>
          <w:szCs w:val="56"/>
        </w:rPr>
        <w:t>TOUCHLESS ORDER CREATION</w:t>
      </w:r>
    </w:p>
    <w:p w14:paraId="647717D4" w14:textId="77777777" w:rsidR="00C8579F" w:rsidRDefault="008E6DC1">
      <w:pPr>
        <w:spacing w:after="80"/>
      </w:pPr>
      <w:r>
        <w:rPr>
          <w:color w:val="0F7B6C"/>
          <w:sz w:val="30"/>
          <w:szCs w:val="30"/>
        </w:rPr>
        <w:t>Complete Solution Documentation Pack</w:t>
      </w:r>
    </w:p>
    <w:p w14:paraId="47DA02B2" w14:textId="77777777" w:rsidR="00C8579F" w:rsidRDefault="008E6DC1">
      <w:pPr>
        <w:spacing w:after="400"/>
      </w:pPr>
      <w:r>
        <w:rPr>
          <w:i/>
          <w:iCs/>
          <w:color w:val="666666"/>
        </w:rPr>
        <w:t>Live Workshop &amp; Client Sign-Off Edition</w:t>
      </w:r>
    </w:p>
    <w:p w14:paraId="7DCD31EA" w14:textId="77777777" w:rsidR="00F24C13" w:rsidRDefault="00F24C13">
      <w:pPr>
        <w:pBdr>
          <w:bottom w:val="single" w:sz="6" w:space="4" w:color="0F7B6C"/>
        </w:pBdr>
        <w:spacing w:before="120" w:after="120"/>
      </w:pPr>
    </w:p>
    <w:p w14:paraId="145EE670" w14:textId="77777777" w:rsidR="00F24C13" w:rsidRDefault="00F24C13">
      <w:pPr>
        <w:spacing w:before="40" w:after="40"/>
      </w:pPr>
    </w:p>
    <w:tbl>
      <w:tblPr>
        <w:tblStyle w:val="a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8579F" w14:paraId="42A1EFB6"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1502CCE" w14:textId="77777777" w:rsidR="00C8579F" w:rsidRDefault="008E6DC1">
            <w:pPr>
              <w:spacing w:before="40" w:after="40"/>
            </w:pPr>
            <w:r>
              <w:rPr>
                <w:b/>
                <w:bCs/>
                <w:sz w:val="20"/>
                <w:szCs w:val="20"/>
              </w:rPr>
              <w:t>Document Type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BD3AD08" w14:textId="02F79DD7" w:rsidR="00C8579F" w:rsidRDefault="008E6DC1">
            <w:pPr>
              <w:spacing w:before="40" w:after="40"/>
            </w:pPr>
            <w:r>
              <w:rPr>
                <w:sz w:val="20"/>
                <w:szCs w:val="20"/>
              </w:rPr>
              <w:t>Technical &amp; Functional Specification + UAT Workshop Pack</w:t>
            </w:r>
          </w:p>
        </w:tc>
      </w:tr>
      <w:tr w:rsidR="00C8579F" w14:paraId="25E69B4D"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975F0DB" w14:textId="77777777" w:rsidR="00C8579F" w:rsidRDefault="008E6DC1">
            <w:pPr>
              <w:spacing w:before="40" w:after="40"/>
            </w:pPr>
            <w:r>
              <w:rPr>
                <w:b/>
                <w:bCs/>
                <w:sz w:val="20"/>
                <w:szCs w:val="20"/>
              </w:rPr>
              <w:t>Project</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CA5F64D" w14:textId="77777777" w:rsidR="00C8579F" w:rsidRDefault="008E6DC1">
            <w:pPr>
              <w:spacing w:before="40" w:after="40"/>
            </w:pPr>
            <w:r>
              <w:rPr>
                <w:sz w:val="20"/>
                <w:szCs w:val="20"/>
              </w:rPr>
              <w:t>Touchless Order Creation — Extraction &amp; Mapping Process</w:t>
            </w:r>
          </w:p>
        </w:tc>
      </w:tr>
      <w:tr w:rsidR="00C8579F" w14:paraId="3A507C7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AE09CB6" w14:textId="77777777" w:rsidR="00C8579F" w:rsidRDefault="008E6DC1">
            <w:pPr>
              <w:spacing w:before="40" w:after="40"/>
            </w:pPr>
            <w:r>
              <w:rPr>
                <w:b/>
                <w:bCs/>
                <w:sz w:val="20"/>
                <w:szCs w:val="20"/>
              </w:rPr>
              <w:t>Version</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5E8AD63" w14:textId="77777777" w:rsidR="00C8579F" w:rsidRDefault="008E6DC1">
            <w:pPr>
              <w:spacing w:before="40" w:after="40"/>
            </w:pPr>
            <w:proofErr w:type="gramStart"/>
            <w:r>
              <w:rPr>
                <w:sz w:val="20"/>
                <w:szCs w:val="20"/>
              </w:rPr>
              <w:t>2.0.1  |</w:t>
            </w:r>
            <w:proofErr w:type="gramEnd"/>
            <w:r>
              <w:rPr>
                <w:sz w:val="20"/>
                <w:szCs w:val="20"/>
              </w:rPr>
              <w:t xml:space="preserve">  Updated Release</w:t>
            </w:r>
          </w:p>
        </w:tc>
      </w:tr>
      <w:tr w:rsidR="00C8579F" w14:paraId="2E3B262B"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CC2CDD9" w14:textId="77777777" w:rsidR="00C8579F" w:rsidRDefault="008E6DC1">
            <w:pPr>
              <w:spacing w:before="40" w:after="40"/>
            </w:pPr>
            <w:r>
              <w:rPr>
                <w:b/>
                <w:bCs/>
                <w:sz w:val="20"/>
                <w:szCs w:val="20"/>
              </w:rPr>
              <w:t>Classification</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85FCCA9" w14:textId="77777777" w:rsidR="00C8579F" w:rsidRDefault="008E6DC1">
            <w:pPr>
              <w:spacing w:before="40" w:after="40"/>
            </w:pPr>
            <w:r>
              <w:rPr>
                <w:sz w:val="20"/>
                <w:szCs w:val="20"/>
              </w:rPr>
              <w:t>Confidential — For Workshop Use Only</w:t>
            </w:r>
          </w:p>
        </w:tc>
      </w:tr>
      <w:tr w:rsidR="00C8579F" w14:paraId="337DEAE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E3410FF" w14:textId="77777777" w:rsidR="00C8579F" w:rsidRDefault="008E6DC1">
            <w:pPr>
              <w:spacing w:before="40" w:after="40"/>
            </w:pPr>
            <w:r>
              <w:rPr>
                <w:b/>
                <w:bCs/>
                <w:sz w:val="20"/>
                <w:szCs w:val="20"/>
              </w:rPr>
              <w:t>Prepared For</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E7CC428" w14:textId="77777777" w:rsidR="00C8579F" w:rsidRDefault="008E6DC1">
            <w:pPr>
              <w:spacing w:before="40" w:after="40"/>
            </w:pPr>
            <w:r>
              <w:rPr>
                <w:sz w:val="20"/>
                <w:szCs w:val="20"/>
              </w:rPr>
              <w:t>Client Workshop Session — Joint Sign-Off</w:t>
            </w:r>
          </w:p>
        </w:tc>
      </w:tr>
      <w:tr w:rsidR="00C8579F" w14:paraId="355AA6D2"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0A883FF" w14:textId="77777777" w:rsidR="00C8579F" w:rsidRDefault="008E6DC1">
            <w:pPr>
              <w:spacing w:before="40" w:after="40"/>
            </w:pPr>
            <w:r>
              <w:rPr>
                <w:b/>
                <w:bCs/>
                <w:sz w:val="20"/>
                <w:szCs w:val="20"/>
              </w:rPr>
              <w:t>Date</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r>
              <w:t>June 2026</w:t>
            </w:r>
          </w:p>
        </w:tc>
      </w:tr>
    </w:tbl>
    <w:p w14:paraId="71BE9EC7" w14:textId="77777777" w:rsidR="00C8579F" w:rsidRDefault="00C8579F">
      <w:pPr>
        <w:spacing w:before="40" w:after="40"/>
      </w:pPr>
    </w:p>
    <w:p w14:paraId="38DE25FD" w14:textId="77777777" w:rsidR="00C8579F" w:rsidRDefault="00C8579F">
      <w:pPr>
        <w:spacing w:before="40" w:after="40"/>
      </w:pPr>
    </w:p>
    <w:tbl>
      <w:tblPr>
        <w:tblStyle w:val="a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3B5ADD0B" w14:textId="77777777">
        <w:tc>
          <w:tcPr>
            <w:tcW w:w="220" w:type="dxa"/>
            <w:tcBorders>
              <w:top w:val="single" w:sz="4" w:space="0" w:color="FFFFFF"/>
              <w:left w:val="single" w:sz="4" w:space="0" w:color="FFFFFF"/>
              <w:bottom w:val="single" w:sz="4" w:space="0" w:color="FFFFFF"/>
              <w:right w:val="single" w:sz="4" w:space="0" w:color="FFFFFF"/>
            </w:tcBorders>
            <w:shd w:val="clear" w:color="auto" w:fill="0D2137"/>
          </w:tcPr>
          <w:p w14:paraId="3D6431C1" w14:textId="77777777" w:rsidR="00C8579F" w:rsidRDefault="00C8579F">
            <w:pPr>
              <w:spacing w:before="40" w:after="40"/>
            </w:pPr>
          </w:p>
        </w:tc>
        <w:tc>
          <w:tcPr>
            <w:tcW w:w="9140" w:type="dxa"/>
            <w:tcBorders>
              <w:top w:val="single" w:sz="4" w:space="0" w:color="CCCCCC"/>
              <w:left w:val="single" w:sz="4" w:space="0" w:color="0D2137"/>
              <w:bottom w:val="single" w:sz="4" w:space="0" w:color="CCCCCC"/>
              <w:right w:val="single" w:sz="4" w:space="0" w:color="CCCCCC"/>
            </w:tcBorders>
            <w:shd w:val="clear" w:color="auto" w:fill="F5F7FA"/>
            <w:tcMar>
              <w:top w:w="100" w:type="dxa"/>
              <w:left w:w="160" w:type="dxa"/>
              <w:bottom w:w="100" w:type="dxa"/>
              <w:right w:w="160" w:type="dxa"/>
            </w:tcMar>
          </w:tcPr>
          <w:p w14:paraId="47D58098" w14:textId="77777777" w:rsidR="00C8579F" w:rsidRDefault="008E6DC1">
            <w:pPr>
              <w:spacing w:after="60"/>
            </w:pPr>
            <w:r>
              <w:rPr>
                <w:b/>
                <w:bCs/>
                <w:color w:val="0D2137"/>
                <w:sz w:val="21"/>
                <w:szCs w:val="21"/>
              </w:rPr>
              <w:t>What This Pack Contains</w:t>
            </w:r>
          </w:p>
          <w:p w14:paraId="64B32BFF" w14:textId="77777777" w:rsidR="00C8579F" w:rsidRDefault="008E6DC1">
            <w:pPr>
              <w:spacing w:before="40" w:after="40"/>
            </w:pPr>
            <w:proofErr w:type="gramStart"/>
            <w:r>
              <w:rPr>
                <w:sz w:val="20"/>
                <w:szCs w:val="20"/>
              </w:rPr>
              <w:t>01  Functional</w:t>
            </w:r>
            <w:proofErr w:type="gramEnd"/>
            <w:r>
              <w:rPr>
                <w:sz w:val="20"/>
                <w:szCs w:val="20"/>
              </w:rPr>
              <w:t xml:space="preserve"> Design Specification (</w:t>
            </w:r>
            <w:proofErr w:type="gramStart"/>
            <w:r>
              <w:rPr>
                <w:sz w:val="20"/>
                <w:szCs w:val="20"/>
              </w:rPr>
              <w:t>FDS)  —</w:t>
            </w:r>
            <w:proofErr w:type="gramEnd"/>
            <w:r>
              <w:rPr>
                <w:sz w:val="20"/>
                <w:szCs w:val="20"/>
              </w:rPr>
              <w:t xml:space="preserve">  incl. Business Requirements Checklist</w:t>
            </w:r>
          </w:p>
          <w:p w14:paraId="48ABBB3D" w14:textId="77777777" w:rsidR="00C8579F" w:rsidRDefault="008E6DC1">
            <w:pPr>
              <w:spacing w:before="40" w:after="40"/>
            </w:pPr>
            <w:proofErr w:type="gramStart"/>
            <w:r>
              <w:rPr>
                <w:sz w:val="20"/>
                <w:szCs w:val="20"/>
              </w:rPr>
              <w:t>02  Technical</w:t>
            </w:r>
            <w:proofErr w:type="gramEnd"/>
            <w:r>
              <w:rPr>
                <w:sz w:val="20"/>
                <w:szCs w:val="20"/>
              </w:rPr>
              <w:t xml:space="preserve"> Design Specification (TDS)</w:t>
            </w:r>
          </w:p>
          <w:p w14:paraId="7F3AF8AF" w14:textId="77777777" w:rsidR="00C8579F" w:rsidRDefault="008E6DC1">
            <w:pPr>
              <w:spacing w:before="40" w:after="40"/>
            </w:pPr>
            <w:proofErr w:type="gramStart"/>
            <w:r>
              <w:rPr>
                <w:sz w:val="20"/>
                <w:szCs w:val="20"/>
              </w:rPr>
              <w:t>03  Functional</w:t>
            </w:r>
            <w:proofErr w:type="gramEnd"/>
            <w:r>
              <w:rPr>
                <w:sz w:val="20"/>
                <w:szCs w:val="20"/>
              </w:rPr>
              <w:t xml:space="preserve"> Unit Testing (FUT)</w:t>
            </w:r>
          </w:p>
          <w:p w14:paraId="14635680" w14:textId="77777777" w:rsidR="00C8579F" w:rsidRDefault="008E6DC1">
            <w:pPr>
              <w:spacing w:before="40" w:after="40"/>
            </w:pPr>
            <w:proofErr w:type="gramStart"/>
            <w:r>
              <w:rPr>
                <w:sz w:val="20"/>
                <w:szCs w:val="20"/>
              </w:rPr>
              <w:t>04  Technical</w:t>
            </w:r>
            <w:proofErr w:type="gramEnd"/>
            <w:r>
              <w:rPr>
                <w:sz w:val="20"/>
                <w:szCs w:val="20"/>
              </w:rPr>
              <w:t xml:space="preserve"> Unit Testing (TUT)</w:t>
            </w:r>
          </w:p>
          <w:p w14:paraId="41FA28F8" w14:textId="77777777" w:rsidR="00C8579F" w:rsidRDefault="008E6DC1">
            <w:pPr>
              <w:spacing w:before="40" w:after="40"/>
            </w:pPr>
            <w:proofErr w:type="gramStart"/>
            <w:r>
              <w:rPr>
                <w:sz w:val="20"/>
                <w:szCs w:val="20"/>
              </w:rPr>
              <w:t>05  User</w:t>
            </w:r>
            <w:proofErr w:type="gramEnd"/>
            <w:r>
              <w:rPr>
                <w:sz w:val="20"/>
                <w:szCs w:val="20"/>
              </w:rPr>
              <w:t xml:space="preserve"> Acceptance Testing (</w:t>
            </w:r>
            <w:proofErr w:type="gramStart"/>
            <w:r>
              <w:rPr>
                <w:sz w:val="20"/>
                <w:szCs w:val="20"/>
              </w:rPr>
              <w:t>UAT)  —</w:t>
            </w:r>
            <w:proofErr w:type="gramEnd"/>
            <w:r>
              <w:rPr>
                <w:sz w:val="20"/>
                <w:szCs w:val="20"/>
              </w:rPr>
              <w:t xml:space="preserve">  Live Workshop: Pre-filled answers + client sign-off</w:t>
            </w:r>
          </w:p>
          <w:p w14:paraId="35027BF9" w14:textId="77777777" w:rsidR="00C8579F" w:rsidRDefault="008E6DC1">
            <w:pPr>
              <w:spacing w:before="40" w:after="40"/>
            </w:pPr>
            <w:proofErr w:type="gramStart"/>
            <w:r>
              <w:rPr>
                <w:sz w:val="20"/>
                <w:szCs w:val="20"/>
              </w:rPr>
              <w:t>06  Training</w:t>
            </w:r>
            <w:proofErr w:type="gramEnd"/>
            <w:r>
              <w:rPr>
                <w:sz w:val="20"/>
                <w:szCs w:val="20"/>
              </w:rPr>
              <w:t xml:space="preserve"> &amp; Maintenance Guide</w:t>
            </w:r>
          </w:p>
        </w:tc>
      </w:tr>
    </w:tbl>
    <w:p w14:paraId="27DEC3D1" w14:textId="77777777" w:rsidR="00C8579F" w:rsidRDefault="00C8579F">
      <w:pPr>
        <w:spacing w:before="40" w:after="40"/>
      </w:pPr>
    </w:p>
    <w:p w14:paraId="280AF415" w14:textId="77777777" w:rsidR="00C8579F" w:rsidRDefault="00C8579F">
      <w:pPr>
        <w:spacing w:before="40" w:after="40"/>
      </w:pPr>
    </w:p>
    <w:p w14:paraId="47428439" w14:textId="77777777" w:rsidR="00C8579F" w:rsidRDefault="00C8579F">
      <w:pPr>
        <w:spacing w:before="40" w:after="40"/>
      </w:pPr>
    </w:p>
    <w:tbl>
      <w:tblPr>
        <w:tblStyle w:val="a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29AC01B0" w14:textId="77777777">
        <w:trPr>
          <w:trHeight w:val="80"/>
        </w:trPr>
        <w:tc>
          <w:tcPr>
            <w:tcW w:w="9360" w:type="dxa"/>
            <w:tcBorders>
              <w:top w:val="single" w:sz="4" w:space="0" w:color="FFFFFF"/>
              <w:left w:val="single" w:sz="4" w:space="0" w:color="FFFFFF"/>
              <w:bottom w:val="single" w:sz="4" w:space="0" w:color="FFFFFF"/>
              <w:right w:val="single" w:sz="4" w:space="0" w:color="FFFFFF"/>
            </w:tcBorders>
            <w:shd w:val="clear" w:color="auto" w:fill="0F7B6C"/>
          </w:tcPr>
          <w:p w14:paraId="5DD75A31" w14:textId="77777777" w:rsidR="00C8579F" w:rsidRDefault="00C8579F">
            <w:pPr>
              <w:spacing w:before="40" w:after="40"/>
            </w:pPr>
          </w:p>
        </w:tc>
      </w:tr>
    </w:tbl>
    <w:p w14:paraId="46C98864" w14:textId="77777777" w:rsidR="00C8579F" w:rsidRDefault="00C8579F">
      <w:pPr>
        <w:spacing w:before="40" w:after="40"/>
      </w:pPr>
    </w:p>
    <w:tbl>
      <w:tblPr>
        <w:tblStyle w:val="a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6B166F1C" w14:textId="77777777">
        <w:trPr>
          <w:trHeight w:val="200"/>
        </w:trPr>
        <w:tc>
          <w:tcPr>
            <w:tcW w:w="9360" w:type="dxa"/>
            <w:tcBorders>
              <w:top w:val="single" w:sz="4" w:space="0" w:color="FFFFFF"/>
              <w:left w:val="single" w:sz="4" w:space="0" w:color="FFFFFF"/>
              <w:bottom w:val="single" w:sz="4" w:space="0" w:color="FFFFFF"/>
              <w:right w:val="single" w:sz="4" w:space="0" w:color="FFFFFF"/>
            </w:tcBorders>
            <w:shd w:val="clear" w:color="auto" w:fill="0D2137"/>
          </w:tcPr>
          <w:p w14:paraId="3C823ACC" w14:textId="77777777" w:rsidR="00C8579F" w:rsidRDefault="00C8579F">
            <w:pPr>
              <w:spacing w:before="40" w:after="40"/>
            </w:pPr>
          </w:p>
        </w:tc>
      </w:tr>
    </w:tbl>
    <w:p w14:paraId="56B17E8E" w14:textId="77777777" w:rsidR="00C8579F" w:rsidRDefault="008E6DC1">
      <w:pPr>
        <w:pStyle w:val="Heading1"/>
        <w:spacing w:after="120"/>
      </w:pPr>
      <w:r>
        <w:t>Table of Contents</w:t>
      </w:r>
    </w:p>
    <w:p w14:paraId="7250F150" w14:textId="77777777" w:rsidR="69A6604D" w:rsidRDefault="69A6604D" w:rsidP="69A6604D">
      <w:pPr>
        <w:pBdr>
          <w:bottom w:val="single" w:sz="6" w:space="4" w:color="0D2137"/>
        </w:pBdr>
        <w:spacing w:before="120" w:after="120"/>
      </w:pPr>
    </w:p>
    <w:p w14:paraId="26468133" w14:textId="77777777" w:rsidR="69A6604D" w:rsidRDefault="69A6604D" w:rsidP="69A6604D">
      <w:pPr>
        <w:pBdr>
          <w:bottom w:val="single" w:sz="6" w:space="4" w:color="0D2137"/>
        </w:pBdr>
        <w:spacing w:before="120" w:after="120"/>
      </w:pPr>
    </w:p>
    <w:tbl>
      <w:tblPr>
        <w:tblW w:w="9360" w:type="dxa"/>
        <w:tblInd w:w="-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600"/>
        <w:gridCol w:w="8760"/>
      </w:tblGrid>
      <w:tr w:rsidR="69A6604D" w14:paraId="2519FA54" w14:textId="77777777" w:rsidTr="00A923B6">
        <w:trPr>
          <w:trHeight w:val="322"/>
        </w:trPr>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84806" w:themeFill="accent6" w:themeFillShade="80"/>
            <w:tcMar>
              <w:top w:w="100" w:type="dxa"/>
              <w:left w:w="120" w:type="dxa"/>
              <w:bottom w:w="100" w:type="dxa"/>
              <w:right w:w="120" w:type="dxa"/>
            </w:tcMar>
            <w:vAlign w:val="center"/>
          </w:tcPr>
          <w:p w14:paraId="79D7542C" w14:textId="77777777" w:rsidR="51B81DA5" w:rsidRDefault="51B81DA5" w:rsidP="69A6604D">
            <w:pPr>
              <w:jc w:val="center"/>
              <w:rPr>
                <w:b/>
                <w:bCs/>
                <w:color w:val="FFFFFF" w:themeColor="background1"/>
              </w:rPr>
            </w:pPr>
            <w:r w:rsidRPr="69A6604D">
              <w:rPr>
                <w:b/>
                <w:bCs/>
                <w:color w:val="FFFFFF" w:themeColor="background1"/>
              </w:rPr>
              <w:t>01</w:t>
            </w:r>
          </w:p>
        </w:tc>
        <w:tc>
          <w:tcPr>
            <w:tcW w:w="8760" w:type="dxa"/>
            <w:tcBorders>
              <w:top w:val="single" w:sz="4" w:space="0" w:color="DDDDDD"/>
              <w:left w:val="single" w:sz="4" w:space="0" w:color="0F7B6C"/>
              <w:bottom w:val="single" w:sz="4" w:space="0" w:color="DDDDDD"/>
              <w:right w:val="single" w:sz="4" w:space="0" w:color="DDDDDD"/>
            </w:tcBorders>
            <w:shd w:val="clear" w:color="auto" w:fill="F5F7FA"/>
            <w:tcMar>
              <w:top w:w="100" w:type="dxa"/>
              <w:left w:w="160" w:type="dxa"/>
              <w:bottom w:w="100" w:type="dxa"/>
              <w:right w:w="160" w:type="dxa"/>
            </w:tcMar>
          </w:tcPr>
          <w:p w14:paraId="54C5033C" w14:textId="3FDC7FD2" w:rsidR="0FAC94D1" w:rsidRDefault="00DE4BA4" w:rsidP="69A6604D">
            <w:pPr>
              <w:rPr>
                <w:b/>
                <w:bCs/>
                <w:color w:val="0D2137"/>
                <w:sz w:val="24"/>
                <w:szCs w:val="24"/>
              </w:rPr>
            </w:pPr>
            <w:r w:rsidRPr="00222645">
              <w:rPr>
                <w:b/>
                <w:bCs/>
                <w:color w:val="000000" w:themeColor="text1"/>
                <w:sz w:val="24"/>
                <w:szCs w:val="24"/>
              </w:rPr>
              <w:t>Touchless Order Creation Executive Summary</w:t>
            </w:r>
          </w:p>
        </w:tc>
      </w:tr>
    </w:tbl>
    <w:p w14:paraId="7F3E22B9" w14:textId="77777777" w:rsidR="00222645" w:rsidRDefault="00222645">
      <w:pPr>
        <w:spacing w:before="80"/>
      </w:pPr>
    </w:p>
    <w:tbl>
      <w:tblPr>
        <w:tblW w:w="9360" w:type="dxa"/>
        <w:tblInd w:w="-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600"/>
        <w:gridCol w:w="8760"/>
      </w:tblGrid>
      <w:tr w:rsidR="00222645" w14:paraId="73DEE7E2" w14:textId="77777777" w:rsidTr="00A923B6">
        <w:trPr>
          <w:trHeight w:val="241"/>
        </w:trPr>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7365D" w:themeFill="text2" w:themeFillShade="BF"/>
            <w:tcMar>
              <w:top w:w="100" w:type="dxa"/>
              <w:left w:w="120" w:type="dxa"/>
              <w:bottom w:w="100" w:type="dxa"/>
              <w:right w:w="120" w:type="dxa"/>
            </w:tcMar>
            <w:vAlign w:val="center"/>
          </w:tcPr>
          <w:p w14:paraId="35276E8F" w14:textId="2EB8E204" w:rsidR="00222645" w:rsidRDefault="00222645" w:rsidP="00C06137">
            <w:pPr>
              <w:jc w:val="center"/>
              <w:rPr>
                <w:b/>
                <w:bCs/>
                <w:color w:val="FFFFFF" w:themeColor="background1"/>
              </w:rPr>
            </w:pPr>
            <w:r w:rsidRPr="69A6604D">
              <w:rPr>
                <w:b/>
                <w:bCs/>
                <w:color w:val="FFFFFF" w:themeColor="background1"/>
              </w:rPr>
              <w:t>0</w:t>
            </w:r>
            <w:r>
              <w:rPr>
                <w:b/>
                <w:bCs/>
                <w:color w:val="FFFFFF" w:themeColor="background1"/>
              </w:rPr>
              <w:t>2</w:t>
            </w:r>
          </w:p>
        </w:tc>
        <w:tc>
          <w:tcPr>
            <w:tcW w:w="8760" w:type="dxa"/>
            <w:tcBorders>
              <w:top w:val="single" w:sz="4" w:space="0" w:color="DDDDDD"/>
              <w:left w:val="single" w:sz="4" w:space="0" w:color="0F7B6C"/>
              <w:bottom w:val="single" w:sz="4" w:space="0" w:color="DDDDDD"/>
              <w:right w:val="single" w:sz="4" w:space="0" w:color="DDDDDD"/>
            </w:tcBorders>
            <w:shd w:val="clear" w:color="auto" w:fill="F5F7FA"/>
            <w:tcMar>
              <w:top w:w="100" w:type="dxa"/>
              <w:left w:w="160" w:type="dxa"/>
              <w:bottom w:w="100" w:type="dxa"/>
              <w:right w:w="160" w:type="dxa"/>
            </w:tcMar>
          </w:tcPr>
          <w:p w14:paraId="44C926B6" w14:textId="092062D7" w:rsidR="00222645" w:rsidRPr="00222645" w:rsidRDefault="00DE4BA4" w:rsidP="00C06137">
            <w:pPr>
              <w:rPr>
                <w:b/>
                <w:bCs/>
                <w:color w:val="000000" w:themeColor="text1"/>
                <w:sz w:val="24"/>
                <w:szCs w:val="24"/>
              </w:rPr>
            </w:pPr>
            <w:r w:rsidRPr="69A6604D">
              <w:rPr>
                <w:b/>
                <w:bCs/>
                <w:color w:val="0D2137"/>
                <w:sz w:val="24"/>
                <w:szCs w:val="24"/>
              </w:rPr>
              <w:t>System Architecture &amp; Flow Overview</w:t>
            </w:r>
          </w:p>
        </w:tc>
      </w:tr>
    </w:tbl>
    <w:p w14:paraId="285A7F3D" w14:textId="77777777" w:rsidR="00222645" w:rsidRDefault="00222645">
      <w:pPr>
        <w:spacing w:before="80"/>
      </w:pPr>
    </w:p>
    <w:tbl>
      <w:tblPr>
        <w:tblW w:w="0" w:type="auto"/>
        <w:tblInd w:w="-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000" w:firstRow="0" w:lastRow="0" w:firstColumn="0" w:lastColumn="0" w:noHBand="0" w:noVBand="0"/>
      </w:tblPr>
      <w:tblGrid>
        <w:gridCol w:w="600"/>
        <w:gridCol w:w="8753"/>
      </w:tblGrid>
      <w:tr w:rsidR="69A6604D" w14:paraId="5169D435" w14:textId="77777777" w:rsidTr="00A923B6">
        <w:trPr>
          <w:trHeight w:val="277"/>
        </w:trPr>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31849B" w:themeFill="accent5" w:themeFillShade="BF"/>
            <w:tcMar>
              <w:top w:w="100" w:type="dxa"/>
              <w:left w:w="120" w:type="dxa"/>
              <w:bottom w:w="100" w:type="dxa"/>
              <w:right w:w="120" w:type="dxa"/>
            </w:tcMar>
            <w:vAlign w:val="center"/>
          </w:tcPr>
          <w:p w14:paraId="09E4C8CD" w14:textId="0C8A1E2F" w:rsidR="69A6604D" w:rsidRDefault="69A6604D" w:rsidP="69A6604D">
            <w:pPr>
              <w:jc w:val="center"/>
              <w:rPr>
                <w:b/>
                <w:bCs/>
                <w:color w:val="FFFFFF" w:themeColor="background1"/>
              </w:rPr>
            </w:pPr>
            <w:r w:rsidRPr="69A6604D">
              <w:rPr>
                <w:b/>
                <w:bCs/>
                <w:color w:val="FFFFFF" w:themeColor="background1"/>
              </w:rPr>
              <w:t>0</w:t>
            </w:r>
            <w:r w:rsidR="00222645">
              <w:rPr>
                <w:b/>
                <w:bCs/>
                <w:color w:val="FFFFFF" w:themeColor="background1"/>
              </w:rPr>
              <w:t>3</w:t>
            </w:r>
          </w:p>
        </w:tc>
        <w:tc>
          <w:tcPr>
            <w:tcW w:w="8760" w:type="dxa"/>
            <w:tcBorders>
              <w:top w:val="single" w:sz="4" w:space="0" w:color="DDDDDD"/>
              <w:left w:val="single" w:sz="4" w:space="0" w:color="0F7B6C"/>
              <w:bottom w:val="single" w:sz="4" w:space="0" w:color="DDDDDD"/>
              <w:right w:val="single" w:sz="4" w:space="0" w:color="DDDDDD"/>
            </w:tcBorders>
            <w:shd w:val="clear" w:color="auto" w:fill="F5F7FA"/>
            <w:tcMar>
              <w:top w:w="100" w:type="dxa"/>
              <w:left w:w="160" w:type="dxa"/>
              <w:bottom w:w="100" w:type="dxa"/>
              <w:right w:w="160" w:type="dxa"/>
            </w:tcMar>
          </w:tcPr>
          <w:p w14:paraId="28F81C7E" w14:textId="77777777" w:rsidR="0B5ACE62" w:rsidRDefault="0B5ACE62" w:rsidP="69A6604D">
            <w:pPr>
              <w:rPr>
                <w:sz w:val="24"/>
                <w:szCs w:val="24"/>
              </w:rPr>
            </w:pPr>
            <w:r w:rsidRPr="69A6604D">
              <w:rPr>
                <w:b/>
                <w:bCs/>
                <w:color w:val="0D2137"/>
                <w:sz w:val="24"/>
                <w:szCs w:val="24"/>
              </w:rPr>
              <w:t>Functional Design Specification (incl. Business Requirements Checklist)</w:t>
            </w:r>
          </w:p>
        </w:tc>
      </w:tr>
    </w:tbl>
    <w:p w14:paraId="63FEC533" w14:textId="77777777" w:rsidR="00C8579F" w:rsidRDefault="00C8579F" w:rsidP="69A6604D">
      <w:pPr>
        <w:spacing w:before="80"/>
      </w:pPr>
    </w:p>
    <w:tbl>
      <w:tblPr>
        <w:tblStyle w:val="a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7960AC4D"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565C0"/>
            <w:tcMar>
              <w:top w:w="100" w:type="dxa"/>
              <w:left w:w="120" w:type="dxa"/>
              <w:bottom w:w="100" w:type="dxa"/>
              <w:right w:w="120" w:type="dxa"/>
            </w:tcMar>
            <w:vAlign w:val="center"/>
          </w:tcPr>
          <w:p w14:paraId="3FE02E76" w14:textId="10AC7752" w:rsidR="00C8579F" w:rsidRDefault="1B4BD199">
            <w:pPr>
              <w:jc w:val="center"/>
            </w:pPr>
            <w:r w:rsidRPr="69A6604D">
              <w:rPr>
                <w:b/>
                <w:bCs/>
                <w:color w:val="FFFFFF" w:themeColor="background1"/>
              </w:rPr>
              <w:t>0</w:t>
            </w:r>
            <w:r w:rsidR="00222645">
              <w:rPr>
                <w:b/>
                <w:bCs/>
                <w:color w:val="FFFFFF" w:themeColor="background1"/>
              </w:rPr>
              <w:t>4</w:t>
            </w:r>
          </w:p>
        </w:tc>
        <w:tc>
          <w:tcPr>
            <w:tcW w:w="8760" w:type="dxa"/>
            <w:tcBorders>
              <w:top w:val="single" w:sz="4" w:space="0" w:color="DDDDDD"/>
              <w:left w:val="single" w:sz="4" w:space="0" w:color="1565C0"/>
              <w:bottom w:val="single" w:sz="4" w:space="0" w:color="DDDDDD"/>
              <w:right w:val="single" w:sz="4" w:space="0" w:color="DDDDDD"/>
            </w:tcBorders>
            <w:shd w:val="clear" w:color="auto" w:fill="F5F7FA"/>
            <w:tcMar>
              <w:top w:w="100" w:type="dxa"/>
              <w:left w:w="160" w:type="dxa"/>
              <w:bottom w:w="100" w:type="dxa"/>
              <w:right w:w="160" w:type="dxa"/>
            </w:tcMar>
          </w:tcPr>
          <w:p w14:paraId="16634527" w14:textId="77777777" w:rsidR="00C8579F" w:rsidRDefault="008E6DC1">
            <w:r>
              <w:rPr>
                <w:b/>
                <w:bCs/>
                <w:color w:val="0D2137"/>
                <w:sz w:val="24"/>
                <w:szCs w:val="24"/>
              </w:rPr>
              <w:t>Technical Design Specification</w:t>
            </w:r>
          </w:p>
        </w:tc>
      </w:tr>
    </w:tbl>
    <w:p w14:paraId="0CBEFC96" w14:textId="77777777" w:rsidR="00C8579F" w:rsidRDefault="00C8579F">
      <w:pPr>
        <w:spacing w:before="80"/>
      </w:pPr>
    </w:p>
    <w:tbl>
      <w:tblPr>
        <w:tblStyle w:val="a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4DF0D26A"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6A1B9A"/>
            <w:tcMar>
              <w:top w:w="100" w:type="dxa"/>
              <w:left w:w="120" w:type="dxa"/>
              <w:bottom w:w="100" w:type="dxa"/>
              <w:right w:w="120" w:type="dxa"/>
            </w:tcMar>
            <w:vAlign w:val="center"/>
          </w:tcPr>
          <w:p w14:paraId="15ECCEA7" w14:textId="609DD09A" w:rsidR="00C8579F" w:rsidRDefault="1B4BD199">
            <w:pPr>
              <w:jc w:val="center"/>
            </w:pPr>
            <w:r w:rsidRPr="69A6604D">
              <w:rPr>
                <w:b/>
                <w:bCs/>
                <w:color w:val="FFFFFF" w:themeColor="background1"/>
              </w:rPr>
              <w:t>0</w:t>
            </w:r>
            <w:r w:rsidR="00222645">
              <w:rPr>
                <w:b/>
                <w:bCs/>
                <w:color w:val="FFFFFF" w:themeColor="background1"/>
              </w:rPr>
              <w:t>5</w:t>
            </w:r>
          </w:p>
        </w:tc>
        <w:tc>
          <w:tcPr>
            <w:tcW w:w="8760" w:type="dxa"/>
            <w:tcBorders>
              <w:top w:val="single" w:sz="4" w:space="0" w:color="DDDDDD"/>
              <w:left w:val="single" w:sz="4" w:space="0" w:color="6A1B9A"/>
              <w:bottom w:val="single" w:sz="4" w:space="0" w:color="DDDDDD"/>
              <w:right w:val="single" w:sz="4" w:space="0" w:color="DDDDDD"/>
            </w:tcBorders>
            <w:shd w:val="clear" w:color="auto" w:fill="F5F7FA"/>
            <w:tcMar>
              <w:top w:w="100" w:type="dxa"/>
              <w:left w:w="160" w:type="dxa"/>
              <w:bottom w:w="100" w:type="dxa"/>
              <w:right w:w="160" w:type="dxa"/>
            </w:tcMar>
          </w:tcPr>
          <w:p w14:paraId="38C08D13" w14:textId="77777777" w:rsidR="00C8579F" w:rsidRDefault="008E6DC1">
            <w:r>
              <w:rPr>
                <w:b/>
                <w:bCs/>
                <w:color w:val="0D2137"/>
                <w:sz w:val="24"/>
                <w:szCs w:val="24"/>
              </w:rPr>
              <w:t>Functional Unit Testing</w:t>
            </w:r>
          </w:p>
        </w:tc>
      </w:tr>
    </w:tbl>
    <w:p w14:paraId="2AC51569" w14:textId="77777777" w:rsidR="00C8579F" w:rsidRDefault="00C8579F">
      <w:pPr>
        <w:spacing w:before="80"/>
      </w:pPr>
    </w:p>
    <w:tbl>
      <w:tblPr>
        <w:tblStyle w:val="a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1741DC19"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E65100"/>
            <w:tcMar>
              <w:top w:w="100" w:type="dxa"/>
              <w:left w:w="120" w:type="dxa"/>
              <w:bottom w:w="100" w:type="dxa"/>
              <w:right w:w="120" w:type="dxa"/>
            </w:tcMar>
            <w:vAlign w:val="center"/>
          </w:tcPr>
          <w:p w14:paraId="65D31C02" w14:textId="5C8AA66C" w:rsidR="00C8579F" w:rsidRDefault="1B4BD199">
            <w:pPr>
              <w:jc w:val="center"/>
            </w:pPr>
            <w:r w:rsidRPr="69A6604D">
              <w:rPr>
                <w:b/>
                <w:bCs/>
                <w:color w:val="FFFFFF" w:themeColor="background1"/>
              </w:rPr>
              <w:t>0</w:t>
            </w:r>
            <w:r w:rsidR="00222645">
              <w:rPr>
                <w:b/>
                <w:bCs/>
                <w:color w:val="FFFFFF" w:themeColor="background1"/>
              </w:rPr>
              <w:t>6</w:t>
            </w:r>
          </w:p>
        </w:tc>
        <w:tc>
          <w:tcPr>
            <w:tcW w:w="8760" w:type="dxa"/>
            <w:tcBorders>
              <w:top w:val="single" w:sz="4" w:space="0" w:color="DDDDDD"/>
              <w:left w:val="single" w:sz="4" w:space="0" w:color="E65100"/>
              <w:bottom w:val="single" w:sz="4" w:space="0" w:color="DDDDDD"/>
              <w:right w:val="single" w:sz="4" w:space="0" w:color="DDDDDD"/>
            </w:tcBorders>
            <w:shd w:val="clear" w:color="auto" w:fill="F5F7FA"/>
            <w:tcMar>
              <w:top w:w="100" w:type="dxa"/>
              <w:left w:w="160" w:type="dxa"/>
              <w:bottom w:w="100" w:type="dxa"/>
              <w:right w:w="160" w:type="dxa"/>
            </w:tcMar>
          </w:tcPr>
          <w:p w14:paraId="6EE661C6" w14:textId="77777777" w:rsidR="00C8579F" w:rsidRDefault="008E6DC1">
            <w:r>
              <w:rPr>
                <w:b/>
                <w:bCs/>
                <w:color w:val="0D2137"/>
                <w:sz w:val="24"/>
                <w:szCs w:val="24"/>
              </w:rPr>
              <w:t>Technical Unit Testing</w:t>
            </w:r>
          </w:p>
        </w:tc>
      </w:tr>
    </w:tbl>
    <w:p w14:paraId="54A5659A" w14:textId="77777777" w:rsidR="00C8579F" w:rsidRDefault="00C8579F">
      <w:pPr>
        <w:spacing w:before="80"/>
      </w:pPr>
    </w:p>
    <w:tbl>
      <w:tblPr>
        <w:tblStyle w:val="a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092A3F75"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F57F17"/>
            <w:tcMar>
              <w:top w:w="100" w:type="dxa"/>
              <w:left w:w="120" w:type="dxa"/>
              <w:bottom w:w="100" w:type="dxa"/>
              <w:right w:w="120" w:type="dxa"/>
            </w:tcMar>
            <w:vAlign w:val="center"/>
          </w:tcPr>
          <w:p w14:paraId="68379976" w14:textId="234266BD" w:rsidR="00C8579F" w:rsidRDefault="1B4BD199">
            <w:pPr>
              <w:jc w:val="center"/>
            </w:pPr>
            <w:r w:rsidRPr="69A6604D">
              <w:rPr>
                <w:b/>
                <w:bCs/>
                <w:color w:val="FFFFFF" w:themeColor="background1"/>
              </w:rPr>
              <w:t>0</w:t>
            </w:r>
            <w:r w:rsidR="00222645">
              <w:rPr>
                <w:b/>
                <w:bCs/>
                <w:color w:val="FFFFFF" w:themeColor="background1"/>
              </w:rPr>
              <w:t>7</w:t>
            </w:r>
          </w:p>
        </w:tc>
        <w:tc>
          <w:tcPr>
            <w:tcW w:w="8760" w:type="dxa"/>
            <w:tcBorders>
              <w:top w:val="single" w:sz="4" w:space="0" w:color="DDDDDD"/>
              <w:left w:val="single" w:sz="4" w:space="0" w:color="F57F17"/>
              <w:bottom w:val="single" w:sz="4" w:space="0" w:color="DDDDDD"/>
              <w:right w:val="single" w:sz="4" w:space="0" w:color="DDDDDD"/>
            </w:tcBorders>
            <w:shd w:val="clear" w:color="auto" w:fill="F5F7FA"/>
            <w:tcMar>
              <w:top w:w="100" w:type="dxa"/>
              <w:left w:w="160" w:type="dxa"/>
              <w:bottom w:w="100" w:type="dxa"/>
              <w:right w:w="160" w:type="dxa"/>
            </w:tcMar>
          </w:tcPr>
          <w:p w14:paraId="38073FE0" w14:textId="77777777" w:rsidR="00C8579F" w:rsidRDefault="1B4BD199">
            <w:r w:rsidRPr="69A6604D">
              <w:rPr>
                <w:b/>
                <w:bCs/>
                <w:color w:val="0D2137"/>
                <w:sz w:val="24"/>
                <w:szCs w:val="24"/>
              </w:rPr>
              <w:t xml:space="preserve">User Acceptance </w:t>
            </w:r>
            <w:r w:rsidR="2FB8BD27" w:rsidRPr="69A6604D">
              <w:rPr>
                <w:b/>
                <w:bCs/>
                <w:color w:val="0D2137"/>
                <w:sz w:val="24"/>
                <w:szCs w:val="24"/>
              </w:rPr>
              <w:t>Testing — Workshop</w:t>
            </w:r>
            <w:r w:rsidRPr="69A6604D">
              <w:rPr>
                <w:b/>
                <w:bCs/>
                <w:color w:val="0D2137"/>
                <w:sz w:val="24"/>
                <w:szCs w:val="24"/>
              </w:rPr>
              <w:t xml:space="preserve"> Sign-Off</w:t>
            </w:r>
          </w:p>
        </w:tc>
      </w:tr>
    </w:tbl>
    <w:p w14:paraId="34D11F21" w14:textId="77777777" w:rsidR="00C8579F" w:rsidRDefault="00C8579F">
      <w:pPr>
        <w:spacing w:before="80"/>
      </w:pPr>
    </w:p>
    <w:tbl>
      <w:tblPr>
        <w:tblStyle w:val="a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C8579F" w14:paraId="11F08EE9" w14:textId="77777777" w:rsidTr="69A6604D">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2E7D32"/>
            <w:tcMar>
              <w:top w:w="100" w:type="dxa"/>
              <w:left w:w="120" w:type="dxa"/>
              <w:bottom w:w="100" w:type="dxa"/>
              <w:right w:w="120" w:type="dxa"/>
            </w:tcMar>
            <w:vAlign w:val="center"/>
          </w:tcPr>
          <w:p w14:paraId="55A41499" w14:textId="63CAF525" w:rsidR="00C8579F" w:rsidRDefault="1B4BD199">
            <w:pPr>
              <w:jc w:val="center"/>
            </w:pPr>
            <w:r w:rsidRPr="69A6604D">
              <w:rPr>
                <w:b/>
                <w:bCs/>
                <w:color w:val="FFFFFF" w:themeColor="background1"/>
              </w:rPr>
              <w:t>0</w:t>
            </w:r>
            <w:r w:rsidR="00222645">
              <w:rPr>
                <w:b/>
                <w:bCs/>
                <w:color w:val="FFFFFF" w:themeColor="background1"/>
              </w:rPr>
              <w:t>8</w:t>
            </w:r>
          </w:p>
        </w:tc>
        <w:tc>
          <w:tcPr>
            <w:tcW w:w="8760" w:type="dxa"/>
            <w:tcBorders>
              <w:top w:val="single" w:sz="4" w:space="0" w:color="DDDDDD"/>
              <w:left w:val="single" w:sz="4" w:space="0" w:color="2E7D32"/>
              <w:bottom w:val="single" w:sz="4" w:space="0" w:color="DDDDDD"/>
              <w:right w:val="single" w:sz="4" w:space="0" w:color="DDDDDD"/>
            </w:tcBorders>
            <w:shd w:val="clear" w:color="auto" w:fill="F5F7FA"/>
            <w:tcMar>
              <w:top w:w="100" w:type="dxa"/>
              <w:left w:w="160" w:type="dxa"/>
              <w:bottom w:w="100" w:type="dxa"/>
              <w:right w:w="160" w:type="dxa"/>
            </w:tcMar>
          </w:tcPr>
          <w:p w14:paraId="12B702BC" w14:textId="77777777" w:rsidR="00C8579F" w:rsidRDefault="008E6DC1">
            <w:r>
              <w:rPr>
                <w:b/>
                <w:bCs/>
                <w:color w:val="0D2137"/>
                <w:sz w:val="24"/>
                <w:szCs w:val="24"/>
              </w:rPr>
              <w:t>Training &amp; Maintenance Guide</w:t>
            </w:r>
          </w:p>
        </w:tc>
      </w:tr>
    </w:tbl>
    <w:p w14:paraId="54A7455A" w14:textId="77777777" w:rsidR="00C8579F" w:rsidRDefault="00C8579F">
      <w:pPr>
        <w:spacing w:before="40" w:after="40"/>
      </w:pPr>
    </w:p>
    <w:tbl>
      <w:tblPr>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8760"/>
      </w:tblGrid>
      <w:tr w:rsidR="00A923B6" w14:paraId="0DE23D47" w14:textId="77777777" w:rsidTr="00A923B6">
        <w:trPr>
          <w:trHeight w:val="241"/>
        </w:trPr>
        <w:tc>
          <w:tcPr>
            <w:tcW w:w="6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5F497A" w:themeFill="accent4" w:themeFillShade="BF"/>
            <w:tcMar>
              <w:top w:w="100" w:type="dxa"/>
              <w:left w:w="120" w:type="dxa"/>
              <w:bottom w:w="100" w:type="dxa"/>
              <w:right w:w="120" w:type="dxa"/>
            </w:tcMar>
            <w:vAlign w:val="center"/>
          </w:tcPr>
          <w:p w14:paraId="028EB889" w14:textId="08A0C748" w:rsidR="00A923B6" w:rsidRDefault="00A923B6" w:rsidP="00A807E4">
            <w:pPr>
              <w:jc w:val="center"/>
            </w:pPr>
            <w:r w:rsidRPr="69A6604D">
              <w:rPr>
                <w:b/>
                <w:bCs/>
                <w:color w:val="FFFFFF" w:themeColor="background1"/>
              </w:rPr>
              <w:t>0</w:t>
            </w:r>
            <w:r>
              <w:rPr>
                <w:b/>
                <w:bCs/>
                <w:color w:val="FFFFFF" w:themeColor="background1"/>
              </w:rPr>
              <w:t>9</w:t>
            </w:r>
          </w:p>
        </w:tc>
        <w:tc>
          <w:tcPr>
            <w:tcW w:w="8760" w:type="dxa"/>
            <w:tcBorders>
              <w:top w:val="single" w:sz="4" w:space="0" w:color="DDDDDD"/>
              <w:left w:val="single" w:sz="4" w:space="0" w:color="2E7D32"/>
              <w:bottom w:val="single" w:sz="4" w:space="0" w:color="DDDDDD"/>
              <w:right w:val="single" w:sz="4" w:space="0" w:color="DDDDDD"/>
            </w:tcBorders>
            <w:shd w:val="clear" w:color="auto" w:fill="F5F7FA"/>
            <w:tcMar>
              <w:top w:w="100" w:type="dxa"/>
              <w:left w:w="160" w:type="dxa"/>
              <w:bottom w:w="100" w:type="dxa"/>
              <w:right w:w="160" w:type="dxa"/>
            </w:tcMar>
          </w:tcPr>
          <w:p w14:paraId="384A1A5D" w14:textId="048CC144" w:rsidR="00A923B6" w:rsidRDefault="00A923B6" w:rsidP="00A807E4">
            <w:r w:rsidRPr="00A923B6">
              <w:rPr>
                <w:b/>
                <w:bCs/>
              </w:rPr>
              <w:t>Change Log &amp; New Features</w:t>
            </w:r>
          </w:p>
        </w:tc>
      </w:tr>
    </w:tbl>
    <w:p w14:paraId="4E85EAD4" w14:textId="77777777" w:rsidR="00A923B6" w:rsidRDefault="00A923B6">
      <w:pPr>
        <w:spacing w:before="40" w:after="40"/>
      </w:pPr>
    </w:p>
    <w:p w14:paraId="301C7D31" w14:textId="77777777" w:rsidR="69A6604D" w:rsidRDefault="69A6604D" w:rsidP="69A6604D">
      <w:pPr>
        <w:spacing w:before="40" w:after="40"/>
      </w:pPr>
    </w:p>
    <w:tbl>
      <w:tblPr>
        <w:tblStyle w:val="a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499BAB06" w14:textId="77777777">
        <w:tc>
          <w:tcPr>
            <w:tcW w:w="220" w:type="dxa"/>
            <w:tcBorders>
              <w:top w:val="single" w:sz="4" w:space="0" w:color="FFFFFF"/>
              <w:left w:val="single" w:sz="4" w:space="0" w:color="FFFFFF"/>
              <w:bottom w:val="single" w:sz="4" w:space="0" w:color="FFFFFF"/>
              <w:right w:val="single" w:sz="4" w:space="0" w:color="FFFFFF"/>
            </w:tcBorders>
            <w:shd w:val="clear" w:color="auto" w:fill="F57F17"/>
          </w:tcPr>
          <w:p w14:paraId="4FFB7F11" w14:textId="77777777" w:rsidR="00C8579F" w:rsidRDefault="00C8579F">
            <w:pPr>
              <w:spacing w:before="40" w:after="40"/>
            </w:pPr>
          </w:p>
        </w:tc>
        <w:tc>
          <w:tcPr>
            <w:tcW w:w="9140" w:type="dxa"/>
            <w:tcBorders>
              <w:top w:val="single" w:sz="4" w:space="0" w:color="CCCCCC"/>
              <w:left w:val="single" w:sz="4" w:space="0" w:color="F57F17"/>
              <w:bottom w:val="single" w:sz="4" w:space="0" w:color="CCCCCC"/>
              <w:right w:val="single" w:sz="4" w:space="0" w:color="CCCCCC"/>
            </w:tcBorders>
            <w:shd w:val="clear" w:color="auto" w:fill="F5F7FA"/>
            <w:tcMar>
              <w:top w:w="100" w:type="dxa"/>
              <w:left w:w="160" w:type="dxa"/>
              <w:bottom w:w="100" w:type="dxa"/>
              <w:right w:w="160" w:type="dxa"/>
            </w:tcMar>
          </w:tcPr>
          <w:p w14:paraId="7E4686D7" w14:textId="77777777" w:rsidR="00C8579F" w:rsidRDefault="008E6DC1">
            <w:pPr>
              <w:spacing w:after="60"/>
            </w:pPr>
            <w:r>
              <w:rPr>
                <w:b/>
                <w:bCs/>
                <w:color w:val="F57F17"/>
                <w:sz w:val="21"/>
                <w:szCs w:val="21"/>
              </w:rPr>
              <w:t>Workshop Note</w:t>
            </w:r>
          </w:p>
          <w:p w14:paraId="72AFD3DF" w14:textId="77777777" w:rsidR="00C8579F" w:rsidRDefault="008E6DC1">
            <w:pPr>
              <w:spacing w:before="40" w:after="40"/>
            </w:pPr>
            <w:r>
              <w:rPr>
                <w:sz w:val="20"/>
                <w:szCs w:val="20"/>
              </w:rPr>
              <w:t>Section 05 (UAT) is the primary working document for the client session.</w:t>
            </w:r>
          </w:p>
          <w:p w14:paraId="5E601642" w14:textId="77777777" w:rsidR="00C8579F" w:rsidRDefault="008E6DC1">
            <w:pPr>
              <w:spacing w:before="40" w:after="40"/>
            </w:pPr>
            <w:r>
              <w:rPr>
                <w:sz w:val="20"/>
                <w:szCs w:val="20"/>
              </w:rPr>
              <w:t>The Pre-Validation Checklist (UAT §2) has our system answers pre-filled. The client confirms each item.</w:t>
            </w:r>
          </w:p>
          <w:p w14:paraId="2742D2BF" w14:textId="77777777" w:rsidR="00C8579F" w:rsidRDefault="008E6DC1">
            <w:pPr>
              <w:spacing w:before="40" w:after="40"/>
            </w:pPr>
            <w:r>
              <w:rPr>
                <w:sz w:val="20"/>
                <w:szCs w:val="20"/>
              </w:rPr>
              <w:t>All sign-off boxes must be completed before go-live approval is granted.</w:t>
            </w:r>
          </w:p>
        </w:tc>
      </w:tr>
    </w:tbl>
    <w:p w14:paraId="73FCE383" w14:textId="77777777" w:rsidR="00C8579F" w:rsidRDefault="00C8579F">
      <w:pPr>
        <w:sectPr w:rsidR="00C8579F" w:rsidSect="00F24C13">
          <w:headerReference w:type="default" r:id="rId9"/>
          <w:footerReference w:type="default" r:id="rId10"/>
          <w:pgSz w:w="12240" w:h="15840"/>
          <w:pgMar w:top="1440" w:right="1440" w:bottom="1440" w:left="1440" w:header="706" w:footer="706" w:gutter="0"/>
          <w:pgNumType w:start="1"/>
          <w:cols w:space="720"/>
        </w:sectPr>
      </w:pPr>
    </w:p>
    <w:p w14:paraId="1B2E7FD4" w14:textId="77777777" w:rsidR="00B94338" w:rsidRDefault="00B94338" w:rsidP="00B94338">
      <w:pPr>
        <w:widowControl w:val="0"/>
        <w:pBdr>
          <w:top w:val="nil"/>
          <w:left w:val="nil"/>
          <w:bottom w:val="nil"/>
          <w:right w:val="nil"/>
          <w:between w:val="nil"/>
        </w:pBdr>
        <w:spacing w:line="276" w:lineRule="auto"/>
        <w:rPr>
          <w:color w:val="1F497D" w:themeColor="text2"/>
        </w:rPr>
      </w:pPr>
    </w:p>
    <w:tbl>
      <w:tblPr>
        <w:tblStyle w:val="TableGrid"/>
        <w:tblW w:w="0" w:type="auto"/>
        <w:shd w:val="clear" w:color="auto" w:fill="984806" w:themeFill="accent6" w:themeFillShade="80"/>
        <w:tblLook w:val="04A0" w:firstRow="1" w:lastRow="0" w:firstColumn="1" w:lastColumn="0" w:noHBand="0" w:noVBand="1"/>
      </w:tblPr>
      <w:tblGrid>
        <w:gridCol w:w="9350"/>
      </w:tblGrid>
      <w:tr w:rsidR="00B94338" w14:paraId="344233D8" w14:textId="77777777" w:rsidTr="00222645">
        <w:trPr>
          <w:trHeight w:val="791"/>
        </w:trPr>
        <w:tc>
          <w:tcPr>
            <w:tcW w:w="9350" w:type="dxa"/>
            <w:shd w:val="clear" w:color="auto" w:fill="984806" w:themeFill="accent6" w:themeFillShade="80"/>
          </w:tcPr>
          <w:p w14:paraId="320D1E5E" w14:textId="77777777" w:rsidR="00B94338" w:rsidRDefault="00222645" w:rsidP="00C34B9A">
            <w:pPr>
              <w:widowControl w:val="0"/>
              <w:pBdr>
                <w:top w:val="nil"/>
                <w:left w:val="nil"/>
                <w:bottom w:val="nil"/>
                <w:right w:val="nil"/>
                <w:between w:val="nil"/>
              </w:pBdr>
              <w:rPr>
                <w:rFonts w:ascii="Arial" w:hAnsi="Arial" w:cs="Arial"/>
                <w:color w:val="FFFFFF" w:themeColor="background1"/>
                <w:sz w:val="36"/>
                <w:szCs w:val="36"/>
              </w:rPr>
            </w:pPr>
            <w:r w:rsidRPr="00222645">
              <w:rPr>
                <w:rFonts w:ascii="Arial" w:hAnsi="Arial" w:cs="Arial"/>
                <w:color w:val="FFFFFF" w:themeColor="background1"/>
                <w:sz w:val="36"/>
                <w:szCs w:val="36"/>
              </w:rPr>
              <w:t xml:space="preserve">01 — </w:t>
            </w:r>
            <w:r w:rsidR="00B94338" w:rsidRPr="00222645">
              <w:rPr>
                <w:rFonts w:ascii="Arial" w:hAnsi="Arial" w:cs="Arial"/>
                <w:color w:val="FFFFFF" w:themeColor="background1"/>
                <w:sz w:val="36"/>
                <w:szCs w:val="36"/>
              </w:rPr>
              <w:t>Touchless Order Creation — Executive Summary</w:t>
            </w:r>
          </w:p>
          <w:p w14:paraId="308688FE" w14:textId="0A415E45" w:rsidR="00C34B9A" w:rsidRPr="00222645" w:rsidRDefault="00C34B9A" w:rsidP="00C34B9A">
            <w:pPr>
              <w:widowControl w:val="0"/>
              <w:pBdr>
                <w:top w:val="nil"/>
                <w:left w:val="nil"/>
                <w:bottom w:val="nil"/>
                <w:right w:val="nil"/>
                <w:between w:val="nil"/>
              </w:pBdr>
              <w:rPr>
                <w:rFonts w:ascii="Arial" w:hAnsi="Arial" w:cs="Arial"/>
                <w:color w:val="1F497D" w:themeColor="text2"/>
              </w:rPr>
            </w:pPr>
            <w:r w:rsidRPr="00C34B9A">
              <w:rPr>
                <w:rFonts w:ascii="Arial" w:eastAsia="Arial" w:hAnsi="Arial" w:cs="Arial"/>
                <w:i/>
                <w:iCs/>
                <w:color w:val="FFFFFF" w:themeColor="background1"/>
                <w:sz w:val="20"/>
                <w:szCs w:val="20"/>
              </w:rPr>
              <w:t>Touchless Order Creation: End-to-End Processing Pipeline</w:t>
            </w:r>
          </w:p>
        </w:tc>
      </w:tr>
    </w:tbl>
    <w:p w14:paraId="671D3DC8" w14:textId="77777777" w:rsidR="00610187" w:rsidRDefault="00610187" w:rsidP="00B94338">
      <w:pPr>
        <w:widowControl w:val="0"/>
        <w:pBdr>
          <w:top w:val="nil"/>
          <w:left w:val="nil"/>
          <w:bottom w:val="nil"/>
          <w:right w:val="nil"/>
          <w:between w:val="nil"/>
        </w:pBdr>
        <w:spacing w:line="276" w:lineRule="auto"/>
        <w:rPr>
          <w:color w:val="1F497D" w:themeColor="text2"/>
        </w:rPr>
      </w:pPr>
    </w:p>
    <w:p w14:paraId="24F6FECB" w14:textId="5C0D9CE8" w:rsidR="00610187" w:rsidRDefault="00610187" w:rsidP="00610187">
      <w:pPr>
        <w:widowControl w:val="0"/>
        <w:pBdr>
          <w:top w:val="nil"/>
          <w:left w:val="nil"/>
          <w:bottom w:val="nil"/>
          <w:right w:val="nil"/>
          <w:between w:val="nil"/>
        </w:pBdr>
        <w:spacing w:line="276" w:lineRule="auto"/>
        <w:rPr>
          <w:color w:val="808080" w:themeColor="background1" w:themeShade="80"/>
          <w:sz w:val="18"/>
          <w:szCs w:val="18"/>
        </w:rPr>
      </w:pPr>
      <w:r w:rsidRPr="00B94338">
        <w:rPr>
          <w:rFonts w:ascii="Arial" w:hAnsi="Arial" w:cs="Arial"/>
          <w:b/>
          <w:bCs/>
          <w:color w:val="00B050"/>
          <w:sz w:val="20"/>
          <w:szCs w:val="20"/>
        </w:rPr>
        <w:t>ENVALIOR</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Pr="00B94338">
        <w:rPr>
          <w:rFonts w:ascii="Arial" w:hAnsi="Arial" w:cs="Arial"/>
          <w:b/>
          <w:bCs/>
          <w:color w:val="808080" w:themeColor="background1" w:themeShade="80"/>
          <w:sz w:val="16"/>
          <w:szCs w:val="16"/>
        </w:rPr>
        <w:t>EXECUTIVE SUMMARY CONFIDENTIAL</w:t>
      </w:r>
    </w:p>
    <w:p w14:paraId="48CE5428" w14:textId="77777777" w:rsidR="00610187" w:rsidRDefault="00610187" w:rsidP="00610187">
      <w:pPr>
        <w:widowControl w:val="0"/>
        <w:pBdr>
          <w:top w:val="nil"/>
          <w:left w:val="nil"/>
          <w:bottom w:val="nil"/>
          <w:right w:val="nil"/>
          <w:between w:val="nil"/>
        </w:pBdr>
        <w:spacing w:line="276" w:lineRule="auto"/>
        <w:rPr>
          <w:color w:val="808080" w:themeColor="background1" w:themeShade="80"/>
          <w:sz w:val="18"/>
          <w:szCs w:val="18"/>
        </w:rPr>
      </w:pPr>
    </w:p>
    <w:p w14:paraId="7A4A35BD" w14:textId="77777777" w:rsidR="00610187" w:rsidRPr="00B94338" w:rsidRDefault="00610187" w:rsidP="00B15DDF">
      <w:pPr>
        <w:widowControl w:val="0"/>
        <w:pBdr>
          <w:top w:val="nil"/>
          <w:left w:val="nil"/>
          <w:bottom w:val="nil"/>
          <w:right w:val="nil"/>
          <w:between w:val="nil"/>
        </w:pBdr>
        <w:spacing w:line="276" w:lineRule="auto"/>
        <w:rPr>
          <w:rFonts w:ascii="Arial" w:hAnsi="Arial" w:cs="Arial"/>
          <w:b/>
          <w:bCs/>
          <w:sz w:val="26"/>
          <w:szCs w:val="26"/>
        </w:rPr>
      </w:pPr>
      <w:r w:rsidRPr="00B94338">
        <w:rPr>
          <w:rFonts w:ascii="Arial" w:hAnsi="Arial" w:cs="Arial"/>
          <w:b/>
          <w:bCs/>
          <w:sz w:val="26"/>
          <w:szCs w:val="26"/>
        </w:rPr>
        <w:t>Touchless Order Creation</w:t>
      </w:r>
    </w:p>
    <w:p w14:paraId="43F214AD" w14:textId="06F0CC7E" w:rsidR="00610187" w:rsidRPr="00B94338" w:rsidRDefault="00610187" w:rsidP="00B15DDF">
      <w:pPr>
        <w:widowControl w:val="0"/>
        <w:pBdr>
          <w:top w:val="nil"/>
          <w:left w:val="nil"/>
          <w:bottom w:val="nil"/>
          <w:right w:val="nil"/>
          <w:between w:val="nil"/>
        </w:pBdr>
        <w:rPr>
          <w:rFonts w:ascii="Arial" w:hAnsi="Arial" w:cs="Arial"/>
        </w:rPr>
      </w:pPr>
      <w:r w:rsidRPr="00B94338">
        <w:rPr>
          <w:rFonts w:ascii="Arial" w:hAnsi="Arial" w:cs="Arial"/>
        </w:rPr>
        <w:t>A one-page overview for business stakeholders explaining what the application does, who uses it, what data it requires, and how it is supported.</w:t>
      </w:r>
    </w:p>
    <w:p w14:paraId="3A2B9471"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561A6DD6" w14:textId="598EA0A0" w:rsidR="00F74F6A" w:rsidRPr="00F74F6A" w:rsidRDefault="00F74F6A" w:rsidP="00F74F6A">
      <w:pPr>
        <w:rPr>
          <w:rFonts w:ascii="Arial" w:hAnsi="Arial" w:cs="Arial"/>
          <w:b/>
          <w:bCs/>
          <w:color w:val="4F81BD" w:themeColor="accent1"/>
          <w:sz w:val="26"/>
          <w:szCs w:val="26"/>
        </w:rPr>
      </w:pPr>
      <w:r w:rsidRPr="00F74F6A">
        <w:rPr>
          <w:rFonts w:ascii="Arial" w:hAnsi="Arial" w:cs="Arial"/>
          <w:b/>
          <w:bCs/>
          <w:color w:val="4F81BD" w:themeColor="accent1"/>
          <w:sz w:val="26"/>
          <w:szCs w:val="26"/>
        </w:rPr>
        <w:drawing>
          <wp:inline distT="0" distB="0" distL="0" distR="0" wp14:anchorId="18FDA7C8" wp14:editId="750C7D25">
            <wp:extent cx="5943600" cy="2820670"/>
            <wp:effectExtent l="0" t="0" r="0" b="0"/>
            <wp:docPr id="10940302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20670"/>
                    </a:xfrm>
                    <a:prstGeom prst="rect">
                      <a:avLst/>
                    </a:prstGeom>
                    <a:noFill/>
                    <a:ln>
                      <a:noFill/>
                    </a:ln>
                  </pic:spPr>
                </pic:pic>
              </a:graphicData>
            </a:graphic>
          </wp:inline>
        </w:drawing>
      </w:r>
    </w:p>
    <w:p w14:paraId="13229F1E" w14:textId="5077B63C" w:rsidR="00B669AE" w:rsidRPr="003A7967" w:rsidRDefault="003A7967" w:rsidP="003A7967">
      <w:pPr>
        <w:rPr>
          <w:rFonts w:ascii="Arial" w:hAnsi="Arial" w:cs="Arial"/>
          <w:b/>
          <w:bCs/>
          <w:color w:val="4F81BD" w:themeColor="accent1"/>
          <w:sz w:val="26"/>
          <w:szCs w:val="26"/>
        </w:rPr>
      </w:pPr>
      <w:r>
        <w:rPr>
          <w:rFonts w:ascii="Arial" w:hAnsi="Arial" w:cs="Arial"/>
          <w:b/>
          <w:bCs/>
          <w:color w:val="4F81BD" w:themeColor="accent1"/>
          <w:sz w:val="26"/>
          <w:szCs w:val="26"/>
        </w:rPr>
        <w:t xml:space="preserve">1. </w:t>
      </w:r>
      <w:r w:rsidR="00B94338" w:rsidRPr="003A7967">
        <w:rPr>
          <w:rFonts w:ascii="Arial" w:hAnsi="Arial" w:cs="Arial"/>
          <w:b/>
          <w:bCs/>
          <w:color w:val="4F81BD" w:themeColor="accent1"/>
          <w:sz w:val="26"/>
          <w:szCs w:val="26"/>
        </w:rPr>
        <w:t>Functional Process</w:t>
      </w:r>
    </w:p>
    <w:p w14:paraId="2D4F2850" w14:textId="7E44806E" w:rsidR="00610187" w:rsidRDefault="00610187" w:rsidP="69A6604D">
      <w:pPr>
        <w:widowControl w:val="0"/>
        <w:pBdr>
          <w:top w:val="nil"/>
          <w:left w:val="nil"/>
          <w:bottom w:val="nil"/>
          <w:right w:val="nil"/>
          <w:between w:val="nil"/>
        </w:pBdr>
        <w:spacing w:line="276" w:lineRule="auto"/>
        <w:rPr>
          <w:color w:val="1F497D" w:themeColor="text2"/>
        </w:rPr>
      </w:pPr>
    </w:p>
    <w:p w14:paraId="7CCA6B0E" w14:textId="143BA1D3" w:rsidR="00610187" w:rsidRDefault="00B94338" w:rsidP="69A6604D">
      <w:pPr>
        <w:widowControl w:val="0"/>
        <w:pBdr>
          <w:top w:val="nil"/>
          <w:left w:val="nil"/>
          <w:bottom w:val="nil"/>
          <w:right w:val="nil"/>
          <w:between w:val="nil"/>
        </w:pBdr>
        <w:spacing w:line="276" w:lineRule="auto"/>
        <w:rPr>
          <w:rFonts w:ascii="Arial" w:hAnsi="Arial" w:cs="Arial"/>
        </w:rPr>
      </w:pPr>
      <w:r w:rsidRPr="00B94338">
        <w:rPr>
          <w:rFonts w:ascii="Arial" w:hAnsi="Arial" w:cs="Arial"/>
        </w:rPr>
        <w:t xml:space="preserve">The process follows a straight-through pipeline: a customer sends a Purchase Order (PO) by email → the AI engine extracts and validates the data → </w:t>
      </w:r>
      <w:proofErr w:type="spellStart"/>
      <w:r w:rsidRPr="00B94338">
        <w:rPr>
          <w:rFonts w:ascii="Arial" w:hAnsi="Arial" w:cs="Arial"/>
        </w:rPr>
        <w:t>Celonis</w:t>
      </w:r>
      <w:proofErr w:type="spellEnd"/>
      <w:r w:rsidRPr="00B94338">
        <w:rPr>
          <w:rFonts w:ascii="Arial" w:hAnsi="Arial" w:cs="Arial"/>
        </w:rPr>
        <w:t xml:space="preserve"> applies business rules → a Sales Order is automatically created in SAP. If anything fails, the PO is routed to the regional Customer Service team for manual handling.</w:t>
      </w:r>
    </w:p>
    <w:p w14:paraId="674DB2A3" w14:textId="77777777" w:rsidR="00B669AE" w:rsidRDefault="00B669AE" w:rsidP="69A6604D">
      <w:pPr>
        <w:widowControl w:val="0"/>
        <w:pBdr>
          <w:top w:val="nil"/>
          <w:left w:val="nil"/>
          <w:bottom w:val="nil"/>
          <w:right w:val="nil"/>
          <w:between w:val="nil"/>
        </w:pBdr>
        <w:spacing w:line="276" w:lineRule="auto"/>
        <w:rPr>
          <w:rFonts w:ascii="Arial" w:hAnsi="Arial" w:cs="Arial"/>
        </w:rPr>
      </w:pPr>
    </w:p>
    <w:p w14:paraId="5C46E796" w14:textId="249E2203" w:rsidR="00B669AE" w:rsidRPr="003A7967" w:rsidRDefault="003A7967" w:rsidP="001D7565">
      <w:pPr>
        <w:spacing w:line="276" w:lineRule="auto"/>
        <w:rPr>
          <w:rFonts w:ascii="Arial" w:hAnsi="Arial" w:cs="Arial"/>
          <w:b/>
          <w:bCs/>
          <w:sz w:val="26"/>
          <w:szCs w:val="26"/>
        </w:rPr>
      </w:pPr>
      <w:r>
        <w:rPr>
          <w:rFonts w:ascii="Arial" w:hAnsi="Arial" w:cs="Arial"/>
          <w:b/>
          <w:bCs/>
          <w:color w:val="4F81BD" w:themeColor="accent1"/>
          <w:sz w:val="26"/>
          <w:szCs w:val="26"/>
        </w:rPr>
        <w:t xml:space="preserve">2. </w:t>
      </w:r>
      <w:r w:rsidR="00B669AE" w:rsidRPr="003A7967">
        <w:rPr>
          <w:rFonts w:ascii="Arial" w:hAnsi="Arial" w:cs="Arial"/>
          <w:b/>
          <w:bCs/>
          <w:color w:val="4F81BD" w:themeColor="accent1"/>
          <w:sz w:val="26"/>
          <w:szCs w:val="26"/>
        </w:rPr>
        <w:t>What the Application Does</w:t>
      </w:r>
    </w:p>
    <w:p w14:paraId="58934720" w14:textId="6EC10B8F" w:rsidR="00B669AE" w:rsidRPr="009244A9" w:rsidRDefault="00B669AE" w:rsidP="009244A9">
      <w:pPr>
        <w:spacing w:line="276" w:lineRule="auto"/>
        <w:rPr>
          <w:rFonts w:ascii="Arial" w:hAnsi="Arial" w:cs="Arial"/>
        </w:rPr>
      </w:pPr>
      <w:r w:rsidRPr="009244A9">
        <w:rPr>
          <w:rFonts w:ascii="Arial" w:hAnsi="Arial" w:cs="Arial"/>
        </w:rPr>
        <w:t>The Touchless Order Creation solution automates the conversion of inbound Purchase Orders (POs) into SAP Sales Orders (SOs), eliminating manual data entry. Specifically, it:</w:t>
      </w:r>
    </w:p>
    <w:p w14:paraId="251C79FB" w14:textId="6A878CC0" w:rsidR="00B669AE" w:rsidRPr="003B65B2" w:rsidRDefault="00B669AE" w:rsidP="003B65B2">
      <w:pPr>
        <w:pStyle w:val="ListParagraph"/>
        <w:numPr>
          <w:ilvl w:val="0"/>
          <w:numId w:val="11"/>
        </w:numPr>
        <w:spacing w:line="276" w:lineRule="auto"/>
        <w:rPr>
          <w:rFonts w:ascii="Arial" w:hAnsi="Arial" w:cs="Arial"/>
        </w:rPr>
      </w:pPr>
      <w:r w:rsidRPr="003B65B2">
        <w:rPr>
          <w:rFonts w:ascii="Arial" w:hAnsi="Arial" w:cs="Arial"/>
        </w:rPr>
        <w:t>Monitors the central sales inbox (salesorders@envalior.com) for incoming PO emails</w:t>
      </w:r>
      <w:r w:rsidR="003B65B2">
        <w:rPr>
          <w:rFonts w:ascii="Arial" w:hAnsi="Arial" w:cs="Arial"/>
        </w:rPr>
        <w:t>.</w:t>
      </w:r>
    </w:p>
    <w:p w14:paraId="5080667A" w14:textId="6975E2B8" w:rsidR="00B669AE" w:rsidRPr="003B65B2" w:rsidRDefault="00B669AE" w:rsidP="003B65B2">
      <w:pPr>
        <w:pStyle w:val="ListParagraph"/>
        <w:numPr>
          <w:ilvl w:val="0"/>
          <w:numId w:val="11"/>
        </w:numPr>
        <w:spacing w:line="276" w:lineRule="auto"/>
        <w:rPr>
          <w:rFonts w:ascii="Arial" w:hAnsi="Arial" w:cs="Arial"/>
        </w:rPr>
      </w:pPr>
      <w:r w:rsidRPr="003B65B2">
        <w:rPr>
          <w:rFonts w:ascii="Arial" w:hAnsi="Arial" w:cs="Arial"/>
        </w:rPr>
        <w:t>Extracts key data from PDF attachments using AI (customer name, PO number, materials, quantities, dates)</w:t>
      </w:r>
      <w:r w:rsidR="003B65B2">
        <w:rPr>
          <w:rFonts w:ascii="Arial" w:hAnsi="Arial" w:cs="Arial"/>
        </w:rPr>
        <w:t>.</w:t>
      </w:r>
    </w:p>
    <w:p w14:paraId="68E83D6B" w14:textId="11118DB4" w:rsidR="00B669AE" w:rsidRPr="003B65B2" w:rsidRDefault="00B669AE" w:rsidP="003B65B2">
      <w:pPr>
        <w:pStyle w:val="ListParagraph"/>
        <w:numPr>
          <w:ilvl w:val="0"/>
          <w:numId w:val="11"/>
        </w:numPr>
        <w:spacing w:line="276" w:lineRule="auto"/>
        <w:rPr>
          <w:rFonts w:ascii="Arial" w:hAnsi="Arial" w:cs="Arial"/>
        </w:rPr>
      </w:pPr>
      <w:r w:rsidRPr="003B65B2">
        <w:rPr>
          <w:rFonts w:ascii="Arial" w:hAnsi="Arial" w:cs="Arial"/>
        </w:rPr>
        <w:t>Matches the extracted data against SAP Master Data to resolve customer IDs, material codes, and shipping addresses</w:t>
      </w:r>
      <w:r w:rsidR="003B65B2">
        <w:rPr>
          <w:rFonts w:ascii="Arial" w:hAnsi="Arial" w:cs="Arial"/>
        </w:rPr>
        <w:t>.</w:t>
      </w:r>
    </w:p>
    <w:p w14:paraId="30892FAD" w14:textId="5536E21A" w:rsidR="00B669AE" w:rsidRPr="003B65B2" w:rsidRDefault="00B669AE" w:rsidP="003B65B2">
      <w:pPr>
        <w:pStyle w:val="ListParagraph"/>
        <w:numPr>
          <w:ilvl w:val="0"/>
          <w:numId w:val="11"/>
        </w:numPr>
        <w:spacing w:line="276" w:lineRule="auto"/>
        <w:rPr>
          <w:rFonts w:ascii="Arial" w:hAnsi="Arial" w:cs="Arial"/>
        </w:rPr>
      </w:pPr>
      <w:r w:rsidRPr="003B65B2">
        <w:rPr>
          <w:rFonts w:ascii="Arial" w:hAnsi="Arial" w:cs="Arial"/>
        </w:rPr>
        <w:lastRenderedPageBreak/>
        <w:t xml:space="preserve">Applies business rules (Sales </w:t>
      </w:r>
      <w:proofErr w:type="spellStart"/>
      <w:r w:rsidRPr="003B65B2">
        <w:rPr>
          <w:rFonts w:ascii="Arial" w:hAnsi="Arial" w:cs="Arial"/>
        </w:rPr>
        <w:t>Organisation</w:t>
      </w:r>
      <w:proofErr w:type="spellEnd"/>
      <w:r w:rsidRPr="003B65B2">
        <w:rPr>
          <w:rFonts w:ascii="Arial" w:hAnsi="Arial" w:cs="Arial"/>
        </w:rPr>
        <w:t>, Order Type, SO splitting logic) from an Excel mapping file</w:t>
      </w:r>
      <w:r w:rsidR="003B65B2">
        <w:rPr>
          <w:rFonts w:ascii="Arial" w:hAnsi="Arial" w:cs="Arial"/>
        </w:rPr>
        <w:t>.</w:t>
      </w:r>
    </w:p>
    <w:p w14:paraId="19F6D8B7" w14:textId="1AF758EC" w:rsidR="00B669AE" w:rsidRPr="003B65B2" w:rsidRDefault="00B669AE" w:rsidP="003B65B2">
      <w:pPr>
        <w:pStyle w:val="ListParagraph"/>
        <w:widowControl w:val="0"/>
        <w:numPr>
          <w:ilvl w:val="0"/>
          <w:numId w:val="11"/>
        </w:numPr>
        <w:pBdr>
          <w:top w:val="nil"/>
          <w:left w:val="nil"/>
          <w:bottom w:val="nil"/>
          <w:right w:val="nil"/>
          <w:between w:val="nil"/>
        </w:pBdr>
        <w:spacing w:line="276" w:lineRule="auto"/>
        <w:rPr>
          <w:rFonts w:ascii="Arial" w:hAnsi="Arial" w:cs="Arial"/>
        </w:rPr>
      </w:pPr>
      <w:r w:rsidRPr="003B65B2">
        <w:rPr>
          <w:rFonts w:ascii="Arial" w:hAnsi="Arial" w:cs="Arial"/>
        </w:rPr>
        <w:t xml:space="preserve">Sends the validated data to </w:t>
      </w:r>
      <w:proofErr w:type="spellStart"/>
      <w:r w:rsidRPr="003B65B2">
        <w:rPr>
          <w:rFonts w:ascii="Arial" w:hAnsi="Arial" w:cs="Arial"/>
        </w:rPr>
        <w:t>Celonis</w:t>
      </w:r>
      <w:proofErr w:type="spellEnd"/>
      <w:r w:rsidRPr="003B65B2">
        <w:rPr>
          <w:rFonts w:ascii="Arial" w:hAnsi="Arial" w:cs="Arial"/>
        </w:rPr>
        <w:t>, which triggers Sales Order creation in SAP EPP</w:t>
      </w:r>
      <w:r w:rsidR="003B65B2">
        <w:rPr>
          <w:rFonts w:ascii="Arial" w:hAnsi="Arial" w:cs="Arial"/>
        </w:rPr>
        <w:t>.</w:t>
      </w:r>
    </w:p>
    <w:p w14:paraId="6D2E8C86" w14:textId="1E1B1C18" w:rsidR="00610187" w:rsidRPr="003B65B2" w:rsidRDefault="00B669AE" w:rsidP="003B65B2">
      <w:pPr>
        <w:pStyle w:val="ListParagraph"/>
        <w:widowControl w:val="0"/>
        <w:numPr>
          <w:ilvl w:val="0"/>
          <w:numId w:val="11"/>
        </w:numPr>
        <w:pBdr>
          <w:top w:val="nil"/>
          <w:left w:val="nil"/>
          <w:bottom w:val="nil"/>
          <w:right w:val="nil"/>
          <w:between w:val="nil"/>
        </w:pBdr>
        <w:spacing w:line="276" w:lineRule="auto"/>
        <w:rPr>
          <w:rFonts w:ascii="Arial" w:hAnsi="Arial" w:cs="Arial"/>
        </w:rPr>
      </w:pPr>
      <w:r w:rsidRPr="003B65B2">
        <w:rPr>
          <w:rFonts w:ascii="Arial" w:hAnsi="Arial" w:cs="Arial"/>
        </w:rPr>
        <w:t>Archives the original PO document on the Sales Order in SAP for compliance</w:t>
      </w:r>
      <w:r w:rsidR="003B65B2">
        <w:rPr>
          <w:rFonts w:ascii="Arial" w:hAnsi="Arial" w:cs="Arial"/>
        </w:rPr>
        <w:t>.</w:t>
      </w:r>
    </w:p>
    <w:p w14:paraId="76995C64" w14:textId="77777777" w:rsidR="00504EB1" w:rsidRDefault="00504EB1" w:rsidP="00504EB1">
      <w:pPr>
        <w:widowControl w:val="0"/>
        <w:pBdr>
          <w:top w:val="nil"/>
          <w:left w:val="nil"/>
          <w:bottom w:val="nil"/>
          <w:right w:val="nil"/>
          <w:between w:val="nil"/>
        </w:pBdr>
        <w:spacing w:line="276" w:lineRule="auto"/>
        <w:rPr>
          <w:rFonts w:ascii="Arial" w:hAnsi="Arial" w:cs="Arial"/>
        </w:rPr>
      </w:pPr>
    </w:p>
    <w:p w14:paraId="4F750C89" w14:textId="2D48D301" w:rsidR="00504EB1" w:rsidRPr="009244A9" w:rsidRDefault="009244A9" w:rsidP="009244A9">
      <w:pPr>
        <w:widowControl w:val="0"/>
        <w:pBdr>
          <w:top w:val="nil"/>
          <w:left w:val="nil"/>
          <w:bottom w:val="nil"/>
          <w:right w:val="nil"/>
          <w:between w:val="nil"/>
        </w:pBdr>
        <w:spacing w:line="276" w:lineRule="auto"/>
        <w:rPr>
          <w:rFonts w:ascii="Arial" w:hAnsi="Arial" w:cs="Arial"/>
          <w:b/>
          <w:bCs/>
          <w:color w:val="4F81BD" w:themeColor="accent1"/>
          <w:sz w:val="24"/>
          <w:szCs w:val="24"/>
        </w:rPr>
      </w:pPr>
      <w:r>
        <w:rPr>
          <w:rFonts w:ascii="Arial" w:hAnsi="Arial" w:cs="Arial"/>
          <w:b/>
          <w:bCs/>
          <w:color w:val="4F81BD" w:themeColor="accent1"/>
          <w:sz w:val="24"/>
          <w:szCs w:val="24"/>
        </w:rPr>
        <w:t xml:space="preserve">3. </w:t>
      </w:r>
      <w:r w:rsidR="00504EB1" w:rsidRPr="009244A9">
        <w:rPr>
          <w:rFonts w:ascii="Arial" w:hAnsi="Arial" w:cs="Arial"/>
          <w:b/>
          <w:bCs/>
          <w:color w:val="4F81BD" w:themeColor="accent1"/>
          <w:sz w:val="24"/>
          <w:szCs w:val="24"/>
        </w:rPr>
        <w:t>Prerequisites</w:t>
      </w:r>
    </w:p>
    <w:p w14:paraId="586EBFA1" w14:textId="77777777" w:rsidR="00504EB1" w:rsidRPr="001E3DF0" w:rsidRDefault="00504EB1" w:rsidP="00504EB1">
      <w:pPr>
        <w:widowControl w:val="0"/>
        <w:pBdr>
          <w:top w:val="nil"/>
          <w:left w:val="nil"/>
          <w:bottom w:val="nil"/>
          <w:right w:val="nil"/>
          <w:between w:val="nil"/>
        </w:pBdr>
        <w:spacing w:line="276" w:lineRule="auto"/>
        <w:rPr>
          <w:rFonts w:ascii="Arial" w:hAnsi="Arial" w:cs="Arial"/>
          <w:b/>
          <w:bCs/>
        </w:rPr>
      </w:pPr>
      <w:r w:rsidRPr="00504EB1">
        <w:rPr>
          <w:rFonts w:ascii="Arial" w:hAnsi="Arial" w:cs="Arial"/>
        </w:rPr>
        <w:t>The following must be in place before the application can process POs:</w:t>
      </w:r>
    </w:p>
    <w:p w14:paraId="2BBA77DA" w14:textId="77777777" w:rsidR="00504EB1" w:rsidRPr="001E3DF0" w:rsidRDefault="00504EB1" w:rsidP="001E3DF0">
      <w:pPr>
        <w:pStyle w:val="ListParagraph"/>
        <w:numPr>
          <w:ilvl w:val="0"/>
          <w:numId w:val="8"/>
        </w:numPr>
        <w:rPr>
          <w:rFonts w:ascii="Arial" w:hAnsi="Arial" w:cs="Arial"/>
        </w:rPr>
      </w:pPr>
      <w:r w:rsidRPr="001E3DF0">
        <w:rPr>
          <w:rFonts w:ascii="Arial" w:hAnsi="Arial" w:cs="Arial"/>
          <w:b/>
          <w:bCs/>
        </w:rPr>
        <w:t>Azure App Registration</w:t>
      </w:r>
      <w:r w:rsidRPr="001E3DF0">
        <w:rPr>
          <w:rFonts w:ascii="Arial" w:hAnsi="Arial" w:cs="Arial"/>
        </w:rPr>
        <w:t xml:space="preserve"> — with </w:t>
      </w:r>
      <w:proofErr w:type="spellStart"/>
      <w:r w:rsidRPr="001E3DF0">
        <w:rPr>
          <w:rFonts w:ascii="Arial" w:hAnsi="Arial" w:cs="Arial"/>
        </w:rPr>
        <w:t>Mail.ReadWrite</w:t>
      </w:r>
      <w:proofErr w:type="spellEnd"/>
      <w:r w:rsidRPr="001E3DF0">
        <w:rPr>
          <w:rFonts w:ascii="Arial" w:hAnsi="Arial" w:cs="Arial"/>
        </w:rPr>
        <w:t xml:space="preserve"> and </w:t>
      </w:r>
      <w:proofErr w:type="spellStart"/>
      <w:r w:rsidRPr="001E3DF0">
        <w:rPr>
          <w:rFonts w:ascii="Arial" w:hAnsi="Arial" w:cs="Arial"/>
        </w:rPr>
        <w:t>Mail.Send</w:t>
      </w:r>
      <w:proofErr w:type="spellEnd"/>
      <w:r w:rsidRPr="001E3DF0">
        <w:rPr>
          <w:rFonts w:ascii="Arial" w:hAnsi="Arial" w:cs="Arial"/>
        </w:rPr>
        <w:t xml:space="preserve"> permissions granted by IT for the </w:t>
      </w:r>
      <w:proofErr w:type="spellStart"/>
      <w:r w:rsidRPr="001E3DF0">
        <w:rPr>
          <w:rFonts w:ascii="Arial" w:hAnsi="Arial" w:cs="Arial"/>
        </w:rPr>
        <w:t>salesorders</w:t>
      </w:r>
      <w:proofErr w:type="spellEnd"/>
      <w:r w:rsidRPr="001E3DF0">
        <w:rPr>
          <w:rFonts w:ascii="Arial" w:hAnsi="Arial" w:cs="Arial"/>
        </w:rPr>
        <w:t xml:space="preserve"> mailbox</w:t>
      </w:r>
    </w:p>
    <w:p w14:paraId="2B94C368" w14:textId="7A00A168" w:rsidR="00504EB1" w:rsidRPr="001E3DF0" w:rsidRDefault="00504EB1" w:rsidP="001E3DF0">
      <w:pPr>
        <w:pStyle w:val="ListParagraph"/>
        <w:numPr>
          <w:ilvl w:val="0"/>
          <w:numId w:val="8"/>
        </w:numPr>
        <w:rPr>
          <w:rFonts w:ascii="Arial" w:hAnsi="Arial" w:cs="Arial"/>
        </w:rPr>
      </w:pPr>
      <w:proofErr w:type="spellStart"/>
      <w:r w:rsidRPr="001E3DF0">
        <w:rPr>
          <w:rFonts w:ascii="Arial" w:hAnsi="Arial" w:cs="Arial"/>
          <w:b/>
          <w:bCs/>
        </w:rPr>
        <w:t>Celonis</w:t>
      </w:r>
      <w:proofErr w:type="spellEnd"/>
      <w:r w:rsidRPr="001E3DF0">
        <w:rPr>
          <w:rFonts w:ascii="Arial" w:hAnsi="Arial" w:cs="Arial"/>
          <w:b/>
          <w:bCs/>
        </w:rPr>
        <w:t xml:space="preserve"> Connection</w:t>
      </w:r>
      <w:r w:rsidRPr="001E3DF0">
        <w:rPr>
          <w:rFonts w:ascii="Arial" w:hAnsi="Arial" w:cs="Arial"/>
        </w:rPr>
        <w:t xml:space="preserve"> — active Data Pool with write access for the</w:t>
      </w:r>
      <w:r w:rsidR="001E3DF0" w:rsidRPr="001E3DF0">
        <w:rPr>
          <w:rFonts w:ascii="Arial" w:hAnsi="Arial" w:cs="Arial"/>
        </w:rPr>
        <w:t xml:space="preserve"> </w:t>
      </w:r>
      <w:r w:rsidRPr="001E3DF0">
        <w:rPr>
          <w:rFonts w:ascii="Arial" w:hAnsi="Arial" w:cs="Arial"/>
        </w:rPr>
        <w:t>PO_EXTRACTION_RESULTS table</w:t>
      </w:r>
    </w:p>
    <w:p w14:paraId="05194520" w14:textId="77777777" w:rsidR="00504EB1" w:rsidRPr="001E3DF0" w:rsidRDefault="00504EB1" w:rsidP="001E3DF0">
      <w:pPr>
        <w:pStyle w:val="ListParagraph"/>
        <w:numPr>
          <w:ilvl w:val="0"/>
          <w:numId w:val="8"/>
        </w:numPr>
        <w:rPr>
          <w:rFonts w:ascii="Arial" w:hAnsi="Arial" w:cs="Arial"/>
        </w:rPr>
      </w:pPr>
      <w:r w:rsidRPr="001E3DF0">
        <w:rPr>
          <w:rFonts w:ascii="Arial" w:hAnsi="Arial" w:cs="Arial"/>
          <w:b/>
          <w:bCs/>
        </w:rPr>
        <w:t>SAP Master Data</w:t>
      </w:r>
      <w:r w:rsidRPr="001E3DF0">
        <w:rPr>
          <w:rFonts w:ascii="Arial" w:hAnsi="Arial" w:cs="Arial"/>
        </w:rPr>
        <w:t xml:space="preserve"> — Customer (KNA1), Partner Functions (KNVP), and Material Info Records (KNMT) synced to </w:t>
      </w:r>
      <w:proofErr w:type="spellStart"/>
      <w:r w:rsidRPr="001E3DF0">
        <w:rPr>
          <w:rFonts w:ascii="Arial" w:hAnsi="Arial" w:cs="Arial"/>
        </w:rPr>
        <w:t>Celonis</w:t>
      </w:r>
      <w:proofErr w:type="spellEnd"/>
    </w:p>
    <w:p w14:paraId="357D9605" w14:textId="77777777" w:rsidR="00504EB1" w:rsidRPr="001E3DF0" w:rsidRDefault="00504EB1" w:rsidP="001E3DF0">
      <w:pPr>
        <w:pStyle w:val="ListParagraph"/>
        <w:numPr>
          <w:ilvl w:val="0"/>
          <w:numId w:val="8"/>
        </w:numPr>
        <w:rPr>
          <w:rFonts w:ascii="Arial" w:hAnsi="Arial" w:cs="Arial"/>
        </w:rPr>
      </w:pPr>
      <w:r w:rsidRPr="001E3DF0">
        <w:rPr>
          <w:rFonts w:ascii="Arial" w:hAnsi="Arial" w:cs="Arial"/>
          <w:b/>
          <w:bCs/>
        </w:rPr>
        <w:t>Excel Mapping File</w:t>
      </w:r>
      <w:r w:rsidRPr="001E3DF0">
        <w:rPr>
          <w:rFonts w:ascii="Arial" w:hAnsi="Arial" w:cs="Arial"/>
        </w:rPr>
        <w:t xml:space="preserve"> — maintained by the business team with Sales Org, Order Type, Material cross-references, and SO splitting</w:t>
      </w:r>
    </w:p>
    <w:p w14:paraId="2DF11CE7" w14:textId="77777777" w:rsidR="00504EB1" w:rsidRPr="001E3DF0" w:rsidRDefault="00504EB1" w:rsidP="001E3DF0">
      <w:pPr>
        <w:pStyle w:val="ListParagraph"/>
        <w:numPr>
          <w:ilvl w:val="0"/>
          <w:numId w:val="8"/>
        </w:numPr>
        <w:rPr>
          <w:rFonts w:ascii="Arial" w:hAnsi="Arial" w:cs="Arial"/>
        </w:rPr>
      </w:pPr>
      <w:r w:rsidRPr="001E3DF0">
        <w:rPr>
          <w:rFonts w:ascii="Arial" w:hAnsi="Arial" w:cs="Arial"/>
        </w:rPr>
        <w:t>rules</w:t>
      </w:r>
    </w:p>
    <w:p w14:paraId="726B0B45" w14:textId="15EE90A7" w:rsidR="00504EB1" w:rsidRPr="001E3DF0" w:rsidRDefault="00504EB1" w:rsidP="001E3DF0">
      <w:pPr>
        <w:pStyle w:val="ListParagraph"/>
        <w:numPr>
          <w:ilvl w:val="0"/>
          <w:numId w:val="8"/>
        </w:numPr>
        <w:rPr>
          <w:rFonts w:ascii="Arial" w:hAnsi="Arial" w:cs="Arial"/>
        </w:rPr>
      </w:pPr>
      <w:r w:rsidRPr="001E3DF0">
        <w:rPr>
          <w:rFonts w:ascii="Arial" w:hAnsi="Arial" w:cs="Arial"/>
          <w:b/>
          <w:bCs/>
        </w:rPr>
        <w:t>SAP Middleware</w:t>
      </w:r>
      <w:r w:rsidRPr="001E3DF0">
        <w:rPr>
          <w:rFonts w:ascii="Arial" w:hAnsi="Arial" w:cs="Arial"/>
        </w:rPr>
        <w:t xml:space="preserve"> — </w:t>
      </w:r>
      <w:proofErr w:type="spellStart"/>
      <w:r w:rsidRPr="001E3DF0">
        <w:rPr>
          <w:rFonts w:ascii="Arial" w:hAnsi="Arial" w:cs="Arial"/>
        </w:rPr>
        <w:t>Webmethods</w:t>
      </w:r>
      <w:proofErr w:type="spellEnd"/>
      <w:r w:rsidRPr="001E3DF0">
        <w:rPr>
          <w:rFonts w:ascii="Arial" w:hAnsi="Arial" w:cs="Arial"/>
        </w:rPr>
        <w:t xml:space="preserve"> or equivalent configured for PO document archiving (BAPI integration)</w:t>
      </w:r>
    </w:p>
    <w:p w14:paraId="6A635C3A"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2C5CAF95" w14:textId="75AE9701" w:rsidR="00610187" w:rsidRPr="001D7565" w:rsidRDefault="001D7565" w:rsidP="0042346A">
      <w:pPr>
        <w:widowControl w:val="0"/>
        <w:pBdr>
          <w:top w:val="nil"/>
          <w:left w:val="nil"/>
          <w:bottom w:val="nil"/>
          <w:right w:val="nil"/>
          <w:between w:val="nil"/>
        </w:pBdr>
        <w:spacing w:line="360" w:lineRule="auto"/>
        <w:rPr>
          <w:rFonts w:ascii="Arial" w:hAnsi="Arial" w:cs="Arial"/>
          <w:b/>
          <w:bCs/>
          <w:color w:val="1F497D" w:themeColor="text2"/>
          <w:sz w:val="26"/>
          <w:szCs w:val="26"/>
        </w:rPr>
      </w:pPr>
      <w:r>
        <w:rPr>
          <w:rFonts w:ascii="Arial" w:hAnsi="Arial" w:cs="Arial"/>
          <w:b/>
          <w:bCs/>
          <w:color w:val="4F81BD" w:themeColor="accent1"/>
          <w:sz w:val="26"/>
          <w:szCs w:val="26"/>
        </w:rPr>
        <w:t xml:space="preserve">4. </w:t>
      </w:r>
      <w:r w:rsidR="001E3DF0" w:rsidRPr="001D7565">
        <w:rPr>
          <w:rFonts w:ascii="Arial" w:hAnsi="Arial" w:cs="Arial"/>
          <w:b/>
          <w:bCs/>
          <w:color w:val="4F81BD" w:themeColor="accent1"/>
          <w:sz w:val="26"/>
          <w:szCs w:val="26"/>
        </w:rPr>
        <w:t>Users of the Application</w:t>
      </w:r>
    </w:p>
    <w:tbl>
      <w:tblPr>
        <w:tblStyle w:val="TableGrid"/>
        <w:tblW w:w="0" w:type="auto"/>
        <w:tblLook w:val="04A0" w:firstRow="1" w:lastRow="0" w:firstColumn="1" w:lastColumn="0" w:noHBand="0" w:noVBand="1"/>
      </w:tblPr>
      <w:tblGrid>
        <w:gridCol w:w="2335"/>
        <w:gridCol w:w="7015"/>
      </w:tblGrid>
      <w:tr w:rsidR="001E3DF0" w:rsidRPr="001E3DF0" w14:paraId="57C23740" w14:textId="77777777" w:rsidTr="001E3DF0">
        <w:tc>
          <w:tcPr>
            <w:tcW w:w="2335" w:type="dxa"/>
          </w:tcPr>
          <w:p w14:paraId="5AEBF532" w14:textId="228EAB24"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User Role</w:t>
            </w:r>
          </w:p>
        </w:tc>
        <w:tc>
          <w:tcPr>
            <w:tcW w:w="7015" w:type="dxa"/>
          </w:tcPr>
          <w:p w14:paraId="292A5316" w14:textId="1990930D"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Interaction</w:t>
            </w:r>
          </w:p>
        </w:tc>
      </w:tr>
      <w:tr w:rsidR="001E3DF0" w:rsidRPr="001E3DF0" w14:paraId="72B3E95C" w14:textId="77777777" w:rsidTr="001E3DF0">
        <w:tc>
          <w:tcPr>
            <w:tcW w:w="2335" w:type="dxa"/>
          </w:tcPr>
          <w:p w14:paraId="50CE7E4C" w14:textId="393C7617"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Customers / Buyers</w:t>
            </w:r>
            <w:r w:rsidRPr="001E3DF0">
              <w:rPr>
                <w:b/>
                <w:bCs/>
                <w:color w:val="000000" w:themeColor="text1"/>
                <w:sz w:val="18"/>
                <w:szCs w:val="18"/>
              </w:rPr>
              <w:t xml:space="preserve"> </w:t>
            </w:r>
            <w:r w:rsidRPr="001E3DF0">
              <w:rPr>
                <w:rFonts w:ascii="Arial" w:hAnsi="Arial" w:cs="Arial"/>
                <w:b/>
                <w:bCs/>
                <w:color w:val="000000" w:themeColor="text1"/>
              </w:rPr>
              <w:t>Regional CS Team</w:t>
            </w:r>
          </w:p>
        </w:tc>
        <w:tc>
          <w:tcPr>
            <w:tcW w:w="7015" w:type="dxa"/>
          </w:tcPr>
          <w:p w14:paraId="1CD0009B" w14:textId="509A46C3" w:rsidR="001E3DF0" w:rsidRPr="001E3DF0" w:rsidRDefault="001E3DF0" w:rsidP="001E3DF0">
            <w:pPr>
              <w:widowControl w:val="0"/>
              <w:spacing w:line="276" w:lineRule="auto"/>
              <w:rPr>
                <w:rFonts w:ascii="Arial" w:hAnsi="Arial" w:cs="Arial"/>
                <w:color w:val="000000" w:themeColor="text1"/>
              </w:rPr>
            </w:pPr>
            <w:r w:rsidRPr="001E3DF0">
              <w:rPr>
                <w:rFonts w:ascii="Arial" w:hAnsi="Arial" w:cs="Arial"/>
                <w:color w:val="000000" w:themeColor="text1"/>
              </w:rPr>
              <w:t>Send Purchase Orders via email to salesorders@envalior.com. No system access required.</w:t>
            </w:r>
          </w:p>
        </w:tc>
      </w:tr>
      <w:tr w:rsidR="001E3DF0" w:rsidRPr="001E3DF0" w14:paraId="4B8D4C82" w14:textId="77777777" w:rsidTr="001E3DF0">
        <w:tc>
          <w:tcPr>
            <w:tcW w:w="2335" w:type="dxa"/>
          </w:tcPr>
          <w:p w14:paraId="7B0C7151" w14:textId="38E583C1"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Regional CS Team</w:t>
            </w:r>
          </w:p>
        </w:tc>
        <w:tc>
          <w:tcPr>
            <w:tcW w:w="7015" w:type="dxa"/>
          </w:tcPr>
          <w:p w14:paraId="27643D38" w14:textId="738BADDF" w:rsidR="001E3DF0" w:rsidRPr="001E3DF0" w:rsidRDefault="001E3DF0" w:rsidP="001E3DF0">
            <w:pPr>
              <w:widowControl w:val="0"/>
              <w:spacing w:line="276" w:lineRule="auto"/>
              <w:rPr>
                <w:rFonts w:ascii="Arial" w:hAnsi="Arial" w:cs="Arial"/>
                <w:color w:val="000000" w:themeColor="text1"/>
              </w:rPr>
            </w:pPr>
            <w:r w:rsidRPr="001E3DF0">
              <w:rPr>
                <w:rFonts w:ascii="Arial" w:hAnsi="Arial" w:cs="Arial"/>
                <w:color w:val="000000" w:themeColor="text1"/>
              </w:rPr>
              <w:t>Receive exception emails for POs the AI cannot process and handle them manually. Can re-submit corrected Pos.</w:t>
            </w:r>
          </w:p>
        </w:tc>
      </w:tr>
      <w:tr w:rsidR="001E3DF0" w:rsidRPr="001E3DF0" w14:paraId="722A6F55" w14:textId="77777777" w:rsidTr="001E3DF0">
        <w:tc>
          <w:tcPr>
            <w:tcW w:w="2335" w:type="dxa"/>
          </w:tcPr>
          <w:p w14:paraId="06BCF5CA" w14:textId="16F31102"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Master Data Managers</w:t>
            </w:r>
          </w:p>
        </w:tc>
        <w:tc>
          <w:tcPr>
            <w:tcW w:w="7015" w:type="dxa"/>
          </w:tcPr>
          <w:p w14:paraId="1A2E02B4" w14:textId="19C3471C" w:rsidR="001E3DF0" w:rsidRPr="001E3DF0" w:rsidRDefault="001E3DF0" w:rsidP="001E3DF0">
            <w:pPr>
              <w:widowControl w:val="0"/>
              <w:spacing w:line="276" w:lineRule="auto"/>
              <w:rPr>
                <w:rFonts w:ascii="Arial" w:hAnsi="Arial" w:cs="Arial"/>
                <w:color w:val="000000" w:themeColor="text1"/>
              </w:rPr>
            </w:pPr>
            <w:r w:rsidRPr="001E3DF0">
              <w:rPr>
                <w:rFonts w:ascii="Arial" w:hAnsi="Arial" w:cs="Arial"/>
                <w:color w:val="000000" w:themeColor="text1"/>
              </w:rPr>
              <w:t>Maintain the Excel mapping file (adding new customers, materials, or rules). No coding required.</w:t>
            </w:r>
          </w:p>
        </w:tc>
      </w:tr>
      <w:tr w:rsidR="001E3DF0" w:rsidRPr="001E3DF0" w14:paraId="570AF4B8" w14:textId="77777777" w:rsidTr="001E3DF0">
        <w:tc>
          <w:tcPr>
            <w:tcW w:w="2335" w:type="dxa"/>
          </w:tcPr>
          <w:p w14:paraId="60FDF5B4" w14:textId="2A233741" w:rsidR="001E3DF0" w:rsidRPr="001E3DF0" w:rsidRDefault="001E3DF0" w:rsidP="001E3DF0">
            <w:pPr>
              <w:widowControl w:val="0"/>
              <w:spacing w:line="276" w:lineRule="auto"/>
              <w:rPr>
                <w:rFonts w:ascii="Arial" w:hAnsi="Arial" w:cs="Arial"/>
                <w:b/>
                <w:bCs/>
                <w:color w:val="000000" w:themeColor="text1"/>
              </w:rPr>
            </w:pPr>
            <w:r w:rsidRPr="001E3DF0">
              <w:rPr>
                <w:rFonts w:ascii="Arial" w:hAnsi="Arial" w:cs="Arial"/>
                <w:b/>
                <w:bCs/>
                <w:color w:val="000000" w:themeColor="text1"/>
              </w:rPr>
              <w:t>IT / DevOps</w:t>
            </w:r>
          </w:p>
        </w:tc>
        <w:tc>
          <w:tcPr>
            <w:tcW w:w="7015" w:type="dxa"/>
          </w:tcPr>
          <w:p w14:paraId="09C7F4E7" w14:textId="397A094B" w:rsidR="001E3DF0" w:rsidRPr="001E3DF0" w:rsidRDefault="001E3DF0" w:rsidP="001E3DF0">
            <w:pPr>
              <w:widowControl w:val="0"/>
              <w:spacing w:line="276" w:lineRule="auto"/>
              <w:rPr>
                <w:rFonts w:ascii="Arial" w:hAnsi="Arial" w:cs="Arial"/>
                <w:color w:val="000000" w:themeColor="text1"/>
              </w:rPr>
            </w:pPr>
            <w:r w:rsidRPr="001E3DF0">
              <w:rPr>
                <w:rFonts w:ascii="Arial" w:hAnsi="Arial" w:cs="Arial"/>
                <w:color w:val="000000" w:themeColor="text1"/>
              </w:rPr>
              <w:t>Monitor the Azure-hosted AI engine, manage API credentials, and handle system updates.</w:t>
            </w:r>
          </w:p>
        </w:tc>
      </w:tr>
    </w:tbl>
    <w:p w14:paraId="362A1EEC" w14:textId="77777777" w:rsidR="001E3DF0" w:rsidRPr="001E3DF0" w:rsidRDefault="001E3DF0" w:rsidP="001E3DF0">
      <w:pPr>
        <w:widowControl w:val="0"/>
        <w:pBdr>
          <w:top w:val="nil"/>
          <w:left w:val="nil"/>
          <w:bottom w:val="nil"/>
          <w:right w:val="nil"/>
          <w:between w:val="nil"/>
        </w:pBdr>
        <w:spacing w:line="276" w:lineRule="auto"/>
        <w:rPr>
          <w:rFonts w:ascii="Arial" w:hAnsi="Arial" w:cs="Arial"/>
          <w:b/>
          <w:bCs/>
          <w:color w:val="000000" w:themeColor="text1"/>
        </w:rPr>
      </w:pPr>
    </w:p>
    <w:p w14:paraId="030A227C" w14:textId="45E3F7AD" w:rsidR="00610187" w:rsidRDefault="001E3DF0" w:rsidP="0042346A">
      <w:pPr>
        <w:widowControl w:val="0"/>
        <w:pBdr>
          <w:top w:val="nil"/>
          <w:left w:val="nil"/>
          <w:bottom w:val="nil"/>
          <w:right w:val="nil"/>
          <w:between w:val="nil"/>
        </w:pBdr>
        <w:spacing w:line="360" w:lineRule="auto"/>
        <w:rPr>
          <w:rFonts w:ascii="Arial" w:hAnsi="Arial" w:cs="Arial"/>
          <w:b/>
          <w:bCs/>
          <w:color w:val="4F81BD" w:themeColor="accent1"/>
          <w:sz w:val="26"/>
          <w:szCs w:val="26"/>
        </w:rPr>
      </w:pPr>
      <w:r w:rsidRPr="001E3DF0">
        <w:rPr>
          <w:rFonts w:ascii="Arial" w:hAnsi="Arial" w:cs="Arial"/>
          <w:b/>
          <w:bCs/>
          <w:color w:val="4F81BD" w:themeColor="accent1"/>
          <w:sz w:val="26"/>
          <w:szCs w:val="26"/>
        </w:rPr>
        <w:t>5</w:t>
      </w:r>
      <w:r w:rsidR="001D7565">
        <w:rPr>
          <w:rFonts w:ascii="Arial" w:hAnsi="Arial" w:cs="Arial"/>
          <w:b/>
          <w:bCs/>
          <w:color w:val="4F81BD" w:themeColor="accent1"/>
          <w:sz w:val="26"/>
          <w:szCs w:val="26"/>
        </w:rPr>
        <w:t>.</w:t>
      </w:r>
      <w:r w:rsidRPr="001E3DF0">
        <w:rPr>
          <w:rFonts w:ascii="Arial" w:hAnsi="Arial" w:cs="Arial"/>
          <w:b/>
          <w:bCs/>
          <w:color w:val="4F81BD" w:themeColor="accent1"/>
          <w:sz w:val="26"/>
          <w:szCs w:val="26"/>
        </w:rPr>
        <w:t xml:space="preserve"> Support Model</w:t>
      </w:r>
    </w:p>
    <w:tbl>
      <w:tblPr>
        <w:tblStyle w:val="TableGrid"/>
        <w:tblW w:w="0" w:type="auto"/>
        <w:tblLook w:val="04A0" w:firstRow="1" w:lastRow="0" w:firstColumn="1" w:lastColumn="0" w:noHBand="0" w:noVBand="1"/>
      </w:tblPr>
      <w:tblGrid>
        <w:gridCol w:w="1975"/>
        <w:gridCol w:w="4258"/>
        <w:gridCol w:w="3117"/>
      </w:tblGrid>
      <w:tr w:rsidR="001E3DF0" w:rsidRPr="001E3DF0" w14:paraId="3368F971" w14:textId="77777777" w:rsidTr="001E3DF0">
        <w:tc>
          <w:tcPr>
            <w:tcW w:w="1975" w:type="dxa"/>
          </w:tcPr>
          <w:p w14:paraId="15A9294B" w14:textId="2A2BCE47" w:rsidR="001E3DF0" w:rsidRPr="001E3DF0" w:rsidRDefault="001E3DF0" w:rsidP="69A6604D">
            <w:pPr>
              <w:widowControl w:val="0"/>
              <w:spacing w:line="276" w:lineRule="auto"/>
              <w:rPr>
                <w:rFonts w:ascii="Arial" w:hAnsi="Arial" w:cs="Arial"/>
                <w:b/>
                <w:bCs/>
              </w:rPr>
            </w:pPr>
            <w:r w:rsidRPr="001E3DF0">
              <w:rPr>
                <w:rFonts w:ascii="Arial" w:hAnsi="Arial" w:cs="Arial"/>
                <w:b/>
                <w:bCs/>
              </w:rPr>
              <w:t>Level</w:t>
            </w:r>
          </w:p>
        </w:tc>
        <w:tc>
          <w:tcPr>
            <w:tcW w:w="4258" w:type="dxa"/>
          </w:tcPr>
          <w:p w14:paraId="15A1D4D3" w14:textId="5C43E369" w:rsidR="001E3DF0" w:rsidRPr="001E3DF0" w:rsidRDefault="001E3DF0" w:rsidP="69A6604D">
            <w:pPr>
              <w:widowControl w:val="0"/>
              <w:spacing w:line="276" w:lineRule="auto"/>
              <w:rPr>
                <w:rFonts w:ascii="Arial" w:hAnsi="Arial" w:cs="Arial"/>
                <w:b/>
                <w:bCs/>
              </w:rPr>
            </w:pPr>
            <w:r w:rsidRPr="001E3DF0">
              <w:rPr>
                <w:rFonts w:ascii="Arial" w:hAnsi="Arial" w:cs="Arial"/>
                <w:b/>
                <w:bCs/>
              </w:rPr>
              <w:t>Responsibility</w:t>
            </w:r>
          </w:p>
        </w:tc>
        <w:tc>
          <w:tcPr>
            <w:tcW w:w="3117" w:type="dxa"/>
          </w:tcPr>
          <w:p w14:paraId="7C6E6D6D" w14:textId="6E8F03DE" w:rsidR="001E3DF0" w:rsidRPr="001E3DF0" w:rsidRDefault="001E3DF0" w:rsidP="69A6604D">
            <w:pPr>
              <w:widowControl w:val="0"/>
              <w:spacing w:line="276" w:lineRule="auto"/>
              <w:rPr>
                <w:rFonts w:ascii="Arial" w:hAnsi="Arial" w:cs="Arial"/>
                <w:b/>
                <w:bCs/>
              </w:rPr>
            </w:pPr>
            <w:r w:rsidRPr="001E3DF0">
              <w:rPr>
                <w:rFonts w:ascii="Arial" w:hAnsi="Arial" w:cs="Arial"/>
                <w:b/>
                <w:bCs/>
              </w:rPr>
              <w:t>Handled By</w:t>
            </w:r>
          </w:p>
        </w:tc>
      </w:tr>
      <w:tr w:rsidR="001E3DF0" w:rsidRPr="001E3DF0" w14:paraId="79B785A9" w14:textId="77777777" w:rsidTr="001E3DF0">
        <w:tc>
          <w:tcPr>
            <w:tcW w:w="1975" w:type="dxa"/>
          </w:tcPr>
          <w:p w14:paraId="5D362DDB" w14:textId="4F9B2691" w:rsidR="001E3DF0" w:rsidRPr="001E3DF0" w:rsidRDefault="001E3DF0" w:rsidP="69A6604D">
            <w:pPr>
              <w:widowControl w:val="0"/>
              <w:spacing w:line="276" w:lineRule="auto"/>
              <w:rPr>
                <w:rFonts w:ascii="Arial" w:hAnsi="Arial" w:cs="Arial"/>
                <w:b/>
                <w:bCs/>
              </w:rPr>
            </w:pPr>
            <w:r w:rsidRPr="001E3DF0">
              <w:rPr>
                <w:rFonts w:ascii="Arial" w:hAnsi="Arial" w:cs="Arial"/>
                <w:b/>
                <w:bCs/>
              </w:rPr>
              <w:t>L1 — Business</w:t>
            </w:r>
          </w:p>
        </w:tc>
        <w:tc>
          <w:tcPr>
            <w:tcW w:w="4258" w:type="dxa"/>
          </w:tcPr>
          <w:p w14:paraId="028A012E" w14:textId="5FA7181F" w:rsidR="001E3DF0" w:rsidRPr="001E3DF0" w:rsidRDefault="001E3DF0" w:rsidP="69A6604D">
            <w:pPr>
              <w:widowControl w:val="0"/>
              <w:spacing w:line="276" w:lineRule="auto"/>
              <w:rPr>
                <w:rFonts w:ascii="Arial" w:hAnsi="Arial" w:cs="Arial"/>
              </w:rPr>
            </w:pPr>
            <w:r w:rsidRPr="001E3DF0">
              <w:rPr>
                <w:rFonts w:ascii="Arial" w:hAnsi="Arial" w:cs="Arial"/>
              </w:rPr>
              <w:t>Failed PO exceptions, customer communication, Excel mapping updates</w:t>
            </w:r>
          </w:p>
        </w:tc>
        <w:tc>
          <w:tcPr>
            <w:tcW w:w="3117" w:type="dxa"/>
          </w:tcPr>
          <w:p w14:paraId="035BF44B" w14:textId="37CC7ADA" w:rsidR="001E3DF0" w:rsidRPr="001E3DF0" w:rsidRDefault="001E3DF0" w:rsidP="69A6604D">
            <w:pPr>
              <w:widowControl w:val="0"/>
              <w:spacing w:line="276" w:lineRule="auto"/>
              <w:rPr>
                <w:rFonts w:ascii="Arial" w:hAnsi="Arial" w:cs="Arial"/>
              </w:rPr>
            </w:pPr>
            <w:r w:rsidRPr="001E3DF0">
              <w:rPr>
                <w:rFonts w:ascii="Arial" w:hAnsi="Arial" w:cs="Arial"/>
              </w:rPr>
              <w:t>Regional CS Team</w:t>
            </w:r>
          </w:p>
        </w:tc>
      </w:tr>
      <w:tr w:rsidR="001E3DF0" w:rsidRPr="001E3DF0" w14:paraId="4AAF1FDC" w14:textId="77777777" w:rsidTr="001E3DF0">
        <w:tc>
          <w:tcPr>
            <w:tcW w:w="1975" w:type="dxa"/>
          </w:tcPr>
          <w:p w14:paraId="108F9FDF" w14:textId="27223B03" w:rsidR="001E3DF0" w:rsidRPr="001E3DF0" w:rsidRDefault="001E3DF0" w:rsidP="69A6604D">
            <w:pPr>
              <w:widowControl w:val="0"/>
              <w:spacing w:line="276" w:lineRule="auto"/>
              <w:rPr>
                <w:rFonts w:ascii="Arial" w:hAnsi="Arial" w:cs="Arial"/>
                <w:b/>
                <w:bCs/>
              </w:rPr>
            </w:pPr>
            <w:r w:rsidRPr="001E3DF0">
              <w:rPr>
                <w:rFonts w:ascii="Arial" w:hAnsi="Arial" w:cs="Arial"/>
                <w:b/>
                <w:bCs/>
              </w:rPr>
              <w:t>L2 — Functional</w:t>
            </w:r>
          </w:p>
        </w:tc>
        <w:tc>
          <w:tcPr>
            <w:tcW w:w="4258" w:type="dxa"/>
          </w:tcPr>
          <w:p w14:paraId="70F4DF89" w14:textId="7A924351" w:rsidR="001E3DF0" w:rsidRPr="001E3DF0" w:rsidRDefault="001E3DF0" w:rsidP="69A6604D">
            <w:pPr>
              <w:widowControl w:val="0"/>
              <w:spacing w:line="276" w:lineRule="auto"/>
              <w:rPr>
                <w:rFonts w:ascii="Arial" w:hAnsi="Arial" w:cs="Arial"/>
              </w:rPr>
            </w:pPr>
            <w:r w:rsidRPr="001E3DF0">
              <w:rPr>
                <w:rFonts w:ascii="Arial" w:hAnsi="Arial" w:cs="Arial"/>
              </w:rPr>
              <w:t xml:space="preserve">New customer onboarding, alias updates, </w:t>
            </w:r>
            <w:proofErr w:type="spellStart"/>
            <w:r w:rsidRPr="001E3DF0">
              <w:rPr>
                <w:rFonts w:ascii="Arial" w:hAnsi="Arial" w:cs="Arial"/>
              </w:rPr>
              <w:t>Celonis</w:t>
            </w:r>
            <w:proofErr w:type="spellEnd"/>
            <w:r w:rsidRPr="001E3DF0">
              <w:rPr>
                <w:rFonts w:ascii="Arial" w:hAnsi="Arial" w:cs="Arial"/>
              </w:rPr>
              <w:t xml:space="preserve"> validation rule changes</w:t>
            </w:r>
          </w:p>
        </w:tc>
        <w:tc>
          <w:tcPr>
            <w:tcW w:w="3117" w:type="dxa"/>
          </w:tcPr>
          <w:p w14:paraId="7D308D71" w14:textId="168FC702" w:rsidR="001E3DF0" w:rsidRPr="001E3DF0" w:rsidRDefault="001E3DF0" w:rsidP="69A6604D">
            <w:pPr>
              <w:widowControl w:val="0"/>
              <w:spacing w:line="276" w:lineRule="auto"/>
              <w:rPr>
                <w:rFonts w:ascii="Arial" w:hAnsi="Arial" w:cs="Arial"/>
              </w:rPr>
            </w:pPr>
            <w:r w:rsidRPr="001E3DF0">
              <w:rPr>
                <w:rFonts w:ascii="Arial" w:hAnsi="Arial" w:cs="Arial"/>
              </w:rPr>
              <w:t>Business Analyst / Process Owner</w:t>
            </w:r>
          </w:p>
        </w:tc>
      </w:tr>
      <w:tr w:rsidR="001E3DF0" w:rsidRPr="001E3DF0" w14:paraId="701469A3" w14:textId="77777777" w:rsidTr="001E3DF0">
        <w:tc>
          <w:tcPr>
            <w:tcW w:w="1975" w:type="dxa"/>
          </w:tcPr>
          <w:p w14:paraId="3B6625D8" w14:textId="4A24A1DD" w:rsidR="001E3DF0" w:rsidRPr="001E3DF0" w:rsidRDefault="001E3DF0" w:rsidP="69A6604D">
            <w:pPr>
              <w:widowControl w:val="0"/>
              <w:spacing w:line="276" w:lineRule="auto"/>
              <w:rPr>
                <w:rFonts w:ascii="Arial" w:hAnsi="Arial" w:cs="Arial"/>
                <w:b/>
                <w:bCs/>
              </w:rPr>
            </w:pPr>
            <w:r w:rsidRPr="001E3DF0">
              <w:rPr>
                <w:rFonts w:ascii="Arial" w:hAnsi="Arial" w:cs="Arial"/>
                <w:b/>
                <w:bCs/>
              </w:rPr>
              <w:t>L3 — Technical</w:t>
            </w:r>
          </w:p>
        </w:tc>
        <w:tc>
          <w:tcPr>
            <w:tcW w:w="4258" w:type="dxa"/>
          </w:tcPr>
          <w:p w14:paraId="58C6B106" w14:textId="22D0E1A1" w:rsidR="001E3DF0" w:rsidRPr="001E3DF0" w:rsidRDefault="001E3DF0" w:rsidP="69A6604D">
            <w:pPr>
              <w:widowControl w:val="0"/>
              <w:spacing w:line="276" w:lineRule="auto"/>
              <w:rPr>
                <w:rFonts w:ascii="Arial" w:hAnsi="Arial" w:cs="Arial"/>
              </w:rPr>
            </w:pPr>
            <w:r w:rsidRPr="001E3DF0">
              <w:rPr>
                <w:rFonts w:ascii="Arial" w:hAnsi="Arial" w:cs="Arial"/>
              </w:rPr>
              <w:t>AI model issues, API errors, Azure infrastructure, SAP middleware faults</w:t>
            </w:r>
          </w:p>
        </w:tc>
        <w:tc>
          <w:tcPr>
            <w:tcW w:w="3117" w:type="dxa"/>
          </w:tcPr>
          <w:p w14:paraId="5982200D" w14:textId="0DCB5AF7" w:rsidR="001E3DF0" w:rsidRPr="001E3DF0" w:rsidRDefault="001E3DF0" w:rsidP="69A6604D">
            <w:pPr>
              <w:widowControl w:val="0"/>
              <w:spacing w:line="276" w:lineRule="auto"/>
              <w:rPr>
                <w:rFonts w:ascii="Arial" w:hAnsi="Arial" w:cs="Arial"/>
              </w:rPr>
            </w:pPr>
            <w:r w:rsidRPr="001E3DF0">
              <w:rPr>
                <w:rFonts w:ascii="Arial" w:hAnsi="Arial" w:cs="Arial"/>
              </w:rPr>
              <w:t>IT / Development Team</w:t>
            </w:r>
          </w:p>
        </w:tc>
      </w:tr>
    </w:tbl>
    <w:p w14:paraId="0842C863" w14:textId="77777777" w:rsidR="001E3DF0" w:rsidRPr="001E3DF0" w:rsidRDefault="001E3DF0" w:rsidP="69A6604D">
      <w:pPr>
        <w:widowControl w:val="0"/>
        <w:pBdr>
          <w:top w:val="nil"/>
          <w:left w:val="nil"/>
          <w:bottom w:val="nil"/>
          <w:right w:val="nil"/>
          <w:between w:val="nil"/>
        </w:pBdr>
        <w:spacing w:line="276" w:lineRule="auto"/>
        <w:rPr>
          <w:rFonts w:ascii="Arial" w:hAnsi="Arial" w:cs="Arial"/>
          <w:b/>
          <w:bCs/>
          <w:color w:val="4F81BD" w:themeColor="accent1"/>
          <w:sz w:val="26"/>
          <w:szCs w:val="26"/>
        </w:rPr>
      </w:pPr>
    </w:p>
    <w:p w14:paraId="588725F8"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501A79E1"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1B47523A"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5F11E4FD"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7C17907B" w14:textId="5B8D770D" w:rsidR="00610187" w:rsidRPr="001D7565" w:rsidRDefault="001D7565" w:rsidP="0042346A">
      <w:pPr>
        <w:widowControl w:val="0"/>
        <w:pBdr>
          <w:top w:val="nil"/>
          <w:left w:val="nil"/>
          <w:bottom w:val="nil"/>
          <w:right w:val="nil"/>
          <w:between w:val="nil"/>
        </w:pBdr>
        <w:spacing w:line="276" w:lineRule="auto"/>
        <w:rPr>
          <w:rFonts w:ascii="Arial" w:hAnsi="Arial" w:cs="Arial"/>
          <w:b/>
          <w:bCs/>
          <w:color w:val="4F81BD" w:themeColor="accent1"/>
          <w:sz w:val="26"/>
          <w:szCs w:val="26"/>
        </w:rPr>
      </w:pPr>
      <w:r>
        <w:rPr>
          <w:rFonts w:ascii="Arial" w:hAnsi="Arial" w:cs="Arial"/>
          <w:b/>
          <w:bCs/>
          <w:color w:val="4F81BD" w:themeColor="accent1"/>
          <w:sz w:val="26"/>
          <w:szCs w:val="26"/>
        </w:rPr>
        <w:t xml:space="preserve">6. </w:t>
      </w:r>
      <w:r w:rsidRPr="001D7565">
        <w:rPr>
          <w:rFonts w:ascii="Arial" w:hAnsi="Arial" w:cs="Arial"/>
          <w:b/>
          <w:bCs/>
          <w:color w:val="4F81BD" w:themeColor="accent1"/>
          <w:sz w:val="26"/>
          <w:szCs w:val="26"/>
        </w:rPr>
        <w:t>Data Sources</w:t>
      </w:r>
    </w:p>
    <w:p w14:paraId="6028E564" w14:textId="0798DB74" w:rsidR="00610187" w:rsidRPr="001D7565" w:rsidRDefault="001D7565" w:rsidP="69A6604D">
      <w:pPr>
        <w:widowControl w:val="0"/>
        <w:pBdr>
          <w:top w:val="nil"/>
          <w:left w:val="nil"/>
          <w:bottom w:val="nil"/>
          <w:right w:val="nil"/>
          <w:between w:val="nil"/>
        </w:pBdr>
        <w:spacing w:line="276" w:lineRule="auto"/>
        <w:rPr>
          <w:rFonts w:ascii="Arial" w:hAnsi="Arial" w:cs="Arial"/>
        </w:rPr>
      </w:pPr>
      <w:r w:rsidRPr="001D7565">
        <w:rPr>
          <w:rFonts w:ascii="Arial" w:hAnsi="Arial" w:cs="Arial"/>
        </w:rPr>
        <w:t>The application uses the following data from these sources:</w:t>
      </w:r>
    </w:p>
    <w:p w14:paraId="23995D5A" w14:textId="77777777" w:rsidR="00610187" w:rsidRDefault="00610187" w:rsidP="69A6604D">
      <w:pPr>
        <w:widowControl w:val="0"/>
        <w:pBdr>
          <w:top w:val="nil"/>
          <w:left w:val="nil"/>
          <w:bottom w:val="nil"/>
          <w:right w:val="nil"/>
          <w:between w:val="nil"/>
        </w:pBdr>
        <w:spacing w:line="276" w:lineRule="auto"/>
        <w:rPr>
          <w:color w:val="1F497D" w:themeColor="text2"/>
        </w:rPr>
      </w:pPr>
    </w:p>
    <w:tbl>
      <w:tblPr>
        <w:tblStyle w:val="TableGrid"/>
        <w:tblW w:w="0" w:type="auto"/>
        <w:tblLook w:val="04A0" w:firstRow="1" w:lastRow="0" w:firstColumn="1" w:lastColumn="0" w:noHBand="0" w:noVBand="1"/>
      </w:tblPr>
      <w:tblGrid>
        <w:gridCol w:w="3505"/>
        <w:gridCol w:w="3870"/>
        <w:gridCol w:w="1975"/>
      </w:tblGrid>
      <w:tr w:rsidR="001D7565" w14:paraId="156CB237" w14:textId="77777777" w:rsidTr="001D7565">
        <w:tc>
          <w:tcPr>
            <w:tcW w:w="3505" w:type="dxa"/>
          </w:tcPr>
          <w:p w14:paraId="3062ABCA" w14:textId="6FD6BDDB" w:rsidR="001D7565" w:rsidRPr="001D7565" w:rsidRDefault="001D7565" w:rsidP="69A6604D">
            <w:pPr>
              <w:widowControl w:val="0"/>
              <w:spacing w:line="276" w:lineRule="auto"/>
              <w:rPr>
                <w:rFonts w:ascii="Arial" w:hAnsi="Arial" w:cs="Arial"/>
                <w:b/>
                <w:bCs/>
              </w:rPr>
            </w:pPr>
            <w:r w:rsidRPr="001D7565">
              <w:rPr>
                <w:rFonts w:ascii="Arial" w:hAnsi="Arial" w:cs="Arial"/>
                <w:b/>
                <w:bCs/>
              </w:rPr>
              <w:t xml:space="preserve">Data Source </w:t>
            </w:r>
          </w:p>
        </w:tc>
        <w:tc>
          <w:tcPr>
            <w:tcW w:w="3870" w:type="dxa"/>
          </w:tcPr>
          <w:p w14:paraId="54652CB0" w14:textId="1C3E7B83" w:rsidR="001D7565" w:rsidRPr="001D7565" w:rsidRDefault="001D7565" w:rsidP="69A6604D">
            <w:pPr>
              <w:widowControl w:val="0"/>
              <w:spacing w:line="276" w:lineRule="auto"/>
              <w:rPr>
                <w:rFonts w:ascii="Arial" w:hAnsi="Arial" w:cs="Arial"/>
                <w:b/>
                <w:bCs/>
              </w:rPr>
            </w:pPr>
            <w:r w:rsidRPr="001D7565">
              <w:rPr>
                <w:rFonts w:ascii="Arial" w:hAnsi="Arial" w:cs="Arial"/>
                <w:b/>
                <w:bCs/>
              </w:rPr>
              <w:t>Update</w:t>
            </w:r>
          </w:p>
        </w:tc>
        <w:tc>
          <w:tcPr>
            <w:tcW w:w="1975" w:type="dxa"/>
          </w:tcPr>
          <w:p w14:paraId="487040A4" w14:textId="4B554BB5" w:rsidR="001D7565" w:rsidRPr="001D7565" w:rsidRDefault="001D7565" w:rsidP="69A6604D">
            <w:pPr>
              <w:widowControl w:val="0"/>
              <w:spacing w:line="276" w:lineRule="auto"/>
              <w:rPr>
                <w:rFonts w:ascii="Arial" w:hAnsi="Arial" w:cs="Arial"/>
                <w:b/>
                <w:bCs/>
              </w:rPr>
            </w:pPr>
            <w:r w:rsidRPr="001D7565">
              <w:rPr>
                <w:rFonts w:ascii="Arial" w:hAnsi="Arial" w:cs="Arial"/>
                <w:b/>
                <w:bCs/>
              </w:rPr>
              <w:t>Frequency</w:t>
            </w:r>
          </w:p>
        </w:tc>
      </w:tr>
      <w:tr w:rsidR="001D7565" w14:paraId="6AE9C7AB" w14:textId="77777777" w:rsidTr="001D7565">
        <w:tc>
          <w:tcPr>
            <w:tcW w:w="3505" w:type="dxa"/>
          </w:tcPr>
          <w:p w14:paraId="05FDAB45" w14:textId="08FFB67D" w:rsidR="001D7565" w:rsidRPr="001D7565" w:rsidRDefault="001D7565" w:rsidP="69A6604D">
            <w:pPr>
              <w:widowControl w:val="0"/>
              <w:spacing w:line="276" w:lineRule="auto"/>
              <w:rPr>
                <w:rFonts w:ascii="Arial" w:hAnsi="Arial" w:cs="Arial"/>
              </w:rPr>
            </w:pPr>
            <w:r w:rsidRPr="001D7565">
              <w:rPr>
                <w:rFonts w:ascii="Arial" w:hAnsi="Arial" w:cs="Arial"/>
              </w:rPr>
              <w:t>Customer Master (KNA1)</w:t>
            </w:r>
          </w:p>
        </w:tc>
        <w:tc>
          <w:tcPr>
            <w:tcW w:w="3870" w:type="dxa"/>
          </w:tcPr>
          <w:p w14:paraId="6FA02DE3" w14:textId="14392B57" w:rsidR="001D7565" w:rsidRPr="001D7565" w:rsidRDefault="001D7565" w:rsidP="69A6604D">
            <w:pPr>
              <w:widowControl w:val="0"/>
              <w:spacing w:line="276" w:lineRule="auto"/>
              <w:rPr>
                <w:rFonts w:ascii="Arial" w:hAnsi="Arial" w:cs="Arial"/>
              </w:rPr>
            </w:pPr>
            <w:r w:rsidRPr="001D7565">
              <w:rPr>
                <w:rFonts w:ascii="Arial" w:hAnsi="Arial" w:cs="Arial"/>
              </w:rPr>
              <w:t xml:space="preserve">SAP → </w:t>
            </w:r>
            <w:proofErr w:type="spellStart"/>
            <w:r w:rsidRPr="001D7565">
              <w:rPr>
                <w:rFonts w:ascii="Arial" w:hAnsi="Arial" w:cs="Arial"/>
              </w:rPr>
              <w:t>Celonis</w:t>
            </w:r>
            <w:proofErr w:type="spellEnd"/>
            <w:r w:rsidRPr="001D7565">
              <w:rPr>
                <w:rFonts w:ascii="Arial" w:hAnsi="Arial" w:cs="Arial"/>
              </w:rPr>
              <w:t xml:space="preserve"> Extraction</w:t>
            </w:r>
          </w:p>
        </w:tc>
        <w:tc>
          <w:tcPr>
            <w:tcW w:w="1975" w:type="dxa"/>
          </w:tcPr>
          <w:p w14:paraId="6F0D43AA" w14:textId="4AA92BCD" w:rsidR="001D7565" w:rsidRPr="001D7565" w:rsidRDefault="001D7565" w:rsidP="69A6604D">
            <w:pPr>
              <w:widowControl w:val="0"/>
              <w:spacing w:line="276" w:lineRule="auto"/>
              <w:rPr>
                <w:rFonts w:ascii="Arial" w:hAnsi="Arial" w:cs="Arial"/>
              </w:rPr>
            </w:pPr>
            <w:r w:rsidRPr="001D7565">
              <w:rPr>
                <w:rFonts w:ascii="Arial" w:hAnsi="Arial" w:cs="Arial"/>
              </w:rPr>
              <w:t>Daily sync</w:t>
            </w:r>
          </w:p>
        </w:tc>
      </w:tr>
      <w:tr w:rsidR="001D7565" w14:paraId="61B549DF" w14:textId="77777777" w:rsidTr="001D7565">
        <w:tc>
          <w:tcPr>
            <w:tcW w:w="3505" w:type="dxa"/>
          </w:tcPr>
          <w:p w14:paraId="259DCF27" w14:textId="7EA22884" w:rsidR="001D7565" w:rsidRPr="001D7565" w:rsidRDefault="001D7565" w:rsidP="69A6604D">
            <w:pPr>
              <w:widowControl w:val="0"/>
              <w:spacing w:line="276" w:lineRule="auto"/>
              <w:rPr>
                <w:rFonts w:ascii="Arial" w:hAnsi="Arial" w:cs="Arial"/>
              </w:rPr>
            </w:pPr>
            <w:r w:rsidRPr="001D7565">
              <w:rPr>
                <w:rFonts w:ascii="Arial" w:hAnsi="Arial" w:cs="Arial"/>
              </w:rPr>
              <w:t>Partner Functions (KNVP)</w:t>
            </w:r>
          </w:p>
        </w:tc>
        <w:tc>
          <w:tcPr>
            <w:tcW w:w="3870" w:type="dxa"/>
          </w:tcPr>
          <w:p w14:paraId="3220D187" w14:textId="5F408D26" w:rsidR="001D7565" w:rsidRPr="001D7565" w:rsidRDefault="001D7565" w:rsidP="69A6604D">
            <w:pPr>
              <w:widowControl w:val="0"/>
              <w:spacing w:line="276" w:lineRule="auto"/>
              <w:rPr>
                <w:rFonts w:ascii="Arial" w:hAnsi="Arial" w:cs="Arial"/>
              </w:rPr>
            </w:pPr>
            <w:r w:rsidRPr="001D7565">
              <w:rPr>
                <w:rFonts w:ascii="Arial" w:hAnsi="Arial" w:cs="Arial"/>
              </w:rPr>
              <w:t xml:space="preserve">SAP → </w:t>
            </w:r>
            <w:proofErr w:type="spellStart"/>
            <w:r w:rsidRPr="001D7565">
              <w:rPr>
                <w:rFonts w:ascii="Arial" w:hAnsi="Arial" w:cs="Arial"/>
              </w:rPr>
              <w:t>Celonis</w:t>
            </w:r>
            <w:proofErr w:type="spellEnd"/>
            <w:r w:rsidRPr="001D7565">
              <w:rPr>
                <w:rFonts w:ascii="Arial" w:hAnsi="Arial" w:cs="Arial"/>
              </w:rPr>
              <w:t xml:space="preserve"> Extraction</w:t>
            </w:r>
          </w:p>
        </w:tc>
        <w:tc>
          <w:tcPr>
            <w:tcW w:w="1975" w:type="dxa"/>
          </w:tcPr>
          <w:p w14:paraId="3012F106" w14:textId="39B1BE23" w:rsidR="001D7565" w:rsidRPr="001D7565" w:rsidRDefault="001D7565" w:rsidP="69A6604D">
            <w:pPr>
              <w:widowControl w:val="0"/>
              <w:spacing w:line="276" w:lineRule="auto"/>
              <w:rPr>
                <w:rFonts w:ascii="Arial" w:hAnsi="Arial" w:cs="Arial"/>
              </w:rPr>
            </w:pPr>
            <w:r w:rsidRPr="001D7565">
              <w:rPr>
                <w:rFonts w:ascii="Arial" w:hAnsi="Arial" w:cs="Arial"/>
              </w:rPr>
              <w:t>Daily sync</w:t>
            </w:r>
          </w:p>
        </w:tc>
      </w:tr>
      <w:tr w:rsidR="001D7565" w14:paraId="5C11F449" w14:textId="77777777" w:rsidTr="001D7565">
        <w:tc>
          <w:tcPr>
            <w:tcW w:w="3505" w:type="dxa"/>
          </w:tcPr>
          <w:p w14:paraId="02DFCFED" w14:textId="55C534A1" w:rsidR="001D7565" w:rsidRPr="001D7565" w:rsidRDefault="001D7565" w:rsidP="69A6604D">
            <w:pPr>
              <w:widowControl w:val="0"/>
              <w:spacing w:line="276" w:lineRule="auto"/>
              <w:rPr>
                <w:rFonts w:ascii="Arial" w:hAnsi="Arial" w:cs="Arial"/>
              </w:rPr>
            </w:pPr>
            <w:r w:rsidRPr="001D7565">
              <w:rPr>
                <w:rFonts w:ascii="Arial" w:hAnsi="Arial" w:cs="Arial"/>
              </w:rPr>
              <w:t>Material Info Records (KNMT)</w:t>
            </w:r>
          </w:p>
        </w:tc>
        <w:tc>
          <w:tcPr>
            <w:tcW w:w="3870" w:type="dxa"/>
          </w:tcPr>
          <w:p w14:paraId="5F385764" w14:textId="6F334BD6" w:rsidR="001D7565" w:rsidRPr="001D7565" w:rsidRDefault="001D7565" w:rsidP="69A6604D">
            <w:pPr>
              <w:widowControl w:val="0"/>
              <w:spacing w:line="276" w:lineRule="auto"/>
              <w:rPr>
                <w:rFonts w:ascii="Arial" w:hAnsi="Arial" w:cs="Arial"/>
              </w:rPr>
            </w:pPr>
            <w:r w:rsidRPr="001D7565">
              <w:rPr>
                <w:rFonts w:ascii="Arial" w:hAnsi="Arial" w:cs="Arial"/>
              </w:rPr>
              <w:t xml:space="preserve">SAP → </w:t>
            </w:r>
            <w:proofErr w:type="spellStart"/>
            <w:r w:rsidRPr="001D7565">
              <w:rPr>
                <w:rFonts w:ascii="Arial" w:hAnsi="Arial" w:cs="Arial"/>
              </w:rPr>
              <w:t>Celonis</w:t>
            </w:r>
            <w:proofErr w:type="spellEnd"/>
            <w:r w:rsidRPr="001D7565">
              <w:rPr>
                <w:rFonts w:ascii="Arial" w:hAnsi="Arial" w:cs="Arial"/>
              </w:rPr>
              <w:t xml:space="preserve"> Extraction</w:t>
            </w:r>
          </w:p>
        </w:tc>
        <w:tc>
          <w:tcPr>
            <w:tcW w:w="1975" w:type="dxa"/>
          </w:tcPr>
          <w:p w14:paraId="0F7D7C30" w14:textId="66E39EE4" w:rsidR="001D7565" w:rsidRPr="001D7565" w:rsidRDefault="001D7565" w:rsidP="69A6604D">
            <w:pPr>
              <w:widowControl w:val="0"/>
              <w:spacing w:line="276" w:lineRule="auto"/>
              <w:rPr>
                <w:rFonts w:ascii="Arial" w:hAnsi="Arial" w:cs="Arial"/>
              </w:rPr>
            </w:pPr>
            <w:r w:rsidRPr="001D7565">
              <w:rPr>
                <w:rFonts w:ascii="Arial" w:hAnsi="Arial" w:cs="Arial"/>
              </w:rPr>
              <w:t>Daily sync</w:t>
            </w:r>
          </w:p>
        </w:tc>
      </w:tr>
      <w:tr w:rsidR="001D7565" w14:paraId="2F6DFF58" w14:textId="77777777" w:rsidTr="001D7565">
        <w:tc>
          <w:tcPr>
            <w:tcW w:w="3505" w:type="dxa"/>
          </w:tcPr>
          <w:p w14:paraId="37D56CDC" w14:textId="0E371F8B" w:rsidR="001D7565" w:rsidRPr="001D7565" w:rsidRDefault="001D7565" w:rsidP="69A6604D">
            <w:pPr>
              <w:widowControl w:val="0"/>
              <w:spacing w:line="276" w:lineRule="auto"/>
              <w:rPr>
                <w:rFonts w:ascii="Arial" w:hAnsi="Arial" w:cs="Arial"/>
              </w:rPr>
            </w:pPr>
            <w:r w:rsidRPr="001D7565">
              <w:rPr>
                <w:rFonts w:ascii="Arial" w:hAnsi="Arial" w:cs="Arial"/>
              </w:rPr>
              <w:t>Sales Org, Order Type, Material Cross-Ref, SO Splitting Rules</w:t>
            </w:r>
          </w:p>
        </w:tc>
        <w:tc>
          <w:tcPr>
            <w:tcW w:w="3870" w:type="dxa"/>
          </w:tcPr>
          <w:p w14:paraId="11BE13AF" w14:textId="48E5692E" w:rsidR="001D7565" w:rsidRPr="001D7565" w:rsidRDefault="001D7565" w:rsidP="69A6604D">
            <w:pPr>
              <w:widowControl w:val="0"/>
              <w:spacing w:line="276" w:lineRule="auto"/>
              <w:rPr>
                <w:rFonts w:ascii="Arial" w:hAnsi="Arial" w:cs="Arial"/>
              </w:rPr>
            </w:pPr>
            <w:r w:rsidRPr="001D7565">
              <w:rPr>
                <w:rFonts w:ascii="Arial" w:hAnsi="Arial" w:cs="Arial"/>
              </w:rPr>
              <w:t>Manual — Excel Mapping File</w:t>
            </w:r>
          </w:p>
        </w:tc>
        <w:tc>
          <w:tcPr>
            <w:tcW w:w="1975" w:type="dxa"/>
          </w:tcPr>
          <w:p w14:paraId="4405D94C" w14:textId="30559F14" w:rsidR="001D7565" w:rsidRPr="001D7565" w:rsidRDefault="001D7565" w:rsidP="69A6604D">
            <w:pPr>
              <w:widowControl w:val="0"/>
              <w:spacing w:line="276" w:lineRule="auto"/>
              <w:rPr>
                <w:rFonts w:ascii="Arial" w:hAnsi="Arial" w:cs="Arial"/>
              </w:rPr>
            </w:pPr>
            <w:r w:rsidRPr="001D7565">
              <w:rPr>
                <w:rFonts w:ascii="Arial" w:hAnsi="Arial" w:cs="Arial"/>
              </w:rPr>
              <w:t>As needed (managed by business)</w:t>
            </w:r>
          </w:p>
        </w:tc>
      </w:tr>
      <w:tr w:rsidR="001D7565" w14:paraId="58471C7E" w14:textId="77777777" w:rsidTr="001D7565">
        <w:tc>
          <w:tcPr>
            <w:tcW w:w="3505" w:type="dxa"/>
          </w:tcPr>
          <w:p w14:paraId="29E9986E" w14:textId="6425452E" w:rsidR="001D7565" w:rsidRPr="001D7565" w:rsidRDefault="001D7565" w:rsidP="69A6604D">
            <w:pPr>
              <w:widowControl w:val="0"/>
              <w:spacing w:line="276" w:lineRule="auto"/>
              <w:rPr>
                <w:rFonts w:ascii="Arial" w:hAnsi="Arial" w:cs="Arial"/>
              </w:rPr>
            </w:pPr>
            <w:r w:rsidRPr="001D7565">
              <w:rPr>
                <w:rFonts w:ascii="Arial" w:hAnsi="Arial" w:cs="Arial"/>
              </w:rPr>
              <w:t>Purchase Orders (input)</w:t>
            </w:r>
          </w:p>
        </w:tc>
        <w:tc>
          <w:tcPr>
            <w:tcW w:w="3870" w:type="dxa"/>
          </w:tcPr>
          <w:p w14:paraId="0189760D" w14:textId="177FF1FB" w:rsidR="001D7565" w:rsidRPr="001D7565" w:rsidRDefault="001D7565" w:rsidP="69A6604D">
            <w:pPr>
              <w:widowControl w:val="0"/>
              <w:spacing w:line="276" w:lineRule="auto"/>
              <w:rPr>
                <w:rFonts w:ascii="Arial" w:hAnsi="Arial" w:cs="Arial"/>
              </w:rPr>
            </w:pPr>
            <w:r w:rsidRPr="001D7565">
              <w:rPr>
                <w:rFonts w:ascii="Arial" w:hAnsi="Arial" w:cs="Arial"/>
              </w:rPr>
              <w:t>Customer Email — PDF attachments</w:t>
            </w:r>
          </w:p>
        </w:tc>
        <w:tc>
          <w:tcPr>
            <w:tcW w:w="1975" w:type="dxa"/>
          </w:tcPr>
          <w:p w14:paraId="11828C25" w14:textId="616DA8BE" w:rsidR="001D7565" w:rsidRPr="001D7565" w:rsidRDefault="001D7565" w:rsidP="69A6604D">
            <w:pPr>
              <w:widowControl w:val="0"/>
              <w:spacing w:line="276" w:lineRule="auto"/>
              <w:rPr>
                <w:rFonts w:ascii="Arial" w:hAnsi="Arial" w:cs="Arial"/>
              </w:rPr>
            </w:pPr>
            <w:r w:rsidRPr="001D7565">
              <w:rPr>
                <w:rFonts w:ascii="Arial" w:hAnsi="Arial" w:cs="Arial"/>
              </w:rPr>
              <w:t>Real-time (on arrival)</w:t>
            </w:r>
          </w:p>
        </w:tc>
      </w:tr>
      <w:tr w:rsidR="001D7565" w14:paraId="509CF31A" w14:textId="77777777" w:rsidTr="001D7565">
        <w:tc>
          <w:tcPr>
            <w:tcW w:w="3505" w:type="dxa"/>
          </w:tcPr>
          <w:p w14:paraId="22305988" w14:textId="7159789C" w:rsidR="001D7565" w:rsidRPr="001D7565" w:rsidRDefault="001D7565" w:rsidP="00C06137">
            <w:pPr>
              <w:widowControl w:val="0"/>
              <w:spacing w:line="276" w:lineRule="auto"/>
              <w:rPr>
                <w:rFonts w:ascii="Arial" w:hAnsi="Arial" w:cs="Arial"/>
              </w:rPr>
            </w:pPr>
            <w:r w:rsidRPr="001D7565">
              <w:rPr>
                <w:rFonts w:ascii="Arial" w:hAnsi="Arial" w:cs="Arial"/>
              </w:rPr>
              <w:t>Customer Aliases</w:t>
            </w:r>
          </w:p>
        </w:tc>
        <w:tc>
          <w:tcPr>
            <w:tcW w:w="3870" w:type="dxa"/>
          </w:tcPr>
          <w:p w14:paraId="33E78AED" w14:textId="10DD3C9E" w:rsidR="001D7565" w:rsidRPr="001D7565" w:rsidRDefault="001D7565" w:rsidP="00C06137">
            <w:pPr>
              <w:widowControl w:val="0"/>
              <w:spacing w:line="276" w:lineRule="auto"/>
              <w:rPr>
                <w:rFonts w:ascii="Arial" w:hAnsi="Arial" w:cs="Arial"/>
              </w:rPr>
            </w:pPr>
            <w:r w:rsidRPr="001D7565">
              <w:rPr>
                <w:rFonts w:ascii="Arial" w:hAnsi="Arial" w:cs="Arial"/>
              </w:rPr>
              <w:t>Application — Knowledge Base (SQLite)</w:t>
            </w:r>
          </w:p>
        </w:tc>
        <w:tc>
          <w:tcPr>
            <w:tcW w:w="1975" w:type="dxa"/>
          </w:tcPr>
          <w:p w14:paraId="54C97BBD" w14:textId="0BA5060A" w:rsidR="001D7565" w:rsidRPr="001D7565" w:rsidRDefault="001D7565" w:rsidP="00C06137">
            <w:pPr>
              <w:widowControl w:val="0"/>
              <w:spacing w:line="276" w:lineRule="auto"/>
              <w:rPr>
                <w:rFonts w:ascii="Arial" w:hAnsi="Arial" w:cs="Arial"/>
              </w:rPr>
            </w:pPr>
            <w:r w:rsidRPr="001D7565">
              <w:rPr>
                <w:rFonts w:ascii="Arial" w:hAnsi="Arial" w:cs="Arial"/>
              </w:rPr>
              <w:t>Auto-updated via feedback loop</w:t>
            </w:r>
          </w:p>
        </w:tc>
      </w:tr>
      <w:tr w:rsidR="001D7565" w14:paraId="41DD5DC4" w14:textId="77777777" w:rsidTr="001D7565">
        <w:tc>
          <w:tcPr>
            <w:tcW w:w="3505" w:type="dxa"/>
          </w:tcPr>
          <w:p w14:paraId="213D2591" w14:textId="6E373A93" w:rsidR="001D7565" w:rsidRPr="001D7565" w:rsidRDefault="001D7565" w:rsidP="00C06137">
            <w:pPr>
              <w:widowControl w:val="0"/>
              <w:spacing w:line="276" w:lineRule="auto"/>
              <w:rPr>
                <w:rFonts w:ascii="Arial" w:hAnsi="Arial" w:cs="Arial"/>
              </w:rPr>
            </w:pPr>
            <w:r w:rsidRPr="001D7565">
              <w:rPr>
                <w:rFonts w:ascii="Arial" w:hAnsi="Arial" w:cs="Arial"/>
              </w:rPr>
              <w:t>Extraction Results</w:t>
            </w:r>
          </w:p>
        </w:tc>
        <w:tc>
          <w:tcPr>
            <w:tcW w:w="3870" w:type="dxa"/>
          </w:tcPr>
          <w:p w14:paraId="41D6E5D2" w14:textId="5414DA16" w:rsidR="001D7565" w:rsidRPr="001D7565" w:rsidRDefault="001D7565" w:rsidP="00C06137">
            <w:pPr>
              <w:widowControl w:val="0"/>
              <w:spacing w:line="276" w:lineRule="auto"/>
              <w:rPr>
                <w:rFonts w:ascii="Arial" w:hAnsi="Arial" w:cs="Arial"/>
              </w:rPr>
            </w:pPr>
            <w:proofErr w:type="spellStart"/>
            <w:r w:rsidRPr="001D7565">
              <w:rPr>
                <w:rFonts w:ascii="Arial" w:hAnsi="Arial" w:cs="Arial"/>
              </w:rPr>
              <w:t>Celonis</w:t>
            </w:r>
            <w:proofErr w:type="spellEnd"/>
            <w:r w:rsidRPr="001D7565">
              <w:rPr>
                <w:rFonts w:ascii="Arial" w:hAnsi="Arial" w:cs="Arial"/>
              </w:rPr>
              <w:t xml:space="preserve"> — PO_EXTRACTION_RESULTS table</w:t>
            </w:r>
          </w:p>
        </w:tc>
        <w:tc>
          <w:tcPr>
            <w:tcW w:w="1975" w:type="dxa"/>
          </w:tcPr>
          <w:p w14:paraId="6C3B8154" w14:textId="1450CE9F" w:rsidR="001D7565" w:rsidRPr="001D7565" w:rsidRDefault="001D7565" w:rsidP="00C06137">
            <w:pPr>
              <w:widowControl w:val="0"/>
              <w:spacing w:line="276" w:lineRule="auto"/>
              <w:rPr>
                <w:rFonts w:ascii="Arial" w:hAnsi="Arial" w:cs="Arial"/>
              </w:rPr>
            </w:pPr>
            <w:r w:rsidRPr="001D7565">
              <w:rPr>
                <w:rFonts w:ascii="Arial" w:hAnsi="Arial" w:cs="Arial"/>
              </w:rPr>
              <w:t>Per PO processed</w:t>
            </w:r>
          </w:p>
        </w:tc>
      </w:tr>
    </w:tbl>
    <w:p w14:paraId="33C1ABEA" w14:textId="77777777" w:rsidR="001D7565" w:rsidRDefault="001D7565" w:rsidP="69A6604D">
      <w:pPr>
        <w:widowControl w:val="0"/>
        <w:pBdr>
          <w:top w:val="nil"/>
          <w:left w:val="nil"/>
          <w:bottom w:val="nil"/>
          <w:right w:val="nil"/>
          <w:between w:val="nil"/>
        </w:pBdr>
        <w:spacing w:line="276" w:lineRule="auto"/>
        <w:rPr>
          <w:color w:val="1F497D" w:themeColor="text2"/>
        </w:rPr>
      </w:pPr>
    </w:p>
    <w:p w14:paraId="6C0E0200"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070568B6"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00553984"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7D2ABDA1"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539204FE"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72FF0388"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34016E1D"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72106892"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67B1E29E"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40E66774"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57359BA2"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2F1A063F"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6A1DABA4"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229EDE40" w14:textId="77777777" w:rsidR="00610187" w:rsidRDefault="00610187" w:rsidP="69A6604D">
      <w:pPr>
        <w:widowControl w:val="0"/>
        <w:pBdr>
          <w:top w:val="nil"/>
          <w:left w:val="nil"/>
          <w:bottom w:val="nil"/>
          <w:right w:val="nil"/>
          <w:between w:val="nil"/>
        </w:pBdr>
        <w:spacing w:line="276" w:lineRule="auto"/>
        <w:rPr>
          <w:color w:val="1F497D" w:themeColor="text2"/>
        </w:rPr>
      </w:pPr>
    </w:p>
    <w:p w14:paraId="441D73E4" w14:textId="77777777" w:rsidR="00B94338" w:rsidRDefault="00B94338" w:rsidP="69A6604D">
      <w:pPr>
        <w:widowControl w:val="0"/>
        <w:pBdr>
          <w:top w:val="nil"/>
          <w:left w:val="nil"/>
          <w:bottom w:val="nil"/>
          <w:right w:val="nil"/>
          <w:between w:val="nil"/>
        </w:pBdr>
        <w:spacing w:line="276" w:lineRule="auto"/>
        <w:rPr>
          <w:color w:val="1F497D" w:themeColor="text2"/>
        </w:rPr>
      </w:pPr>
    </w:p>
    <w:p w14:paraId="4CB36F8E" w14:textId="1AEA7DC5" w:rsidR="001D7565" w:rsidRDefault="001D7565" w:rsidP="4D3E9C9E">
      <w:pPr>
        <w:widowControl w:val="0"/>
        <w:pBdr>
          <w:top w:val="nil"/>
          <w:left w:val="nil"/>
          <w:bottom w:val="nil"/>
          <w:right w:val="nil"/>
          <w:between w:val="nil"/>
        </w:pBdr>
        <w:spacing w:line="276" w:lineRule="auto"/>
        <w:rPr>
          <w:color w:val="1F497D" w:themeColor="text2"/>
        </w:rPr>
      </w:pPr>
    </w:p>
    <w:p w14:paraId="293794D0" w14:textId="77777777" w:rsidR="008505C7" w:rsidRDefault="008505C7" w:rsidP="69A6604D">
      <w:pPr>
        <w:widowControl w:val="0"/>
        <w:pBdr>
          <w:top w:val="nil"/>
          <w:left w:val="nil"/>
          <w:bottom w:val="nil"/>
          <w:right w:val="nil"/>
          <w:between w:val="nil"/>
        </w:pBdr>
        <w:spacing w:line="276" w:lineRule="auto"/>
        <w:rPr>
          <w:color w:val="1F497D" w:themeColor="text2"/>
        </w:rPr>
      </w:pPr>
    </w:p>
    <w:tbl>
      <w:tblPr>
        <w:tblStyle w:val="TableGrid"/>
        <w:tblW w:w="0" w:type="auto"/>
        <w:tblLook w:val="06A0" w:firstRow="1" w:lastRow="0" w:firstColumn="1" w:lastColumn="0" w:noHBand="1" w:noVBand="1"/>
      </w:tblPr>
      <w:tblGrid>
        <w:gridCol w:w="9350"/>
      </w:tblGrid>
      <w:tr w:rsidR="69A6604D" w14:paraId="54E0B2DA" w14:textId="77777777" w:rsidTr="10EC51F8">
        <w:trPr>
          <w:trHeight w:val="1110"/>
        </w:trPr>
        <w:tc>
          <w:tcPr>
            <w:tcW w:w="9720" w:type="dxa"/>
            <w:shd w:val="clear" w:color="auto" w:fill="002060"/>
            <w:vAlign w:val="center"/>
          </w:tcPr>
          <w:p w14:paraId="6E422A63" w14:textId="18264317" w:rsidR="75178E0B" w:rsidRDefault="1A3C7E97" w:rsidP="10EC51F8">
            <w:pPr>
              <w:spacing w:after="120"/>
              <w:rPr>
                <w:sz w:val="36"/>
                <w:szCs w:val="36"/>
              </w:rPr>
            </w:pPr>
            <w:bookmarkStart w:id="0" w:name="_Hlk225504329"/>
            <w:r w:rsidRPr="10EC51F8">
              <w:rPr>
                <w:rFonts w:asciiTheme="majorHAnsi" w:eastAsiaTheme="majorEastAsia" w:hAnsiTheme="majorHAnsi" w:cstheme="majorBidi"/>
                <w:b/>
                <w:bCs/>
                <w:color w:val="FFFFFF" w:themeColor="background1"/>
                <w:sz w:val="36"/>
                <w:szCs w:val="36"/>
              </w:rPr>
              <w:t>0</w:t>
            </w:r>
            <w:r w:rsidR="001D7565">
              <w:rPr>
                <w:rFonts w:asciiTheme="majorHAnsi" w:eastAsiaTheme="majorEastAsia" w:hAnsiTheme="majorHAnsi" w:cstheme="majorBidi"/>
                <w:b/>
                <w:bCs/>
                <w:color w:val="FFFFFF" w:themeColor="background1"/>
                <w:sz w:val="36"/>
                <w:szCs w:val="36"/>
              </w:rPr>
              <w:t>2</w:t>
            </w:r>
            <w:r w:rsidRPr="10EC51F8">
              <w:rPr>
                <w:rFonts w:asciiTheme="majorHAnsi" w:eastAsiaTheme="majorEastAsia" w:hAnsiTheme="majorHAnsi" w:cstheme="majorBidi"/>
                <w:b/>
                <w:bCs/>
                <w:color w:val="FFFFFF" w:themeColor="background1"/>
                <w:sz w:val="36"/>
                <w:szCs w:val="36"/>
              </w:rPr>
              <w:t xml:space="preserve"> — </w:t>
            </w:r>
            <w:r w:rsidR="140E425C" w:rsidRPr="10EC51F8">
              <w:rPr>
                <w:rFonts w:ascii="Arial" w:eastAsia="Arial" w:hAnsi="Arial" w:cs="Arial"/>
                <w:b/>
                <w:bCs/>
                <w:color w:val="FFFFFF" w:themeColor="background1"/>
                <w:sz w:val="30"/>
                <w:szCs w:val="30"/>
              </w:rPr>
              <w:t>System Architecture &amp; Flow Overview</w:t>
            </w:r>
          </w:p>
          <w:p w14:paraId="7B610A9A" w14:textId="77777777" w:rsidR="4334E53D" w:rsidRDefault="140E425C" w:rsidP="10EC51F8">
            <w:pPr>
              <w:spacing w:before="60" w:after="120"/>
              <w:rPr>
                <w:sz w:val="20"/>
                <w:szCs w:val="20"/>
              </w:rPr>
            </w:pPr>
            <w:r w:rsidRPr="002638D7">
              <w:rPr>
                <w:rFonts w:ascii="Arial" w:eastAsia="Arial" w:hAnsi="Arial" w:cs="Arial"/>
                <w:i/>
                <w:iCs/>
                <w:color w:val="FFFFFF" w:themeColor="background1"/>
                <w:sz w:val="20"/>
                <w:szCs w:val="20"/>
              </w:rPr>
              <w:t>Touchless Order Creation: End-to-End Processing Pipeline</w:t>
            </w:r>
          </w:p>
        </w:tc>
      </w:tr>
      <w:bookmarkEnd w:id="0"/>
    </w:tbl>
    <w:p w14:paraId="4B3A273E" w14:textId="77777777" w:rsidR="69A6604D" w:rsidRDefault="69A6604D" w:rsidP="69A6604D">
      <w:pPr>
        <w:rPr>
          <w:rFonts w:ascii="Arial" w:eastAsia="Arial" w:hAnsi="Arial" w:cs="Arial"/>
          <w:b/>
          <w:bCs/>
          <w:color w:val="1F497D" w:themeColor="text2"/>
          <w:sz w:val="30"/>
          <w:szCs w:val="30"/>
        </w:rPr>
      </w:pPr>
    </w:p>
    <w:p w14:paraId="11004B65" w14:textId="77777777" w:rsidR="4043FAEB" w:rsidRDefault="4043FAEB" w:rsidP="69A6604D">
      <w:pPr>
        <w:rPr>
          <w:rFonts w:ascii="Arial" w:eastAsia="Arial" w:hAnsi="Arial" w:cs="Arial"/>
          <w:b/>
          <w:bCs/>
          <w:color w:val="2E75B6"/>
          <w:sz w:val="26"/>
          <w:szCs w:val="26"/>
        </w:rPr>
      </w:pPr>
      <w:r w:rsidRPr="69A6604D">
        <w:rPr>
          <w:rFonts w:ascii="Arial" w:eastAsia="Arial" w:hAnsi="Arial" w:cs="Arial"/>
          <w:b/>
          <w:bCs/>
          <w:color w:val="2E75B6"/>
          <w:sz w:val="26"/>
          <w:szCs w:val="26"/>
        </w:rPr>
        <w:t>1. Introduction</w:t>
      </w:r>
    </w:p>
    <w:p w14:paraId="53591B4F" w14:textId="77777777" w:rsidR="4043FAEB" w:rsidRDefault="4293EA46" w:rsidP="719AC54D">
      <w:pPr>
        <w:spacing w:before="80" w:after="100"/>
        <w:rPr>
          <w:rFonts w:ascii="Arial" w:eastAsia="Arial" w:hAnsi="Arial" w:cs="Arial"/>
          <w:color w:val="333333"/>
        </w:rPr>
      </w:pPr>
      <w:r w:rsidRPr="719AC54D">
        <w:rPr>
          <w:rFonts w:ascii="Arial" w:eastAsia="Arial" w:hAnsi="Arial" w:cs="Arial"/>
          <w:color w:val="333333"/>
        </w:rPr>
        <w:t>The Touchless Order Creation system operates through a fully automated multi-stage pipeline. Starting from email inbox monitoring through to the generation of SAP-ready Sales Orders, the system integrates multiple components including Microsoft Graph API, Azure cloud services, OCR technology, AI-based extraction, and intelligent matching engines. The architecture diagram below provides a complete visual overview of the data flow.</w:t>
      </w:r>
    </w:p>
    <w:p w14:paraId="1C7999B1" w14:textId="77777777" w:rsidR="5FC5A083" w:rsidRDefault="5FC5A083" w:rsidP="69A6604D">
      <w:pPr>
        <w:spacing w:before="320" w:after="120"/>
      </w:pPr>
      <w:r w:rsidRPr="69A6604D">
        <w:rPr>
          <w:rFonts w:ascii="Arial" w:eastAsia="Arial" w:hAnsi="Arial" w:cs="Arial"/>
          <w:b/>
          <w:bCs/>
          <w:color w:val="2E75B6"/>
          <w:sz w:val="26"/>
          <w:szCs w:val="26"/>
        </w:rPr>
        <w:t>2. Architecture Diagram</w:t>
      </w:r>
    </w:p>
    <w:p w14:paraId="0009D5AD" w14:textId="77777777" w:rsidR="69A6604D" w:rsidRDefault="69A6604D" w:rsidP="69A6604D">
      <w:pPr>
        <w:widowControl w:val="0"/>
        <w:pBdr>
          <w:top w:val="nil"/>
          <w:left w:val="nil"/>
          <w:bottom w:val="nil"/>
          <w:right w:val="nil"/>
          <w:between w:val="nil"/>
        </w:pBdr>
        <w:spacing w:line="276" w:lineRule="auto"/>
      </w:pPr>
    </w:p>
    <w:p w14:paraId="1456EE12" w14:textId="24C4B1B2" w:rsidR="69A6604D" w:rsidRDefault="0F89F295" w:rsidP="4D3E9C9E">
      <w:pPr>
        <w:widowControl w:val="0"/>
        <w:pBdr>
          <w:top w:val="nil"/>
          <w:left w:val="nil"/>
          <w:bottom w:val="nil"/>
          <w:right w:val="nil"/>
          <w:between w:val="nil"/>
        </w:pBdr>
        <w:spacing w:line="276" w:lineRule="auto"/>
      </w:pPr>
      <w:r>
        <w:rPr>
          <w:noProof/>
        </w:rPr>
        <w:drawing>
          <wp:inline distT="0" distB="0" distL="0" distR="0" wp14:anchorId="584A6875" wp14:editId="2EFC8C39">
            <wp:extent cx="5854159" cy="4606398"/>
            <wp:effectExtent l="0" t="0" r="0" b="0"/>
            <wp:docPr id="14783611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61135" name="Picture 1478361135"/>
                    <pic:cNvPicPr/>
                  </pic:nvPicPr>
                  <pic:blipFill>
                    <a:blip r:embed="rId12">
                      <a:extLst>
                        <a:ext uri="{28A0092B-C50C-407E-A947-70E740481C1C}">
                          <a14:useLocalDpi xmlns:a14="http://schemas.microsoft.com/office/drawing/2010/main"/>
                        </a:ext>
                      </a:extLst>
                    </a:blip>
                    <a:stretch>
                      <a:fillRect/>
                    </a:stretch>
                  </pic:blipFill>
                  <pic:spPr>
                    <a:xfrm>
                      <a:off x="0" y="0"/>
                      <a:ext cx="5854159" cy="4606398"/>
                    </a:xfrm>
                    <a:prstGeom prst="rect">
                      <a:avLst/>
                    </a:prstGeom>
                  </pic:spPr>
                </pic:pic>
              </a:graphicData>
            </a:graphic>
          </wp:inline>
        </w:drawing>
      </w:r>
    </w:p>
    <w:p w14:paraId="4D047D1C" w14:textId="77777777" w:rsidR="005A3A1D" w:rsidRDefault="005A3A1D" w:rsidP="10EC51F8">
      <w:pPr>
        <w:widowControl w:val="0"/>
        <w:pBdr>
          <w:top w:val="nil"/>
          <w:left w:val="nil"/>
          <w:bottom w:val="nil"/>
          <w:right w:val="nil"/>
          <w:between w:val="nil"/>
        </w:pBdr>
        <w:spacing w:line="276" w:lineRule="auto"/>
        <w:rPr>
          <w:rFonts w:ascii="Arial" w:eastAsia="Arial" w:hAnsi="Arial" w:cs="Arial"/>
          <w:b/>
          <w:bCs/>
          <w:color w:val="2E75B6"/>
          <w:sz w:val="26"/>
          <w:szCs w:val="26"/>
        </w:rPr>
      </w:pPr>
    </w:p>
    <w:p w14:paraId="32BA0FE5" w14:textId="7ECE37C2" w:rsidR="4D3E9C9E" w:rsidRDefault="4D3E9C9E" w:rsidP="4D3E9C9E">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p>
    <w:p w14:paraId="2D5B4993" w14:textId="77777777" w:rsidR="008C72E3" w:rsidRDefault="008C72E3" w:rsidP="008C72E3">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r w:rsidRPr="008C72E3">
        <w:rPr>
          <w:rFonts w:ascii="Arial" w:eastAsia="Arial" w:hAnsi="Arial" w:cs="Arial"/>
          <w:b/>
          <w:bCs/>
          <w:color w:val="17365D" w:themeColor="text2" w:themeShade="BF"/>
          <w:sz w:val="24"/>
          <w:szCs w:val="24"/>
        </w:rPr>
        <w:t>Phase 1: Automated Intake (Happy Path)</w:t>
      </w:r>
    </w:p>
    <w:p w14:paraId="0475E15B" w14:textId="77777777" w:rsidR="003C4184" w:rsidRPr="008C72E3" w:rsidRDefault="003C4184" w:rsidP="008C72E3">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p>
    <w:p w14:paraId="4581D481" w14:textId="77777777" w:rsidR="002A59F4" w:rsidRPr="002A59F4" w:rsidRDefault="002A59F4" w:rsidP="002A59F4">
      <w:pPr>
        <w:pStyle w:val="ListParagraph"/>
        <w:widowControl w:val="0"/>
        <w:numPr>
          <w:ilvl w:val="0"/>
          <w:numId w:val="21"/>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Customer Sends PO: Email is sent to salesorders@envalior.com.</w:t>
      </w:r>
    </w:p>
    <w:p w14:paraId="20C223A5" w14:textId="77777777" w:rsidR="002A59F4" w:rsidRPr="002A59F4" w:rsidRDefault="002A59F4" w:rsidP="002A59F4">
      <w:pPr>
        <w:pStyle w:val="ListParagraph"/>
        <w:widowControl w:val="0"/>
        <w:numPr>
          <w:ilvl w:val="0"/>
          <w:numId w:val="21"/>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AI Intake: Azure-based AI Engine polls the inbox via Microsoft Graph API.</w:t>
      </w:r>
    </w:p>
    <w:p w14:paraId="52DE2F0E" w14:textId="77777777" w:rsidR="002A59F4" w:rsidRPr="002A59F4" w:rsidRDefault="002A59F4" w:rsidP="002A59F4">
      <w:pPr>
        <w:pStyle w:val="ListParagraph"/>
        <w:widowControl w:val="0"/>
        <w:numPr>
          <w:ilvl w:val="0"/>
          <w:numId w:val="21"/>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lastRenderedPageBreak/>
        <w:t>Extraction &amp; Order Type Identification (3 Options):</w:t>
      </w:r>
    </w:p>
    <w:p w14:paraId="30C01C2E" w14:textId="77777777" w:rsidR="002A59F4" w:rsidRPr="002A59F4" w:rsidRDefault="002A59F4" w:rsidP="002A59F4">
      <w:pPr>
        <w:pStyle w:val="ListParagraph"/>
        <w:widowControl w:val="0"/>
        <w:numPr>
          <w:ilvl w:val="0"/>
          <w:numId w:val="22"/>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Option A: Excel Mapping (Current): The AI uses a manual lookup file to identify TA or KB.</w:t>
      </w:r>
    </w:p>
    <w:p w14:paraId="5505E05C" w14:textId="77777777" w:rsidR="002A59F4" w:rsidRPr="002A59F4" w:rsidRDefault="002A59F4" w:rsidP="002A59F4">
      <w:pPr>
        <w:pStyle w:val="ListParagraph"/>
        <w:widowControl w:val="0"/>
        <w:numPr>
          <w:ilvl w:val="0"/>
          <w:numId w:val="22"/>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Option B: Transactional Data (Optional): AI fetches the Order Type from past transaction history. (Note: This is static and won’t capture future changes.)</w:t>
      </w:r>
    </w:p>
    <w:p w14:paraId="5D7D067B" w14:textId="77777777" w:rsidR="002A59F4" w:rsidRPr="002A59F4" w:rsidRDefault="002A59F4" w:rsidP="002A59F4">
      <w:pPr>
        <w:pStyle w:val="ListParagraph"/>
        <w:widowControl w:val="0"/>
        <w:numPr>
          <w:ilvl w:val="0"/>
          <w:numId w:val="22"/>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Option C: AI Touchless (Recommended): The LLM dynamically infers the Order Type (TA/KB) based on PO context and keywords, enabling truly autonomous capture.</w:t>
      </w:r>
    </w:p>
    <w:p w14:paraId="206E8D74" w14:textId="54C13A55" w:rsidR="002A59F4" w:rsidRPr="002A59F4" w:rsidRDefault="002A59F4" w:rsidP="4D3E9C9E">
      <w:pPr>
        <w:pStyle w:val="ListParagraph"/>
        <w:widowControl w:val="0"/>
        <w:numPr>
          <w:ilvl w:val="0"/>
          <w:numId w:val="21"/>
        </w:numPr>
        <w:pBdr>
          <w:top w:val="nil"/>
          <w:left w:val="nil"/>
          <w:bottom w:val="nil"/>
          <w:right w:val="nil"/>
          <w:between w:val="nil"/>
        </w:pBdr>
        <w:spacing w:line="276" w:lineRule="auto"/>
        <w:rPr>
          <w:rFonts w:ascii="Arial" w:eastAsia="Arial" w:hAnsi="Arial" w:cs="Arial"/>
        </w:rPr>
      </w:pPr>
      <w:r w:rsidRPr="4D3E9C9E">
        <w:rPr>
          <w:rFonts w:ascii="Arial" w:eastAsia="Arial" w:hAnsi="Arial" w:cs="Arial"/>
        </w:rPr>
        <w:t>Celonis Validation: Validates the data against business rules for the identified Order Type.</w:t>
      </w:r>
    </w:p>
    <w:p w14:paraId="1F042474" w14:textId="1526C3CE" w:rsidR="4D3E9C9E" w:rsidRDefault="4D3E9C9E" w:rsidP="4D3E9C9E">
      <w:pPr>
        <w:pStyle w:val="ListParagraph"/>
        <w:widowControl w:val="0"/>
        <w:pBdr>
          <w:top w:val="nil"/>
          <w:left w:val="nil"/>
          <w:bottom w:val="nil"/>
          <w:right w:val="nil"/>
          <w:between w:val="nil"/>
        </w:pBdr>
        <w:spacing w:line="276" w:lineRule="auto"/>
        <w:ind w:left="360"/>
        <w:rPr>
          <w:rFonts w:ascii="Arial" w:eastAsia="Arial" w:hAnsi="Arial" w:cs="Arial"/>
        </w:rPr>
      </w:pPr>
    </w:p>
    <w:p w14:paraId="2685A7AF" w14:textId="64199293" w:rsidR="4D3E9C9E" w:rsidRDefault="4D3E9C9E" w:rsidP="4D3E9C9E">
      <w:pPr>
        <w:pStyle w:val="ListParagraph"/>
        <w:widowControl w:val="0"/>
        <w:pBdr>
          <w:top w:val="nil"/>
          <w:left w:val="nil"/>
          <w:bottom w:val="nil"/>
          <w:right w:val="nil"/>
          <w:between w:val="nil"/>
        </w:pBdr>
        <w:spacing w:line="276" w:lineRule="auto"/>
        <w:ind w:left="360"/>
        <w:rPr>
          <w:rFonts w:ascii="Arial" w:eastAsia="Arial" w:hAnsi="Arial" w:cs="Arial"/>
        </w:rPr>
      </w:pPr>
    </w:p>
    <w:p w14:paraId="4C355CC7" w14:textId="631D0428" w:rsidR="002A59F4" w:rsidRPr="002A59F4" w:rsidRDefault="002A59F4" w:rsidP="002A59F4">
      <w:pPr>
        <w:pStyle w:val="ListParagraph"/>
        <w:widowControl w:val="0"/>
        <w:numPr>
          <w:ilvl w:val="0"/>
          <w:numId w:val="21"/>
        </w:numPr>
        <w:pBdr>
          <w:top w:val="nil"/>
          <w:left w:val="nil"/>
          <w:bottom w:val="nil"/>
          <w:right w:val="nil"/>
          <w:between w:val="nil"/>
        </w:pBdr>
        <w:spacing w:line="276" w:lineRule="auto"/>
        <w:rPr>
          <w:rFonts w:ascii="Arial" w:eastAsia="Arial" w:hAnsi="Arial" w:cs="Arial"/>
        </w:rPr>
      </w:pPr>
      <w:proofErr w:type="gramStart"/>
      <w:r w:rsidRPr="002A59F4">
        <w:rPr>
          <w:rFonts w:ascii="Arial" w:eastAsia="Arial" w:hAnsi="Arial" w:cs="Arial"/>
        </w:rPr>
        <w:t>SO</w:t>
      </w:r>
      <w:proofErr w:type="gramEnd"/>
      <w:r w:rsidRPr="002A59F4">
        <w:rPr>
          <w:rFonts w:ascii="Arial" w:eastAsia="Arial" w:hAnsi="Arial" w:cs="Arial"/>
        </w:rPr>
        <w:t xml:space="preserve"> Creation: </w:t>
      </w:r>
      <w:proofErr w:type="spellStart"/>
      <w:r w:rsidRPr="002A59F4">
        <w:rPr>
          <w:rFonts w:ascii="Arial" w:eastAsia="Arial" w:hAnsi="Arial" w:cs="Arial"/>
        </w:rPr>
        <w:t>Celonis</w:t>
      </w:r>
      <w:proofErr w:type="spellEnd"/>
      <w:r w:rsidRPr="002A59F4">
        <w:rPr>
          <w:rFonts w:ascii="Arial" w:eastAsia="Arial" w:hAnsi="Arial" w:cs="Arial"/>
        </w:rPr>
        <w:t xml:space="preserve"> triggers Sales Order creation in SAP EPP.</w:t>
      </w:r>
    </w:p>
    <w:p w14:paraId="440E8C22" w14:textId="36351CA1" w:rsidR="008C72E3" w:rsidRPr="002A59F4" w:rsidRDefault="002A59F4" w:rsidP="002A59F4">
      <w:pPr>
        <w:pStyle w:val="ListParagraph"/>
        <w:widowControl w:val="0"/>
        <w:numPr>
          <w:ilvl w:val="0"/>
          <w:numId w:val="24"/>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Audit Trace: AI attaches the original email source to the SAP SO record automatically.</w:t>
      </w:r>
    </w:p>
    <w:p w14:paraId="53455FB8" w14:textId="77777777" w:rsidR="002A59F4" w:rsidRDefault="002A59F4" w:rsidP="002A59F4">
      <w:pPr>
        <w:widowControl w:val="0"/>
        <w:pBdr>
          <w:top w:val="nil"/>
          <w:left w:val="nil"/>
          <w:bottom w:val="nil"/>
          <w:right w:val="nil"/>
          <w:between w:val="nil"/>
        </w:pBdr>
        <w:spacing w:line="276" w:lineRule="auto"/>
        <w:rPr>
          <w:rFonts w:ascii="Arial" w:eastAsia="Arial" w:hAnsi="Arial" w:cs="Arial"/>
          <w:b/>
          <w:bCs/>
        </w:rPr>
      </w:pPr>
    </w:p>
    <w:p w14:paraId="1F559EF3" w14:textId="6ABA34C7" w:rsidR="4D3E9C9E" w:rsidRDefault="4D3E9C9E" w:rsidP="4D3E9C9E">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p>
    <w:p w14:paraId="225F19BC" w14:textId="0469DCF7" w:rsidR="4D3E9C9E" w:rsidRDefault="4D3E9C9E" w:rsidP="4D3E9C9E">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p>
    <w:p w14:paraId="1E4D2EF6" w14:textId="77777777" w:rsidR="00FD1613" w:rsidRDefault="008C72E3" w:rsidP="008C72E3">
      <w:pPr>
        <w:widowControl w:val="0"/>
        <w:pBdr>
          <w:top w:val="nil"/>
          <w:left w:val="nil"/>
          <w:bottom w:val="nil"/>
          <w:right w:val="nil"/>
          <w:between w:val="nil"/>
        </w:pBdr>
        <w:spacing w:line="276" w:lineRule="auto"/>
        <w:rPr>
          <w:rFonts w:ascii="Arial" w:eastAsia="Arial" w:hAnsi="Arial" w:cs="Arial"/>
          <w:b/>
          <w:bCs/>
          <w:color w:val="17365D" w:themeColor="text2" w:themeShade="BF"/>
          <w:sz w:val="24"/>
          <w:szCs w:val="24"/>
        </w:rPr>
      </w:pPr>
      <w:r w:rsidRPr="008C72E3">
        <w:rPr>
          <w:rFonts w:ascii="Arial" w:eastAsia="Arial" w:hAnsi="Arial" w:cs="Arial"/>
          <w:b/>
          <w:bCs/>
          <w:color w:val="17365D" w:themeColor="text2" w:themeShade="BF"/>
          <w:sz w:val="24"/>
          <w:szCs w:val="24"/>
        </w:rPr>
        <w:t>Phase 2: Exception Handling &amp; Feedback Loop</w:t>
      </w:r>
    </w:p>
    <w:p w14:paraId="6B8A7EB2" w14:textId="77777777" w:rsidR="00FD1613" w:rsidRDefault="00FD1613" w:rsidP="00FD1613">
      <w:pPr>
        <w:widowControl w:val="0"/>
        <w:pBdr>
          <w:top w:val="nil"/>
          <w:left w:val="nil"/>
          <w:bottom w:val="nil"/>
          <w:right w:val="nil"/>
          <w:between w:val="nil"/>
        </w:pBdr>
        <w:spacing w:line="276" w:lineRule="auto"/>
        <w:rPr>
          <w:rFonts w:ascii="Arial" w:eastAsia="Arial" w:hAnsi="Arial" w:cs="Arial"/>
        </w:rPr>
      </w:pPr>
    </w:p>
    <w:p w14:paraId="01FDE53C" w14:textId="77777777" w:rsidR="002A59F4" w:rsidRPr="002A59F4" w:rsidRDefault="002A59F4" w:rsidP="00E56988">
      <w:pPr>
        <w:widowControl w:val="0"/>
        <w:numPr>
          <w:ilvl w:val="0"/>
          <w:numId w:val="25"/>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AI Failure (Step 5): If AI confidence is low, the PO is routed to the Regional CS Team Inbox.</w:t>
      </w:r>
    </w:p>
    <w:p w14:paraId="044FD5C3" w14:textId="77777777" w:rsidR="002A59F4" w:rsidRPr="002A59F4" w:rsidRDefault="002A59F4" w:rsidP="00E56988">
      <w:pPr>
        <w:widowControl w:val="0"/>
        <w:numPr>
          <w:ilvl w:val="0"/>
          <w:numId w:val="25"/>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 xml:space="preserve">CS Manual Review (Step 6): The CS team member reviews the </w:t>
      </w:r>
      <w:proofErr w:type="spellStart"/>
      <w:r w:rsidRPr="002A59F4">
        <w:rPr>
          <w:rFonts w:ascii="Arial" w:eastAsia="Arial" w:hAnsi="Arial" w:cs="Arial"/>
        </w:rPr>
        <w:t>unprocessable</w:t>
      </w:r>
      <w:proofErr w:type="spellEnd"/>
      <w:r w:rsidRPr="002A59F4">
        <w:rPr>
          <w:rFonts w:ascii="Arial" w:eastAsia="Arial" w:hAnsi="Arial" w:cs="Arial"/>
        </w:rPr>
        <w:t xml:space="preserve"> PO.</w:t>
      </w:r>
    </w:p>
    <w:p w14:paraId="05C85EB5" w14:textId="77777777" w:rsidR="002A59F4" w:rsidRPr="002A59F4" w:rsidRDefault="002A59F4" w:rsidP="00E56988">
      <w:pPr>
        <w:widowControl w:val="0"/>
        <w:numPr>
          <w:ilvl w:val="0"/>
          <w:numId w:val="25"/>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 xml:space="preserve">Resolution Loops (Step 7): </w:t>
      </w:r>
    </w:p>
    <w:p w14:paraId="72E5E716" w14:textId="77777777" w:rsidR="002A59F4" w:rsidRPr="002A59F4" w:rsidRDefault="002A59F4" w:rsidP="00E56988">
      <w:pPr>
        <w:pStyle w:val="ListParagraph"/>
        <w:numPr>
          <w:ilvl w:val="1"/>
          <w:numId w:val="24"/>
        </w:numPr>
        <w:spacing w:line="276" w:lineRule="auto"/>
        <w:rPr>
          <w:rFonts w:ascii="Arial" w:hAnsi="Arial" w:cs="Arial"/>
        </w:rPr>
      </w:pPr>
      <w:r w:rsidRPr="002A59F4">
        <w:rPr>
          <w:rFonts w:ascii="Arial" w:hAnsi="Arial" w:cs="Arial"/>
        </w:rPr>
        <w:t>7a (Not Fixable): CS requests a corrected PO from the customer.</w:t>
      </w:r>
    </w:p>
    <w:p w14:paraId="78DF216A" w14:textId="1DE7250C" w:rsidR="002A59F4" w:rsidRPr="002A59F4" w:rsidRDefault="002A59F4" w:rsidP="00E56988">
      <w:pPr>
        <w:pStyle w:val="ListParagraph"/>
        <w:numPr>
          <w:ilvl w:val="1"/>
          <w:numId w:val="24"/>
        </w:numPr>
        <w:spacing w:line="276" w:lineRule="auto"/>
        <w:rPr>
          <w:rFonts w:ascii="Arial" w:hAnsi="Arial" w:cs="Arial"/>
        </w:rPr>
      </w:pPr>
      <w:r w:rsidRPr="002A59F4">
        <w:rPr>
          <w:rFonts w:ascii="Arial" w:hAnsi="Arial" w:cs="Arial"/>
        </w:rPr>
        <w:t>7b (Feedback): CS corrections are fed back to improve the AI's classification</w:t>
      </w:r>
      <w:r w:rsidR="00E56988">
        <w:rPr>
          <w:rFonts w:ascii="Arial" w:hAnsi="Arial" w:cs="Arial"/>
        </w:rPr>
        <w:t xml:space="preserve"> </w:t>
      </w:r>
      <w:r w:rsidRPr="002A59F4">
        <w:rPr>
          <w:rFonts w:ascii="Arial" w:hAnsi="Arial" w:cs="Arial"/>
        </w:rPr>
        <w:t>logic or update the mapping data, increasing future "touchless" success.</w:t>
      </w:r>
    </w:p>
    <w:p w14:paraId="370F2FBB" w14:textId="6FF97DBF" w:rsidR="00FD1613" w:rsidRPr="002A59F4" w:rsidRDefault="002A59F4" w:rsidP="00E56988">
      <w:pPr>
        <w:widowControl w:val="0"/>
        <w:numPr>
          <w:ilvl w:val="0"/>
          <w:numId w:val="25"/>
        </w:numPr>
        <w:pBdr>
          <w:top w:val="nil"/>
          <w:left w:val="nil"/>
          <w:bottom w:val="nil"/>
          <w:right w:val="nil"/>
          <w:between w:val="nil"/>
        </w:pBdr>
        <w:spacing w:line="276" w:lineRule="auto"/>
        <w:rPr>
          <w:rFonts w:ascii="Arial" w:eastAsia="Arial" w:hAnsi="Arial" w:cs="Arial"/>
        </w:rPr>
      </w:pPr>
      <w:r w:rsidRPr="002A59F4">
        <w:rPr>
          <w:rFonts w:ascii="Arial" w:eastAsia="Arial" w:hAnsi="Arial" w:cs="Arial"/>
        </w:rPr>
        <w:t xml:space="preserve">System Feedback (Step 9): </w:t>
      </w:r>
      <w:proofErr w:type="spellStart"/>
      <w:r w:rsidRPr="002A59F4">
        <w:rPr>
          <w:rFonts w:ascii="Arial" w:eastAsia="Arial" w:hAnsi="Arial" w:cs="Arial"/>
        </w:rPr>
        <w:t>Celonis</w:t>
      </w:r>
      <w:proofErr w:type="spellEnd"/>
      <w:r w:rsidRPr="002A59F4">
        <w:rPr>
          <w:rFonts w:ascii="Arial" w:eastAsia="Arial" w:hAnsi="Arial" w:cs="Arial"/>
        </w:rPr>
        <w:t xml:space="preserve"> reports any SAP-push validation errors back to the CS team.</w:t>
      </w:r>
    </w:p>
    <w:p w14:paraId="08B44A86" w14:textId="77777777" w:rsidR="00FD1613" w:rsidRDefault="00FD1613" w:rsidP="69A6604D">
      <w:pPr>
        <w:widowControl w:val="0"/>
        <w:pBdr>
          <w:top w:val="nil"/>
          <w:left w:val="nil"/>
          <w:bottom w:val="nil"/>
          <w:right w:val="nil"/>
          <w:between w:val="nil"/>
        </w:pBdr>
        <w:spacing w:line="276" w:lineRule="auto"/>
        <w:rPr>
          <w:rFonts w:ascii="Arial" w:eastAsia="Arial" w:hAnsi="Arial" w:cs="Arial"/>
          <w:b/>
          <w:bCs/>
          <w:color w:val="2E75B6"/>
          <w:sz w:val="26"/>
          <w:szCs w:val="26"/>
        </w:rPr>
      </w:pPr>
    </w:p>
    <w:p w14:paraId="7387F733" w14:textId="5CA6DE8A" w:rsidR="5B419A85" w:rsidRDefault="5B419A85" w:rsidP="69A6604D">
      <w:pPr>
        <w:widowControl w:val="0"/>
        <w:pBdr>
          <w:top w:val="nil"/>
          <w:left w:val="nil"/>
          <w:bottom w:val="nil"/>
          <w:right w:val="nil"/>
          <w:between w:val="nil"/>
        </w:pBdr>
        <w:spacing w:line="276" w:lineRule="auto"/>
        <w:rPr>
          <w:rFonts w:ascii="Arial" w:eastAsia="Arial" w:hAnsi="Arial" w:cs="Arial"/>
          <w:b/>
          <w:bCs/>
          <w:color w:val="2E75B6"/>
          <w:sz w:val="26"/>
          <w:szCs w:val="26"/>
        </w:rPr>
      </w:pPr>
      <w:r w:rsidRPr="69A6604D">
        <w:rPr>
          <w:rFonts w:ascii="Arial" w:eastAsia="Arial" w:hAnsi="Arial" w:cs="Arial"/>
          <w:b/>
          <w:bCs/>
          <w:color w:val="2E75B6"/>
          <w:sz w:val="26"/>
          <w:szCs w:val="26"/>
        </w:rPr>
        <w:t>3. Architecture Flow Description</w:t>
      </w:r>
    </w:p>
    <w:p w14:paraId="4223601B"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sz w:val="20"/>
        </w:rPr>
        <w:t>The pipeline is composed of nine sequential stages. Each stage is described below, outlining the component involved, its role, and what data it produces or consumes. Note: Step -1 (Fresh Celonis Data Download) executes at the very start of every run before any PO is processed.</w:t>
      </w:r>
    </w:p>
    <w:p w14:paraId="622AB9F5" w14:textId="77777777" w:rsidR="69A6604D" w:rsidRDefault="69A6604D" w:rsidP="69A6604D">
      <w:pPr>
        <w:rPr>
          <w:rFonts w:ascii="Arial" w:eastAsia="Arial" w:hAnsi="Arial" w:cs="Arial"/>
          <w:b/>
          <w:bCs/>
          <w:color w:val="2E4057"/>
          <w:sz w:val="24"/>
          <w:szCs w:val="24"/>
        </w:rPr>
      </w:pPr>
    </w:p>
    <w:p w14:paraId="1C2CD727" w14:textId="77777777"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t>Stage 1 — Email Inbox Monitoring (Outlook Inbox)</w:t>
      </w:r>
    </w:p>
    <w:p w14:paraId="7F46C343" w14:textId="77777777" w:rsidR="5B419A85" w:rsidRDefault="5B419A85" w:rsidP="10EC51F8">
      <w:pPr>
        <w:spacing w:before="80" w:after="100"/>
        <w:rPr>
          <w:rFonts w:ascii="Arial" w:eastAsia="Arial" w:hAnsi="Arial" w:cs="Arial"/>
          <w:color w:val="333333"/>
        </w:rPr>
      </w:pPr>
      <w:r w:rsidRPr="10EC51F8">
        <w:rPr>
          <w:rFonts w:ascii="Arial" w:eastAsia="Arial" w:hAnsi="Arial" w:cs="Arial"/>
          <w:color w:val="333333"/>
        </w:rPr>
        <w:t>The pipeline begins at the Microsoft Outlook Inbox, which is continuously monitored for unread emails containing PDF or image attachments. The system polls for new unread messages every 60 seconds, ensuring near-real-time processing of incoming Purchase Orders. Only emails with valid attachments (PDF or image files) are forwarded for further processing.</w:t>
      </w:r>
    </w:p>
    <w:p w14:paraId="58BDE836" w14:textId="77777777" w:rsidR="10EC51F8" w:rsidRDefault="10EC51F8" w:rsidP="10EC51F8">
      <w:pPr>
        <w:spacing w:before="80" w:after="100"/>
        <w:rPr>
          <w:rFonts w:ascii="Arial" w:eastAsia="Arial" w:hAnsi="Arial" w:cs="Arial"/>
          <w:color w:val="333333"/>
        </w:rPr>
      </w:pPr>
    </w:p>
    <w:p w14:paraId="23167831" w14:textId="77777777" w:rsidR="00F27A6C" w:rsidRDefault="00F27A6C" w:rsidP="10EC51F8">
      <w:pPr>
        <w:spacing w:before="80" w:after="100"/>
        <w:rPr>
          <w:rFonts w:ascii="Arial" w:eastAsia="Arial" w:hAnsi="Arial" w:cs="Arial"/>
          <w:color w:val="333333"/>
        </w:rPr>
      </w:pPr>
    </w:p>
    <w:p w14:paraId="18853237" w14:textId="77777777" w:rsidR="00F27A6C" w:rsidRDefault="00F27A6C" w:rsidP="10EC51F8">
      <w:pPr>
        <w:spacing w:before="80" w:after="100"/>
        <w:rPr>
          <w:rFonts w:ascii="Arial" w:eastAsia="Arial" w:hAnsi="Arial" w:cs="Arial"/>
          <w:color w:val="333333"/>
        </w:rPr>
      </w:pPr>
    </w:p>
    <w:p w14:paraId="3F84EC86" w14:textId="77777777" w:rsidR="008C2F1E" w:rsidRDefault="008C2F1E" w:rsidP="69A6604D">
      <w:pPr>
        <w:rPr>
          <w:rFonts w:ascii="Arial" w:eastAsia="Arial" w:hAnsi="Arial" w:cs="Arial"/>
          <w:b/>
          <w:bCs/>
          <w:color w:val="2E4057"/>
          <w:sz w:val="24"/>
          <w:szCs w:val="24"/>
        </w:rPr>
      </w:pPr>
    </w:p>
    <w:p w14:paraId="088237A9" w14:textId="556930E0"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lastRenderedPageBreak/>
        <w:t>Stage 2 — Outlook Poller (outlook_poller.py)</w:t>
      </w:r>
    </w:p>
    <w:p w14:paraId="069E1249"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The outlook_poller.py script handles authentication and retrieval using the Microsoft Graph API. This component performs two parallel actions upon detecting a qualifying email:</w:t>
      </w:r>
    </w:p>
    <w:p w14:paraId="79301D5C" w14:textId="4A2EAD9E"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 xml:space="preserve">Pushes a processing message to the Azure Storage Queue (po-processing-queue), </w:t>
      </w:r>
      <w:r w:rsidR="005A2F68" w:rsidRPr="69A6604D">
        <w:rPr>
          <w:rFonts w:ascii="Arial" w:eastAsia="Arial" w:hAnsi="Arial" w:cs="Arial"/>
          <w:color w:val="333333"/>
          <w:sz w:val="21"/>
          <w:szCs w:val="21"/>
        </w:rPr>
        <w:t>signaling</w:t>
      </w:r>
      <w:r w:rsidRPr="69A6604D">
        <w:rPr>
          <w:rFonts w:ascii="Arial" w:eastAsia="Arial" w:hAnsi="Arial" w:cs="Arial"/>
          <w:color w:val="333333"/>
          <w:sz w:val="21"/>
          <w:szCs w:val="21"/>
        </w:rPr>
        <w:t xml:space="preserve"> that a new PO requires processing.</w:t>
      </w:r>
    </w:p>
    <w:p w14:paraId="45E33E05" w14:textId="77777777" w:rsidR="5B419A85" w:rsidRDefault="5B419A85" w:rsidP="10EC51F8">
      <w:pPr>
        <w:pStyle w:val="ListParagraph"/>
        <w:numPr>
          <w:ilvl w:val="0"/>
          <w:numId w:val="1"/>
        </w:numPr>
        <w:spacing w:before="60" w:after="60"/>
        <w:rPr>
          <w:rFonts w:ascii="Arial" w:eastAsia="Arial" w:hAnsi="Arial" w:cs="Arial"/>
          <w:color w:val="333333"/>
          <w:sz w:val="21"/>
          <w:szCs w:val="21"/>
        </w:rPr>
      </w:pPr>
      <w:r w:rsidRPr="10EC51F8">
        <w:rPr>
          <w:rFonts w:ascii="Arial" w:eastAsia="Arial" w:hAnsi="Arial" w:cs="Arial"/>
          <w:color w:val="333333"/>
          <w:sz w:val="21"/>
          <w:szCs w:val="21"/>
        </w:rPr>
        <w:t>Uploads the PDF/image attachment directly to Azure Blob Storage (Container: input-po) for persistent document storage and downstream retrieval.</w:t>
      </w:r>
    </w:p>
    <w:p w14:paraId="39CF195D" w14:textId="77777777" w:rsidR="10EC51F8" w:rsidRDefault="10EC51F8" w:rsidP="10EC51F8">
      <w:pPr>
        <w:pStyle w:val="ListParagraph"/>
        <w:spacing w:before="60" w:after="60"/>
        <w:ind w:left="720"/>
        <w:rPr>
          <w:rFonts w:ascii="Arial" w:eastAsia="Arial" w:hAnsi="Arial" w:cs="Arial"/>
          <w:color w:val="333333"/>
          <w:sz w:val="21"/>
          <w:szCs w:val="21"/>
        </w:rPr>
      </w:pPr>
    </w:p>
    <w:p w14:paraId="590CCC91" w14:textId="77777777"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t>Stage 3 — Azure Cloud Storage Layer</w:t>
      </w:r>
    </w:p>
    <w:p w14:paraId="5B10B0F7"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Two Azure services operate in parallel to enable reliable message-driven processing:</w:t>
      </w:r>
    </w:p>
    <w:p w14:paraId="2A61C8DA"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Azure Storage Queue (po-processing-queue): Acts as the event trigger. When a message arrives in this queue, it fires the downstream OCR processing pipeline.</w:t>
      </w:r>
    </w:p>
    <w:p w14:paraId="046313DD" w14:textId="77777777" w:rsidR="5B419A85" w:rsidRDefault="5B419A85" w:rsidP="10EC51F8">
      <w:pPr>
        <w:pStyle w:val="ListParagraph"/>
        <w:numPr>
          <w:ilvl w:val="0"/>
          <w:numId w:val="1"/>
        </w:numPr>
        <w:spacing w:before="60" w:after="60"/>
        <w:rPr>
          <w:rFonts w:ascii="Arial" w:eastAsia="Arial" w:hAnsi="Arial" w:cs="Arial"/>
          <w:color w:val="333333"/>
          <w:sz w:val="21"/>
          <w:szCs w:val="21"/>
        </w:rPr>
      </w:pPr>
      <w:r w:rsidRPr="10EC51F8">
        <w:rPr>
          <w:rFonts w:ascii="Arial" w:eastAsia="Arial" w:hAnsi="Arial" w:cs="Arial"/>
          <w:color w:val="333333"/>
          <w:sz w:val="21"/>
          <w:szCs w:val="21"/>
        </w:rPr>
        <w:t xml:space="preserve">Azure Blob Storage (Container: input-po): Stores the raw PDF attachment uploaded by the </w:t>
      </w:r>
      <w:proofErr w:type="spellStart"/>
      <w:r w:rsidRPr="10EC51F8">
        <w:rPr>
          <w:rFonts w:ascii="Arial" w:eastAsia="Arial" w:hAnsi="Arial" w:cs="Arial"/>
          <w:color w:val="333333"/>
          <w:sz w:val="21"/>
          <w:szCs w:val="21"/>
        </w:rPr>
        <w:t>poller</w:t>
      </w:r>
      <w:proofErr w:type="spellEnd"/>
      <w:r w:rsidRPr="10EC51F8">
        <w:rPr>
          <w:rFonts w:ascii="Arial" w:eastAsia="Arial" w:hAnsi="Arial" w:cs="Arial"/>
          <w:color w:val="333333"/>
          <w:sz w:val="21"/>
          <w:szCs w:val="21"/>
        </w:rPr>
        <w:t>. The OCR engine fetches documents directly from this container for processing.</w:t>
      </w:r>
    </w:p>
    <w:p w14:paraId="67FDAF65" w14:textId="77777777" w:rsidR="10EC51F8" w:rsidRDefault="10EC51F8" w:rsidP="10EC51F8">
      <w:pPr>
        <w:pStyle w:val="ListParagraph"/>
        <w:spacing w:before="60" w:after="60"/>
        <w:ind w:left="720"/>
        <w:rPr>
          <w:rFonts w:ascii="Arial" w:eastAsia="Arial" w:hAnsi="Arial" w:cs="Arial"/>
          <w:color w:val="333333"/>
          <w:sz w:val="21"/>
          <w:szCs w:val="21"/>
        </w:rPr>
      </w:pPr>
    </w:p>
    <w:p w14:paraId="0A3E92AE" w14:textId="77777777" w:rsidR="5B419A85" w:rsidRDefault="5B419A85" w:rsidP="69A6604D">
      <w:pPr>
        <w:rPr>
          <w:rFonts w:ascii="Arial" w:eastAsia="Arial" w:hAnsi="Arial" w:cs="Arial"/>
          <w:b/>
          <w:bCs/>
          <w:color w:val="2E4057"/>
          <w:sz w:val="24"/>
          <w:szCs w:val="24"/>
        </w:rPr>
      </w:pPr>
      <w:r w:rsidRPr="69A6604D">
        <w:rPr>
          <w:rFonts w:ascii="Arial" w:eastAsia="Arial" w:hAnsi="Arial" w:cs="Arial"/>
          <w:b/>
          <w:bCs/>
          <w:color w:val="2E4057"/>
          <w:sz w:val="24"/>
          <w:szCs w:val="24"/>
        </w:rPr>
        <w:t xml:space="preserve">Stage 4 — </w:t>
      </w:r>
      <w:proofErr w:type="spellStart"/>
      <w:r w:rsidRPr="69A6604D">
        <w:rPr>
          <w:rFonts w:ascii="Arial" w:eastAsia="Arial" w:hAnsi="Arial" w:cs="Arial"/>
          <w:b/>
          <w:bCs/>
          <w:color w:val="2E4057"/>
          <w:sz w:val="24"/>
          <w:szCs w:val="24"/>
        </w:rPr>
        <w:t>PaddleOCR</w:t>
      </w:r>
      <w:proofErr w:type="spellEnd"/>
      <w:r w:rsidRPr="69A6604D">
        <w:rPr>
          <w:rFonts w:ascii="Arial" w:eastAsia="Arial" w:hAnsi="Arial" w:cs="Arial"/>
          <w:b/>
          <w:bCs/>
          <w:color w:val="2E4057"/>
          <w:sz w:val="24"/>
          <w:szCs w:val="24"/>
        </w:rPr>
        <w:t xml:space="preserve"> (Optical Character Recognition)</w:t>
      </w:r>
    </w:p>
    <w:p w14:paraId="1D8DE0A6" w14:textId="77777777" w:rsidR="5B419A85" w:rsidRDefault="0CF16968" w:rsidP="10EC51F8">
      <w:pPr>
        <w:spacing w:before="80" w:after="100"/>
        <w:rPr>
          <w:rFonts w:ascii="Arial" w:eastAsia="Arial" w:hAnsi="Arial" w:cs="Arial"/>
          <w:color w:val="333333"/>
        </w:rPr>
      </w:pPr>
      <w:r w:rsidRPr="10EC51F8">
        <w:rPr>
          <w:rFonts w:ascii="Arial" w:eastAsia="Arial" w:hAnsi="Arial" w:cs="Arial"/>
          <w:color w:val="333333"/>
        </w:rPr>
        <w:t xml:space="preserve">Once triggered by the Azure Storage Queue message, the </w:t>
      </w:r>
      <w:proofErr w:type="spellStart"/>
      <w:r w:rsidRPr="10EC51F8">
        <w:rPr>
          <w:rFonts w:ascii="Arial" w:eastAsia="Arial" w:hAnsi="Arial" w:cs="Arial"/>
          <w:color w:val="333333"/>
        </w:rPr>
        <w:t>PaddleOCR</w:t>
      </w:r>
      <w:proofErr w:type="spellEnd"/>
      <w:r w:rsidRPr="10EC51F8">
        <w:rPr>
          <w:rFonts w:ascii="Arial" w:eastAsia="Arial" w:hAnsi="Arial" w:cs="Arial"/>
          <w:color w:val="333333"/>
        </w:rPr>
        <w:t xml:space="preserve"> engine retrieves the PDF document from Blob Storage and performs Optical Character Recognition. The OCR engine converts the scanned or </w:t>
      </w:r>
      <w:r w:rsidR="7860A492" w:rsidRPr="10EC51F8">
        <w:rPr>
          <w:rFonts w:ascii="Arial" w:eastAsia="Arial" w:hAnsi="Arial" w:cs="Arial"/>
          <w:color w:val="333333"/>
        </w:rPr>
        <w:t>digitally generated</w:t>
      </w:r>
      <w:r w:rsidRPr="10EC51F8">
        <w:rPr>
          <w:rFonts w:ascii="Arial" w:eastAsia="Arial" w:hAnsi="Arial" w:cs="Arial"/>
          <w:color w:val="333333"/>
        </w:rPr>
        <w:t xml:space="preserve"> PDF into raw text output, capturing all visible data from the Purchase Order document including header fields, line items, addresses, and material codes. This raw OCR text is then passed to the AI extraction layer.</w:t>
      </w:r>
    </w:p>
    <w:p w14:paraId="66F00610" w14:textId="77777777" w:rsidR="10EC51F8" w:rsidRDefault="10EC51F8" w:rsidP="10EC51F8">
      <w:pPr>
        <w:spacing w:before="80" w:after="100"/>
        <w:rPr>
          <w:rFonts w:ascii="Arial" w:eastAsia="Arial" w:hAnsi="Arial" w:cs="Arial"/>
          <w:color w:val="333333"/>
        </w:rPr>
      </w:pPr>
    </w:p>
    <w:p w14:paraId="212571C6" w14:textId="77777777" w:rsidR="5B419A85" w:rsidRDefault="5B419A85" w:rsidP="69A6604D">
      <w:pPr>
        <w:rPr>
          <w:rFonts w:ascii="Arial" w:eastAsia="Arial" w:hAnsi="Arial" w:cs="Arial"/>
          <w:b/>
          <w:bCs/>
          <w:color w:val="2E4057"/>
          <w:sz w:val="24"/>
          <w:szCs w:val="24"/>
        </w:rPr>
      </w:pPr>
      <w:r>
        <w:t>Stage 5 — Claude 4 Sonnet (Structured JSON Extraction) [Primary] / Qwen 2.5 (Local Fallback)</w:t>
      </w:r>
    </w:p>
    <w:p w14:paraId="348A8A3A" w14:textId="77777777" w:rsidR="5B419A85" w:rsidRDefault="5B419A85" w:rsidP="10EC51F8">
      <w:pPr>
        <w:spacing w:before="80" w:after="100"/>
        <w:rPr>
          <w:rFonts w:ascii="Arial" w:eastAsia="Arial" w:hAnsi="Arial" w:cs="Arial"/>
          <w:color w:val="333333"/>
        </w:rPr>
      </w:pPr>
      <w:r>
        <w:t>The raw OCR text output is processed by the Claude 4 Sonnet model via the Anthropic API (default primary provider) or a locally hosted Qwen 2.5 3B model (fallback option), which performs intelligent structured data extraction. Rather than simple text parsing, the LLM understands the semantic context of the PO document and extracts key fields into a structured JSON format. The extracted JSON includes: Vendor/Customer names, PO number, and line items (material codes, quantities, UoM, delivery dates).</w:t>
      </w:r>
    </w:p>
    <w:p w14:paraId="41E5AFFB" w14:textId="77777777" w:rsidR="5B419A85" w:rsidRDefault="5B419A85" w:rsidP="10EC51F8">
      <w:pPr>
        <w:spacing w:before="80" w:after="100"/>
        <w:rPr>
          <w:rFonts w:ascii="Arial" w:eastAsia="Arial" w:hAnsi="Arial" w:cs="Arial"/>
          <w:color w:val="333333"/>
        </w:rPr>
      </w:pPr>
      <w:r w:rsidRPr="10EC51F8">
        <w:rPr>
          <w:rFonts w:ascii="Arial" w:eastAsia="Arial" w:hAnsi="Arial" w:cs="Arial"/>
          <w:color w:val="333333"/>
        </w:rPr>
        <w:t>understands the semantic context of the PO document and extracts key fields into a structured JSON format. The extracted JSON includes:</w:t>
      </w:r>
    </w:p>
    <w:p w14:paraId="239D1304" w14:textId="77777777" w:rsidR="10EC51F8" w:rsidRDefault="10EC51F8" w:rsidP="10EC51F8">
      <w:pPr>
        <w:pStyle w:val="ListParagraph"/>
        <w:spacing w:before="60" w:after="60"/>
        <w:ind w:left="720"/>
        <w:rPr>
          <w:rFonts w:ascii="Arial" w:eastAsia="Arial" w:hAnsi="Arial" w:cs="Arial"/>
          <w:color w:val="333333"/>
          <w:sz w:val="21"/>
          <w:szCs w:val="21"/>
        </w:rPr>
      </w:pPr>
    </w:p>
    <w:p w14:paraId="5BEF4A55" w14:textId="77777777" w:rsidR="10EC51F8" w:rsidRDefault="10EC51F8" w:rsidP="10EC51F8">
      <w:pPr>
        <w:pStyle w:val="ListParagraph"/>
        <w:spacing w:before="60" w:after="60"/>
        <w:ind w:left="720"/>
        <w:rPr>
          <w:rFonts w:ascii="Arial" w:eastAsia="Arial" w:hAnsi="Arial" w:cs="Arial"/>
          <w:color w:val="333333"/>
          <w:sz w:val="21"/>
          <w:szCs w:val="21"/>
        </w:rPr>
      </w:pPr>
    </w:p>
    <w:p w14:paraId="06037C78"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Customer / Vendor Name</w:t>
      </w:r>
    </w:p>
    <w:p w14:paraId="4ECAB60C"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Purchase Order Number (PO#)</w:t>
      </w:r>
    </w:p>
    <w:p w14:paraId="51B6DBE0"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Line Items — including material codes, quantities, units of measure, and delivery dates</w:t>
      </w:r>
    </w:p>
    <w:p w14:paraId="6F1E0154" w14:textId="77777777" w:rsidR="719AC54D" w:rsidRDefault="5B419A85" w:rsidP="10EC51F8">
      <w:pPr>
        <w:spacing w:before="80" w:after="100"/>
        <w:rPr>
          <w:rFonts w:ascii="Arial" w:eastAsia="Arial" w:hAnsi="Arial" w:cs="Arial"/>
          <w:color w:val="333333"/>
        </w:rPr>
      </w:pPr>
      <w:r w:rsidRPr="10EC51F8">
        <w:rPr>
          <w:rFonts w:ascii="Arial" w:eastAsia="Arial" w:hAnsi="Arial" w:cs="Arial"/>
          <w:color w:val="333333"/>
        </w:rPr>
        <w:t>This structured JSON output is then passed to the enrichment and validation layer.</w:t>
      </w:r>
    </w:p>
    <w:p w14:paraId="6D25F55D" w14:textId="77777777" w:rsidR="5B419A85" w:rsidRDefault="5B419A85" w:rsidP="69A6604D">
      <w:pPr>
        <w:spacing w:before="240" w:after="100"/>
        <w:rPr>
          <w:rFonts w:ascii="Arial" w:eastAsia="Arial" w:hAnsi="Arial" w:cs="Arial"/>
          <w:b/>
          <w:bCs/>
          <w:color w:val="2E4057"/>
          <w:sz w:val="24"/>
          <w:szCs w:val="24"/>
        </w:rPr>
      </w:pPr>
      <w:r w:rsidRPr="69A6604D">
        <w:rPr>
          <w:rFonts w:ascii="Arial" w:eastAsia="Arial" w:hAnsi="Arial" w:cs="Arial"/>
          <w:b/>
          <w:bCs/>
          <w:color w:val="2E4057"/>
          <w:sz w:val="24"/>
          <w:szCs w:val="24"/>
        </w:rPr>
        <w:t>Stage 6 — Knowledge Base &amp; Excel Mapping (Parallel Reference Sources)</w:t>
      </w:r>
    </w:p>
    <w:p w14:paraId="6442E8BE"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Two reference data sources operate in parallel to enrich the extracted JSON:</w:t>
      </w:r>
    </w:p>
    <w:p w14:paraId="75E7B9E1"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proofErr w:type="spellStart"/>
      <w:r w:rsidRPr="69A6604D">
        <w:rPr>
          <w:rFonts w:ascii="Arial" w:eastAsia="Arial" w:hAnsi="Arial" w:cs="Arial"/>
          <w:color w:val="333333"/>
          <w:sz w:val="21"/>
          <w:szCs w:val="21"/>
        </w:rPr>
        <w:t>knowledge_base.db</w:t>
      </w:r>
      <w:proofErr w:type="spellEnd"/>
      <w:r w:rsidRPr="69A6604D">
        <w:rPr>
          <w:rFonts w:ascii="Arial" w:eastAsia="Arial" w:hAnsi="Arial" w:cs="Arial"/>
          <w:color w:val="333333"/>
          <w:sz w:val="21"/>
          <w:szCs w:val="21"/>
        </w:rPr>
        <w:t xml:space="preserve"> (Vendor + Material Master Data): A local SQLite database populated from SAP/</w:t>
      </w:r>
      <w:proofErr w:type="spellStart"/>
      <w:r w:rsidRPr="69A6604D">
        <w:rPr>
          <w:rFonts w:ascii="Arial" w:eastAsia="Arial" w:hAnsi="Arial" w:cs="Arial"/>
          <w:color w:val="333333"/>
          <w:sz w:val="21"/>
          <w:szCs w:val="21"/>
        </w:rPr>
        <w:t>Celonis</w:t>
      </w:r>
      <w:proofErr w:type="spellEnd"/>
      <w:r w:rsidRPr="69A6604D">
        <w:rPr>
          <w:rFonts w:ascii="Arial" w:eastAsia="Arial" w:hAnsi="Arial" w:cs="Arial"/>
          <w:color w:val="333333"/>
          <w:sz w:val="21"/>
          <w:szCs w:val="21"/>
        </w:rPr>
        <w:t xml:space="preserve"> master data tables (KNA1, KNVP, KNMT). This database provides the list of allowed Sold-To IDs, Ship-To IDs, and Vendor Names used during the matching process.</w:t>
      </w:r>
    </w:p>
    <w:p w14:paraId="55D2EC6A"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lastRenderedPageBreak/>
        <w:t xml:space="preserve">Excel Mapping File: A flat-file Excel document managed by the business team. It provides Sales </w:t>
      </w:r>
      <w:proofErr w:type="spellStart"/>
      <w:r w:rsidRPr="69A6604D">
        <w:rPr>
          <w:rFonts w:ascii="Arial" w:eastAsia="Arial" w:hAnsi="Arial" w:cs="Arial"/>
          <w:color w:val="333333"/>
          <w:sz w:val="21"/>
          <w:szCs w:val="21"/>
        </w:rPr>
        <w:t>Organisation</w:t>
      </w:r>
      <w:proofErr w:type="spellEnd"/>
      <w:r w:rsidRPr="69A6604D">
        <w:rPr>
          <w:rFonts w:ascii="Arial" w:eastAsia="Arial" w:hAnsi="Arial" w:cs="Arial"/>
          <w:color w:val="333333"/>
          <w:sz w:val="21"/>
          <w:szCs w:val="21"/>
        </w:rPr>
        <w:t xml:space="preserve"> codes, Order Type rules, Customer Material Number cross-references, and Sales Order Splitting Rules (X or O) on a per-customer basis.</w:t>
      </w:r>
    </w:p>
    <w:p w14:paraId="17C48C21" w14:textId="77777777" w:rsidR="69A6604D" w:rsidRDefault="69A6604D" w:rsidP="69A6604D">
      <w:pPr>
        <w:rPr>
          <w:rFonts w:ascii="Arial" w:eastAsia="Arial" w:hAnsi="Arial" w:cs="Arial"/>
          <w:color w:val="000000" w:themeColor="text1"/>
        </w:rPr>
      </w:pPr>
    </w:p>
    <w:p w14:paraId="6A409DDC" w14:textId="77777777" w:rsidR="5B419A85" w:rsidRDefault="5B419A85" w:rsidP="69A6604D">
      <w:pPr>
        <w:spacing w:before="240" w:after="100"/>
        <w:rPr>
          <w:rFonts w:ascii="Arial" w:eastAsia="Arial" w:hAnsi="Arial" w:cs="Arial"/>
          <w:b/>
          <w:bCs/>
          <w:color w:val="2E4057"/>
          <w:sz w:val="24"/>
          <w:szCs w:val="24"/>
        </w:rPr>
      </w:pPr>
      <w:r w:rsidRPr="69A6604D">
        <w:rPr>
          <w:rFonts w:ascii="Arial" w:eastAsia="Arial" w:hAnsi="Arial" w:cs="Arial"/>
          <w:b/>
          <w:bCs/>
          <w:color w:val="2E4057"/>
          <w:sz w:val="24"/>
          <w:szCs w:val="24"/>
        </w:rPr>
        <w:t>Stage 7 — Fuzzy Match Engine (Sold-To / Ship-To Validation)</w:t>
      </w:r>
    </w:p>
    <w:p w14:paraId="4BF4F2E3"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 xml:space="preserve">The Fuzzy Match Engine receives both the extracted JSON from the LLM and the allowed IDs and Vendor Names from the knowledge base. Using fuzzy </w:t>
      </w:r>
      <w:proofErr w:type="gramStart"/>
      <w:r w:rsidRPr="69A6604D">
        <w:rPr>
          <w:rFonts w:ascii="Arial" w:eastAsia="Arial" w:hAnsi="Arial" w:cs="Arial"/>
          <w:color w:val="333333"/>
        </w:rPr>
        <w:t>string matching</w:t>
      </w:r>
      <w:proofErr w:type="gramEnd"/>
      <w:r w:rsidRPr="69A6604D">
        <w:rPr>
          <w:rFonts w:ascii="Arial" w:eastAsia="Arial" w:hAnsi="Arial" w:cs="Arial"/>
          <w:color w:val="333333"/>
        </w:rPr>
        <w:t xml:space="preserve"> algorithms (</w:t>
      </w:r>
      <w:proofErr w:type="spellStart"/>
      <w:proofErr w:type="gramStart"/>
      <w:r w:rsidRPr="69A6604D">
        <w:rPr>
          <w:rFonts w:ascii="Arial" w:eastAsia="Arial" w:hAnsi="Arial" w:cs="Arial"/>
          <w:color w:val="333333"/>
        </w:rPr>
        <w:t>fuzz.token</w:t>
      </w:r>
      <w:proofErr w:type="gramEnd"/>
      <w:r w:rsidRPr="69A6604D">
        <w:rPr>
          <w:rFonts w:ascii="Arial" w:eastAsia="Arial" w:hAnsi="Arial" w:cs="Arial"/>
          <w:color w:val="333333"/>
        </w:rPr>
        <w:t>_sort_ratio</w:t>
      </w:r>
      <w:proofErr w:type="spellEnd"/>
      <w:r w:rsidRPr="69A6604D">
        <w:rPr>
          <w:rFonts w:ascii="Arial" w:eastAsia="Arial" w:hAnsi="Arial" w:cs="Arial"/>
          <w:color w:val="333333"/>
        </w:rPr>
        <w:t xml:space="preserve"> and </w:t>
      </w:r>
      <w:proofErr w:type="spellStart"/>
      <w:proofErr w:type="gramStart"/>
      <w:r w:rsidRPr="69A6604D">
        <w:rPr>
          <w:rFonts w:ascii="Arial" w:eastAsia="Arial" w:hAnsi="Arial" w:cs="Arial"/>
          <w:color w:val="333333"/>
        </w:rPr>
        <w:t>fuzz.partial</w:t>
      </w:r>
      <w:proofErr w:type="gramEnd"/>
      <w:r w:rsidRPr="69A6604D">
        <w:rPr>
          <w:rFonts w:ascii="Arial" w:eastAsia="Arial" w:hAnsi="Arial" w:cs="Arial"/>
          <w:color w:val="333333"/>
        </w:rPr>
        <w:t>_ratio</w:t>
      </w:r>
      <w:proofErr w:type="spellEnd"/>
      <w:r w:rsidRPr="69A6604D">
        <w:rPr>
          <w:rFonts w:ascii="Arial" w:eastAsia="Arial" w:hAnsi="Arial" w:cs="Arial"/>
          <w:color w:val="333333"/>
        </w:rPr>
        <w:t xml:space="preserve"> from the </w:t>
      </w:r>
      <w:proofErr w:type="spellStart"/>
      <w:r w:rsidRPr="69A6604D">
        <w:rPr>
          <w:rFonts w:ascii="Arial" w:eastAsia="Arial" w:hAnsi="Arial" w:cs="Arial"/>
          <w:color w:val="333333"/>
        </w:rPr>
        <w:t>TheFuzz</w:t>
      </w:r>
      <w:proofErr w:type="spellEnd"/>
      <w:r w:rsidRPr="69A6604D">
        <w:rPr>
          <w:rFonts w:ascii="Arial" w:eastAsia="Arial" w:hAnsi="Arial" w:cs="Arial"/>
          <w:color w:val="333333"/>
        </w:rPr>
        <w:t xml:space="preserve"> library), it resolves:</w:t>
      </w:r>
    </w:p>
    <w:p w14:paraId="0F16D2DF"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Sold-To Party: Matched from the filename metadata or fuzzy-matched from the extracted Vendor Name against the KNA1 master data.</w:t>
      </w:r>
    </w:p>
    <w:p w14:paraId="79A477C5"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Ship-To Party: Fuzzy-matched from the extracted delivery address against KNVP Ship-To records linked to the resolved Sold-To.</w:t>
      </w:r>
    </w:p>
    <w:p w14:paraId="3593BAB3"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 xml:space="preserve">The output of this stage is an Enriched JSON with fully validated and resolved Sold-To and Ship-To IDs. Records that cannot be matched above the confidence threshold are flagged with </w:t>
      </w:r>
      <w:proofErr w:type="spellStart"/>
      <w:r w:rsidRPr="69A6604D">
        <w:rPr>
          <w:rFonts w:ascii="Arial" w:eastAsia="Arial" w:hAnsi="Arial" w:cs="Arial"/>
          <w:color w:val="333333"/>
        </w:rPr>
        <w:t>review_required</w:t>
      </w:r>
      <w:proofErr w:type="spellEnd"/>
      <w:r w:rsidRPr="69A6604D">
        <w:rPr>
          <w:rFonts w:ascii="Arial" w:eastAsia="Arial" w:hAnsi="Arial" w:cs="Arial"/>
          <w:color w:val="333333"/>
        </w:rPr>
        <w:t>: true and routed to a manual review queue.</w:t>
      </w:r>
    </w:p>
    <w:p w14:paraId="7F6E41DC" w14:textId="77777777" w:rsidR="69A6604D" w:rsidRDefault="69A6604D" w:rsidP="69A6604D">
      <w:pPr>
        <w:rPr>
          <w:rFonts w:ascii="Arial" w:eastAsia="Arial" w:hAnsi="Arial" w:cs="Arial"/>
          <w:color w:val="000000" w:themeColor="text1"/>
        </w:rPr>
      </w:pPr>
    </w:p>
    <w:p w14:paraId="43E19726" w14:textId="77777777" w:rsidR="5B419A85" w:rsidRDefault="5B419A85" w:rsidP="69A6604D">
      <w:pPr>
        <w:spacing w:before="240" w:after="100"/>
        <w:rPr>
          <w:rFonts w:ascii="Arial" w:eastAsia="Arial" w:hAnsi="Arial" w:cs="Arial"/>
          <w:b/>
          <w:bCs/>
          <w:color w:val="2E4057"/>
          <w:sz w:val="24"/>
          <w:szCs w:val="24"/>
        </w:rPr>
      </w:pPr>
      <w:r w:rsidRPr="69A6604D">
        <w:rPr>
          <w:rFonts w:ascii="Arial" w:eastAsia="Arial" w:hAnsi="Arial" w:cs="Arial"/>
          <w:b/>
          <w:bCs/>
          <w:color w:val="2E4057"/>
          <w:sz w:val="24"/>
          <w:szCs w:val="24"/>
        </w:rPr>
        <w:t>Stage 8 — Sales Order Builder (Grouping &amp; Routing Logic)</w:t>
      </w:r>
    </w:p>
    <w:p w14:paraId="40705AF5"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The Sales Order Builder component receives the Enriched JSON (with validated IDs) and the Excel Mapping File data (with Sales Org, Order Type, Customer Material numbers, and SO Splitting Rules). It applies the business-configured grouping logic:</w:t>
      </w:r>
    </w:p>
    <w:p w14:paraId="315E2DCA"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Rule X — One SO per PO: All extracted line items are consolidated into a single Sales Order.</w:t>
      </w:r>
    </w:p>
    <w:p w14:paraId="050F6E7C" w14:textId="77777777" w:rsidR="5B419A85" w:rsidRDefault="5B419A85" w:rsidP="69A6604D">
      <w:pPr>
        <w:pStyle w:val="ListParagraph"/>
        <w:numPr>
          <w:ilvl w:val="0"/>
          <w:numId w:val="1"/>
        </w:numPr>
        <w:spacing w:before="60" w:after="60"/>
        <w:rPr>
          <w:rFonts w:ascii="Arial" w:eastAsia="Arial" w:hAnsi="Arial" w:cs="Arial"/>
          <w:color w:val="333333"/>
          <w:sz w:val="21"/>
          <w:szCs w:val="21"/>
        </w:rPr>
      </w:pPr>
      <w:r w:rsidRPr="69A6604D">
        <w:rPr>
          <w:rFonts w:ascii="Arial" w:eastAsia="Arial" w:hAnsi="Arial" w:cs="Arial"/>
          <w:color w:val="333333"/>
          <w:sz w:val="21"/>
          <w:szCs w:val="21"/>
        </w:rPr>
        <w:t>Rule O — Separate SO per PO Line: Each individual line item is segregated into its own distinct Sales Order.</w:t>
      </w:r>
    </w:p>
    <w:p w14:paraId="3C0E4531" w14:textId="77777777" w:rsidR="0CF16968" w:rsidRDefault="0CF16968" w:rsidP="10EC51F8">
      <w:pPr>
        <w:spacing w:before="80" w:after="100"/>
        <w:rPr>
          <w:rFonts w:ascii="Arial" w:eastAsia="Arial" w:hAnsi="Arial" w:cs="Arial"/>
          <w:color w:val="333333"/>
        </w:rPr>
      </w:pPr>
      <w:r w:rsidRPr="10EC51F8">
        <w:rPr>
          <w:rFonts w:ascii="Arial" w:eastAsia="Arial" w:hAnsi="Arial" w:cs="Arial"/>
          <w:color w:val="333333"/>
        </w:rPr>
        <w:t xml:space="preserve">The builder maps Customer Material Numbers to Internal SAP Material Numbers, assigns the correct Sales </w:t>
      </w:r>
      <w:proofErr w:type="spellStart"/>
      <w:r w:rsidRPr="10EC51F8">
        <w:rPr>
          <w:rFonts w:ascii="Arial" w:eastAsia="Arial" w:hAnsi="Arial" w:cs="Arial"/>
          <w:color w:val="333333"/>
        </w:rPr>
        <w:t>Organisation</w:t>
      </w:r>
      <w:proofErr w:type="spellEnd"/>
      <w:r w:rsidRPr="10EC51F8">
        <w:rPr>
          <w:rFonts w:ascii="Arial" w:eastAsia="Arial" w:hAnsi="Arial" w:cs="Arial"/>
          <w:color w:val="333333"/>
        </w:rPr>
        <w:t xml:space="preserve"> and Order Type, and groups line items accordingly. The output is a set of Mapped &amp; Grouped Sales Orders ready for SAP ingestion.</w:t>
      </w:r>
    </w:p>
    <w:p w14:paraId="0A8140D8" w14:textId="77777777" w:rsidR="10EC51F8" w:rsidRDefault="10EC51F8" w:rsidP="10EC51F8">
      <w:pPr>
        <w:spacing w:before="80" w:after="100"/>
        <w:rPr>
          <w:rFonts w:ascii="Arial" w:eastAsia="Arial" w:hAnsi="Arial" w:cs="Arial"/>
          <w:color w:val="333333"/>
        </w:rPr>
      </w:pPr>
    </w:p>
    <w:p w14:paraId="1BA1625B" w14:textId="77777777" w:rsidR="0CF16968" w:rsidRDefault="0CF16968" w:rsidP="719AC54D">
      <w:pPr>
        <w:spacing w:before="240" w:after="100"/>
        <w:rPr>
          <w:rFonts w:ascii="Arial" w:eastAsia="Arial" w:hAnsi="Arial" w:cs="Arial"/>
          <w:b/>
          <w:bCs/>
          <w:color w:val="2E4057"/>
          <w:sz w:val="24"/>
          <w:szCs w:val="24"/>
        </w:rPr>
      </w:pPr>
      <w:r w:rsidRPr="719AC54D">
        <w:rPr>
          <w:rFonts w:ascii="Arial" w:eastAsia="Arial" w:hAnsi="Arial" w:cs="Arial"/>
          <w:b/>
          <w:bCs/>
          <w:color w:val="2E4057"/>
          <w:sz w:val="24"/>
          <w:szCs w:val="24"/>
        </w:rPr>
        <w:t>Stage 9 — Generated Sales Orders (Ready for SAP / ERP)</w:t>
      </w:r>
    </w:p>
    <w:p w14:paraId="19470644" w14:textId="77777777" w:rsidR="5B419A85" w:rsidRDefault="5B419A85" w:rsidP="69A6604D">
      <w:pPr>
        <w:spacing w:before="80" w:after="100"/>
        <w:rPr>
          <w:rFonts w:ascii="Arial" w:eastAsia="Arial" w:hAnsi="Arial" w:cs="Arial"/>
          <w:color w:val="333333"/>
        </w:rPr>
      </w:pPr>
      <w:r w:rsidRPr="69A6604D">
        <w:rPr>
          <w:rFonts w:ascii="Arial" w:eastAsia="Arial" w:hAnsi="Arial" w:cs="Arial"/>
          <w:color w:val="333333"/>
        </w:rPr>
        <w:t>The final stage produces the fully structured, SAP-ready Sales Orders in JSON format (</w:t>
      </w:r>
      <w:proofErr w:type="spellStart"/>
      <w:r w:rsidRPr="69A6604D">
        <w:rPr>
          <w:rFonts w:ascii="Arial" w:eastAsia="Arial" w:hAnsi="Arial" w:cs="Arial"/>
          <w:color w:val="333333"/>
        </w:rPr>
        <w:t>final_</w:t>
      </w:r>
      <w:proofErr w:type="gramStart"/>
      <w:r w:rsidRPr="69A6604D">
        <w:rPr>
          <w:rFonts w:ascii="Arial" w:eastAsia="Arial" w:hAnsi="Arial" w:cs="Arial"/>
          <w:color w:val="333333"/>
        </w:rPr>
        <w:t>output.json</w:t>
      </w:r>
      <w:proofErr w:type="spellEnd"/>
      <w:proofErr w:type="gramEnd"/>
      <w:r w:rsidRPr="69A6604D">
        <w:rPr>
          <w:rFonts w:ascii="Arial" w:eastAsia="Arial" w:hAnsi="Arial" w:cs="Arial"/>
          <w:color w:val="333333"/>
        </w:rPr>
        <w:t xml:space="preserve">). These are ready for pickup by the </w:t>
      </w:r>
      <w:proofErr w:type="spellStart"/>
      <w:r w:rsidRPr="69A6604D">
        <w:rPr>
          <w:rFonts w:ascii="Arial" w:eastAsia="Arial" w:hAnsi="Arial" w:cs="Arial"/>
          <w:color w:val="333333"/>
        </w:rPr>
        <w:t>Celonis</w:t>
      </w:r>
      <w:proofErr w:type="spellEnd"/>
      <w:r w:rsidRPr="69A6604D">
        <w:rPr>
          <w:rFonts w:ascii="Arial" w:eastAsia="Arial" w:hAnsi="Arial" w:cs="Arial"/>
          <w:color w:val="333333"/>
        </w:rPr>
        <w:t xml:space="preserve"> Action Flow webhook, which posts </w:t>
      </w:r>
    </w:p>
    <w:p w14:paraId="54C823F0" w14:textId="77777777" w:rsidR="69A6604D" w:rsidRDefault="0CF16968" w:rsidP="719AC54D">
      <w:pPr>
        <w:widowControl w:val="0"/>
        <w:spacing w:before="80" w:after="100" w:line="276" w:lineRule="auto"/>
        <w:rPr>
          <w:rFonts w:ascii="Arial" w:eastAsia="Arial" w:hAnsi="Arial" w:cs="Arial"/>
          <w:color w:val="333333"/>
        </w:rPr>
      </w:pPr>
      <w:r w:rsidRPr="719AC54D">
        <w:rPr>
          <w:rFonts w:ascii="Arial" w:eastAsia="Arial" w:hAnsi="Arial" w:cs="Arial"/>
          <w:color w:val="333333"/>
        </w:rPr>
        <w:t>them into the SAP ERP system for Sales Order creation. At this point, manual data entry is completely eliminated and the touchless cycle is complete.</w:t>
      </w:r>
    </w:p>
    <w:p w14:paraId="6CC25461" w14:textId="77777777" w:rsidR="009274CF" w:rsidRDefault="009274CF" w:rsidP="69A6604D">
      <w:pPr>
        <w:spacing w:before="320" w:after="120"/>
        <w:rPr>
          <w:rFonts w:ascii="Arial" w:eastAsia="Arial" w:hAnsi="Arial" w:cs="Arial"/>
          <w:b/>
          <w:bCs/>
          <w:color w:val="2E75B6"/>
          <w:sz w:val="26"/>
          <w:szCs w:val="26"/>
        </w:rPr>
      </w:pPr>
    </w:p>
    <w:p w14:paraId="1300FA51" w14:textId="77777777" w:rsidR="009274CF" w:rsidRDefault="009274CF" w:rsidP="69A6604D">
      <w:pPr>
        <w:spacing w:before="320" w:after="120"/>
        <w:rPr>
          <w:rFonts w:ascii="Arial" w:eastAsia="Arial" w:hAnsi="Arial" w:cs="Arial"/>
          <w:b/>
          <w:bCs/>
          <w:color w:val="2E75B6"/>
          <w:sz w:val="26"/>
          <w:szCs w:val="26"/>
        </w:rPr>
      </w:pPr>
    </w:p>
    <w:p w14:paraId="50C4CFC2" w14:textId="77777777" w:rsidR="009274CF" w:rsidRDefault="009274CF" w:rsidP="69A6604D">
      <w:pPr>
        <w:spacing w:before="320" w:after="120"/>
        <w:rPr>
          <w:rFonts w:ascii="Arial" w:eastAsia="Arial" w:hAnsi="Arial" w:cs="Arial"/>
          <w:b/>
          <w:bCs/>
          <w:color w:val="2E75B6"/>
          <w:sz w:val="26"/>
          <w:szCs w:val="26"/>
        </w:rPr>
      </w:pPr>
    </w:p>
    <w:p w14:paraId="0F9CBF07" w14:textId="77777777" w:rsidR="00F74F6A" w:rsidRDefault="00F74F6A" w:rsidP="69A6604D">
      <w:pPr>
        <w:spacing w:before="320" w:after="120"/>
        <w:rPr>
          <w:rFonts w:ascii="Arial" w:eastAsia="Arial" w:hAnsi="Arial" w:cs="Arial"/>
          <w:b/>
          <w:bCs/>
          <w:color w:val="2E75B6"/>
          <w:sz w:val="26"/>
          <w:szCs w:val="26"/>
        </w:rPr>
      </w:pPr>
    </w:p>
    <w:p w14:paraId="5A257E90" w14:textId="700F221E" w:rsidR="009274CF" w:rsidRDefault="00F74F6A" w:rsidP="69A6604D">
      <w:pPr>
        <w:spacing w:before="320" w:after="120"/>
        <w:rPr>
          <w:rFonts w:ascii="Arial" w:eastAsia="Arial" w:hAnsi="Arial" w:cs="Arial"/>
          <w:b/>
          <w:bCs/>
          <w:color w:val="2E75B6"/>
          <w:sz w:val="26"/>
          <w:szCs w:val="26"/>
        </w:rPr>
      </w:pPr>
      <w:r>
        <w:rPr>
          <w:rFonts w:ascii="Arial" w:eastAsia="Arial" w:hAnsi="Arial" w:cs="Arial"/>
          <w:b/>
          <w:bCs/>
          <w:color w:val="2E75B6"/>
          <w:sz w:val="26"/>
          <w:szCs w:val="26"/>
        </w:rPr>
        <w:t xml:space="preserve">Decision Tree for order type Confirmation </w:t>
      </w:r>
    </w:p>
    <w:p w14:paraId="11671E9E" w14:textId="6BE81EEC" w:rsidR="00F74F6A" w:rsidRPr="00F74F6A" w:rsidRDefault="00F74F6A" w:rsidP="00F74F6A">
      <w:pPr>
        <w:spacing w:before="320" w:after="120"/>
        <w:rPr>
          <w:rFonts w:ascii="Arial" w:eastAsia="Arial" w:hAnsi="Arial" w:cs="Arial"/>
          <w:b/>
          <w:bCs/>
          <w:color w:val="2E75B6"/>
          <w:sz w:val="26"/>
          <w:szCs w:val="26"/>
        </w:rPr>
      </w:pPr>
      <w:r w:rsidRPr="00F74F6A">
        <w:rPr>
          <w:rFonts w:ascii="Arial" w:eastAsia="Arial" w:hAnsi="Arial" w:cs="Arial"/>
          <w:b/>
          <w:bCs/>
          <w:color w:val="2E75B6"/>
          <w:sz w:val="26"/>
          <w:szCs w:val="26"/>
        </w:rPr>
        <w:drawing>
          <wp:inline distT="0" distB="0" distL="0" distR="0" wp14:anchorId="21889FCC" wp14:editId="41765E4D">
            <wp:extent cx="5774055" cy="5334000"/>
            <wp:effectExtent l="0" t="0" r="0" b="0"/>
            <wp:docPr id="3744055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74055" cy="5334000"/>
                    </a:xfrm>
                    <a:prstGeom prst="rect">
                      <a:avLst/>
                    </a:prstGeom>
                    <a:noFill/>
                    <a:ln>
                      <a:noFill/>
                    </a:ln>
                  </pic:spPr>
                </pic:pic>
              </a:graphicData>
            </a:graphic>
          </wp:inline>
        </w:drawing>
      </w:r>
    </w:p>
    <w:p w14:paraId="78F42234" w14:textId="77777777" w:rsidR="00F74F6A" w:rsidRDefault="00F74F6A" w:rsidP="69A6604D">
      <w:pPr>
        <w:spacing w:before="320" w:after="120"/>
        <w:rPr>
          <w:rFonts w:ascii="Arial" w:eastAsia="Arial" w:hAnsi="Arial" w:cs="Arial"/>
          <w:b/>
          <w:bCs/>
          <w:color w:val="2E75B6"/>
          <w:sz w:val="26"/>
          <w:szCs w:val="26"/>
        </w:rPr>
      </w:pPr>
    </w:p>
    <w:p w14:paraId="231C975A" w14:textId="77777777" w:rsidR="00F74F6A" w:rsidRDefault="00F74F6A" w:rsidP="69A6604D">
      <w:pPr>
        <w:spacing w:before="320" w:after="120"/>
        <w:rPr>
          <w:rFonts w:ascii="Arial" w:eastAsia="Arial" w:hAnsi="Arial" w:cs="Arial"/>
          <w:b/>
          <w:bCs/>
          <w:color w:val="2E75B6"/>
          <w:sz w:val="26"/>
          <w:szCs w:val="26"/>
        </w:rPr>
      </w:pPr>
    </w:p>
    <w:p w14:paraId="2F817EAF" w14:textId="77777777" w:rsidR="00F74F6A" w:rsidRDefault="00F74F6A" w:rsidP="69A6604D">
      <w:pPr>
        <w:spacing w:before="320" w:after="120"/>
        <w:rPr>
          <w:rFonts w:ascii="Arial" w:eastAsia="Arial" w:hAnsi="Arial" w:cs="Arial"/>
          <w:b/>
          <w:bCs/>
          <w:color w:val="2E75B6"/>
          <w:sz w:val="26"/>
          <w:szCs w:val="26"/>
        </w:rPr>
      </w:pPr>
    </w:p>
    <w:p w14:paraId="2A23B39A" w14:textId="77777777" w:rsidR="00F74F6A" w:rsidRDefault="00F74F6A" w:rsidP="69A6604D">
      <w:pPr>
        <w:spacing w:before="320" w:after="120"/>
        <w:rPr>
          <w:rFonts w:ascii="Arial" w:eastAsia="Arial" w:hAnsi="Arial" w:cs="Arial"/>
          <w:b/>
          <w:bCs/>
          <w:color w:val="2E75B6"/>
          <w:sz w:val="26"/>
          <w:szCs w:val="26"/>
        </w:rPr>
      </w:pPr>
    </w:p>
    <w:p w14:paraId="434B6AC1" w14:textId="0CFB3D08" w:rsidR="00F74F6A" w:rsidRPr="00F74F6A" w:rsidRDefault="00F74F6A" w:rsidP="00F74F6A">
      <w:pPr>
        <w:spacing w:before="320" w:after="120"/>
        <w:rPr>
          <w:rFonts w:ascii="Arial" w:eastAsia="Arial" w:hAnsi="Arial" w:cs="Arial"/>
          <w:b/>
          <w:bCs/>
          <w:color w:val="2E75B6"/>
          <w:sz w:val="26"/>
          <w:szCs w:val="26"/>
        </w:rPr>
      </w:pPr>
      <w:r w:rsidRPr="00F74F6A">
        <w:rPr>
          <w:rFonts w:ascii="Arial" w:eastAsia="Arial" w:hAnsi="Arial" w:cs="Arial"/>
          <w:b/>
          <w:bCs/>
          <w:color w:val="2E75B6"/>
          <w:sz w:val="26"/>
          <w:szCs w:val="26"/>
        </w:rPr>
        <w:lastRenderedPageBreak/>
        <w:drawing>
          <wp:inline distT="0" distB="0" distL="0" distR="0" wp14:anchorId="4686FAAC" wp14:editId="4A372AEB">
            <wp:extent cx="1964055" cy="7292340"/>
            <wp:effectExtent l="0" t="0" r="0" b="3810"/>
            <wp:docPr id="16352928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64055" cy="7292340"/>
                    </a:xfrm>
                    <a:prstGeom prst="rect">
                      <a:avLst/>
                    </a:prstGeom>
                    <a:noFill/>
                    <a:ln>
                      <a:noFill/>
                    </a:ln>
                  </pic:spPr>
                </pic:pic>
              </a:graphicData>
            </a:graphic>
          </wp:inline>
        </w:drawing>
      </w:r>
    </w:p>
    <w:p w14:paraId="461C882A" w14:textId="77777777" w:rsidR="00F74F6A" w:rsidRDefault="00F74F6A" w:rsidP="69A6604D">
      <w:pPr>
        <w:spacing w:before="320" w:after="120"/>
        <w:rPr>
          <w:rFonts w:ascii="Arial" w:eastAsia="Arial" w:hAnsi="Arial" w:cs="Arial"/>
          <w:b/>
          <w:bCs/>
          <w:color w:val="2E75B6"/>
          <w:sz w:val="26"/>
          <w:szCs w:val="26"/>
        </w:rPr>
      </w:pPr>
    </w:p>
    <w:p w14:paraId="56C8FDF8" w14:textId="77777777" w:rsidR="00F74F6A" w:rsidRDefault="00F74F6A" w:rsidP="69A6604D">
      <w:pPr>
        <w:spacing w:before="320" w:after="120"/>
        <w:rPr>
          <w:rFonts w:ascii="Arial" w:eastAsia="Arial" w:hAnsi="Arial" w:cs="Arial"/>
          <w:b/>
          <w:bCs/>
          <w:color w:val="2E75B6"/>
          <w:sz w:val="26"/>
          <w:szCs w:val="26"/>
        </w:rPr>
      </w:pPr>
    </w:p>
    <w:p w14:paraId="31658A02" w14:textId="77777777" w:rsidR="00F74F6A" w:rsidRDefault="00F74F6A" w:rsidP="69A6604D">
      <w:pPr>
        <w:spacing w:before="320" w:after="120"/>
        <w:rPr>
          <w:rFonts w:ascii="Arial" w:eastAsia="Arial" w:hAnsi="Arial" w:cs="Arial"/>
          <w:b/>
          <w:bCs/>
          <w:color w:val="2E75B6"/>
          <w:sz w:val="26"/>
          <w:szCs w:val="26"/>
        </w:rPr>
      </w:pPr>
    </w:p>
    <w:p w14:paraId="3E3B9530" w14:textId="0C6F760C" w:rsidR="009274CF" w:rsidRDefault="53FC19C8" w:rsidP="69A6604D">
      <w:pPr>
        <w:spacing w:before="320" w:after="120"/>
        <w:rPr>
          <w:rFonts w:ascii="Arial" w:eastAsia="Arial" w:hAnsi="Arial" w:cs="Arial"/>
          <w:b/>
          <w:bCs/>
          <w:color w:val="2E75B6"/>
          <w:sz w:val="26"/>
          <w:szCs w:val="26"/>
        </w:rPr>
      </w:pPr>
      <w:r w:rsidRPr="69A6604D">
        <w:rPr>
          <w:rFonts w:ascii="Arial" w:eastAsia="Arial" w:hAnsi="Arial" w:cs="Arial"/>
          <w:b/>
          <w:bCs/>
          <w:color w:val="2E75B6"/>
          <w:sz w:val="26"/>
          <w:szCs w:val="26"/>
        </w:rPr>
        <w:t>4. Architecture Component Summary</w:t>
      </w:r>
    </w:p>
    <w:p w14:paraId="2F3A1D6A" w14:textId="77777777" w:rsidR="009274CF" w:rsidRDefault="009274CF" w:rsidP="69A6604D">
      <w:pPr>
        <w:spacing w:before="320" w:after="120"/>
        <w:rPr>
          <w:rFonts w:ascii="Arial" w:eastAsia="Arial" w:hAnsi="Arial" w:cs="Arial"/>
          <w:b/>
          <w:bCs/>
          <w:color w:val="2E75B6"/>
          <w:sz w:val="26"/>
          <w:szCs w:val="26"/>
        </w:rPr>
      </w:pPr>
    </w:p>
    <w:tbl>
      <w:tblPr>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911"/>
        <w:gridCol w:w="2428"/>
        <w:gridCol w:w="5005"/>
      </w:tblGrid>
      <w:tr w:rsidR="69A6604D" w14:paraId="57DE826A"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1F3864"/>
            <w:tcMar>
              <w:top w:w="75" w:type="dxa"/>
              <w:left w:w="120" w:type="dxa"/>
              <w:bottom w:w="75" w:type="dxa"/>
              <w:right w:w="120" w:type="dxa"/>
            </w:tcMar>
          </w:tcPr>
          <w:p w14:paraId="29D8D114" w14:textId="77777777" w:rsidR="69A6604D" w:rsidRDefault="69A6604D" w:rsidP="69A6604D">
            <w:pPr>
              <w:rPr>
                <w:rFonts w:ascii="Arial" w:eastAsia="Arial" w:hAnsi="Arial" w:cs="Arial"/>
                <w:color w:val="FFFFFF" w:themeColor="background1"/>
                <w:sz w:val="20"/>
                <w:szCs w:val="20"/>
              </w:rPr>
            </w:pPr>
            <w:r w:rsidRPr="69A6604D">
              <w:rPr>
                <w:rFonts w:ascii="Arial" w:eastAsia="Arial" w:hAnsi="Arial" w:cs="Arial"/>
                <w:b/>
                <w:bCs/>
                <w:color w:val="FFFFFF" w:themeColor="background1"/>
                <w:sz w:val="20"/>
                <w:szCs w:val="20"/>
              </w:rPr>
              <w:t>Component</w:t>
            </w:r>
          </w:p>
        </w:tc>
        <w:tc>
          <w:tcPr>
            <w:tcW w:w="1995" w:type="dxa"/>
            <w:tcBorders>
              <w:top w:val="single" w:sz="6" w:space="0" w:color="BBBBBB"/>
              <w:left w:val="single" w:sz="6" w:space="0" w:color="BBBBBB"/>
              <w:bottom w:val="single" w:sz="6" w:space="0" w:color="BBBBBB"/>
              <w:right w:val="single" w:sz="6" w:space="0" w:color="BBBBBB"/>
            </w:tcBorders>
            <w:shd w:val="clear" w:color="auto" w:fill="1F3864"/>
            <w:tcMar>
              <w:top w:w="75" w:type="dxa"/>
              <w:left w:w="120" w:type="dxa"/>
              <w:bottom w:w="75" w:type="dxa"/>
              <w:right w:w="120" w:type="dxa"/>
            </w:tcMar>
          </w:tcPr>
          <w:p w14:paraId="7DD9C68D" w14:textId="77777777" w:rsidR="69A6604D" w:rsidRDefault="69A6604D" w:rsidP="69A6604D">
            <w:pPr>
              <w:rPr>
                <w:rFonts w:ascii="Arial" w:eastAsia="Arial" w:hAnsi="Arial" w:cs="Arial"/>
                <w:color w:val="FFFFFF" w:themeColor="background1"/>
                <w:sz w:val="20"/>
                <w:szCs w:val="20"/>
              </w:rPr>
            </w:pPr>
            <w:r w:rsidRPr="69A6604D">
              <w:rPr>
                <w:rFonts w:ascii="Arial" w:eastAsia="Arial" w:hAnsi="Arial" w:cs="Arial"/>
                <w:b/>
                <w:bCs/>
                <w:color w:val="FFFFFF" w:themeColor="background1"/>
                <w:sz w:val="20"/>
                <w:szCs w:val="20"/>
              </w:rPr>
              <w:t>Technology</w:t>
            </w:r>
          </w:p>
        </w:tc>
        <w:tc>
          <w:tcPr>
            <w:tcW w:w="5355" w:type="dxa"/>
            <w:tcBorders>
              <w:top w:val="single" w:sz="6" w:space="0" w:color="BBBBBB"/>
              <w:left w:val="single" w:sz="6" w:space="0" w:color="BBBBBB"/>
              <w:bottom w:val="single" w:sz="6" w:space="0" w:color="BBBBBB"/>
              <w:right w:val="single" w:sz="6" w:space="0" w:color="BBBBBB"/>
            </w:tcBorders>
            <w:shd w:val="clear" w:color="auto" w:fill="1F3864"/>
            <w:tcMar>
              <w:top w:w="75" w:type="dxa"/>
              <w:left w:w="120" w:type="dxa"/>
              <w:bottom w:w="75" w:type="dxa"/>
              <w:right w:w="120" w:type="dxa"/>
            </w:tcMar>
          </w:tcPr>
          <w:p w14:paraId="26A30AB5" w14:textId="77777777" w:rsidR="69A6604D" w:rsidRDefault="69A6604D" w:rsidP="69A6604D">
            <w:pPr>
              <w:rPr>
                <w:rFonts w:ascii="Arial" w:eastAsia="Arial" w:hAnsi="Arial" w:cs="Arial"/>
                <w:color w:val="FFFFFF" w:themeColor="background1"/>
                <w:sz w:val="20"/>
                <w:szCs w:val="20"/>
              </w:rPr>
            </w:pPr>
            <w:r w:rsidRPr="69A6604D">
              <w:rPr>
                <w:rFonts w:ascii="Arial" w:eastAsia="Arial" w:hAnsi="Arial" w:cs="Arial"/>
                <w:b/>
                <w:bCs/>
                <w:color w:val="FFFFFF" w:themeColor="background1"/>
                <w:sz w:val="20"/>
                <w:szCs w:val="20"/>
              </w:rPr>
              <w:t>Role</w:t>
            </w:r>
          </w:p>
        </w:tc>
      </w:tr>
      <w:tr w:rsidR="69A6604D" w14:paraId="3990D1CF"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0E3E1359"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Email Source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7E78F3F4"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Outlook Inbox</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0133C172"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Entry point; monitors for unread emails with PDF/image attachments every 60 seconds</w:t>
            </w:r>
          </w:p>
        </w:tc>
      </w:tr>
      <w:tr w:rsidR="69A6604D" w14:paraId="72528C37"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03CDD02A"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Email Poller</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09B791A9" w14:textId="77777777" w:rsidR="007A1EDA" w:rsidRDefault="00000000">
            <w:r>
              <w:t>graph_email_handler.py (MS Graph API + MSAL)</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625BAEEC" w14:textId="77777777" w:rsidR="007A1EDA" w:rsidRDefault="00000000">
            <w:r>
              <w:t>Authenticates via Client Credentials Flow using MSAL, retrieves unread emails with PDF attachments from salesorders@envalior.com, triggers the processing pipeline, and handles archiving and exception routing based on extraction success or failure.</w:t>
            </w:r>
          </w:p>
        </w:tc>
      </w:tr>
      <w:tr w:rsidR="69A6604D" w14:paraId="68D46884"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63DA1D2E"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Message Queue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419E49A6"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Azure Storage Queue (po-processing-queue)</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707C3A45"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Event-driven trigger to initiate OCR processing pipeline</w:t>
            </w:r>
          </w:p>
        </w:tc>
      </w:tr>
      <w:tr w:rsidR="69A6604D" w14:paraId="303CE98B"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37BA8F1B"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Document Storage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0B10E204"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Azure Blob Storage (Container: input-po)</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21BB79D0"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Persistent storage for raw PO PDF/image attachments</w:t>
            </w:r>
          </w:p>
        </w:tc>
      </w:tr>
      <w:tr w:rsidR="69A6604D" w14:paraId="5FDEE3C3"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2BD85031"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OCR Engine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24892159" w14:textId="77777777" w:rsidR="69A6604D" w:rsidRDefault="69A6604D" w:rsidP="69A6604D">
            <w:pPr>
              <w:rPr>
                <w:rFonts w:ascii="Arial" w:eastAsia="Arial" w:hAnsi="Arial" w:cs="Arial"/>
                <w:color w:val="333333"/>
                <w:sz w:val="19"/>
                <w:szCs w:val="19"/>
              </w:rPr>
            </w:pPr>
            <w:proofErr w:type="spellStart"/>
            <w:r w:rsidRPr="69A6604D">
              <w:rPr>
                <w:rFonts w:ascii="Arial" w:eastAsia="Arial" w:hAnsi="Arial" w:cs="Arial"/>
                <w:color w:val="333333"/>
                <w:sz w:val="19"/>
                <w:szCs w:val="19"/>
              </w:rPr>
              <w:t>PaddleOCR</w:t>
            </w:r>
            <w:proofErr w:type="spellEnd"/>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3BD119FD"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Converts PDF/image documents to raw text for AI extraction</w:t>
            </w:r>
          </w:p>
        </w:tc>
      </w:tr>
      <w:tr w:rsidR="69A6604D" w14:paraId="54D42EC4"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04D49C6A"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AI Extraction</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6B81498D" w14:textId="77777777" w:rsidR="007A1EDA" w:rsidRDefault="00000000">
            <w:r>
              <w:t>Claude 4 Sonnet (Anthropic API)</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9EF8528" w14:textId="77777777" w:rsidR="007A1EDA" w:rsidRDefault="00000000">
            <w:r>
              <w:t>Extracts structured JSON from raw OCR text (Customer Name, PO Number, Line Items, Quantities, Dates) using advanced multilingual LLM capabilities. Handles German, Chinese, Spanish, and other global PO formats natively.</w:t>
            </w:r>
          </w:p>
        </w:tc>
      </w:tr>
      <w:tr w:rsidR="69A6604D" w14:paraId="5ECEC0B1"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6B12E9DF"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Master Data DB</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4FA2F397" w14:textId="77777777" w:rsidR="69A6604D" w:rsidRDefault="69A6604D" w:rsidP="69A6604D">
            <w:pPr>
              <w:rPr>
                <w:rFonts w:ascii="Arial" w:eastAsia="Arial" w:hAnsi="Arial" w:cs="Arial"/>
                <w:color w:val="333333"/>
                <w:sz w:val="19"/>
                <w:szCs w:val="19"/>
              </w:rPr>
            </w:pPr>
            <w:proofErr w:type="spellStart"/>
            <w:r w:rsidRPr="69A6604D">
              <w:rPr>
                <w:rFonts w:ascii="Arial" w:eastAsia="Arial" w:hAnsi="Arial" w:cs="Arial"/>
                <w:color w:val="333333"/>
                <w:sz w:val="19"/>
                <w:szCs w:val="19"/>
              </w:rPr>
              <w:t>knowledge_base.db</w:t>
            </w:r>
            <w:proofErr w:type="spellEnd"/>
            <w:r w:rsidRPr="69A6604D">
              <w:rPr>
                <w:rFonts w:ascii="Arial" w:eastAsia="Arial" w:hAnsi="Arial" w:cs="Arial"/>
                <w:color w:val="333333"/>
                <w:sz w:val="19"/>
                <w:szCs w:val="19"/>
              </w:rPr>
              <w:t xml:space="preserve"> (SQLite)</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3967D121"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Stores Vendor and Material Master Data from SAP/</w:t>
            </w:r>
            <w:proofErr w:type="spellStart"/>
            <w:r w:rsidRPr="69A6604D">
              <w:rPr>
                <w:rFonts w:ascii="Arial" w:eastAsia="Arial" w:hAnsi="Arial" w:cs="Arial"/>
                <w:color w:val="333333"/>
                <w:sz w:val="19"/>
                <w:szCs w:val="19"/>
              </w:rPr>
              <w:t>Celonis</w:t>
            </w:r>
            <w:proofErr w:type="spellEnd"/>
            <w:r w:rsidRPr="69A6604D">
              <w:rPr>
                <w:rFonts w:ascii="Arial" w:eastAsia="Arial" w:hAnsi="Arial" w:cs="Arial"/>
                <w:color w:val="333333"/>
                <w:sz w:val="19"/>
                <w:szCs w:val="19"/>
              </w:rPr>
              <w:t xml:space="preserve"> (KNA1, KNVP, KNMT)</w:t>
            </w:r>
          </w:p>
        </w:tc>
      </w:tr>
      <w:tr w:rsidR="69A6604D" w14:paraId="4FEED585"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3CC3411C"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Business Rules</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29A59DD9"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Excel Mapping File</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1A55D08"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Defines Sales Org, Order Type, Material cross-refs, SO splitting rules</w:t>
            </w:r>
          </w:p>
        </w:tc>
      </w:tr>
      <w:tr w:rsidR="69A6604D" w14:paraId="65CE2286"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18823273"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t>Matching Engine</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5D6252A" w14:textId="77777777" w:rsidR="007A1EDA" w:rsidRDefault="00000000">
            <w:proofErr w:type="spellStart"/>
            <w:r>
              <w:t>difflib</w:t>
            </w:r>
            <w:proofErr w:type="spellEnd"/>
            <w:r>
              <w:t xml:space="preserve"> </w:t>
            </w:r>
            <w:proofErr w:type="spellStart"/>
            <w:r>
              <w:t>SequenceMatcher</w:t>
            </w:r>
            <w:proofErr w:type="spellEnd"/>
            <w:r>
              <w:t xml:space="preserve"> + Customer Alias System</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135CAFBA" w14:textId="77777777" w:rsidR="007A1EDA" w:rsidRDefault="00000000">
            <w:r>
              <w:t>Resolves Sold-To and Ship-To IDs using fuzzy string matching (</w:t>
            </w:r>
            <w:proofErr w:type="spellStart"/>
            <w:proofErr w:type="gramStart"/>
            <w:r>
              <w:t>difflib.SequenceMatcher</w:t>
            </w:r>
            <w:proofErr w:type="spellEnd"/>
            <w:proofErr w:type="gramEnd"/>
            <w:r>
              <w:t>), supplemented by a Customer Alias dictionary that maps known variations (e.g., "</w:t>
            </w:r>
            <w:proofErr w:type="spellStart"/>
            <w:r>
              <w:t>Niederwieser</w:t>
            </w:r>
            <w:proofErr w:type="spellEnd"/>
            <w:r>
              <w:t xml:space="preserve">" → "VF </w:t>
            </w:r>
            <w:proofErr w:type="spellStart"/>
            <w:r>
              <w:t>Verpackungen</w:t>
            </w:r>
            <w:proofErr w:type="spellEnd"/>
            <w:r>
              <w:t xml:space="preserve"> GmbH", Chinese entity names for Molex). Supports case-insensitive, </w:t>
            </w:r>
            <w:proofErr w:type="spellStart"/>
            <w:r>
              <w:t>startswith</w:t>
            </w:r>
            <w:proofErr w:type="spellEnd"/>
            <w:r>
              <w:t>, and reverse-prefix matching.</w:t>
            </w:r>
          </w:p>
        </w:tc>
      </w:tr>
      <w:tr w:rsidR="69A6604D" w14:paraId="5EE8A826"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300F521C" w14:textId="77777777" w:rsidR="69A6604D" w:rsidRDefault="69A6604D" w:rsidP="69A6604D">
            <w:pPr>
              <w:rPr>
                <w:rFonts w:ascii="Arial" w:eastAsia="Arial" w:hAnsi="Arial" w:cs="Arial"/>
                <w:color w:val="333333"/>
                <w:sz w:val="19"/>
                <w:szCs w:val="19"/>
              </w:rPr>
            </w:pPr>
            <w:proofErr w:type="gramStart"/>
            <w:r w:rsidRPr="69A6604D">
              <w:rPr>
                <w:rFonts w:ascii="Arial" w:eastAsia="Arial" w:hAnsi="Arial" w:cs="Arial"/>
                <w:b/>
                <w:bCs/>
                <w:color w:val="333333"/>
                <w:sz w:val="19"/>
                <w:szCs w:val="19"/>
              </w:rPr>
              <w:t>SO</w:t>
            </w:r>
            <w:proofErr w:type="gramEnd"/>
            <w:r w:rsidRPr="69A6604D">
              <w:rPr>
                <w:rFonts w:ascii="Arial" w:eastAsia="Arial" w:hAnsi="Arial" w:cs="Arial"/>
                <w:b/>
                <w:bCs/>
                <w:color w:val="333333"/>
                <w:sz w:val="19"/>
                <w:szCs w:val="19"/>
              </w:rPr>
              <w:t xml:space="preserve"> Builder</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6CDD76F"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Sales Order Builder</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31CEA04E"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 xml:space="preserve">Groups line items and </w:t>
            </w:r>
            <w:proofErr w:type="gramStart"/>
            <w:r w:rsidRPr="69A6604D">
              <w:rPr>
                <w:rFonts w:ascii="Arial" w:eastAsia="Arial" w:hAnsi="Arial" w:cs="Arial"/>
                <w:color w:val="333333"/>
                <w:sz w:val="19"/>
                <w:szCs w:val="19"/>
              </w:rPr>
              <w:t>applies</w:t>
            </w:r>
            <w:proofErr w:type="gramEnd"/>
            <w:r w:rsidRPr="69A6604D">
              <w:rPr>
                <w:rFonts w:ascii="Arial" w:eastAsia="Arial" w:hAnsi="Arial" w:cs="Arial"/>
                <w:color w:val="333333"/>
                <w:sz w:val="19"/>
                <w:szCs w:val="19"/>
              </w:rPr>
              <w:t xml:space="preserve"> SO splitting rules (X or O)</w:t>
            </w:r>
          </w:p>
        </w:tc>
      </w:tr>
      <w:tr w:rsidR="69A6604D" w14:paraId="19E8A17A" w14:textId="77777777" w:rsidTr="69A6604D">
        <w:trPr>
          <w:trHeight w:val="300"/>
        </w:trPr>
        <w:tc>
          <w:tcPr>
            <w:tcW w:w="1995" w:type="dxa"/>
            <w:tcBorders>
              <w:top w:val="single" w:sz="6" w:space="0" w:color="BBBBBB"/>
              <w:left w:val="single" w:sz="6" w:space="0" w:color="BBBBBB"/>
              <w:bottom w:val="single" w:sz="6" w:space="0" w:color="BBBBBB"/>
              <w:right w:val="single" w:sz="6" w:space="0" w:color="BBBBBB"/>
            </w:tcBorders>
            <w:shd w:val="clear" w:color="auto" w:fill="F2F2F2" w:themeFill="background1" w:themeFillShade="F2"/>
            <w:tcMar>
              <w:top w:w="75" w:type="dxa"/>
              <w:left w:w="120" w:type="dxa"/>
              <w:bottom w:w="75" w:type="dxa"/>
              <w:right w:w="120" w:type="dxa"/>
            </w:tcMar>
          </w:tcPr>
          <w:p w14:paraId="1E87B583" w14:textId="77777777" w:rsidR="69A6604D" w:rsidRDefault="69A6604D" w:rsidP="69A6604D">
            <w:pPr>
              <w:rPr>
                <w:rFonts w:ascii="Arial" w:eastAsia="Arial" w:hAnsi="Arial" w:cs="Arial"/>
                <w:color w:val="333333"/>
                <w:sz w:val="19"/>
                <w:szCs w:val="19"/>
              </w:rPr>
            </w:pPr>
            <w:r w:rsidRPr="69A6604D">
              <w:rPr>
                <w:rFonts w:ascii="Arial" w:eastAsia="Arial" w:hAnsi="Arial" w:cs="Arial"/>
                <w:b/>
                <w:bCs/>
                <w:color w:val="333333"/>
                <w:sz w:val="19"/>
                <w:szCs w:val="19"/>
              </w:rPr>
              <w:lastRenderedPageBreak/>
              <w:t>Output</w:t>
            </w:r>
          </w:p>
        </w:tc>
        <w:tc>
          <w:tcPr>
            <w:tcW w:w="199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574B3828"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Generated Sales Orders JSON</w:t>
            </w:r>
          </w:p>
        </w:tc>
        <w:tc>
          <w:tcPr>
            <w:tcW w:w="5355" w:type="dxa"/>
            <w:tcBorders>
              <w:top w:val="single" w:sz="6" w:space="0" w:color="BBBBBB"/>
              <w:left w:val="single" w:sz="6" w:space="0" w:color="BBBBBB"/>
              <w:bottom w:val="single" w:sz="6" w:space="0" w:color="BBBBBB"/>
              <w:right w:val="single" w:sz="6" w:space="0" w:color="BBBBBB"/>
            </w:tcBorders>
            <w:shd w:val="clear" w:color="auto" w:fill="FFFFFF" w:themeFill="background1"/>
            <w:tcMar>
              <w:top w:w="75" w:type="dxa"/>
              <w:left w:w="120" w:type="dxa"/>
              <w:bottom w:w="75" w:type="dxa"/>
              <w:right w:w="120" w:type="dxa"/>
            </w:tcMar>
          </w:tcPr>
          <w:p w14:paraId="7BB64100" w14:textId="77777777" w:rsidR="69A6604D" w:rsidRDefault="69A6604D" w:rsidP="69A6604D">
            <w:pPr>
              <w:rPr>
                <w:rFonts w:ascii="Arial" w:eastAsia="Arial" w:hAnsi="Arial" w:cs="Arial"/>
                <w:color w:val="333333"/>
                <w:sz w:val="19"/>
                <w:szCs w:val="19"/>
              </w:rPr>
            </w:pPr>
            <w:r w:rsidRPr="69A6604D">
              <w:rPr>
                <w:rFonts w:ascii="Arial" w:eastAsia="Arial" w:hAnsi="Arial" w:cs="Arial"/>
                <w:color w:val="333333"/>
                <w:sz w:val="19"/>
                <w:szCs w:val="19"/>
              </w:rPr>
              <w:t xml:space="preserve">Final SAP-ready Sales Orders for </w:t>
            </w:r>
            <w:proofErr w:type="spellStart"/>
            <w:r w:rsidRPr="69A6604D">
              <w:rPr>
                <w:rFonts w:ascii="Arial" w:eastAsia="Arial" w:hAnsi="Arial" w:cs="Arial"/>
                <w:color w:val="333333"/>
                <w:sz w:val="19"/>
                <w:szCs w:val="19"/>
              </w:rPr>
              <w:t>Celonis</w:t>
            </w:r>
            <w:proofErr w:type="spellEnd"/>
            <w:r w:rsidRPr="69A6604D">
              <w:rPr>
                <w:rFonts w:ascii="Arial" w:eastAsia="Arial" w:hAnsi="Arial" w:cs="Arial"/>
                <w:color w:val="333333"/>
                <w:sz w:val="19"/>
                <w:szCs w:val="19"/>
              </w:rPr>
              <w:t xml:space="preserve"> Action Flow / ERP ingestion</w:t>
            </w:r>
          </w:p>
        </w:tc>
      </w:tr>
    </w:tbl>
    <w:p w14:paraId="2328E5B7" w14:textId="77777777" w:rsidR="008505C7" w:rsidRDefault="008505C7" w:rsidP="10EC51F8">
      <w:pPr>
        <w:widowControl w:val="0"/>
      </w:pPr>
    </w:p>
    <w:p w14:paraId="17E43224" w14:textId="77777777" w:rsidR="008505C7" w:rsidRDefault="008505C7" w:rsidP="10EC51F8">
      <w:pPr>
        <w:widowControl w:val="0"/>
      </w:pPr>
    </w:p>
    <w:tbl>
      <w:tblPr>
        <w:tblStyle w:val="TableGrid"/>
        <w:tblW w:w="0" w:type="auto"/>
        <w:tblLook w:val="06A0" w:firstRow="1" w:lastRow="0" w:firstColumn="1" w:lastColumn="0" w:noHBand="1" w:noVBand="1"/>
      </w:tblPr>
      <w:tblGrid>
        <w:gridCol w:w="9350"/>
      </w:tblGrid>
      <w:tr w:rsidR="10EC51F8" w14:paraId="2D82CE5E" w14:textId="77777777" w:rsidTr="10EC51F8">
        <w:trPr>
          <w:trHeight w:val="1185"/>
        </w:trPr>
        <w:tc>
          <w:tcPr>
            <w:tcW w:w="9360" w:type="dxa"/>
            <w:shd w:val="clear" w:color="auto" w:fill="4BACC6" w:themeFill="accent5"/>
            <w:vAlign w:val="center"/>
          </w:tcPr>
          <w:p w14:paraId="67087F28" w14:textId="5CD788B3" w:rsidR="6A9A4756" w:rsidRDefault="6A9A4756" w:rsidP="10EC51F8">
            <w:pPr>
              <w:rPr>
                <w:color w:val="FFFFFF" w:themeColor="background1"/>
                <w:sz w:val="36"/>
                <w:szCs w:val="36"/>
              </w:rPr>
            </w:pPr>
            <w:r w:rsidRPr="10EC51F8">
              <w:rPr>
                <w:b/>
                <w:bCs/>
                <w:color w:val="FFFFFF" w:themeColor="background1"/>
                <w:sz w:val="36"/>
                <w:szCs w:val="36"/>
              </w:rPr>
              <w:t>0</w:t>
            </w:r>
            <w:r w:rsidR="00C911EE">
              <w:rPr>
                <w:b/>
                <w:bCs/>
                <w:color w:val="FFFFFF" w:themeColor="background1"/>
                <w:sz w:val="36"/>
                <w:szCs w:val="36"/>
              </w:rPr>
              <w:t>3</w:t>
            </w:r>
            <w:r w:rsidRPr="10EC51F8">
              <w:rPr>
                <w:b/>
                <w:bCs/>
                <w:color w:val="FFFFFF" w:themeColor="background1"/>
                <w:sz w:val="36"/>
                <w:szCs w:val="36"/>
              </w:rPr>
              <w:t xml:space="preserve"> — Functional Design Specification (FDS)</w:t>
            </w:r>
          </w:p>
          <w:p w14:paraId="4C03167E" w14:textId="77777777" w:rsidR="6A9A4756" w:rsidRDefault="6A9A4756" w:rsidP="10EC51F8">
            <w:pPr>
              <w:rPr>
                <w:color w:val="FFFFFF" w:themeColor="background1"/>
                <w:sz w:val="20"/>
                <w:szCs w:val="20"/>
              </w:rPr>
            </w:pPr>
            <w:r w:rsidRPr="10EC51F8">
              <w:rPr>
                <w:i/>
                <w:iCs/>
                <w:color w:val="FFFFFF" w:themeColor="background1"/>
                <w:sz w:val="20"/>
                <w:szCs w:val="20"/>
              </w:rPr>
              <w:t>Touchless Order Creation: Extraction &amp; Mapping Process</w:t>
            </w:r>
          </w:p>
        </w:tc>
      </w:tr>
    </w:tbl>
    <w:p w14:paraId="0E33C9E3" w14:textId="77777777" w:rsidR="10EC51F8" w:rsidRDefault="10EC51F8" w:rsidP="10EC51F8">
      <w:pPr>
        <w:spacing w:line="259" w:lineRule="auto"/>
      </w:pPr>
    </w:p>
    <w:p w14:paraId="73D4C5DB" w14:textId="77777777" w:rsidR="00C8579F" w:rsidRDefault="008E6DC1" w:rsidP="10EC51F8">
      <w:pPr>
        <w:pStyle w:val="Heading2"/>
        <w:spacing w:before="200" w:after="120"/>
      </w:pPr>
      <w:r>
        <w:t>1. Introduction</w:t>
      </w:r>
    </w:p>
    <w:p w14:paraId="44B74BD5" w14:textId="77777777" w:rsidR="00C8579F" w:rsidRDefault="008E6DC1">
      <w:pPr>
        <w:spacing w:before="40" w:after="40"/>
      </w:pPr>
      <w:r>
        <w:rPr>
          <w:sz w:val="21"/>
          <w:szCs w:val="21"/>
        </w:rPr>
        <w:t>The Touchless Order Creation process automates the conversion of inbound Sales Purchase Orders (POs) received via PDF or email into SAP Sales Orders (SOs), eliminating manual data entry and reducing order-processing cycle time. This FDS specifies the functional requirements for the data mapping phase, which executes immediately after OCR extraction.</w:t>
      </w:r>
    </w:p>
    <w:p w14:paraId="46E50C29" w14:textId="77777777" w:rsidR="00C8579F" w:rsidRDefault="00C8579F">
      <w:pPr>
        <w:spacing w:before="40" w:after="40"/>
      </w:pPr>
    </w:p>
    <w:p w14:paraId="5C105C4E" w14:textId="77777777" w:rsidR="00C8579F" w:rsidRDefault="008E6DC1">
      <w:pPr>
        <w:pStyle w:val="Heading2"/>
        <w:spacing w:before="200" w:after="120"/>
      </w:pPr>
      <w:r>
        <w:t>2. Process Overview</w:t>
      </w:r>
    </w:p>
    <w:p w14:paraId="7AB20D40" w14:textId="77777777" w:rsidR="00C8579F" w:rsidRDefault="00C8579F">
      <w:pPr>
        <w:spacing w:before="40" w:after="40"/>
      </w:pPr>
    </w:p>
    <w:tbl>
      <w:tblPr>
        <w:tblStyle w:val="a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2400"/>
        <w:gridCol w:w="6400"/>
      </w:tblGrid>
      <w:tr w:rsidR="00C8579F" w14:paraId="4FDA55DE" w14:textId="77777777" w:rsidTr="69A6604D">
        <w:trPr>
          <w:tblHeader/>
        </w:trPr>
        <w:tc>
          <w:tcPr>
            <w:tcW w:w="56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1BB34631" w14:textId="77777777" w:rsidR="00C8579F" w:rsidRDefault="008E6DC1">
            <w:r>
              <w:rPr>
                <w:b/>
                <w:bCs/>
                <w:color w:val="FFFFFF"/>
                <w:sz w:val="20"/>
                <w:szCs w:val="20"/>
              </w:rPr>
              <w:t>#</w:t>
            </w:r>
          </w:p>
        </w:tc>
        <w:tc>
          <w:tcPr>
            <w:tcW w:w="24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479875AE" w14:textId="77777777" w:rsidR="00C8579F" w:rsidRDefault="008E6DC1">
            <w:r>
              <w:rPr>
                <w:b/>
                <w:bCs/>
                <w:color w:val="FFFFFF"/>
                <w:sz w:val="20"/>
                <w:szCs w:val="20"/>
              </w:rPr>
              <w:t>Stage</w:t>
            </w:r>
          </w:p>
        </w:tc>
        <w:tc>
          <w:tcPr>
            <w:tcW w:w="64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3EE770AC" w14:textId="77777777" w:rsidR="00C8579F" w:rsidRDefault="008E6DC1">
            <w:r>
              <w:rPr>
                <w:b/>
                <w:bCs/>
                <w:color w:val="FFFFFF"/>
                <w:sz w:val="20"/>
                <w:szCs w:val="20"/>
              </w:rPr>
              <w:t>Description</w:t>
            </w:r>
          </w:p>
        </w:tc>
      </w:tr>
      <w:tr w:rsidR="00C8579F" w14:paraId="0E3F88C5" w14:textId="77777777" w:rsidTr="69A6604D">
        <w:tc>
          <w:tcPr>
            <w:tcW w:w="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61D0842" w14:textId="77777777" w:rsidR="00C8579F" w:rsidRDefault="008E6DC1">
            <w:pPr>
              <w:spacing w:before="40" w:after="40"/>
            </w:pPr>
            <w:r>
              <w:rPr>
                <w:b/>
                <w:bCs/>
                <w:color w:val="0F7B6C"/>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22D280F4" w14:textId="77777777" w:rsidR="00C8579F" w:rsidRDefault="008E6DC1">
            <w:pPr>
              <w:spacing w:before="40" w:after="40"/>
            </w:pPr>
            <w:r>
              <w:rPr>
                <w:b/>
                <w:bCs/>
                <w:sz w:val="20"/>
                <w:szCs w:val="20"/>
              </w:rPr>
              <w:t>Extraction</w:t>
            </w:r>
          </w:p>
        </w:tc>
        <w:tc>
          <w:tcPr>
            <w:tcW w:w="6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0A9D43B" w14:textId="77777777" w:rsidR="00C8579F" w:rsidRDefault="1B4BD199">
            <w:pPr>
              <w:spacing w:before="40" w:after="40"/>
            </w:pPr>
            <w:r w:rsidRPr="69A6604D">
              <w:rPr>
                <w:sz w:val="20"/>
                <w:szCs w:val="20"/>
              </w:rPr>
              <w:t xml:space="preserve">PO PDFs </w:t>
            </w:r>
            <w:r w:rsidR="6D3446DE" w:rsidRPr="69A6604D">
              <w:rPr>
                <w:sz w:val="20"/>
                <w:szCs w:val="20"/>
              </w:rPr>
              <w:t>are processed</w:t>
            </w:r>
            <w:r w:rsidRPr="69A6604D">
              <w:rPr>
                <w:sz w:val="20"/>
                <w:szCs w:val="20"/>
              </w:rPr>
              <w:t xml:space="preserve"> via OCR/AI to extract header + line-item fields: PO Number, Vendor Name, Material Code, Quantity, Ship-To Address.</w:t>
            </w:r>
          </w:p>
        </w:tc>
      </w:tr>
      <w:tr w:rsidR="00C8579F" w14:paraId="7E0CABD0" w14:textId="77777777" w:rsidTr="69A6604D">
        <w:tc>
          <w:tcPr>
            <w:tcW w:w="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66E9CEC" w14:textId="77777777" w:rsidR="00C8579F" w:rsidRDefault="008E6DC1">
            <w:pPr>
              <w:spacing w:before="40" w:after="40"/>
            </w:pPr>
            <w:r>
              <w:rPr>
                <w:b/>
                <w:bCs/>
                <w:color w:val="0F7B6C"/>
                <w:sz w:val="20"/>
                <w:szCs w:val="20"/>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C86E748" w14:textId="77777777" w:rsidR="00C8579F" w:rsidRDefault="008E6DC1">
            <w:pPr>
              <w:spacing w:before="40" w:after="40"/>
            </w:pPr>
            <w:r>
              <w:rPr>
                <w:b/>
                <w:bCs/>
                <w:sz w:val="20"/>
                <w:szCs w:val="20"/>
              </w:rPr>
              <w:t>Master Data Matching</w:t>
            </w:r>
          </w:p>
        </w:tc>
        <w:tc>
          <w:tcPr>
            <w:tcW w:w="6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E6399B5" w14:textId="77777777" w:rsidR="00C8579F" w:rsidRDefault="008E6DC1">
            <w:pPr>
              <w:spacing w:before="40" w:after="40"/>
            </w:pPr>
            <w:r>
              <w:rPr>
                <w:sz w:val="20"/>
                <w:szCs w:val="20"/>
              </w:rPr>
              <w:t>Extracted Vendor Name/ID matched against Customer Master Data (KNA1/KNVP) to resolve SAP Sold-To and Ship-To Customer Numbers.</w:t>
            </w:r>
          </w:p>
        </w:tc>
      </w:tr>
      <w:tr w:rsidR="00C8579F" w14:paraId="7F8EB4CA" w14:textId="77777777" w:rsidTr="69A6604D">
        <w:tc>
          <w:tcPr>
            <w:tcW w:w="5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47283C87" w14:textId="77777777" w:rsidR="00C8579F" w:rsidRDefault="008E6DC1">
            <w:pPr>
              <w:spacing w:before="40" w:after="40"/>
            </w:pPr>
            <w:r>
              <w:rPr>
                <w:b/>
                <w:bCs/>
                <w:color w:val="0F7B6C"/>
                <w:sz w:val="20"/>
                <w:szCs w:val="20"/>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DA6EB85" w14:textId="77777777" w:rsidR="00C8579F" w:rsidRDefault="008E6DC1">
            <w:pPr>
              <w:spacing w:before="40" w:after="40"/>
            </w:pPr>
            <w:r>
              <w:rPr>
                <w:b/>
                <w:bCs/>
                <w:sz w:val="20"/>
                <w:szCs w:val="20"/>
              </w:rPr>
              <w:t>Business Rule Mapping</w:t>
            </w:r>
          </w:p>
        </w:tc>
        <w:tc>
          <w:tcPr>
            <w:tcW w:w="64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7A63D69" w14:textId="77777777" w:rsidR="00C8579F" w:rsidRDefault="008E6DC1">
            <w:pPr>
              <w:spacing w:before="40" w:after="40"/>
            </w:pPr>
            <w:r>
              <w:rPr>
                <w:sz w:val="20"/>
                <w:szCs w:val="20"/>
              </w:rPr>
              <w:t xml:space="preserve">Sales </w:t>
            </w:r>
            <w:proofErr w:type="spellStart"/>
            <w:r>
              <w:rPr>
                <w:sz w:val="20"/>
                <w:szCs w:val="20"/>
              </w:rPr>
              <w:t>Organisation</w:t>
            </w:r>
            <w:proofErr w:type="spellEnd"/>
            <w:r>
              <w:rPr>
                <w:sz w:val="20"/>
                <w:szCs w:val="20"/>
              </w:rPr>
              <w:t>, Order Type, Internal Material Number, and SO Grouping Rule enriched via the predefined Mapping Table (Excel/DB).</w:t>
            </w:r>
          </w:p>
        </w:tc>
      </w:tr>
      <w:tr w:rsidR="00C8579F" w14:paraId="07500809" w14:textId="77777777" w:rsidTr="69A6604D">
        <w:tc>
          <w:tcPr>
            <w:tcW w:w="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0BAACCF" w14:textId="77777777" w:rsidR="00C8579F" w:rsidRDefault="008E6DC1">
            <w:pPr>
              <w:spacing w:before="40" w:after="40"/>
            </w:pPr>
            <w:r>
              <w:rPr>
                <w:b/>
                <w:bCs/>
                <w:color w:val="0F7B6C"/>
                <w:sz w:val="20"/>
                <w:szCs w:val="20"/>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4844BC1" w14:textId="77777777" w:rsidR="00C8579F" w:rsidRDefault="008E6DC1">
            <w:pPr>
              <w:spacing w:before="40" w:after="40"/>
            </w:pPr>
            <w:r>
              <w:rPr>
                <w:b/>
                <w:bCs/>
                <w:sz w:val="20"/>
                <w:szCs w:val="20"/>
              </w:rPr>
              <w:t>Order Structuring</w:t>
            </w:r>
          </w:p>
        </w:tc>
        <w:tc>
          <w:tcPr>
            <w:tcW w:w="6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25AFAB0" w14:textId="77777777" w:rsidR="00C8579F" w:rsidRDefault="008E6DC1">
            <w:pPr>
              <w:spacing w:before="40" w:after="40"/>
            </w:pPr>
            <w:r>
              <w:rPr>
                <w:sz w:val="20"/>
                <w:szCs w:val="20"/>
              </w:rPr>
              <w:t>Line items grouped into SAP Sales Orders per the per-customer SO Grouping Rule (X or O).</w:t>
            </w:r>
          </w:p>
        </w:tc>
      </w:tr>
    </w:tbl>
    <w:p w14:paraId="2450E96F" w14:textId="77777777" w:rsidR="00C8579F" w:rsidRDefault="00C8579F">
      <w:pPr>
        <w:spacing w:before="40" w:after="40"/>
      </w:pPr>
    </w:p>
    <w:p w14:paraId="4F180896" w14:textId="77777777" w:rsidR="00C8579F" w:rsidRDefault="008E6DC1">
      <w:pPr>
        <w:pStyle w:val="Heading2"/>
        <w:spacing w:before="200" w:after="120"/>
      </w:pPr>
      <w:r>
        <w:t>3. Functional Requirements</w:t>
      </w:r>
    </w:p>
    <w:p w14:paraId="680E4459" w14:textId="77777777" w:rsidR="00C8579F" w:rsidRDefault="008E6DC1">
      <w:pPr>
        <w:pStyle w:val="Heading3"/>
        <w:spacing w:before="200" w:after="120"/>
      </w:pPr>
      <w:proofErr w:type="gramStart"/>
      <w:r>
        <w:rPr>
          <w:color w:val="0D2137"/>
        </w:rPr>
        <w:t>3.1  Customer</w:t>
      </w:r>
      <w:proofErr w:type="gramEnd"/>
      <w:r>
        <w:rPr>
          <w:color w:val="0D2137"/>
        </w:rPr>
        <w:t xml:space="preserve"> Resolution (Sold-To &amp; Ship-To)</w:t>
      </w:r>
    </w:p>
    <w:p w14:paraId="0660ECB7" w14:textId="77777777" w:rsidR="00C8579F" w:rsidRDefault="008E6DC1">
      <w:pPr>
        <w:numPr>
          <w:ilvl w:val="0"/>
          <w:numId w:val="2"/>
        </w:numPr>
        <w:pBdr>
          <w:top w:val="nil"/>
          <w:left w:val="nil"/>
          <w:bottom w:val="nil"/>
          <w:right w:val="nil"/>
          <w:between w:val="nil"/>
        </w:pBdr>
        <w:spacing w:before="40" w:after="40"/>
      </w:pPr>
      <w:r>
        <w:rPr>
          <w:color w:val="000000"/>
          <w:sz w:val="20"/>
          <w:szCs w:val="20"/>
        </w:rPr>
        <w:t>Primary Matching: The system reads the Sold-To ID directly from the file naming convention when present.</w:t>
      </w:r>
    </w:p>
    <w:p w14:paraId="4F65EEEA" w14:textId="77777777" w:rsidR="00C8579F" w:rsidRDefault="008E6DC1">
      <w:pPr>
        <w:numPr>
          <w:ilvl w:val="0"/>
          <w:numId w:val="2"/>
        </w:numPr>
        <w:pBdr>
          <w:top w:val="nil"/>
          <w:left w:val="nil"/>
          <w:bottom w:val="nil"/>
          <w:right w:val="nil"/>
          <w:between w:val="nil"/>
        </w:pBdr>
        <w:spacing w:before="40" w:after="40"/>
      </w:pPr>
      <w:r>
        <w:rPr>
          <w:color w:val="000000"/>
          <w:sz w:val="20"/>
          <w:szCs w:val="20"/>
        </w:rPr>
        <w:t>Fuzzy Matching: When ID is absent, fuzzy logic matches the extracted Vendor/Customer name against the Master Data table.</w:t>
      </w:r>
    </w:p>
    <w:p w14:paraId="148B56F6" w14:textId="77777777" w:rsidR="00C8579F" w:rsidRDefault="008E6DC1">
      <w:pPr>
        <w:numPr>
          <w:ilvl w:val="0"/>
          <w:numId w:val="2"/>
        </w:numPr>
        <w:pBdr>
          <w:top w:val="nil"/>
          <w:left w:val="nil"/>
          <w:bottom w:val="nil"/>
          <w:right w:val="nil"/>
          <w:between w:val="nil"/>
        </w:pBdr>
        <w:spacing w:before="40" w:after="40"/>
      </w:pPr>
      <w:r>
        <w:rPr>
          <w:color w:val="000000"/>
          <w:sz w:val="20"/>
          <w:szCs w:val="20"/>
        </w:rPr>
        <w:t>Ship-To Resolution: Multiple Ship-To addresses trigger fuzzy matching against the OCR-extracted address. Low-confidence results default to the primary Ship-To and are flagged for manual review.</w:t>
      </w:r>
    </w:p>
    <w:p w14:paraId="4093C793" w14:textId="77777777" w:rsidR="00C8579F" w:rsidRDefault="008E6DC1">
      <w:pPr>
        <w:pStyle w:val="Heading3"/>
        <w:spacing w:before="200" w:after="120"/>
      </w:pPr>
      <w:proofErr w:type="gramStart"/>
      <w:r w:rsidRPr="10EC51F8">
        <w:rPr>
          <w:color w:val="0D2137"/>
        </w:rPr>
        <w:lastRenderedPageBreak/>
        <w:t>3.2  Material</w:t>
      </w:r>
      <w:proofErr w:type="gramEnd"/>
      <w:r w:rsidRPr="10EC51F8">
        <w:rPr>
          <w:color w:val="0D2137"/>
        </w:rPr>
        <w:t xml:space="preserve"> Mapping</w:t>
      </w:r>
    </w:p>
    <w:p w14:paraId="005C32B0" w14:textId="77777777" w:rsidR="10EC51F8" w:rsidRDefault="10EC51F8" w:rsidP="10EC51F8"/>
    <w:p w14:paraId="6C114D12" w14:textId="77777777" w:rsidR="00C8579F" w:rsidRDefault="008E6DC1">
      <w:pPr>
        <w:numPr>
          <w:ilvl w:val="0"/>
          <w:numId w:val="2"/>
        </w:numPr>
        <w:pBdr>
          <w:top w:val="nil"/>
          <w:left w:val="nil"/>
          <w:bottom w:val="nil"/>
          <w:right w:val="nil"/>
          <w:between w:val="nil"/>
        </w:pBdr>
        <w:spacing w:before="40" w:after="40"/>
      </w:pPr>
      <w:r>
        <w:rPr>
          <w:color w:val="000000"/>
          <w:sz w:val="20"/>
          <w:szCs w:val="20"/>
        </w:rPr>
        <w:t>Once Sold-To ID is resolved, the extracted Customer Material Number is looked up via the Customer Material Info Record (KNMT).</w:t>
      </w:r>
    </w:p>
    <w:p w14:paraId="6EC6A226" w14:textId="77777777" w:rsidR="00C8579F" w:rsidRDefault="008E6DC1">
      <w:pPr>
        <w:numPr>
          <w:ilvl w:val="0"/>
          <w:numId w:val="2"/>
        </w:numPr>
        <w:pBdr>
          <w:top w:val="nil"/>
          <w:left w:val="nil"/>
          <w:bottom w:val="nil"/>
          <w:right w:val="nil"/>
          <w:between w:val="nil"/>
        </w:pBdr>
        <w:spacing w:before="40" w:after="40"/>
      </w:pPr>
      <w:r>
        <w:rPr>
          <w:color w:val="000000"/>
          <w:sz w:val="20"/>
          <w:szCs w:val="20"/>
        </w:rPr>
        <w:t>The system maps Customer Material Number to the corresponding Internal SAP Material Number.</w:t>
      </w:r>
    </w:p>
    <w:p w14:paraId="554788B6" w14:textId="77777777" w:rsidR="00C8579F" w:rsidRDefault="008E6DC1">
      <w:pPr>
        <w:pStyle w:val="Heading3"/>
        <w:spacing w:before="200" w:after="120"/>
      </w:pPr>
      <w:proofErr w:type="gramStart"/>
      <w:r>
        <w:rPr>
          <w:color w:val="0D2137"/>
        </w:rPr>
        <w:t xml:space="preserve">3.3  </w:t>
      </w:r>
      <w:proofErr w:type="spellStart"/>
      <w:r>
        <w:rPr>
          <w:color w:val="0D2137"/>
        </w:rPr>
        <w:t>Organisational</w:t>
      </w:r>
      <w:proofErr w:type="spellEnd"/>
      <w:proofErr w:type="gramEnd"/>
      <w:r>
        <w:rPr>
          <w:color w:val="0D2137"/>
        </w:rPr>
        <w:t xml:space="preserve"> Data &amp; Order Type</w:t>
      </w:r>
    </w:p>
    <w:p w14:paraId="3454802A" w14:textId="77777777" w:rsidR="00C8579F" w:rsidRDefault="008E6DC1">
      <w:pPr>
        <w:numPr>
          <w:ilvl w:val="0"/>
          <w:numId w:val="2"/>
        </w:numPr>
        <w:pBdr>
          <w:top w:val="nil"/>
          <w:left w:val="nil"/>
          <w:bottom w:val="nil"/>
          <w:right w:val="nil"/>
          <w:between w:val="nil"/>
        </w:pBdr>
        <w:spacing w:before="40" w:after="40"/>
      </w:pPr>
      <w:r>
        <w:rPr>
          <w:color w:val="000000"/>
          <w:sz w:val="20"/>
          <w:szCs w:val="20"/>
        </w:rPr>
        <w:t xml:space="preserve">Based on resolved Customer ID, the system maps the correct Sales </w:t>
      </w:r>
      <w:proofErr w:type="spellStart"/>
      <w:r>
        <w:rPr>
          <w:color w:val="000000"/>
          <w:sz w:val="20"/>
          <w:szCs w:val="20"/>
        </w:rPr>
        <w:t>Organisation</w:t>
      </w:r>
      <w:proofErr w:type="spellEnd"/>
      <w:r>
        <w:rPr>
          <w:color w:val="000000"/>
          <w:sz w:val="20"/>
          <w:szCs w:val="20"/>
        </w:rPr>
        <w:t xml:space="preserve"> and Order Type.</w:t>
      </w:r>
    </w:p>
    <w:p w14:paraId="28C5A121" w14:textId="77777777" w:rsidR="00C8579F" w:rsidRDefault="008E6DC1">
      <w:pPr>
        <w:numPr>
          <w:ilvl w:val="0"/>
          <w:numId w:val="2"/>
        </w:numPr>
        <w:pBdr>
          <w:top w:val="nil"/>
          <w:left w:val="nil"/>
          <w:bottom w:val="nil"/>
          <w:right w:val="nil"/>
          <w:between w:val="nil"/>
        </w:pBdr>
        <w:spacing w:before="40" w:after="40"/>
      </w:pPr>
      <w:r>
        <w:rPr>
          <w:color w:val="000000"/>
          <w:sz w:val="20"/>
          <w:szCs w:val="20"/>
        </w:rPr>
        <w:t>Both fields are mandatory for successful SO creation in SAP.</w:t>
      </w:r>
    </w:p>
    <w:p w14:paraId="40C3289C" w14:textId="77777777" w:rsidR="00C8579F" w:rsidRDefault="5AB72424" w:rsidP="719AC54D">
      <w:pPr>
        <w:pStyle w:val="Heading3"/>
        <w:spacing w:before="200" w:after="120"/>
        <w:rPr>
          <w:color w:val="0D2137"/>
        </w:rPr>
      </w:pPr>
      <w:r w:rsidRPr="719AC54D">
        <w:rPr>
          <w:color w:val="0D2137"/>
        </w:rPr>
        <w:t>3.4 Sales</w:t>
      </w:r>
      <w:r w:rsidR="165C746C" w:rsidRPr="719AC54D">
        <w:rPr>
          <w:color w:val="0D2137"/>
        </w:rPr>
        <w:t xml:space="preserve"> Order (SO) Grouping Logic</w:t>
      </w:r>
    </w:p>
    <w:p w14:paraId="19F9B64D" w14:textId="77777777" w:rsidR="00C8579F" w:rsidRDefault="00C8579F">
      <w:pPr>
        <w:spacing w:before="40" w:after="40"/>
      </w:pPr>
    </w:p>
    <w:tbl>
      <w:tblPr>
        <w:tblStyle w:val="a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2600"/>
        <w:gridCol w:w="5760"/>
      </w:tblGrid>
      <w:tr w:rsidR="00C8579F" w14:paraId="73F5AF7F" w14:textId="77777777">
        <w:trPr>
          <w:tblHeader/>
        </w:trPr>
        <w:tc>
          <w:tcPr>
            <w:tcW w:w="10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1BD36258" w14:textId="77777777" w:rsidR="00C8579F" w:rsidRDefault="008E6DC1">
            <w:r>
              <w:rPr>
                <w:b/>
                <w:bCs/>
                <w:color w:val="FFFFFF"/>
                <w:sz w:val="20"/>
                <w:szCs w:val="20"/>
              </w:rPr>
              <w:t>Rule</w:t>
            </w:r>
          </w:p>
        </w:tc>
        <w:tc>
          <w:tcPr>
            <w:tcW w:w="26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1770908E" w14:textId="77777777" w:rsidR="00C8579F" w:rsidRDefault="008E6DC1">
            <w:r>
              <w:rPr>
                <w:b/>
                <w:bCs/>
                <w:color w:val="FFFFFF"/>
                <w:sz w:val="20"/>
                <w:szCs w:val="20"/>
              </w:rPr>
              <w:t>Name</w:t>
            </w:r>
          </w:p>
        </w:tc>
        <w:tc>
          <w:tcPr>
            <w:tcW w:w="576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54664F1B" w14:textId="77777777" w:rsidR="00C8579F" w:rsidRDefault="008E6DC1">
            <w:proofErr w:type="spellStart"/>
            <w:r>
              <w:rPr>
                <w:b/>
                <w:bCs/>
                <w:color w:val="FFFFFF"/>
                <w:sz w:val="20"/>
                <w:szCs w:val="20"/>
              </w:rPr>
              <w:t>Behaviour</w:t>
            </w:r>
            <w:proofErr w:type="spellEnd"/>
          </w:p>
        </w:tc>
      </w:tr>
      <w:tr w:rsidR="00C8579F" w14:paraId="67E7B9A7" w14:textId="77777777">
        <w:tc>
          <w:tcPr>
            <w:tcW w:w="10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35AA289" w14:textId="77777777" w:rsidR="00C8579F" w:rsidRDefault="008E6DC1">
            <w:pPr>
              <w:spacing w:before="40" w:after="40"/>
            </w:pPr>
            <w:r>
              <w:rPr>
                <w:b/>
                <w:bCs/>
                <w:color w:val="0F7B6C"/>
                <w:sz w:val="24"/>
                <w:szCs w:val="24"/>
              </w:rPr>
              <w:t>X</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71A1DF0" w14:textId="77777777" w:rsidR="00C8579F" w:rsidRDefault="008E6DC1">
            <w:pPr>
              <w:spacing w:before="40" w:after="40"/>
            </w:pPr>
            <w:r>
              <w:rPr>
                <w:sz w:val="20"/>
                <w:szCs w:val="20"/>
              </w:rPr>
              <w:t>One SO per PO</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FFB548E" w14:textId="77777777" w:rsidR="00C8579F" w:rsidRDefault="008E6DC1">
            <w:pPr>
              <w:spacing w:before="40" w:after="40"/>
            </w:pPr>
            <w:r>
              <w:rPr>
                <w:sz w:val="20"/>
                <w:szCs w:val="20"/>
              </w:rPr>
              <w:t>All extracted line items consolidated into a single Sales Order.</w:t>
            </w:r>
          </w:p>
        </w:tc>
      </w:tr>
      <w:tr w:rsidR="00C8579F" w14:paraId="4510AD85" w14:textId="77777777">
        <w:tc>
          <w:tcPr>
            <w:tcW w:w="10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FCA356D" w14:textId="77777777" w:rsidR="00C8579F" w:rsidRDefault="008E6DC1">
            <w:pPr>
              <w:spacing w:before="40" w:after="40"/>
            </w:pPr>
            <w:r>
              <w:rPr>
                <w:b/>
                <w:bCs/>
                <w:color w:val="0F7B6C"/>
                <w:sz w:val="24"/>
                <w:szCs w:val="24"/>
              </w:rPr>
              <w:t>O</w:t>
            </w:r>
          </w:p>
        </w:tc>
        <w:tc>
          <w:tcPr>
            <w:tcW w:w="26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B7076CE" w14:textId="77777777" w:rsidR="00C8579F" w:rsidRDefault="008E6DC1">
            <w:pPr>
              <w:spacing w:before="40" w:after="40"/>
            </w:pPr>
            <w:r>
              <w:rPr>
                <w:sz w:val="20"/>
                <w:szCs w:val="20"/>
              </w:rPr>
              <w:t>Separate SO per PO Line</w:t>
            </w:r>
          </w:p>
        </w:tc>
        <w:tc>
          <w:tcPr>
            <w:tcW w:w="57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48A9F5E" w14:textId="77777777" w:rsidR="00C8579F" w:rsidRDefault="008E6DC1">
            <w:pPr>
              <w:spacing w:before="40" w:after="40"/>
            </w:pPr>
            <w:r>
              <w:rPr>
                <w:sz w:val="20"/>
                <w:szCs w:val="20"/>
              </w:rPr>
              <w:t>Each extracted line item segregated into its own individual Sales Order.</w:t>
            </w:r>
          </w:p>
        </w:tc>
      </w:tr>
    </w:tbl>
    <w:p w14:paraId="2BDD8F06" w14:textId="77777777" w:rsidR="00C8579F" w:rsidRDefault="00C8579F">
      <w:pPr>
        <w:spacing w:before="40" w:after="40"/>
      </w:pPr>
    </w:p>
    <w:p w14:paraId="6DC4AC7F" w14:textId="77777777" w:rsidR="00C8579F" w:rsidRDefault="008E6DC1">
      <w:pPr>
        <w:pStyle w:val="Heading2"/>
        <w:spacing w:before="200" w:after="120"/>
      </w:pPr>
      <w:r>
        <w:t>4. Data Sources and Ownership</w:t>
      </w:r>
    </w:p>
    <w:p w14:paraId="2D1A83BE" w14:textId="77777777" w:rsidR="00C8579F" w:rsidRDefault="008E6DC1">
      <w:pPr>
        <w:numPr>
          <w:ilvl w:val="0"/>
          <w:numId w:val="2"/>
        </w:numPr>
        <w:pBdr>
          <w:top w:val="nil"/>
          <w:left w:val="nil"/>
          <w:bottom w:val="nil"/>
          <w:right w:val="nil"/>
          <w:between w:val="nil"/>
        </w:pBdr>
        <w:spacing w:before="40" w:after="40"/>
      </w:pPr>
      <w:r>
        <w:rPr>
          <w:color w:val="000000"/>
          <w:sz w:val="20"/>
          <w:szCs w:val="20"/>
        </w:rPr>
        <w:t>Knowledge Base (</w:t>
      </w:r>
      <w:proofErr w:type="spellStart"/>
      <w:r>
        <w:rPr>
          <w:color w:val="000000"/>
          <w:sz w:val="20"/>
          <w:szCs w:val="20"/>
        </w:rPr>
        <w:t>Celonis</w:t>
      </w:r>
      <w:proofErr w:type="spellEnd"/>
      <w:r>
        <w:rPr>
          <w:color w:val="000000"/>
          <w:sz w:val="20"/>
          <w:szCs w:val="20"/>
        </w:rPr>
        <w:t>/SAP): Provides baseline Master Data — KNA1, KNVP.</w:t>
      </w:r>
    </w:p>
    <w:p w14:paraId="6D3CD062" w14:textId="77777777" w:rsidR="00C8579F" w:rsidRDefault="008E6DC1">
      <w:pPr>
        <w:numPr>
          <w:ilvl w:val="0"/>
          <w:numId w:val="2"/>
        </w:numPr>
        <w:pBdr>
          <w:top w:val="nil"/>
          <w:left w:val="nil"/>
          <w:bottom w:val="nil"/>
          <w:right w:val="nil"/>
          <w:between w:val="nil"/>
        </w:pBdr>
        <w:spacing w:before="40" w:after="40"/>
      </w:pPr>
      <w:r>
        <w:rPr>
          <w:color w:val="000000"/>
          <w:sz w:val="20"/>
          <w:szCs w:val="20"/>
        </w:rPr>
        <w:t>Mapping Excel: Managed by business owners; defines custom rules for Sales Org, Order Type, Material cross-reference, and SO Grouping Rules.</w:t>
      </w:r>
    </w:p>
    <w:p w14:paraId="511340ED" w14:textId="77777777" w:rsidR="00C8579F" w:rsidRDefault="00C8579F">
      <w:pPr>
        <w:spacing w:before="40" w:after="40"/>
      </w:pPr>
    </w:p>
    <w:p w14:paraId="6AAEB1B7" w14:textId="77777777" w:rsidR="00C8579F" w:rsidRDefault="008E6DC1">
      <w:pPr>
        <w:pStyle w:val="Heading2"/>
        <w:spacing w:before="200" w:after="120"/>
      </w:pPr>
      <w:r>
        <w:t>5. Exception Handling</w:t>
      </w:r>
    </w:p>
    <w:tbl>
      <w:tblPr>
        <w:tblStyle w:val="a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4F956B7E" w14:textId="77777777">
        <w:tc>
          <w:tcPr>
            <w:tcW w:w="220" w:type="dxa"/>
            <w:tcBorders>
              <w:top w:val="single" w:sz="4" w:space="0" w:color="FFFFFF"/>
              <w:left w:val="single" w:sz="4" w:space="0" w:color="FFFFFF"/>
              <w:bottom w:val="single" w:sz="4" w:space="0" w:color="FFFFFF"/>
              <w:right w:val="single" w:sz="4" w:space="0" w:color="FFFFFF"/>
            </w:tcBorders>
            <w:shd w:val="clear" w:color="auto" w:fill="E65100"/>
          </w:tcPr>
          <w:p w14:paraId="4AE4AFB8" w14:textId="77777777" w:rsidR="00C8579F" w:rsidRDefault="00C8579F">
            <w:pPr>
              <w:spacing w:before="40" w:after="40"/>
            </w:pPr>
          </w:p>
        </w:tc>
        <w:tc>
          <w:tcPr>
            <w:tcW w:w="9140" w:type="dxa"/>
            <w:tcBorders>
              <w:top w:val="single" w:sz="4" w:space="0" w:color="CCCCCC"/>
              <w:left w:val="single" w:sz="4" w:space="0" w:color="E65100"/>
              <w:bottom w:val="single" w:sz="4" w:space="0" w:color="CCCCCC"/>
              <w:right w:val="single" w:sz="4" w:space="0" w:color="CCCCCC"/>
            </w:tcBorders>
            <w:shd w:val="clear" w:color="auto" w:fill="F5F7FA"/>
            <w:tcMar>
              <w:top w:w="100" w:type="dxa"/>
              <w:left w:w="160" w:type="dxa"/>
              <w:bottom w:w="100" w:type="dxa"/>
              <w:right w:w="160" w:type="dxa"/>
            </w:tcMar>
          </w:tcPr>
          <w:p w14:paraId="4235F172" w14:textId="77777777" w:rsidR="00C8579F" w:rsidRDefault="008E6DC1">
            <w:pPr>
              <w:spacing w:after="60"/>
            </w:pPr>
            <w:r>
              <w:rPr>
                <w:b/>
                <w:bCs/>
                <w:color w:val="E65100"/>
                <w:sz w:val="21"/>
                <w:szCs w:val="21"/>
              </w:rPr>
              <w:t>Exception Rules</w:t>
            </w:r>
          </w:p>
          <w:p w14:paraId="2A7C86D2" w14:textId="77777777" w:rsidR="00C8579F" w:rsidRDefault="008E6DC1">
            <w:pPr>
              <w:spacing w:before="40" w:after="40"/>
            </w:pPr>
            <w:r>
              <w:rPr>
                <w:sz w:val="20"/>
                <w:szCs w:val="20"/>
              </w:rPr>
              <w:t>Records failing fuzzy-match thresholds are routed to a manual review queue — bypassing automatic enrichment.</w:t>
            </w:r>
          </w:p>
          <w:p w14:paraId="064CE90E" w14:textId="77777777" w:rsidR="00C8579F" w:rsidRDefault="008E6DC1">
            <w:pPr>
              <w:spacing w:before="40" w:after="40"/>
            </w:pPr>
            <w:r>
              <w:rPr>
                <w:sz w:val="20"/>
                <w:szCs w:val="20"/>
              </w:rPr>
              <w:t>Unmapped Customer Material Numbers are explicitly flagged for human validation, preventing erroneous SAP entries.</w:t>
            </w:r>
          </w:p>
        </w:tc>
      </w:tr>
    </w:tbl>
    <w:p>
      <w:r>
        <w:t>The mapping and extraction pipeline features a fully automated exception routing and regional handoff framework powered by MS Graph API.</w:t>
      </w:r>
    </w:p>
    <w:p>
      <w:r>
        <w:rPr>
          <w:sz w:val="20"/>
        </w:rPr>
        <w:t>1. Stage 1 Exceptions (Extraction/Mapping Failures - BEFORE Celonis Push): Triggered immediately after the enrichment and fuzzy-matching step, if any critical field cannot be resolved: the customer is unknown (not in the fresh Celonis Test MP), the Ship-To address cannot be matched, a material has no SAP cross-reference, or the OCR/AI extraction fails entirely. When a Stage 1 exception is raised: (a) The original PO email is moved from Unprocessed POs to Exception POs in Outlook via MS Graph API. (b) A structured HTML exception email is sent to the regional CS team showing: the original PO PDF as attachment, a color-coded partner status table with extracted vs. matched Sold-To and Ship-To details, all unresolved Customer Material Numbers, and a Recommended Action box (e.g. Update Customer Master Data in SAP, Update Material Master Data in SAP, or Request Corrected PO). No data is pushed to Celonis and no Sales Order is created in SAP at this stage.</w:t>
      </w:r>
    </w:p>
    <w:p>
      <w:r>
        <w:rPr>
          <w:sz w:val="20"/>
        </w:rPr>
        <w:t>2. Stage 2 Exceptions (SAP Order Block/Creation Failures - AFTER Celonis Action Flow): Triggered AFTER the mapped Sales Order data has been pushed to the Celonis PO_EXTRACTION_RESULTS table and the Celonis Action Flow has attempted to create the Sales Order in SAP EPP. The run_celonis_feedback.py script queries Celonis for the Action Flow outcome. If the SAP Sales Order was created but carries a block (e.g. credit hold, delivery block), a Stage 2 CSR email notification is sent to the CS team to release the block in SAP. If Sales Order creation failed entirely (API timeout, missing SAP configuration, validation error), a Stage 2 exception email is sent and the PO email is moved to Exception POs in Outlook for manual SAP entry or investigation.</w:t>
      </w:r>
    </w:p>
    <w:p w14:paraId="32499D76" w14:textId="77777777" w:rsidR="00C8579F" w:rsidRDefault="00C8579F">
      <w:pPr>
        <w:spacing w:before="40" w:after="40"/>
      </w:pPr>
    </w:p>
    <w:p>
      <w:r>
        <w:rPr>
          <w:sz w:val="20"/>
        </w:rPr>
        <w:t>3. Robona RPA Integration (Happy Path Post-Processing - AFTER successful Celonis Action Flow): Triggered ONLY when the Celonis Action Flow confirms that the SAP Sales Order was created successfully with no blocks. run_celonis_feedback.py sends a structured email notification to the Robona service mailbox (ROBONA_SERVICE_MAILBOX) containing the SAP Sales Order number and the original Outlook message ID. Email subject format: [Original PO Subject] SO# [SAP SO Number]. Robona RPA retrieves the original PO email from the Processed POs archive folder in Outlook and links it to the SAP Sales Order record for compliance and auditing. This step is fully automated - no CS team action is required.</w:t>
      </w:r>
    </w:p>
    <w:p/>
    <w:p w14:paraId="4D2A85CB" w14:textId="77777777" w:rsidR="00C8579F" w:rsidRDefault="008E6DC1">
      <w:pPr>
        <w:pStyle w:val="Heading2"/>
        <w:spacing w:before="200" w:after="120"/>
      </w:pPr>
      <w:r>
        <w:t>6. Business Requirements Checklist</w:t>
      </w:r>
    </w:p>
    <w:p w14:paraId="735B92FC" w14:textId="77777777" w:rsidR="00C8579F" w:rsidRDefault="008E6DC1">
      <w:pPr>
        <w:spacing w:before="40" w:after="40"/>
      </w:pPr>
      <w:r>
        <w:rPr>
          <w:sz w:val="21"/>
          <w:szCs w:val="21"/>
        </w:rPr>
        <w:t>The following 12 items confirm how each standard business requirement is addressed natively by this solution. This checklist is the source of truth for the UAT Pre-Validation session.</w:t>
      </w:r>
    </w:p>
    <w:p w14:paraId="1B22D060" w14:textId="77777777" w:rsidR="00C8579F" w:rsidRDefault="00C8579F">
      <w:pPr>
        <w:spacing w:before="40" w:after="40"/>
      </w:pPr>
    </w:p>
    <w:p w14:paraId="21A0AC0C" w14:textId="77777777" w:rsidR="10EC51F8" w:rsidRDefault="10EC51F8" w:rsidP="10EC51F8">
      <w:pPr>
        <w:spacing w:before="40" w:after="40"/>
      </w:pPr>
    </w:p>
    <w:p w14:paraId="2BF5128A" w14:textId="77777777" w:rsidR="10EC51F8" w:rsidRDefault="10EC51F8" w:rsidP="10EC51F8">
      <w:pPr>
        <w:spacing w:before="40" w:after="40"/>
      </w:pPr>
    </w:p>
    <w:p w14:paraId="73D50B3A" w14:textId="77777777" w:rsidR="10EC51F8" w:rsidRDefault="10EC51F8" w:rsidP="10EC51F8">
      <w:pPr>
        <w:spacing w:before="40" w:after="40"/>
      </w:pPr>
    </w:p>
    <w:tbl>
      <w:tblPr>
        <w:tblStyle w:val="a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2800"/>
        <w:gridCol w:w="6200"/>
      </w:tblGrid>
      <w:tr w:rsidR="00C8579F" w14:paraId="2A9772C6" w14:textId="77777777" w:rsidTr="69A6604D">
        <w:trPr>
          <w:tblHeader/>
        </w:trPr>
        <w:tc>
          <w:tcPr>
            <w:tcW w:w="36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4F1C9AC5" w14:textId="77777777" w:rsidR="00C8579F" w:rsidRDefault="008E6DC1">
            <w:r>
              <w:rPr>
                <w:b/>
                <w:bCs/>
                <w:color w:val="FFFFFF"/>
                <w:sz w:val="20"/>
                <w:szCs w:val="20"/>
              </w:rPr>
              <w:t>#</w:t>
            </w:r>
          </w:p>
        </w:tc>
        <w:tc>
          <w:tcPr>
            <w:tcW w:w="28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176A4439" w14:textId="77777777" w:rsidR="00C8579F" w:rsidRDefault="008E6DC1">
            <w:r>
              <w:rPr>
                <w:b/>
                <w:bCs/>
                <w:color w:val="FFFFFF"/>
                <w:sz w:val="20"/>
                <w:szCs w:val="20"/>
              </w:rPr>
              <w:t>Business Requirement</w:t>
            </w:r>
          </w:p>
        </w:tc>
        <w:tc>
          <w:tcPr>
            <w:tcW w:w="6200" w:type="dxa"/>
            <w:tcBorders>
              <w:top w:val="single" w:sz="4" w:space="0" w:color="0F7B6C"/>
              <w:left w:val="single" w:sz="4" w:space="0" w:color="0F7B6C"/>
              <w:bottom w:val="single" w:sz="4" w:space="0" w:color="0F7B6C"/>
              <w:right w:val="single" w:sz="4" w:space="0" w:color="0F7B6C"/>
            </w:tcBorders>
            <w:shd w:val="clear" w:color="auto" w:fill="0F7B6C"/>
            <w:tcMar>
              <w:top w:w="100" w:type="dxa"/>
              <w:left w:w="160" w:type="dxa"/>
              <w:bottom w:w="100" w:type="dxa"/>
              <w:right w:w="160" w:type="dxa"/>
            </w:tcMar>
          </w:tcPr>
          <w:p w14:paraId="62C7EB36" w14:textId="77777777" w:rsidR="00C8579F" w:rsidRDefault="008E6DC1">
            <w:r>
              <w:rPr>
                <w:b/>
                <w:bCs/>
                <w:color w:val="FFFFFF"/>
                <w:sz w:val="20"/>
                <w:szCs w:val="20"/>
              </w:rPr>
              <w:t>How the System Addresses It</w:t>
            </w:r>
          </w:p>
        </w:tc>
      </w:tr>
      <w:tr w:rsidR="00C8579F" w14:paraId="641D6037"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F1AEEF3" w14:textId="77777777" w:rsidR="00C8579F" w:rsidRDefault="008E6DC1">
            <w:pPr>
              <w:spacing w:before="40" w:after="40"/>
            </w:pPr>
            <w:r>
              <w:rPr>
                <w:b/>
                <w:bCs/>
                <w:color w:val="0F7B6C"/>
                <w:sz w:val="19"/>
                <w:szCs w:val="19"/>
              </w:rPr>
              <w:t>01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74D8BAA" w14:textId="77777777" w:rsidR="00C8579F" w:rsidRDefault="008E6DC1">
            <w:pPr>
              <w:spacing w:before="40" w:after="40"/>
            </w:pPr>
            <w:r>
              <w:rPr>
                <w:b/>
                <w:bCs/>
                <w:sz w:val="19"/>
                <w:szCs w:val="19"/>
              </w:rPr>
              <w:t>Sold-To Party (SP number)</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4F3B2C1" w14:textId="77777777" w:rsidR="00C8579F" w:rsidRDefault="008E6DC1">
            <w:pPr>
              <w:spacing w:before="40" w:after="40"/>
            </w:pPr>
            <w:r>
              <w:rPr>
                <w:sz w:val="19"/>
                <w:szCs w:val="19"/>
              </w:rPr>
              <w:t>Found in filename metadata (e.g., Sold-to 4020000777) OR derived via fuzzy matching the OCR Vendor Name against the vendors (KNA1) database.</w:t>
            </w:r>
          </w:p>
        </w:tc>
      </w:tr>
      <w:tr w:rsidR="00C8579F" w14:paraId="1CF7356B"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6011078" w14:textId="77777777" w:rsidR="00C8579F" w:rsidRDefault="008E6DC1">
            <w:pPr>
              <w:spacing w:before="40" w:after="40"/>
            </w:pPr>
            <w:r>
              <w:rPr>
                <w:b/>
                <w:bCs/>
                <w:color w:val="0F7B6C"/>
                <w:sz w:val="19"/>
                <w:szCs w:val="19"/>
              </w:rPr>
              <w:t>02</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1E1BA6B" w14:textId="77777777" w:rsidR="00C8579F" w:rsidRDefault="008E6DC1">
            <w:pPr>
              <w:spacing w:before="40" w:after="40"/>
            </w:pPr>
            <w:r>
              <w:rPr>
                <w:b/>
                <w:bCs/>
                <w:sz w:val="19"/>
                <w:szCs w:val="19"/>
              </w:rPr>
              <w:t>Ship-To Party (SH number)</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BB940C9" w14:textId="77777777" w:rsidR="00C8579F" w:rsidRDefault="008E6DC1">
            <w:pPr>
              <w:spacing w:before="40" w:after="40"/>
            </w:pPr>
            <w:r>
              <w:rPr>
                <w:sz w:val="19"/>
                <w:szCs w:val="19"/>
              </w:rPr>
              <w:t>Delivery address extracted from PO; fuzzy-matched against Ship-To addresses linked to the Sold-To (KNVP). If no confident match, default Ship-To is applied and flagged for CSR review.</w:t>
            </w:r>
          </w:p>
        </w:tc>
      </w:tr>
      <w:tr w:rsidR="00C8579F" w14:paraId="2B27B996"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2C8FE8B" w14:textId="77777777" w:rsidR="00C8579F" w:rsidRDefault="008E6DC1">
            <w:pPr>
              <w:spacing w:before="40" w:after="40"/>
            </w:pPr>
            <w:r>
              <w:rPr>
                <w:b/>
                <w:bCs/>
                <w:color w:val="0F7B6C"/>
                <w:sz w:val="19"/>
                <w:szCs w:val="19"/>
              </w:rPr>
              <w:t>03</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3DA0EF0" w14:textId="77777777" w:rsidR="00C8579F" w:rsidRDefault="008E6DC1">
            <w:pPr>
              <w:spacing w:before="40" w:after="40"/>
            </w:pPr>
            <w:r>
              <w:rPr>
                <w:b/>
                <w:bCs/>
                <w:sz w:val="19"/>
                <w:szCs w:val="19"/>
              </w:rPr>
              <w:t>Bill-To Party (BP number)</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F7BCB00" w14:textId="77777777" w:rsidR="00C8579F" w:rsidRDefault="008E6DC1">
            <w:pPr>
              <w:spacing w:before="40" w:after="40"/>
            </w:pPr>
            <w:r>
              <w:rPr>
                <w:sz w:val="19"/>
                <w:szCs w:val="19"/>
              </w:rPr>
              <w:t>Bill-To is inherently linked to the Sold-To in standard SAP configuration. Not overridden by the script — SAP resolves it on SO creation.</w:t>
            </w:r>
          </w:p>
        </w:tc>
      </w:tr>
      <w:tr w:rsidR="00C8579F" w14:paraId="49163B8D"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E076943" w14:textId="77777777" w:rsidR="00C8579F" w:rsidRDefault="008E6DC1">
            <w:pPr>
              <w:spacing w:before="40" w:after="40"/>
            </w:pPr>
            <w:r>
              <w:rPr>
                <w:b/>
                <w:bCs/>
                <w:color w:val="0F7B6C"/>
                <w:sz w:val="19"/>
                <w:szCs w:val="19"/>
              </w:rPr>
              <w:t>04</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D5E0AE6" w14:textId="77777777" w:rsidR="00C8579F" w:rsidRDefault="008E6DC1">
            <w:pPr>
              <w:spacing w:before="40" w:after="40"/>
            </w:pPr>
            <w:r>
              <w:rPr>
                <w:b/>
                <w:bCs/>
                <w:sz w:val="19"/>
                <w:szCs w:val="19"/>
              </w:rPr>
              <w:t>PO Date &amp; Format</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BD51868" w14:textId="77777777" w:rsidR="00C8579F" w:rsidRDefault="1B4BD199">
            <w:pPr>
              <w:spacing w:before="40" w:after="40"/>
            </w:pPr>
            <w:r w:rsidRPr="69A6604D">
              <w:rPr>
                <w:sz w:val="19"/>
                <w:szCs w:val="19"/>
              </w:rPr>
              <w:t xml:space="preserve">PO Date extracted by OCR engine. If absent, SAP default </w:t>
            </w:r>
            <w:r w:rsidR="5AE3A6F6" w:rsidRPr="69A6604D">
              <w:rPr>
                <w:sz w:val="19"/>
                <w:szCs w:val="19"/>
              </w:rPr>
              <w:t>behavior</w:t>
            </w:r>
            <w:r w:rsidRPr="69A6604D">
              <w:rPr>
                <w:sz w:val="19"/>
                <w:szCs w:val="19"/>
              </w:rPr>
              <w:t xml:space="preserve"> (today's date) applies downstream.</w:t>
            </w:r>
          </w:p>
        </w:tc>
      </w:tr>
      <w:tr w:rsidR="00C8579F" w14:paraId="43DE4888"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74F76E08" w14:textId="77777777" w:rsidR="00C8579F" w:rsidRDefault="008E6DC1">
            <w:pPr>
              <w:spacing w:before="40" w:after="40"/>
            </w:pPr>
            <w:r>
              <w:rPr>
                <w:b/>
                <w:bCs/>
                <w:color w:val="0F7B6C"/>
                <w:sz w:val="19"/>
                <w:szCs w:val="19"/>
              </w:rPr>
              <w:t>05</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34512A1" w14:textId="77777777" w:rsidR="00C8579F" w:rsidRDefault="008E6DC1">
            <w:pPr>
              <w:spacing w:before="40" w:after="40"/>
            </w:pPr>
            <w:r>
              <w:rPr>
                <w:b/>
                <w:bCs/>
                <w:sz w:val="19"/>
                <w:szCs w:val="19"/>
              </w:rPr>
              <w:t>Duplicate Order Handling</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BE88FB8" w14:textId="77777777" w:rsidR="00C8579F" w:rsidRDefault="1B4BD199">
            <w:pPr>
              <w:spacing w:before="40" w:after="40"/>
            </w:pPr>
            <w:r w:rsidRPr="69A6604D">
              <w:rPr>
                <w:sz w:val="19"/>
                <w:szCs w:val="19"/>
              </w:rPr>
              <w:t xml:space="preserve">Duplicate checking (repeated PO number for same Sold-To) handled downstream by </w:t>
            </w:r>
            <w:proofErr w:type="spellStart"/>
            <w:r w:rsidRPr="69A6604D">
              <w:rPr>
                <w:sz w:val="19"/>
                <w:szCs w:val="19"/>
              </w:rPr>
              <w:t>Celonis</w:t>
            </w:r>
            <w:proofErr w:type="spellEnd"/>
            <w:r w:rsidRPr="69A6604D">
              <w:rPr>
                <w:sz w:val="19"/>
                <w:szCs w:val="19"/>
              </w:rPr>
              <w:t xml:space="preserve"> Action Flows and SAP standard warning/error triggers. Not blocked at </w:t>
            </w:r>
            <w:r w:rsidR="3BA85CC6" w:rsidRPr="69A6604D">
              <w:rPr>
                <w:sz w:val="19"/>
                <w:szCs w:val="19"/>
              </w:rPr>
              <w:t>the mapping</w:t>
            </w:r>
            <w:r w:rsidRPr="69A6604D">
              <w:rPr>
                <w:sz w:val="19"/>
                <w:szCs w:val="19"/>
              </w:rPr>
              <w:t xml:space="preserve"> stage to preserve auditability.</w:t>
            </w:r>
          </w:p>
        </w:tc>
      </w:tr>
      <w:tr w:rsidR="00C8579F" w14:paraId="369BE0A0"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1915635" w14:textId="77777777" w:rsidR="00C8579F" w:rsidRDefault="008E6DC1">
            <w:pPr>
              <w:spacing w:before="40" w:after="40"/>
            </w:pPr>
            <w:r>
              <w:rPr>
                <w:b/>
                <w:bCs/>
                <w:color w:val="0F7B6C"/>
                <w:sz w:val="19"/>
                <w:szCs w:val="19"/>
              </w:rPr>
              <w:t>06</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FA5100F" w14:textId="77777777" w:rsidR="00C8579F" w:rsidRDefault="1B4BD199">
            <w:pPr>
              <w:spacing w:before="40" w:after="40"/>
            </w:pPr>
            <w:r w:rsidRPr="69A6604D">
              <w:rPr>
                <w:b/>
                <w:bCs/>
                <w:sz w:val="19"/>
                <w:szCs w:val="19"/>
              </w:rPr>
              <w:t>Multi-</w:t>
            </w:r>
            <w:r w:rsidR="727D7060" w:rsidRPr="69A6604D">
              <w:rPr>
                <w:b/>
                <w:bCs/>
                <w:sz w:val="19"/>
                <w:szCs w:val="19"/>
              </w:rPr>
              <w:t>Line-Item</w:t>
            </w:r>
            <w:r w:rsidRPr="69A6604D">
              <w:rPr>
                <w:b/>
                <w:bCs/>
                <w:sz w:val="19"/>
                <w:szCs w:val="19"/>
              </w:rPr>
              <w:t xml:space="preserve"> POs</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A66035C" w14:textId="77777777" w:rsidR="00C8579F" w:rsidRDefault="008E6DC1">
            <w:pPr>
              <w:spacing w:before="40" w:after="40"/>
            </w:pPr>
            <w:r>
              <w:rPr>
                <w:sz w:val="19"/>
                <w:szCs w:val="19"/>
              </w:rPr>
              <w:t>Controlled via Excel SO Grouping Rule: X = one SO for all line items; O = one SO per individual line item.</w:t>
            </w:r>
          </w:p>
        </w:tc>
      </w:tr>
      <w:tr w:rsidR="00C8579F" w14:paraId="54436187"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5052BE0" w14:textId="77777777" w:rsidR="00C8579F" w:rsidRDefault="008E6DC1">
            <w:pPr>
              <w:spacing w:before="40" w:after="40"/>
            </w:pPr>
            <w:r>
              <w:rPr>
                <w:b/>
                <w:bCs/>
                <w:color w:val="0F7B6C"/>
                <w:sz w:val="19"/>
                <w:szCs w:val="19"/>
              </w:rPr>
              <w:t>07</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270EA60" w14:textId="77777777" w:rsidR="00C8579F" w:rsidRDefault="008E6DC1">
            <w:pPr>
              <w:spacing w:before="40" w:after="40"/>
            </w:pPr>
            <w:r>
              <w:rPr>
                <w:b/>
                <w:bCs/>
                <w:sz w:val="19"/>
                <w:szCs w:val="19"/>
              </w:rPr>
              <w:t>Material Identifier(s)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40DC089E" w14:textId="77777777" w:rsidR="00C8579F" w:rsidRDefault="008E6DC1">
            <w:pPr>
              <w:spacing w:before="40" w:after="40"/>
            </w:pPr>
            <w:r>
              <w:rPr>
                <w:sz w:val="19"/>
                <w:szCs w:val="19"/>
              </w:rPr>
              <w:t xml:space="preserve">OCR extracts Customer Material Number. Script checks Excel Material Mapping; if matched, maps to </w:t>
            </w:r>
            <w:proofErr w:type="spellStart"/>
            <w:r>
              <w:rPr>
                <w:sz w:val="19"/>
                <w:szCs w:val="19"/>
              </w:rPr>
              <w:t>Envalior</w:t>
            </w:r>
            <w:proofErr w:type="spellEnd"/>
            <w:r>
              <w:rPr>
                <w:sz w:val="19"/>
                <w:szCs w:val="19"/>
              </w:rPr>
              <w:t xml:space="preserve"> Internal Material. If not, raw text is passed and flagged for human review.</w:t>
            </w:r>
          </w:p>
        </w:tc>
      </w:tr>
      <w:tr w:rsidR="00C8579F" w14:paraId="02CDE43A"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8015781" w14:textId="77777777" w:rsidR="00C8579F" w:rsidRDefault="008E6DC1">
            <w:pPr>
              <w:spacing w:before="40" w:after="40"/>
            </w:pPr>
            <w:r>
              <w:rPr>
                <w:b/>
                <w:bCs/>
                <w:color w:val="0F7B6C"/>
                <w:sz w:val="19"/>
                <w:szCs w:val="19"/>
              </w:rPr>
              <w:t>08</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686B313" w14:textId="77777777" w:rsidR="00C8579F" w:rsidRDefault="008E6DC1">
            <w:pPr>
              <w:spacing w:before="40" w:after="40"/>
            </w:pPr>
            <w:r>
              <w:rPr>
                <w:b/>
                <w:bCs/>
                <w:sz w:val="19"/>
                <w:szCs w:val="19"/>
              </w:rPr>
              <w:t>Order Type</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890B71F" w14:textId="77777777" w:rsidR="00C8579F" w:rsidRDefault="008E6DC1">
            <w:pPr>
              <w:spacing w:before="40" w:after="40"/>
            </w:pPr>
            <w:r>
              <w:rPr>
                <w:sz w:val="19"/>
                <w:szCs w:val="19"/>
              </w:rPr>
              <w:t>Explicit order type (e.g., OR, ZKB) declared per customer in Excel rules mapping file and automatically mapped to output JSON.</w:t>
            </w:r>
          </w:p>
        </w:tc>
      </w:tr>
      <w:tr w:rsidR="00C8579F" w14:paraId="7E5AC48C"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2FB92EE2" w14:textId="77777777" w:rsidR="00C8579F" w:rsidRDefault="008E6DC1">
            <w:pPr>
              <w:spacing w:before="40" w:after="40"/>
            </w:pPr>
            <w:r>
              <w:rPr>
                <w:b/>
                <w:bCs/>
                <w:color w:val="0F7B6C"/>
                <w:sz w:val="19"/>
                <w:szCs w:val="19"/>
              </w:rPr>
              <w:t>09</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E485537" w14:textId="77777777" w:rsidR="00C8579F" w:rsidRDefault="008E6DC1">
            <w:pPr>
              <w:spacing w:before="40" w:after="40"/>
            </w:pPr>
            <w:r>
              <w:rPr>
                <w:b/>
                <w:bCs/>
                <w:sz w:val="19"/>
                <w:szCs w:val="19"/>
              </w:rPr>
              <w:t>Requested Delivery Date(s)</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7FA09E7" w14:textId="77777777" w:rsidR="00C8579F" w:rsidRDefault="008E6DC1">
            <w:pPr>
              <w:spacing w:before="40" w:after="40"/>
            </w:pPr>
            <w:r>
              <w:rPr>
                <w:sz w:val="19"/>
                <w:szCs w:val="19"/>
              </w:rPr>
              <w:t xml:space="preserve">Extracted by OCR from the PO at header level (from first item) and item level. Passed as extracted; parsed by </w:t>
            </w:r>
            <w:proofErr w:type="spellStart"/>
            <w:r>
              <w:rPr>
                <w:sz w:val="19"/>
                <w:szCs w:val="19"/>
              </w:rPr>
              <w:t>Celonis</w:t>
            </w:r>
            <w:proofErr w:type="spellEnd"/>
            <w:r>
              <w:rPr>
                <w:sz w:val="19"/>
                <w:szCs w:val="19"/>
              </w:rPr>
              <w:t>/SAP downstream.</w:t>
            </w:r>
          </w:p>
        </w:tc>
      </w:tr>
      <w:tr w:rsidR="00C8579F" w14:paraId="0181A930"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B3322B2" w14:textId="77777777" w:rsidR="00C8579F" w:rsidRDefault="008E6DC1">
            <w:pPr>
              <w:spacing w:before="40" w:after="40"/>
            </w:pPr>
            <w:r>
              <w:rPr>
                <w:b/>
                <w:bCs/>
                <w:color w:val="0F7B6C"/>
                <w:sz w:val="19"/>
                <w:szCs w:val="19"/>
              </w:rPr>
              <w:t>10</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3C6FFF8" w14:textId="77777777" w:rsidR="00C8579F" w:rsidRDefault="008E6DC1">
            <w:pPr>
              <w:spacing w:before="40" w:after="40"/>
            </w:pPr>
            <w:r>
              <w:rPr>
                <w:b/>
                <w:bCs/>
                <w:sz w:val="19"/>
                <w:szCs w:val="19"/>
              </w:rPr>
              <w:t>Pricing Date</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456D04B" w14:textId="77777777" w:rsidR="00C8579F" w:rsidRDefault="008E6DC1">
            <w:pPr>
              <w:spacing w:before="40" w:after="40"/>
            </w:pPr>
            <w:r>
              <w:rPr>
                <w:sz w:val="19"/>
                <w:szCs w:val="19"/>
              </w:rPr>
              <w:t>Pricing date mechanism remains in SAP. Mapping script does not force a value — relies on downstream standard configuration based on RDD and order type.</w:t>
            </w:r>
          </w:p>
        </w:tc>
      </w:tr>
      <w:tr w:rsidR="00C8579F" w14:paraId="3E76EC34"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644450A" w14:textId="77777777" w:rsidR="00C8579F" w:rsidRDefault="008E6DC1">
            <w:pPr>
              <w:spacing w:before="40" w:after="40"/>
            </w:pPr>
            <w:r>
              <w:rPr>
                <w:b/>
                <w:bCs/>
                <w:color w:val="0F7B6C"/>
                <w:sz w:val="19"/>
                <w:szCs w:val="19"/>
              </w:rPr>
              <w:t>11</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4199016" w14:textId="77777777" w:rsidR="00C8579F" w:rsidRDefault="008E6DC1">
            <w:pPr>
              <w:spacing w:before="40" w:after="40"/>
            </w:pPr>
            <w:r>
              <w:rPr>
                <w:b/>
                <w:bCs/>
                <w:sz w:val="19"/>
                <w:szCs w:val="19"/>
              </w:rPr>
              <w:t>Order Quantity &amp; Format</w:t>
            </w:r>
          </w:p>
        </w:tc>
        <w:tc>
          <w:tcPr>
            <w:tcW w:w="62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43B9802C" w14:textId="77777777" w:rsidR="00C8579F" w:rsidRDefault="008E6DC1">
            <w:pPr>
              <w:spacing w:before="40" w:after="40"/>
            </w:pPr>
            <w:r>
              <w:rPr>
                <w:sz w:val="19"/>
                <w:szCs w:val="19"/>
              </w:rPr>
              <w:t xml:space="preserve">Extracted per line item. </w:t>
            </w:r>
            <w:proofErr w:type="spellStart"/>
            <w:r>
              <w:rPr>
                <w:sz w:val="19"/>
                <w:szCs w:val="19"/>
              </w:rPr>
              <w:t>normalize_quantity_european</w:t>
            </w:r>
            <w:proofErr w:type="spellEnd"/>
            <w:r>
              <w:rPr>
                <w:sz w:val="19"/>
                <w:szCs w:val="19"/>
              </w:rPr>
              <w:t xml:space="preserve"> engine converts European formats (e.g., 5.000,00 → 5000.00). MT-to-KG conversions enforced via SAP material master.</w:t>
            </w:r>
          </w:p>
        </w:tc>
      </w:tr>
      <w:tr w:rsidR="00C8579F" w14:paraId="75824819"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3506705" w14:textId="77777777" w:rsidR="00C8579F" w:rsidRDefault="008E6DC1">
            <w:pPr>
              <w:spacing w:before="40" w:after="40"/>
            </w:pPr>
            <w:r>
              <w:rPr>
                <w:b/>
                <w:bCs/>
                <w:color w:val="0F7B6C"/>
                <w:sz w:val="19"/>
                <w:szCs w:val="19"/>
              </w:rPr>
              <w:t>12</w:t>
            </w:r>
          </w:p>
        </w:tc>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E8D2CBD" w14:textId="77777777" w:rsidR="00C8579F" w:rsidRDefault="008E6DC1">
            <w:pPr>
              <w:spacing w:before="40" w:after="40"/>
            </w:pPr>
            <w:r>
              <w:rPr>
                <w:b/>
                <w:bCs/>
                <w:sz w:val="19"/>
                <w:szCs w:val="19"/>
              </w:rPr>
              <w:t>Unit of Measure</w:t>
            </w:r>
          </w:p>
        </w:tc>
        <w:tc>
          <w:tcPr>
            <w:tcW w:w="62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8FA4DAA" w14:textId="77777777" w:rsidR="00C8579F" w:rsidRDefault="008E6DC1">
            <w:pPr>
              <w:spacing w:before="40" w:after="40"/>
            </w:pPr>
            <w:r>
              <w:rPr>
                <w:sz w:val="19"/>
                <w:szCs w:val="19"/>
              </w:rPr>
              <w:t xml:space="preserve">UoM extracted natively via OCR alongside quantity. If missing, regex repair algorithms (e.g., </w:t>
            </w:r>
            <w:proofErr w:type="spellStart"/>
            <w:r>
              <w:rPr>
                <w:sz w:val="19"/>
                <w:szCs w:val="19"/>
              </w:rPr>
              <w:t>Stebro</w:t>
            </w:r>
            <w:proofErr w:type="spellEnd"/>
            <w:r>
              <w:rPr>
                <w:sz w:val="19"/>
                <w:szCs w:val="19"/>
              </w:rPr>
              <w:t xml:space="preserve"> repair) attempt recovery from raw text. </w:t>
            </w:r>
            <w:proofErr w:type="gramStart"/>
            <w:r>
              <w:rPr>
                <w:sz w:val="19"/>
                <w:szCs w:val="19"/>
              </w:rPr>
              <w:t>Otherwise</w:t>
            </w:r>
            <w:proofErr w:type="gramEnd"/>
            <w:r>
              <w:rPr>
                <w:sz w:val="19"/>
                <w:szCs w:val="19"/>
              </w:rPr>
              <w:t xml:space="preserve"> SAP defaults are used.</w:t>
            </w:r>
          </w:p>
        </w:tc>
      </w:tr>
    </w:tbl>
    <w:p w14:paraId="2214E304" w14:textId="77777777" w:rsidR="00C8579F" w:rsidRDefault="00C8579F">
      <w:pPr>
        <w:sectPr w:rsidR="00C8579F" w:rsidSect="00E8215A">
          <w:headerReference w:type="default" r:id="rId15"/>
          <w:footerReference w:type="default" r:id="rId16"/>
          <w:pgSz w:w="12240" w:h="15840"/>
          <w:pgMar w:top="1440" w:right="1440" w:bottom="1440" w:left="1440" w:header="706" w:footer="706" w:gutter="0"/>
          <w:cols w:space="720"/>
        </w:sectPr>
      </w:pPr>
    </w:p>
    <w:p w14:paraId="1655D4B7" w14:textId="77777777" w:rsidR="00C8579F" w:rsidRDefault="00C8579F">
      <w:pPr>
        <w:widowControl w:val="0"/>
        <w:pBdr>
          <w:top w:val="nil"/>
          <w:left w:val="nil"/>
          <w:bottom w:val="nil"/>
          <w:right w:val="nil"/>
          <w:between w:val="nil"/>
        </w:pBdr>
        <w:spacing w:line="276" w:lineRule="auto"/>
      </w:pPr>
    </w:p>
    <w:tbl>
      <w:tblPr>
        <w:tblStyle w:val="a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4EDC2CBE" w14:textId="77777777" w:rsidTr="719AC54D">
        <w:tc>
          <w:tcPr>
            <w:tcW w:w="9360" w:type="dxa"/>
            <w:tcBorders>
              <w:top w:val="single" w:sz="4" w:space="0" w:color="1565C0"/>
              <w:left w:val="single" w:sz="4" w:space="0" w:color="1565C0"/>
              <w:bottom w:val="single" w:sz="4" w:space="0" w:color="1565C0"/>
              <w:right w:val="single" w:sz="4" w:space="0" w:color="1565C0"/>
            </w:tcBorders>
            <w:shd w:val="clear" w:color="auto" w:fill="1565C0"/>
            <w:tcMar>
              <w:top w:w="200" w:type="dxa"/>
              <w:left w:w="360" w:type="dxa"/>
              <w:bottom w:w="200" w:type="dxa"/>
              <w:right w:w="160" w:type="dxa"/>
            </w:tcMar>
          </w:tcPr>
          <w:p w14:paraId="75CE3629" w14:textId="58E3D8C4" w:rsidR="00C8579F" w:rsidRDefault="165C746C">
            <w:r w:rsidRPr="719AC54D">
              <w:rPr>
                <w:b/>
                <w:bCs/>
                <w:color w:val="FFFFFF" w:themeColor="background1"/>
                <w:sz w:val="36"/>
                <w:szCs w:val="36"/>
              </w:rPr>
              <w:t>0</w:t>
            </w:r>
            <w:r w:rsidR="00C911EE">
              <w:rPr>
                <w:b/>
                <w:bCs/>
                <w:color w:val="FFFFFF" w:themeColor="background1"/>
                <w:sz w:val="36"/>
                <w:szCs w:val="36"/>
              </w:rPr>
              <w:t>4</w:t>
            </w:r>
            <w:r w:rsidRPr="719AC54D">
              <w:rPr>
                <w:b/>
                <w:bCs/>
                <w:color w:val="FFFFFF" w:themeColor="background1"/>
                <w:sz w:val="36"/>
                <w:szCs w:val="36"/>
              </w:rPr>
              <w:t xml:space="preserve"> — Technical Design Specification (TDS)</w:t>
            </w:r>
          </w:p>
          <w:p w14:paraId="0300C041" w14:textId="77777777" w:rsidR="00C8579F" w:rsidRDefault="008E6DC1">
            <w:r>
              <w:rPr>
                <w:color w:val="DDDDDD"/>
                <w:sz w:val="20"/>
                <w:szCs w:val="20"/>
              </w:rPr>
              <w:t>Touchless Order Creation: Extraction &amp; Mapping Process</w:t>
            </w:r>
          </w:p>
        </w:tc>
      </w:tr>
    </w:tbl>
    <w:p w14:paraId="6FAD5887" w14:textId="77777777" w:rsidR="00C8579F" w:rsidRDefault="00C8579F">
      <w:pPr>
        <w:spacing w:before="40" w:after="40"/>
      </w:pPr>
    </w:p>
    <w:p w14:paraId="682A2C46" w14:textId="77777777" w:rsidR="00C8579F" w:rsidRDefault="008E6DC1">
      <w:pPr>
        <w:pStyle w:val="Heading2"/>
        <w:spacing w:before="200" w:after="120"/>
      </w:pPr>
      <w:r>
        <w:t>1. Introduction</w:t>
      </w:r>
    </w:p>
    <w:p w14:paraId="34F175BD" w14:textId="77777777" w:rsidR="00C8579F" w:rsidRDefault="008E6DC1">
      <w:pPr>
        <w:spacing w:before="40" w:after="40"/>
      </w:pPr>
      <w:r>
        <w:rPr>
          <w:sz w:val="21"/>
          <w:szCs w:val="21"/>
        </w:rPr>
        <w:t>This TDS defines the architectural and technical implementation details of the mapping module. It documents data structures, relationship keys, algorithms, and all dependencies required to convert extracted PO data into SAP-ready SO data.</w:t>
      </w:r>
    </w:p>
    <w:p w14:paraId="2E3E9440" w14:textId="77777777" w:rsidR="00C8579F" w:rsidRDefault="00C8579F">
      <w:pPr>
        <w:spacing w:before="40" w:after="40"/>
      </w:pPr>
    </w:p>
    <w:p w14:paraId="31CA24C1" w14:textId="77777777" w:rsidR="00C8579F" w:rsidRDefault="008E6DC1">
      <w:pPr>
        <w:pStyle w:val="Heading2"/>
        <w:spacing w:before="200" w:after="120"/>
      </w:pPr>
      <w:r>
        <w:t>2. System Architecture</w:t>
      </w:r>
    </w:p>
    <w:tbl>
      <w:tblPr>
        <w:tblStyle w:val="a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8579F" w14:paraId="4F92F0D8" w14:textId="77777777">
        <w:trPr>
          <w:tblHeader/>
        </w:trPr>
        <w:tc>
          <w:tcPr>
            <w:tcW w:w="280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32F0E139" w14:textId="77777777" w:rsidR="00C8579F" w:rsidRDefault="008E6DC1">
            <w:r>
              <w:rPr>
                <w:b/>
                <w:bCs/>
                <w:color w:val="FFFFFF"/>
                <w:sz w:val="20"/>
                <w:szCs w:val="20"/>
              </w:rPr>
              <w:t>Component</w:t>
            </w:r>
          </w:p>
        </w:tc>
        <w:tc>
          <w:tcPr>
            <w:tcW w:w="656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5DFD0AC4" w14:textId="77777777" w:rsidR="00C8579F" w:rsidRDefault="008E6DC1">
            <w:r>
              <w:rPr>
                <w:b/>
                <w:bCs/>
                <w:color w:val="FFFFFF"/>
                <w:sz w:val="20"/>
                <w:szCs w:val="20"/>
              </w:rPr>
              <w:t>Details</w:t>
            </w:r>
          </w:p>
        </w:tc>
      </w:tr>
      <w:tr w:rsidR="00C8579F" w14:paraId="6CFC45D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32E8109" w14:textId="77777777" w:rsidR="00C8579F" w:rsidRDefault="008E6DC1">
            <w:pPr>
              <w:spacing w:before="40" w:after="40"/>
            </w:pPr>
            <w:r>
              <w:rPr>
                <w:b/>
                <w:bCs/>
                <w:sz w:val="20"/>
                <w:szCs w:val="20"/>
              </w:rPr>
              <w:t>Language / Runtime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A1905B2" w14:textId="77777777" w:rsidR="00C8579F" w:rsidRDefault="008E6DC1">
            <w:pPr>
              <w:spacing w:before="40" w:after="40"/>
            </w:pPr>
            <w:r>
              <w:rPr>
                <w:sz w:val="20"/>
                <w:szCs w:val="20"/>
              </w:rPr>
              <w:t>Python 3.x</w:t>
            </w:r>
          </w:p>
        </w:tc>
      </w:tr>
      <w:tr w:rsidR="00C8579F" w14:paraId="3C768902"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50F600F" w14:textId="77777777" w:rsidR="00C8579F" w:rsidRDefault="008E6DC1">
            <w:pPr>
              <w:spacing w:before="40" w:after="40"/>
            </w:pPr>
            <w:r>
              <w:rPr>
                <w:b/>
                <w:bCs/>
                <w:sz w:val="20"/>
                <w:szCs w:val="20"/>
              </w:rPr>
              <w:t>Core Script — Enrich</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9E4E01C" w14:textId="77777777" w:rsidR="00C8579F" w:rsidRDefault="008E6DC1">
            <w:pPr>
              <w:spacing w:before="40" w:after="40"/>
            </w:pPr>
            <w:r>
              <w:rPr>
                <w:sz w:val="20"/>
                <w:szCs w:val="20"/>
              </w:rPr>
              <w:t xml:space="preserve">enrich_results.py — </w:t>
            </w:r>
            <w:proofErr w:type="spellStart"/>
            <w:r>
              <w:rPr>
                <w:sz w:val="20"/>
                <w:szCs w:val="20"/>
              </w:rPr>
              <w:t>Standardises</w:t>
            </w:r>
            <w:proofErr w:type="spellEnd"/>
            <w:r>
              <w:rPr>
                <w:sz w:val="20"/>
                <w:szCs w:val="20"/>
              </w:rPr>
              <w:t xml:space="preserve"> extracted JSON against Master Data</w:t>
            </w:r>
          </w:p>
        </w:tc>
      </w:tr>
      <w:tr w:rsidR="00C8579F" w14:paraId="2FB5EE21"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A72EEB7" w14:textId="77777777" w:rsidR="00C8579F" w:rsidRDefault="008E6DC1">
            <w:pPr>
              <w:spacing w:before="40" w:after="40"/>
            </w:pPr>
            <w:r>
              <w:rPr>
                <w:b/>
                <w:bCs/>
                <w:sz w:val="20"/>
                <w:szCs w:val="20"/>
              </w:rPr>
              <w:t>Core Script — Sync</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63CA5EB" w14:textId="77777777" w:rsidR="00C8579F" w:rsidRDefault="008E6DC1">
            <w:pPr>
              <w:spacing w:before="40" w:after="40"/>
            </w:pPr>
            <w:r>
              <w:rPr>
                <w:sz w:val="20"/>
                <w:szCs w:val="20"/>
              </w:rPr>
              <w:t xml:space="preserve">setup_knowledge_base.py — Pulls data from </w:t>
            </w:r>
            <w:proofErr w:type="spellStart"/>
            <w:r>
              <w:rPr>
                <w:sz w:val="20"/>
                <w:szCs w:val="20"/>
              </w:rPr>
              <w:t>Celonis</w:t>
            </w:r>
            <w:proofErr w:type="spellEnd"/>
            <w:r>
              <w:rPr>
                <w:sz w:val="20"/>
                <w:szCs w:val="20"/>
              </w:rPr>
              <w:t xml:space="preserve"> via </w:t>
            </w:r>
            <w:proofErr w:type="spellStart"/>
            <w:r>
              <w:rPr>
                <w:sz w:val="20"/>
                <w:szCs w:val="20"/>
              </w:rPr>
              <w:t>PyCelonis</w:t>
            </w:r>
            <w:proofErr w:type="spellEnd"/>
            <w:r>
              <w:rPr>
                <w:sz w:val="20"/>
                <w:szCs w:val="20"/>
              </w:rPr>
              <w:t xml:space="preserve"> API</w:t>
            </w:r>
          </w:p>
        </w:tc>
      </w:tr>
      <w:tr w:rsidR="00C8579F" w14:paraId="5D138063"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17D45F2" w14:textId="77777777" w:rsidR="00C8579F" w:rsidRDefault="008E6DC1">
            <w:pPr>
              <w:spacing w:before="40" w:after="40"/>
            </w:pPr>
            <w:r>
              <w:rPr>
                <w:b/>
                <w:bCs/>
                <w:sz w:val="20"/>
                <w:szCs w:val="20"/>
              </w:rPr>
              <w:t>Database</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DF14C92" w14:textId="77777777" w:rsidR="00C8579F" w:rsidRDefault="008E6DC1">
            <w:pPr>
              <w:spacing w:before="40" w:after="40"/>
            </w:pPr>
            <w:r>
              <w:rPr>
                <w:sz w:val="20"/>
                <w:szCs w:val="20"/>
              </w:rPr>
              <w:t>Local SQLite (</w:t>
            </w:r>
            <w:proofErr w:type="spellStart"/>
            <w:r>
              <w:rPr>
                <w:sz w:val="20"/>
                <w:szCs w:val="20"/>
              </w:rPr>
              <w:t>knowledge_base.db</w:t>
            </w:r>
            <w:proofErr w:type="spellEnd"/>
            <w:r>
              <w:rPr>
                <w:sz w:val="20"/>
                <w:szCs w:val="20"/>
              </w:rPr>
              <w:t>) or Azure PostgreSQL</w:t>
            </w:r>
          </w:p>
        </w:tc>
      </w:tr>
      <w:tr w:rsidR="00C8579F" w14:paraId="7C4CB037"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0313FD6" w14:textId="77777777" w:rsidR="00C8579F" w:rsidRDefault="008E6DC1">
            <w:pPr>
              <w:spacing w:before="40" w:after="40"/>
            </w:pPr>
            <w:r>
              <w:rPr>
                <w:b/>
                <w:bCs/>
                <w:sz w:val="20"/>
                <w:szCs w:val="20"/>
              </w:rPr>
              <w:t>Mapping File</w:t>
            </w:r>
          </w:p>
        </w:tc>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C6AE7D6" w14:textId="77777777" w:rsidR="00C8579F" w:rsidRDefault="008E6DC1">
            <w:pPr>
              <w:spacing w:before="40" w:after="40"/>
            </w:pPr>
            <w:r>
              <w:rPr>
                <w:sz w:val="20"/>
                <w:szCs w:val="20"/>
              </w:rPr>
              <w:t>Flat-file Excel — overrides business rules (Sales Org, Order Type)</w:t>
            </w:r>
          </w:p>
        </w:tc>
      </w:tr>
      <w:tr w:rsidR="00C8579F" w14:paraId="0B862C70" w14:textId="77777777">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5112604" w14:textId="77777777" w:rsidR="00C8579F" w:rsidRDefault="008E6DC1">
            <w:pPr>
              <w:spacing w:before="40" w:after="40"/>
            </w:pPr>
            <w:r>
              <w:rPr>
                <w:b/>
                <w:bCs/>
                <w:sz w:val="20"/>
                <w:szCs w:val="20"/>
              </w:rPr>
              <w:t>Key Libraries</w:t>
            </w:r>
          </w:p>
        </w:tc>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DEC40FF" w14:textId="77777777" w:rsidR="00C8579F" w:rsidRDefault="008E6DC1">
            <w:pPr>
              <w:spacing w:before="40" w:after="40"/>
            </w:pPr>
            <w:r>
              <w:rPr>
                <w:sz w:val="20"/>
                <w:szCs w:val="20"/>
              </w:rPr>
              <w:t xml:space="preserve">Pandas · </w:t>
            </w:r>
            <w:proofErr w:type="spellStart"/>
            <w:r>
              <w:rPr>
                <w:sz w:val="20"/>
                <w:szCs w:val="20"/>
              </w:rPr>
              <w:t>SQLAlchemy</w:t>
            </w:r>
            <w:proofErr w:type="spellEnd"/>
            <w:r>
              <w:rPr>
                <w:sz w:val="20"/>
                <w:szCs w:val="20"/>
              </w:rPr>
              <w:t xml:space="preserve"> · </w:t>
            </w:r>
            <w:proofErr w:type="spellStart"/>
            <w:r>
              <w:rPr>
                <w:sz w:val="20"/>
                <w:szCs w:val="20"/>
              </w:rPr>
              <w:t>TheFuzz</w:t>
            </w:r>
            <w:proofErr w:type="spellEnd"/>
            <w:r>
              <w:rPr>
                <w:sz w:val="20"/>
                <w:szCs w:val="20"/>
              </w:rPr>
              <w:t xml:space="preserve"> (fuzzy string matching)</w:t>
            </w:r>
          </w:p>
        </w:tc>
      </w:tr>
    </w:tbl>
    <w:p w14:paraId="35638833" w14:textId="77777777" w:rsidR="00C8579F" w:rsidRDefault="00C8579F">
      <w:pPr>
        <w:spacing w:before="40" w:after="40"/>
      </w:pPr>
    </w:p>
    <w:p w14:paraId="466CD941" w14:textId="77777777" w:rsidR="00C8579F" w:rsidRDefault="008E6DC1">
      <w:pPr>
        <w:pStyle w:val="Heading2"/>
        <w:spacing w:before="200" w:after="120"/>
      </w:pPr>
      <w:r>
        <w:t>3. Data Models &amp; Relationships</w:t>
      </w:r>
    </w:p>
    <w:p w14:paraId="58D76C73" w14:textId="77777777" w:rsidR="00C8579F" w:rsidRDefault="008E6DC1">
      <w:pPr>
        <w:pStyle w:val="Heading3"/>
        <w:spacing w:before="200" w:after="120"/>
      </w:pPr>
      <w:proofErr w:type="gramStart"/>
      <w:r>
        <w:rPr>
          <w:color w:val="0D2137"/>
        </w:rPr>
        <w:t>3.1  SAP</w:t>
      </w:r>
      <w:proofErr w:type="gramEnd"/>
      <w:r>
        <w:rPr>
          <w:color w:val="0D2137"/>
        </w:rPr>
        <w:t xml:space="preserve"> Source Tables (</w:t>
      </w:r>
      <w:proofErr w:type="spellStart"/>
      <w:r>
        <w:rPr>
          <w:color w:val="0D2137"/>
        </w:rPr>
        <w:t>Celonis</w:t>
      </w:r>
      <w:proofErr w:type="spellEnd"/>
      <w:r>
        <w:rPr>
          <w:color w:val="0D2137"/>
        </w:rPr>
        <w:t xml:space="preserve"> Extraction)</w:t>
      </w:r>
    </w:p>
    <w:tbl>
      <w:tblPr>
        <w:tblStyle w:val="a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400"/>
        <w:gridCol w:w="5360"/>
      </w:tblGrid>
      <w:tr w:rsidR="00C8579F" w14:paraId="7D568566" w14:textId="77777777">
        <w:trPr>
          <w:tblHeader/>
        </w:trPr>
        <w:tc>
          <w:tcPr>
            <w:tcW w:w="160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5B686FD0" w14:textId="77777777" w:rsidR="00C8579F" w:rsidRDefault="008E6DC1">
            <w:r>
              <w:rPr>
                <w:b/>
                <w:bCs/>
                <w:color w:val="FFFFFF"/>
                <w:sz w:val="20"/>
                <w:szCs w:val="20"/>
              </w:rPr>
              <w:t>Table</w:t>
            </w:r>
          </w:p>
        </w:tc>
        <w:tc>
          <w:tcPr>
            <w:tcW w:w="240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509657F4" w14:textId="77777777" w:rsidR="00C8579F" w:rsidRDefault="008E6DC1">
            <w:r>
              <w:rPr>
                <w:b/>
                <w:bCs/>
                <w:color w:val="FFFFFF"/>
                <w:sz w:val="20"/>
                <w:szCs w:val="20"/>
              </w:rPr>
              <w:t>Name</w:t>
            </w:r>
          </w:p>
        </w:tc>
        <w:tc>
          <w:tcPr>
            <w:tcW w:w="5360" w:type="dxa"/>
            <w:tcBorders>
              <w:top w:val="single" w:sz="4" w:space="0" w:color="1565C0"/>
              <w:left w:val="single" w:sz="4" w:space="0" w:color="1565C0"/>
              <w:bottom w:val="single" w:sz="4" w:space="0" w:color="1565C0"/>
              <w:right w:val="single" w:sz="4" w:space="0" w:color="1565C0"/>
            </w:tcBorders>
            <w:shd w:val="clear" w:color="auto" w:fill="1565C0"/>
            <w:tcMar>
              <w:top w:w="100" w:type="dxa"/>
              <w:left w:w="160" w:type="dxa"/>
              <w:bottom w:w="100" w:type="dxa"/>
              <w:right w:w="160" w:type="dxa"/>
            </w:tcMar>
          </w:tcPr>
          <w:p w14:paraId="32B8F9DE" w14:textId="77777777" w:rsidR="00C8579F" w:rsidRDefault="008E6DC1">
            <w:r>
              <w:rPr>
                <w:b/>
                <w:bCs/>
                <w:color w:val="FFFFFF"/>
                <w:sz w:val="20"/>
                <w:szCs w:val="20"/>
              </w:rPr>
              <w:t>Purpose</w:t>
            </w:r>
          </w:p>
        </w:tc>
      </w:tr>
      <w:tr w:rsidR="00C8579F" w14:paraId="2DEB8D08"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B488C64" w14:textId="77777777" w:rsidR="00C8579F" w:rsidRDefault="008E6DC1">
            <w:pPr>
              <w:spacing w:before="40" w:after="40"/>
            </w:pPr>
            <w:r>
              <w:rPr>
                <w:rFonts w:ascii="Courier New" w:eastAsia="Courier New" w:hAnsi="Courier New" w:cs="Courier New"/>
                <w:b/>
                <w:bCs/>
                <w:color w:val="1565C0"/>
                <w:sz w:val="20"/>
                <w:szCs w:val="20"/>
              </w:rPr>
              <w:t>KNA1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93EDFBA" w14:textId="77777777" w:rsidR="00C8579F" w:rsidRDefault="008E6DC1">
            <w:pPr>
              <w:spacing w:before="40" w:after="40"/>
            </w:pPr>
            <w:r>
              <w:rPr>
                <w:b/>
                <w:bCs/>
                <w:sz w:val="20"/>
                <w:szCs w:val="20"/>
              </w:rPr>
              <w:t>Customer Master Data</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C199EBC" w14:textId="77777777" w:rsidR="00C8579F" w:rsidRDefault="008E6DC1">
            <w:pPr>
              <w:spacing w:before="40" w:after="40"/>
            </w:pPr>
            <w:r>
              <w:rPr>
                <w:sz w:val="20"/>
                <w:szCs w:val="20"/>
              </w:rPr>
              <w:t>Sold-To and Ship-To base information.</w:t>
            </w:r>
          </w:p>
        </w:tc>
      </w:tr>
      <w:tr w:rsidR="00C8579F" w14:paraId="18539FAB" w14:textId="77777777">
        <w:tc>
          <w:tcPr>
            <w:tcW w:w="16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08E33C3" w14:textId="77777777" w:rsidR="00C8579F" w:rsidRDefault="008E6DC1">
            <w:pPr>
              <w:spacing w:before="40" w:after="40"/>
            </w:pPr>
            <w:r>
              <w:rPr>
                <w:rFonts w:ascii="Courier New" w:eastAsia="Courier New" w:hAnsi="Courier New" w:cs="Courier New"/>
                <w:b/>
                <w:bCs/>
                <w:color w:val="1565C0"/>
                <w:sz w:val="20"/>
                <w:szCs w:val="20"/>
              </w:rPr>
              <w:t>KNVP</w:t>
            </w:r>
          </w:p>
        </w:tc>
        <w:tc>
          <w:tcPr>
            <w:tcW w:w="24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A64A119" w14:textId="77777777" w:rsidR="00C8579F" w:rsidRDefault="008E6DC1">
            <w:pPr>
              <w:spacing w:before="40" w:after="40"/>
            </w:pPr>
            <w:r>
              <w:rPr>
                <w:b/>
                <w:bCs/>
                <w:sz w:val="20"/>
                <w:szCs w:val="20"/>
              </w:rPr>
              <w:t>Customer Partner Functions</w:t>
            </w:r>
          </w:p>
        </w:tc>
        <w:tc>
          <w:tcPr>
            <w:tcW w:w="53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1850D14" w14:textId="77777777" w:rsidR="00C8579F" w:rsidRDefault="008E6DC1">
            <w:pPr>
              <w:spacing w:before="40" w:after="40"/>
            </w:pPr>
            <w:r>
              <w:rPr>
                <w:sz w:val="20"/>
                <w:szCs w:val="20"/>
              </w:rPr>
              <w:t>Bridges relationships; defines Ship-To nodes (PARVW = 'WE').</w:t>
            </w:r>
          </w:p>
        </w:tc>
      </w:tr>
      <w:tr w:rsidR="00C8579F" w14:paraId="24EFB988" w14:textId="77777777">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B213012" w14:textId="77777777" w:rsidR="00C8579F" w:rsidRDefault="008E6DC1">
            <w:pPr>
              <w:spacing w:before="40" w:after="40"/>
            </w:pPr>
            <w:r>
              <w:rPr>
                <w:rFonts w:ascii="Courier New" w:eastAsia="Courier New" w:hAnsi="Courier New" w:cs="Courier New"/>
                <w:b/>
                <w:bCs/>
                <w:color w:val="1565C0"/>
                <w:sz w:val="20"/>
                <w:szCs w:val="20"/>
              </w:rPr>
              <w:t>KNMT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33E1149" w14:textId="77777777" w:rsidR="00C8579F" w:rsidRDefault="008E6DC1">
            <w:pPr>
              <w:spacing w:before="40" w:after="40"/>
            </w:pPr>
            <w:r>
              <w:rPr>
                <w:b/>
                <w:bCs/>
                <w:sz w:val="20"/>
                <w:szCs w:val="20"/>
              </w:rPr>
              <w:t>Customer-Material Master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F29E2D5" w14:textId="77777777" w:rsidR="00C8579F" w:rsidRDefault="008E6DC1">
            <w:pPr>
              <w:spacing w:before="40" w:after="40"/>
            </w:pPr>
            <w:r>
              <w:rPr>
                <w:sz w:val="20"/>
                <w:szCs w:val="20"/>
              </w:rPr>
              <w:t>Links Customer Material Numbers to Internal Material Numbers.</w:t>
            </w:r>
          </w:p>
        </w:tc>
      </w:tr>
    </w:tbl>
    <w:p w14:paraId="1BAD5A12" w14:textId="77777777" w:rsidR="00C8579F" w:rsidRDefault="00C8579F">
      <w:pPr>
        <w:spacing w:before="40" w:after="40"/>
      </w:pPr>
    </w:p>
    <w:tbl>
      <w:tblPr>
        <w:tblStyle w:val="a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7FB300AD" w14:textId="77777777">
        <w:tc>
          <w:tcPr>
            <w:tcW w:w="220" w:type="dxa"/>
            <w:tcBorders>
              <w:top w:val="single" w:sz="4" w:space="0" w:color="FFFFFF"/>
              <w:left w:val="single" w:sz="4" w:space="0" w:color="FFFFFF"/>
              <w:bottom w:val="single" w:sz="4" w:space="0" w:color="FFFFFF"/>
              <w:right w:val="single" w:sz="4" w:space="0" w:color="FFFFFF"/>
            </w:tcBorders>
            <w:shd w:val="clear" w:color="auto" w:fill="1565C0"/>
          </w:tcPr>
          <w:p w14:paraId="646518D6" w14:textId="77777777" w:rsidR="00C8579F" w:rsidRDefault="00C8579F">
            <w:pPr>
              <w:spacing w:before="40" w:after="40"/>
            </w:pPr>
          </w:p>
        </w:tc>
        <w:tc>
          <w:tcPr>
            <w:tcW w:w="9140" w:type="dxa"/>
            <w:tcBorders>
              <w:top w:val="single" w:sz="4" w:space="0" w:color="CCCCCC"/>
              <w:left w:val="single" w:sz="4" w:space="0" w:color="1565C0"/>
              <w:bottom w:val="single" w:sz="4" w:space="0" w:color="CCCCCC"/>
              <w:right w:val="single" w:sz="4" w:space="0" w:color="CCCCCC"/>
            </w:tcBorders>
            <w:shd w:val="clear" w:color="auto" w:fill="F5F7FA"/>
            <w:tcMar>
              <w:top w:w="100" w:type="dxa"/>
              <w:left w:w="160" w:type="dxa"/>
              <w:bottom w:w="100" w:type="dxa"/>
              <w:right w:w="160" w:type="dxa"/>
            </w:tcMar>
          </w:tcPr>
          <w:p w14:paraId="1576C1B5" w14:textId="77777777" w:rsidR="00C8579F" w:rsidRDefault="008E6DC1">
            <w:pPr>
              <w:spacing w:after="60"/>
            </w:pPr>
            <w:r>
              <w:rPr>
                <w:b/>
                <w:bCs/>
                <w:color w:val="1565C0"/>
                <w:sz w:val="21"/>
                <w:szCs w:val="21"/>
              </w:rPr>
              <w:t>Key Relationship Joins</w:t>
            </w:r>
          </w:p>
          <w:p w14:paraId="07F1E8D1" w14:textId="77777777" w:rsidR="00C8579F" w:rsidRDefault="008E6DC1">
            <w:pPr>
              <w:spacing w:before="40" w:after="40"/>
            </w:pPr>
            <w:r>
              <w:rPr>
                <w:sz w:val="20"/>
                <w:szCs w:val="20"/>
              </w:rPr>
              <w:t xml:space="preserve">KNA1.KUNNR = </w:t>
            </w:r>
            <w:proofErr w:type="gramStart"/>
            <w:r>
              <w:rPr>
                <w:sz w:val="20"/>
                <w:szCs w:val="20"/>
              </w:rPr>
              <w:t>KNVP.KUNNR  [</w:t>
            </w:r>
            <w:proofErr w:type="gramEnd"/>
            <w:r>
              <w:rPr>
                <w:sz w:val="20"/>
                <w:szCs w:val="20"/>
              </w:rPr>
              <w:t>where PARVW = 'WE</w:t>
            </w:r>
            <w:proofErr w:type="gramStart"/>
            <w:r>
              <w:rPr>
                <w:sz w:val="20"/>
                <w:szCs w:val="20"/>
              </w:rPr>
              <w:t xml:space="preserve">']   </w:t>
            </w:r>
            <w:proofErr w:type="gramEnd"/>
            <w:r>
              <w:rPr>
                <w:sz w:val="20"/>
                <w:szCs w:val="20"/>
              </w:rPr>
              <w:t>→   Resolves Ship-To nodes</w:t>
            </w:r>
          </w:p>
          <w:p w14:paraId="667D45E8" w14:textId="77777777" w:rsidR="00C8579F" w:rsidRDefault="008E6DC1">
            <w:pPr>
              <w:spacing w:before="40" w:after="40"/>
            </w:pPr>
            <w:r>
              <w:rPr>
                <w:sz w:val="20"/>
                <w:szCs w:val="20"/>
              </w:rPr>
              <w:t>KNVP.KUNN2 = KNA1.KUNNR   →   Resolves Ship-To Customer ID</w:t>
            </w:r>
          </w:p>
          <w:p w14:paraId="6EEFC705" w14:textId="77777777" w:rsidR="00C8579F" w:rsidRDefault="008E6DC1">
            <w:pPr>
              <w:spacing w:before="40" w:after="40"/>
            </w:pPr>
            <w:r>
              <w:rPr>
                <w:sz w:val="20"/>
                <w:szCs w:val="20"/>
              </w:rPr>
              <w:t>KNA1.KUNNR = KNMT.KUNNR   →   Resolves Customer Material Info Record</w:t>
            </w:r>
          </w:p>
        </w:tc>
      </w:tr>
    </w:tbl>
    <w:p w14:paraId="112DE26A" w14:textId="77777777" w:rsidR="00C8579F" w:rsidRDefault="00C8579F">
      <w:pPr>
        <w:spacing w:before="40" w:after="40"/>
      </w:pPr>
    </w:p>
    <w:p w14:paraId="2853AFD6" w14:textId="77777777" w:rsidR="00C8579F" w:rsidRDefault="008E6DC1">
      <w:pPr>
        <w:pStyle w:val="Heading3"/>
        <w:spacing w:before="200" w:after="120"/>
      </w:pPr>
      <w:proofErr w:type="gramStart"/>
      <w:r>
        <w:rPr>
          <w:color w:val="0D2137"/>
        </w:rPr>
        <w:t>3.2  Local</w:t>
      </w:r>
      <w:proofErr w:type="gramEnd"/>
      <w:r>
        <w:rPr>
          <w:color w:val="0D2137"/>
        </w:rPr>
        <w:t xml:space="preserve"> Database Schema</w:t>
      </w:r>
    </w:p>
    <w:p w14:paraId="2D8D687B" w14:textId="77777777" w:rsidR="00C8579F" w:rsidRDefault="008E6DC1">
      <w:pPr>
        <w:spacing w:before="40" w:after="40"/>
      </w:pPr>
      <w:r>
        <w:rPr>
          <w:b/>
          <w:bCs/>
          <w:color w:val="1565C0"/>
          <w:sz w:val="20"/>
          <w:szCs w:val="20"/>
        </w:rPr>
        <w:t>Table: vendors</w:t>
      </w:r>
    </w:p>
    <w:p w14:paraId="24EDF1F4"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customer_number</w:t>
      </w:r>
      <w:proofErr w:type="spellEnd"/>
      <w:r>
        <w:rPr>
          <w:color w:val="000000"/>
          <w:sz w:val="20"/>
          <w:szCs w:val="20"/>
        </w:rPr>
        <w:t xml:space="preserve"> (TEXT) — Core identifier</w:t>
      </w:r>
    </w:p>
    <w:p w14:paraId="5767EB1E" w14:textId="77777777" w:rsidR="00C8579F" w:rsidRDefault="008E6DC1">
      <w:pPr>
        <w:numPr>
          <w:ilvl w:val="0"/>
          <w:numId w:val="2"/>
        </w:numPr>
        <w:pBdr>
          <w:top w:val="nil"/>
          <w:left w:val="nil"/>
          <w:bottom w:val="nil"/>
          <w:right w:val="nil"/>
          <w:between w:val="nil"/>
        </w:pBdr>
        <w:spacing w:before="40" w:after="40"/>
      </w:pPr>
      <w:r>
        <w:rPr>
          <w:color w:val="000000"/>
          <w:sz w:val="20"/>
          <w:szCs w:val="20"/>
        </w:rPr>
        <w:t xml:space="preserve">name (TEXT) — </w:t>
      </w:r>
      <w:proofErr w:type="spellStart"/>
      <w:r>
        <w:rPr>
          <w:color w:val="000000"/>
          <w:sz w:val="20"/>
          <w:szCs w:val="20"/>
        </w:rPr>
        <w:t>Normalised</w:t>
      </w:r>
      <w:proofErr w:type="spellEnd"/>
      <w:r>
        <w:rPr>
          <w:color w:val="000000"/>
          <w:sz w:val="20"/>
          <w:szCs w:val="20"/>
        </w:rPr>
        <w:t xml:space="preserve"> Customer Name</w:t>
      </w:r>
    </w:p>
    <w:p w14:paraId="48B3B0B2"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sold_to</w:t>
      </w:r>
      <w:proofErr w:type="spellEnd"/>
      <w:r>
        <w:rPr>
          <w:color w:val="000000"/>
          <w:sz w:val="20"/>
          <w:szCs w:val="20"/>
        </w:rPr>
        <w:t xml:space="preserve"> (TEXT) — SAP Sold-To ID</w:t>
      </w:r>
    </w:p>
    <w:p w14:paraId="308E6B7D"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ship_to</w:t>
      </w:r>
      <w:proofErr w:type="spellEnd"/>
      <w:r>
        <w:rPr>
          <w:color w:val="000000"/>
          <w:sz w:val="20"/>
          <w:szCs w:val="20"/>
        </w:rPr>
        <w:t xml:space="preserve"> (TEXT) — SAP Ship-To ID</w:t>
      </w:r>
    </w:p>
    <w:p w14:paraId="62BE778B"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ship_to_name</w:t>
      </w:r>
      <w:proofErr w:type="spellEnd"/>
      <w:r>
        <w:rPr>
          <w:color w:val="000000"/>
          <w:sz w:val="20"/>
          <w:szCs w:val="20"/>
        </w:rPr>
        <w:t xml:space="preserve"> (TEXT) — Name corresponding to Ship-To ID</w:t>
      </w:r>
    </w:p>
    <w:p w14:paraId="3FFD073B" w14:textId="77777777" w:rsidR="00C8579F" w:rsidRDefault="00C8579F">
      <w:pPr>
        <w:spacing w:before="40" w:after="40"/>
      </w:pPr>
    </w:p>
    <w:p w14:paraId="690B4650" w14:textId="77777777" w:rsidR="00C8579F" w:rsidRDefault="008E6DC1">
      <w:pPr>
        <w:spacing w:before="40" w:after="40"/>
      </w:pPr>
      <w:r>
        <w:rPr>
          <w:b/>
          <w:bCs/>
          <w:color w:val="1565C0"/>
          <w:sz w:val="20"/>
          <w:szCs w:val="20"/>
        </w:rPr>
        <w:t>Table: materials</w:t>
      </w:r>
    </w:p>
    <w:p w14:paraId="709549C5"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customer_number</w:t>
      </w:r>
      <w:proofErr w:type="spellEnd"/>
      <w:r>
        <w:rPr>
          <w:color w:val="000000"/>
          <w:sz w:val="20"/>
          <w:szCs w:val="20"/>
        </w:rPr>
        <w:t xml:space="preserve"> (TEXT) — FK to vendors</w:t>
      </w:r>
    </w:p>
    <w:p w14:paraId="2A3BFB2F"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material_id</w:t>
      </w:r>
      <w:proofErr w:type="spellEnd"/>
      <w:r>
        <w:rPr>
          <w:color w:val="000000"/>
          <w:sz w:val="20"/>
          <w:szCs w:val="20"/>
        </w:rPr>
        <w:t xml:space="preserve"> (TEXT) — Internal Material ID</w:t>
      </w:r>
    </w:p>
    <w:p w14:paraId="5A201436"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customer_material_number</w:t>
      </w:r>
      <w:proofErr w:type="spellEnd"/>
      <w:r>
        <w:rPr>
          <w:color w:val="000000"/>
          <w:sz w:val="20"/>
          <w:szCs w:val="20"/>
        </w:rPr>
        <w:t xml:space="preserve"> (TEXT) — Extracted Customer Material ID</w:t>
      </w:r>
    </w:p>
    <w:p w14:paraId="1BB4492A"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sales_org</w:t>
      </w:r>
      <w:proofErr w:type="spellEnd"/>
      <w:r>
        <w:rPr>
          <w:color w:val="000000"/>
          <w:sz w:val="20"/>
          <w:szCs w:val="20"/>
        </w:rPr>
        <w:t xml:space="preserve"> (TEXT) — Sales </w:t>
      </w:r>
      <w:proofErr w:type="spellStart"/>
      <w:r>
        <w:rPr>
          <w:color w:val="000000"/>
          <w:sz w:val="20"/>
          <w:szCs w:val="20"/>
        </w:rPr>
        <w:t>Organisation</w:t>
      </w:r>
      <w:proofErr w:type="spellEnd"/>
      <w:r>
        <w:rPr>
          <w:color w:val="000000"/>
          <w:sz w:val="20"/>
          <w:szCs w:val="20"/>
        </w:rPr>
        <w:t xml:space="preserve"> code</w:t>
      </w:r>
    </w:p>
    <w:p w14:paraId="6E679929" w14:textId="77777777" w:rsidR="00C8579F" w:rsidRDefault="00C8579F">
      <w:pPr>
        <w:spacing w:before="40" w:after="40"/>
      </w:pPr>
    </w:p>
    <w:p w14:paraId="176BAFFC" w14:textId="77777777" w:rsidR="00C8579F" w:rsidRDefault="008E6DC1">
      <w:pPr>
        <w:pStyle w:val="Heading2"/>
        <w:spacing w:before="200" w:after="120"/>
      </w:pPr>
      <w:r>
        <w:t>4. Technical Workflows &amp; Algorithms</w:t>
      </w:r>
    </w:p>
    <w:p w14:paraId="194B1437" w14:textId="77777777" w:rsidR="00C8579F" w:rsidRDefault="008E6DC1">
      <w:pPr>
        <w:pStyle w:val="Heading3"/>
        <w:spacing w:before="200" w:after="120"/>
      </w:pPr>
      <w:proofErr w:type="gramStart"/>
      <w:r>
        <w:rPr>
          <w:color w:val="0D2137"/>
        </w:rPr>
        <w:t>4.1  Vendor</w:t>
      </w:r>
      <w:proofErr w:type="gramEnd"/>
      <w:r>
        <w:rPr>
          <w:color w:val="0D2137"/>
        </w:rPr>
        <w:t xml:space="preserve"> </w:t>
      </w:r>
      <w:proofErr w:type="gramStart"/>
      <w:r>
        <w:rPr>
          <w:color w:val="0D2137"/>
        </w:rPr>
        <w:t>Identification  (</w:t>
      </w:r>
      <w:proofErr w:type="gramEnd"/>
      <w:r>
        <w:rPr>
          <w:color w:val="0D2137"/>
        </w:rPr>
        <w:t>enrich_results.py)</w:t>
      </w:r>
    </w:p>
    <w:p w14:paraId="70534843" w14:textId="77777777" w:rsidR="00C8579F" w:rsidRDefault="008E6DC1">
      <w:pPr>
        <w:numPr>
          <w:ilvl w:val="0"/>
          <w:numId w:val="3"/>
        </w:numPr>
        <w:pBdr>
          <w:top w:val="nil"/>
          <w:left w:val="nil"/>
          <w:bottom w:val="nil"/>
          <w:right w:val="nil"/>
          <w:between w:val="nil"/>
        </w:pBdr>
        <w:spacing w:before="40" w:after="40"/>
      </w:pPr>
      <w:r>
        <w:rPr>
          <w:color w:val="000000"/>
          <w:sz w:val="20"/>
          <w:szCs w:val="20"/>
        </w:rPr>
        <w:t>Filename Parsing: Regex r'[Ss]old</w:t>
      </w:r>
      <w:proofErr w:type="gramStart"/>
      <w:r>
        <w:rPr>
          <w:color w:val="000000"/>
          <w:sz w:val="20"/>
          <w:szCs w:val="20"/>
        </w:rPr>
        <w:t>-?[</w:t>
      </w:r>
      <w:proofErr w:type="gramEnd"/>
      <w:r>
        <w:rPr>
          <w:color w:val="000000"/>
          <w:sz w:val="20"/>
          <w:szCs w:val="20"/>
        </w:rPr>
        <w:t>Tt]o\s+(\</w:t>
      </w:r>
      <w:proofErr w:type="gramStart"/>
      <w:r>
        <w:rPr>
          <w:color w:val="000000"/>
          <w:sz w:val="20"/>
          <w:szCs w:val="20"/>
        </w:rPr>
        <w:t>d{</w:t>
      </w:r>
      <w:proofErr w:type="gramEnd"/>
      <w:r>
        <w:rPr>
          <w:color w:val="000000"/>
          <w:sz w:val="20"/>
          <w:szCs w:val="20"/>
        </w:rPr>
        <w:t>7,12})' scans the filename. Match overrides all fuzzy thresholds.</w:t>
      </w:r>
    </w:p>
    <w:p w14:paraId="46081AB7" w14:textId="77777777" w:rsidR="00C8579F" w:rsidRDefault="008E6DC1">
      <w:pPr>
        <w:numPr>
          <w:ilvl w:val="0"/>
          <w:numId w:val="3"/>
        </w:numPr>
        <w:pBdr>
          <w:top w:val="nil"/>
          <w:left w:val="nil"/>
          <w:bottom w:val="nil"/>
          <w:right w:val="nil"/>
          <w:between w:val="nil"/>
        </w:pBdr>
        <w:spacing w:before="40" w:after="40"/>
      </w:pPr>
      <w:r>
        <w:rPr>
          <w:color w:val="000000"/>
          <w:sz w:val="20"/>
          <w:szCs w:val="20"/>
        </w:rPr>
        <w:t xml:space="preserve">Fuzzy Name Matching (fallback): Noise words (GmbH, LLC, Corp) stripped; </w:t>
      </w:r>
      <w:proofErr w:type="spellStart"/>
      <w:proofErr w:type="gramStart"/>
      <w:r>
        <w:rPr>
          <w:color w:val="000000"/>
          <w:sz w:val="20"/>
          <w:szCs w:val="20"/>
        </w:rPr>
        <w:t>fuzz.token</w:t>
      </w:r>
      <w:proofErr w:type="gramEnd"/>
      <w:r>
        <w:rPr>
          <w:color w:val="000000"/>
          <w:sz w:val="20"/>
          <w:szCs w:val="20"/>
        </w:rPr>
        <w:t>_sort_ratio</w:t>
      </w:r>
      <w:proofErr w:type="spellEnd"/>
      <w:r>
        <w:rPr>
          <w:color w:val="000000"/>
          <w:sz w:val="20"/>
          <w:szCs w:val="20"/>
        </w:rPr>
        <w:t xml:space="preserve"> and </w:t>
      </w:r>
      <w:proofErr w:type="spellStart"/>
      <w:proofErr w:type="gramStart"/>
      <w:r>
        <w:rPr>
          <w:color w:val="000000"/>
          <w:sz w:val="20"/>
          <w:szCs w:val="20"/>
        </w:rPr>
        <w:t>fuzz.partial</w:t>
      </w:r>
      <w:proofErr w:type="gramEnd"/>
      <w:r>
        <w:rPr>
          <w:color w:val="000000"/>
          <w:sz w:val="20"/>
          <w:szCs w:val="20"/>
        </w:rPr>
        <w:t>_ratio</w:t>
      </w:r>
      <w:proofErr w:type="spellEnd"/>
      <w:r>
        <w:rPr>
          <w:color w:val="000000"/>
          <w:sz w:val="20"/>
          <w:szCs w:val="20"/>
        </w:rPr>
        <w:t xml:space="preserve"> applied against ALL_VENDOR_NAMES memory cache.</w:t>
      </w:r>
    </w:p>
    <w:p w14:paraId="3FF5B95E" w14:textId="77777777" w:rsidR="00C8579F" w:rsidRDefault="008E6DC1">
      <w:pPr>
        <w:pStyle w:val="Heading3"/>
        <w:spacing w:before="200" w:after="120"/>
      </w:pPr>
      <w:proofErr w:type="gramStart"/>
      <w:r>
        <w:rPr>
          <w:color w:val="0D2137"/>
        </w:rPr>
        <w:t>4.2  Ship</w:t>
      </w:r>
      <w:proofErr w:type="gramEnd"/>
      <w:r>
        <w:rPr>
          <w:color w:val="0D2137"/>
        </w:rPr>
        <w:t>-To Selection Algorithm</w:t>
      </w:r>
    </w:p>
    <w:p w14:paraId="50D531A6" w14:textId="77777777" w:rsidR="00C8579F" w:rsidRDefault="008E6DC1">
      <w:pPr>
        <w:numPr>
          <w:ilvl w:val="0"/>
          <w:numId w:val="2"/>
        </w:numPr>
        <w:pBdr>
          <w:top w:val="nil"/>
          <w:left w:val="nil"/>
          <w:bottom w:val="nil"/>
          <w:right w:val="nil"/>
          <w:between w:val="nil"/>
        </w:pBdr>
        <w:spacing w:before="40" w:after="40"/>
      </w:pPr>
      <w:r>
        <w:rPr>
          <w:color w:val="000000"/>
          <w:sz w:val="20"/>
          <w:szCs w:val="20"/>
        </w:rPr>
        <w:t xml:space="preserve">Aggregates all </w:t>
      </w:r>
      <w:proofErr w:type="spellStart"/>
      <w:r>
        <w:rPr>
          <w:color w:val="000000"/>
          <w:sz w:val="20"/>
          <w:szCs w:val="20"/>
        </w:rPr>
        <w:t>ship_to_options</w:t>
      </w:r>
      <w:proofErr w:type="spellEnd"/>
      <w:r>
        <w:rPr>
          <w:color w:val="000000"/>
          <w:sz w:val="20"/>
          <w:szCs w:val="20"/>
        </w:rPr>
        <w:t xml:space="preserve"> linked to resolved Sold-To </w:t>
      </w:r>
      <w:proofErr w:type="spellStart"/>
      <w:r>
        <w:rPr>
          <w:color w:val="000000"/>
          <w:sz w:val="20"/>
          <w:szCs w:val="20"/>
        </w:rPr>
        <w:t>customer_number</w:t>
      </w:r>
      <w:proofErr w:type="spellEnd"/>
      <w:r>
        <w:rPr>
          <w:color w:val="000000"/>
          <w:sz w:val="20"/>
          <w:szCs w:val="20"/>
        </w:rPr>
        <w:t>.</w:t>
      </w:r>
    </w:p>
    <w:p w14:paraId="1DDE99BA"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len</w:t>
      </w:r>
      <w:proofErr w:type="spellEnd"/>
      <w:r>
        <w:rPr>
          <w:color w:val="000000"/>
          <w:sz w:val="20"/>
          <w:szCs w:val="20"/>
        </w:rPr>
        <w:t xml:space="preserve"> == 1: Static assignment.</w:t>
      </w:r>
    </w:p>
    <w:p w14:paraId="7FBC4809" w14:textId="77777777" w:rsidR="00C8579F" w:rsidRDefault="008E6DC1">
      <w:pPr>
        <w:numPr>
          <w:ilvl w:val="0"/>
          <w:numId w:val="2"/>
        </w:numPr>
        <w:pBdr>
          <w:top w:val="nil"/>
          <w:left w:val="nil"/>
          <w:bottom w:val="nil"/>
          <w:right w:val="nil"/>
          <w:between w:val="nil"/>
        </w:pBdr>
        <w:spacing w:before="40" w:after="40"/>
      </w:pPr>
      <w:proofErr w:type="spellStart"/>
      <w:r>
        <w:rPr>
          <w:color w:val="000000"/>
          <w:sz w:val="20"/>
          <w:szCs w:val="20"/>
        </w:rPr>
        <w:t>len</w:t>
      </w:r>
      <w:proofErr w:type="spellEnd"/>
      <w:r>
        <w:rPr>
          <w:color w:val="000000"/>
          <w:sz w:val="20"/>
          <w:szCs w:val="20"/>
        </w:rPr>
        <w:t xml:space="preserve"> &gt; 1: Fuzzy match against OCR-extracted Ship-To address string; minimum confidence threshold &gt; 0.3.</w:t>
      </w:r>
    </w:p>
    <w:p w14:paraId="75248ECE" w14:textId="77777777" w:rsidR="00C8579F" w:rsidRDefault="008E6DC1">
      <w:pPr>
        <w:pStyle w:val="Heading3"/>
        <w:spacing w:before="200" w:after="120"/>
      </w:pPr>
      <w:proofErr w:type="gramStart"/>
      <w:r>
        <w:rPr>
          <w:color w:val="0D2137"/>
        </w:rPr>
        <w:t>4.3  Excel</w:t>
      </w:r>
      <w:proofErr w:type="gramEnd"/>
      <w:r>
        <w:rPr>
          <w:color w:val="0D2137"/>
        </w:rPr>
        <w:t xml:space="preserve"> Business Rule Mapping</w:t>
      </w:r>
    </w:p>
    <w:p w14:paraId="168779B0" w14:textId="77777777" w:rsidR="00C8579F" w:rsidRDefault="008E6DC1">
      <w:pPr>
        <w:numPr>
          <w:ilvl w:val="0"/>
          <w:numId w:val="2"/>
        </w:numPr>
        <w:pBdr>
          <w:top w:val="nil"/>
          <w:left w:val="nil"/>
          <w:bottom w:val="nil"/>
          <w:right w:val="nil"/>
          <w:between w:val="nil"/>
        </w:pBdr>
        <w:spacing w:before="40" w:after="40"/>
      </w:pPr>
      <w:r>
        <w:rPr>
          <w:color w:val="000000"/>
          <w:sz w:val="20"/>
          <w:szCs w:val="20"/>
        </w:rPr>
        <w:t>mapping[</w:t>
      </w:r>
      <w:proofErr w:type="spellStart"/>
      <w:r>
        <w:rPr>
          <w:color w:val="000000"/>
          <w:sz w:val="20"/>
          <w:szCs w:val="20"/>
        </w:rPr>
        <w:t>cust_</w:t>
      </w:r>
      <w:proofErr w:type="gramStart"/>
      <w:r>
        <w:rPr>
          <w:color w:val="000000"/>
          <w:sz w:val="20"/>
          <w:szCs w:val="20"/>
        </w:rPr>
        <w:t>id</w:t>
      </w:r>
      <w:proofErr w:type="spellEnd"/>
      <w:r>
        <w:rPr>
          <w:color w:val="000000"/>
          <w:sz w:val="20"/>
          <w:szCs w:val="20"/>
        </w:rPr>
        <w:t>]  →</w:t>
      </w:r>
      <w:proofErr w:type="gramEnd"/>
      <w:r>
        <w:rPr>
          <w:color w:val="000000"/>
          <w:sz w:val="20"/>
          <w:szCs w:val="20"/>
        </w:rPr>
        <w:t xml:space="preserve">  </w:t>
      </w:r>
      <w:proofErr w:type="gramStart"/>
      <w:r>
        <w:rPr>
          <w:color w:val="000000"/>
          <w:sz w:val="20"/>
          <w:szCs w:val="20"/>
        </w:rPr>
        <w:t xml:space="preserve">{ </w:t>
      </w:r>
      <w:proofErr w:type="spellStart"/>
      <w:r>
        <w:rPr>
          <w:color w:val="000000"/>
          <w:sz w:val="20"/>
          <w:szCs w:val="20"/>
        </w:rPr>
        <w:t>sales</w:t>
      </w:r>
      <w:proofErr w:type="gramEnd"/>
      <w:r>
        <w:rPr>
          <w:color w:val="000000"/>
          <w:sz w:val="20"/>
          <w:szCs w:val="20"/>
        </w:rPr>
        <w:t>_organization</w:t>
      </w:r>
      <w:proofErr w:type="spellEnd"/>
      <w:r>
        <w:rPr>
          <w:color w:val="000000"/>
          <w:sz w:val="20"/>
          <w:szCs w:val="20"/>
        </w:rPr>
        <w:t xml:space="preserve">, </w:t>
      </w:r>
      <w:proofErr w:type="spellStart"/>
      <w:r>
        <w:rPr>
          <w:color w:val="000000"/>
          <w:sz w:val="20"/>
          <w:szCs w:val="20"/>
        </w:rPr>
        <w:t>order_type</w:t>
      </w:r>
      <w:proofErr w:type="spellEnd"/>
      <w:r>
        <w:rPr>
          <w:color w:val="000000"/>
          <w:sz w:val="20"/>
          <w:szCs w:val="20"/>
        </w:rPr>
        <w:t xml:space="preserve">, </w:t>
      </w:r>
      <w:proofErr w:type="spellStart"/>
      <w:r>
        <w:rPr>
          <w:color w:val="000000"/>
          <w:sz w:val="20"/>
          <w:szCs w:val="20"/>
        </w:rPr>
        <w:t>so_grouping_</w:t>
      </w:r>
      <w:proofErr w:type="gramStart"/>
      <w:r>
        <w:rPr>
          <w:color w:val="000000"/>
          <w:sz w:val="20"/>
          <w:szCs w:val="20"/>
        </w:rPr>
        <w:t>rule</w:t>
      </w:r>
      <w:proofErr w:type="spellEnd"/>
      <w:r>
        <w:rPr>
          <w:color w:val="000000"/>
          <w:sz w:val="20"/>
          <w:szCs w:val="20"/>
        </w:rPr>
        <w:t xml:space="preserve"> }</w:t>
      </w:r>
      <w:proofErr w:type="gramEnd"/>
    </w:p>
    <w:p w14:paraId="66540A5C" w14:textId="77777777" w:rsidR="00C8579F" w:rsidRDefault="165C746C">
      <w:pPr>
        <w:numPr>
          <w:ilvl w:val="0"/>
          <w:numId w:val="2"/>
        </w:numPr>
        <w:pBdr>
          <w:top w:val="nil"/>
          <w:left w:val="nil"/>
          <w:bottom w:val="nil"/>
          <w:right w:val="nil"/>
          <w:between w:val="nil"/>
        </w:pBdr>
        <w:spacing w:before="40" w:after="40"/>
      </w:pPr>
      <w:proofErr w:type="spellStart"/>
      <w:r w:rsidRPr="719AC54D">
        <w:rPr>
          <w:color w:val="000000" w:themeColor="text1"/>
          <w:sz w:val="20"/>
          <w:szCs w:val="20"/>
        </w:rPr>
        <w:t>material_</w:t>
      </w:r>
      <w:proofErr w:type="gramStart"/>
      <w:r w:rsidRPr="719AC54D">
        <w:rPr>
          <w:color w:val="000000" w:themeColor="text1"/>
          <w:sz w:val="20"/>
          <w:szCs w:val="20"/>
        </w:rPr>
        <w:t>map</w:t>
      </w:r>
      <w:proofErr w:type="spellEnd"/>
      <w:r w:rsidRPr="719AC54D">
        <w:rPr>
          <w:color w:val="000000" w:themeColor="text1"/>
          <w:sz w:val="20"/>
          <w:szCs w:val="20"/>
        </w:rPr>
        <w:t>[</w:t>
      </w:r>
      <w:proofErr w:type="gramEnd"/>
      <w:r w:rsidRPr="719AC54D">
        <w:rPr>
          <w:color w:val="000000" w:themeColor="text1"/>
          <w:sz w:val="20"/>
          <w:szCs w:val="20"/>
        </w:rPr>
        <w:t>(</w:t>
      </w:r>
      <w:proofErr w:type="spellStart"/>
      <w:r w:rsidRPr="719AC54D">
        <w:rPr>
          <w:color w:val="000000" w:themeColor="text1"/>
          <w:sz w:val="20"/>
          <w:szCs w:val="20"/>
        </w:rPr>
        <w:t>cust_id</w:t>
      </w:r>
      <w:proofErr w:type="spellEnd"/>
      <w:r w:rsidRPr="719AC54D">
        <w:rPr>
          <w:color w:val="000000" w:themeColor="text1"/>
          <w:sz w:val="20"/>
          <w:szCs w:val="20"/>
        </w:rPr>
        <w:t xml:space="preserve">, </w:t>
      </w:r>
      <w:proofErr w:type="spellStart"/>
      <w:r w:rsidRPr="719AC54D">
        <w:rPr>
          <w:color w:val="000000" w:themeColor="text1"/>
          <w:sz w:val="20"/>
          <w:szCs w:val="20"/>
        </w:rPr>
        <w:t>cust_mat_code</w:t>
      </w:r>
      <w:proofErr w:type="spellEnd"/>
      <w:proofErr w:type="gramStart"/>
      <w:r w:rsidRPr="719AC54D">
        <w:rPr>
          <w:color w:val="000000" w:themeColor="text1"/>
          <w:sz w:val="20"/>
          <w:szCs w:val="20"/>
        </w:rPr>
        <w:t>)]  →</w:t>
      </w:r>
      <w:proofErr w:type="gramEnd"/>
      <w:r w:rsidRPr="719AC54D">
        <w:rPr>
          <w:color w:val="000000" w:themeColor="text1"/>
          <w:sz w:val="20"/>
          <w:szCs w:val="20"/>
        </w:rPr>
        <w:t xml:space="preserve">  </w:t>
      </w:r>
      <w:proofErr w:type="gramStart"/>
      <w:r w:rsidRPr="719AC54D">
        <w:rPr>
          <w:color w:val="000000" w:themeColor="text1"/>
          <w:sz w:val="20"/>
          <w:szCs w:val="20"/>
        </w:rPr>
        <w:t xml:space="preserve">{ </w:t>
      </w:r>
      <w:proofErr w:type="spellStart"/>
      <w:r w:rsidRPr="719AC54D">
        <w:rPr>
          <w:color w:val="000000" w:themeColor="text1"/>
          <w:sz w:val="20"/>
          <w:szCs w:val="20"/>
        </w:rPr>
        <w:t>internal</w:t>
      </w:r>
      <w:proofErr w:type="gramEnd"/>
      <w:r w:rsidRPr="719AC54D">
        <w:rPr>
          <w:color w:val="000000" w:themeColor="text1"/>
          <w:sz w:val="20"/>
          <w:szCs w:val="20"/>
        </w:rPr>
        <w:t>_</w:t>
      </w:r>
      <w:proofErr w:type="gramStart"/>
      <w:r w:rsidRPr="719AC54D">
        <w:rPr>
          <w:color w:val="000000" w:themeColor="text1"/>
          <w:sz w:val="20"/>
          <w:szCs w:val="20"/>
        </w:rPr>
        <w:t>material</w:t>
      </w:r>
      <w:proofErr w:type="spellEnd"/>
      <w:r w:rsidRPr="719AC54D">
        <w:rPr>
          <w:color w:val="000000" w:themeColor="text1"/>
          <w:sz w:val="20"/>
          <w:szCs w:val="20"/>
        </w:rPr>
        <w:t xml:space="preserve"> }</w:t>
      </w:r>
      <w:proofErr w:type="gramEnd"/>
    </w:p>
    <w:p w14:paraId="411E58D1" w14:textId="77777777" w:rsidR="719AC54D" w:rsidRDefault="719AC54D" w:rsidP="719AC54D">
      <w:pPr>
        <w:pStyle w:val="Heading3"/>
        <w:spacing w:before="200" w:after="120"/>
        <w:rPr>
          <w:color w:val="0D2137"/>
        </w:rPr>
      </w:pPr>
    </w:p>
    <w:p w14:paraId="44422B42" w14:textId="77777777" w:rsidR="00C8579F" w:rsidRDefault="008E6DC1">
      <w:pPr>
        <w:pStyle w:val="Heading3"/>
        <w:spacing w:before="200" w:after="120"/>
      </w:pPr>
      <w:proofErr w:type="gramStart"/>
      <w:r>
        <w:rPr>
          <w:color w:val="0D2137"/>
        </w:rPr>
        <w:t>4.4  SO</w:t>
      </w:r>
      <w:proofErr w:type="gramEnd"/>
      <w:r>
        <w:rPr>
          <w:color w:val="0D2137"/>
        </w:rPr>
        <w:t xml:space="preserve"> Grouping </w:t>
      </w:r>
      <w:proofErr w:type="gramStart"/>
      <w:r>
        <w:rPr>
          <w:color w:val="0D2137"/>
        </w:rPr>
        <w:t>Strategy  (</w:t>
      </w:r>
      <w:proofErr w:type="spellStart"/>
      <w:proofErr w:type="gramEnd"/>
      <w:r>
        <w:rPr>
          <w:color w:val="0D2137"/>
        </w:rPr>
        <w:t>generate_so_</w:t>
      </w:r>
      <w:proofErr w:type="gramStart"/>
      <w:r>
        <w:rPr>
          <w:color w:val="0D2137"/>
        </w:rPr>
        <w:t>groups</w:t>
      </w:r>
      <w:proofErr w:type="spellEnd"/>
      <w:r>
        <w:rPr>
          <w:color w:val="0D2137"/>
        </w:rPr>
        <w:t>(</w:t>
      </w:r>
      <w:proofErr w:type="gramEnd"/>
      <w:r>
        <w:rPr>
          <w:color w:val="0D2137"/>
        </w:rPr>
        <w:t>))</w:t>
      </w:r>
    </w:p>
    <w:p w14:paraId="39825AF1" w14:textId="77777777" w:rsidR="00C8579F" w:rsidRDefault="008E6DC1">
      <w:pPr>
        <w:numPr>
          <w:ilvl w:val="0"/>
          <w:numId w:val="2"/>
        </w:numPr>
        <w:pBdr>
          <w:top w:val="nil"/>
          <w:left w:val="nil"/>
          <w:bottom w:val="nil"/>
          <w:right w:val="nil"/>
          <w:between w:val="nil"/>
        </w:pBdr>
        <w:spacing w:before="40" w:after="40"/>
      </w:pPr>
      <w:r>
        <w:rPr>
          <w:color w:val="000000"/>
          <w:sz w:val="20"/>
          <w:szCs w:val="20"/>
        </w:rPr>
        <w:t xml:space="preserve">Rule 'X': All </w:t>
      </w:r>
      <w:proofErr w:type="spellStart"/>
      <w:r>
        <w:rPr>
          <w:color w:val="000000"/>
          <w:sz w:val="20"/>
          <w:szCs w:val="20"/>
        </w:rPr>
        <w:t>line_items</w:t>
      </w:r>
      <w:proofErr w:type="spellEnd"/>
      <w:r>
        <w:rPr>
          <w:color w:val="000000"/>
          <w:sz w:val="20"/>
          <w:szCs w:val="20"/>
        </w:rPr>
        <w:t xml:space="preserve"> appended into one structured dictionary node.</w:t>
      </w:r>
    </w:p>
    <w:p w14:paraId="58E7B2D4" w14:textId="77777777" w:rsidR="00C8579F" w:rsidRDefault="008E6DC1">
      <w:pPr>
        <w:numPr>
          <w:ilvl w:val="0"/>
          <w:numId w:val="2"/>
        </w:numPr>
        <w:pBdr>
          <w:top w:val="nil"/>
          <w:left w:val="nil"/>
          <w:bottom w:val="nil"/>
          <w:right w:val="nil"/>
          <w:between w:val="nil"/>
        </w:pBdr>
        <w:spacing w:before="40" w:after="40"/>
      </w:pPr>
      <w:r>
        <w:rPr>
          <w:color w:val="000000"/>
          <w:sz w:val="20"/>
          <w:szCs w:val="20"/>
        </w:rPr>
        <w:lastRenderedPageBreak/>
        <w:t>Rule 'O': Each line item creates an individual node, ensuring 1:1 SO mapping.</w:t>
      </w:r>
    </w:p>
    <w:p w14:paraId="4BC462B4" w14:textId="77777777" w:rsidR="00C8579F" w:rsidRDefault="00C8579F">
      <w:pPr>
        <w:spacing w:before="40" w:after="40"/>
      </w:pPr>
    </w:p>
    <w:p w14:paraId="480B7E9D" w14:textId="77777777" w:rsidR="00C8579F" w:rsidRDefault="008E6DC1">
      <w:pPr>
        <w:pStyle w:val="Heading2"/>
        <w:spacing w:before="200" w:after="120"/>
      </w:pPr>
      <w:r>
        <w:t>5. Deployment &amp; Execution</w:t>
      </w:r>
    </w:p>
    <w:tbl>
      <w:tblPr>
        <w:tblStyle w:val="a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383754C2" w14:textId="77777777">
        <w:tc>
          <w:tcPr>
            <w:tcW w:w="220" w:type="dxa"/>
            <w:tcBorders>
              <w:top w:val="single" w:sz="4" w:space="0" w:color="FFFFFF"/>
              <w:left w:val="single" w:sz="4" w:space="0" w:color="FFFFFF"/>
              <w:bottom w:val="single" w:sz="4" w:space="0" w:color="FFFFFF"/>
              <w:right w:val="single" w:sz="4" w:space="0" w:color="FFFFFF"/>
            </w:tcBorders>
            <w:shd w:val="clear" w:color="auto" w:fill="1565C0"/>
          </w:tcPr>
          <w:p w14:paraId="7C052419" w14:textId="77777777" w:rsidR="00C8579F" w:rsidRDefault="00C8579F">
            <w:pPr>
              <w:spacing w:before="40" w:after="40"/>
            </w:pPr>
          </w:p>
        </w:tc>
        <w:tc>
          <w:tcPr>
            <w:tcW w:w="9140" w:type="dxa"/>
            <w:tcBorders>
              <w:top w:val="single" w:sz="4" w:space="0" w:color="CCCCCC"/>
              <w:left w:val="single" w:sz="4" w:space="0" w:color="1565C0"/>
              <w:bottom w:val="single" w:sz="4" w:space="0" w:color="CCCCCC"/>
              <w:right w:val="single" w:sz="4" w:space="0" w:color="CCCCCC"/>
            </w:tcBorders>
            <w:shd w:val="clear" w:color="auto" w:fill="F5F7FA"/>
            <w:tcMar>
              <w:top w:w="100" w:type="dxa"/>
              <w:left w:w="160" w:type="dxa"/>
              <w:bottom w:w="100" w:type="dxa"/>
              <w:right w:w="160" w:type="dxa"/>
            </w:tcMar>
          </w:tcPr>
          <w:p w14:paraId="6C46D5D4" w14:textId="77777777" w:rsidR="00C8579F" w:rsidRDefault="008E6DC1">
            <w:pPr>
              <w:spacing w:after="60"/>
            </w:pPr>
            <w:r>
              <w:rPr>
                <w:b/>
                <w:bCs/>
                <w:color w:val="1565C0"/>
                <w:sz w:val="21"/>
                <w:szCs w:val="21"/>
              </w:rPr>
              <w:t>Pipeline Execution</w:t>
            </w:r>
          </w:p>
          <w:p w14:paraId="748624DE" w14:textId="77777777" w:rsidR="00C8579F" w:rsidRDefault="008E6DC1">
            <w:pPr>
              <w:spacing w:before="40" w:after="40"/>
            </w:pPr>
            <w:r>
              <w:rPr>
                <w:sz w:val="20"/>
                <w:szCs w:val="20"/>
              </w:rPr>
              <w:t>Cron-based scheduler triggers: run_ocr_batch.py → enrich_results.py</w:t>
            </w:r>
          </w:p>
          <w:p w14:paraId="5941466B" w14:textId="77777777" w:rsidR="00C8579F" w:rsidRDefault="008E6DC1">
            <w:pPr>
              <w:spacing w:before="40" w:after="40"/>
            </w:pPr>
            <w:r>
              <w:rPr>
                <w:sz w:val="20"/>
                <w:szCs w:val="20"/>
              </w:rPr>
              <w:t xml:space="preserve">Output: </w:t>
            </w:r>
            <w:proofErr w:type="spellStart"/>
            <w:r>
              <w:rPr>
                <w:sz w:val="20"/>
                <w:szCs w:val="20"/>
              </w:rPr>
              <w:t>final_</w:t>
            </w:r>
            <w:proofErr w:type="gramStart"/>
            <w:r>
              <w:rPr>
                <w:sz w:val="20"/>
                <w:szCs w:val="20"/>
              </w:rPr>
              <w:t>output.json</w:t>
            </w:r>
            <w:proofErr w:type="spellEnd"/>
            <w:proofErr w:type="gramEnd"/>
            <w:r>
              <w:rPr>
                <w:sz w:val="20"/>
                <w:szCs w:val="20"/>
              </w:rPr>
              <w:t xml:space="preserve"> — ready for </w:t>
            </w:r>
            <w:proofErr w:type="spellStart"/>
            <w:r>
              <w:rPr>
                <w:sz w:val="20"/>
                <w:szCs w:val="20"/>
              </w:rPr>
              <w:t>Celonis</w:t>
            </w:r>
            <w:proofErr w:type="spellEnd"/>
            <w:r>
              <w:rPr>
                <w:sz w:val="20"/>
                <w:szCs w:val="20"/>
              </w:rPr>
              <w:t xml:space="preserve"> Action Flow webhook pickup.</w:t>
            </w:r>
          </w:p>
        </w:tc>
      </w:tr>
    </w:tbl>
    <w:p w14:paraId="3DBB60CE" w14:textId="77777777" w:rsidR="00C8579F" w:rsidRDefault="00C8579F">
      <w:pPr>
        <w:sectPr w:rsidR="00C8579F">
          <w:headerReference w:type="default" r:id="rId17"/>
          <w:footerReference w:type="default" r:id="rId18"/>
          <w:pgSz w:w="12240" w:h="15840"/>
          <w:pgMar w:top="1080" w:right="1260" w:bottom="1080" w:left="1260" w:header="708" w:footer="708" w:gutter="0"/>
          <w:cols w:space="720"/>
        </w:sectPr>
      </w:pPr>
    </w:p>
    <w:p w14:paraId="587D9FDE" w14:textId="77777777" w:rsidR="00C8579F" w:rsidRDefault="00C8579F">
      <w:pPr>
        <w:widowControl w:val="0"/>
        <w:pBdr>
          <w:top w:val="nil"/>
          <w:left w:val="nil"/>
          <w:bottom w:val="nil"/>
          <w:right w:val="nil"/>
          <w:between w:val="nil"/>
        </w:pBdr>
        <w:spacing w:line="276" w:lineRule="auto"/>
      </w:pPr>
    </w:p>
    <w:tbl>
      <w:tblPr>
        <w:tblStyle w:val="a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5F1D7271" w14:textId="77777777" w:rsidTr="719AC54D">
        <w:tc>
          <w:tcPr>
            <w:tcW w:w="9360" w:type="dxa"/>
            <w:tcBorders>
              <w:top w:val="single" w:sz="4" w:space="0" w:color="6A1B9A"/>
              <w:left w:val="single" w:sz="4" w:space="0" w:color="6A1B9A"/>
              <w:bottom w:val="single" w:sz="4" w:space="0" w:color="6A1B9A"/>
              <w:right w:val="single" w:sz="4" w:space="0" w:color="6A1B9A"/>
            </w:tcBorders>
            <w:shd w:val="clear" w:color="auto" w:fill="6A1B9A"/>
            <w:tcMar>
              <w:top w:w="200" w:type="dxa"/>
              <w:left w:w="360" w:type="dxa"/>
              <w:bottom w:w="200" w:type="dxa"/>
              <w:right w:w="160" w:type="dxa"/>
            </w:tcMar>
          </w:tcPr>
          <w:p w14:paraId="666AEA1A" w14:textId="6B3CD65E" w:rsidR="00C8579F" w:rsidRDefault="165C746C">
            <w:r w:rsidRPr="719AC54D">
              <w:rPr>
                <w:b/>
                <w:bCs/>
                <w:color w:val="FFFFFF" w:themeColor="background1"/>
                <w:sz w:val="36"/>
                <w:szCs w:val="36"/>
              </w:rPr>
              <w:t>0</w:t>
            </w:r>
            <w:r w:rsidR="00C911EE">
              <w:rPr>
                <w:b/>
                <w:bCs/>
                <w:color w:val="FFFFFF" w:themeColor="background1"/>
                <w:sz w:val="36"/>
                <w:szCs w:val="36"/>
              </w:rPr>
              <w:t>5</w:t>
            </w:r>
            <w:r w:rsidRPr="719AC54D">
              <w:rPr>
                <w:b/>
                <w:bCs/>
                <w:color w:val="FFFFFF" w:themeColor="background1"/>
                <w:sz w:val="36"/>
                <w:szCs w:val="36"/>
              </w:rPr>
              <w:t xml:space="preserve"> — Functional Unit Testing (FUT)</w:t>
            </w:r>
          </w:p>
          <w:p w14:paraId="2EA3DB36" w14:textId="77777777" w:rsidR="00C8579F" w:rsidRDefault="008E6DC1">
            <w:r>
              <w:rPr>
                <w:color w:val="DDDDDD"/>
                <w:sz w:val="20"/>
                <w:szCs w:val="20"/>
              </w:rPr>
              <w:t>Touchless Order Creation: Mapping Module</w:t>
            </w:r>
          </w:p>
        </w:tc>
      </w:tr>
    </w:tbl>
    <w:p w14:paraId="07BC525D" w14:textId="77777777" w:rsidR="00C8579F" w:rsidRDefault="00C8579F">
      <w:pPr>
        <w:spacing w:before="40" w:after="40"/>
      </w:pPr>
    </w:p>
    <w:p w14:paraId="5EB0702E" w14:textId="77777777" w:rsidR="00C8579F" w:rsidRDefault="008E6DC1">
      <w:pPr>
        <w:pStyle w:val="Heading2"/>
        <w:spacing w:before="200" w:after="120"/>
      </w:pPr>
      <w:r>
        <w:t>1. Introduction</w:t>
      </w:r>
    </w:p>
    <w:p w14:paraId="31CC8FF8" w14:textId="77777777" w:rsidR="00C8579F" w:rsidRDefault="008E6DC1">
      <w:pPr>
        <w:spacing w:before="40" w:after="40"/>
      </w:pPr>
      <w:r>
        <w:rPr>
          <w:sz w:val="21"/>
          <w:szCs w:val="21"/>
        </w:rPr>
        <w:t xml:space="preserve">This FUT document outlines functional tests validating the data logic </w:t>
      </w:r>
      <w:proofErr w:type="spellStart"/>
      <w:r>
        <w:rPr>
          <w:sz w:val="21"/>
          <w:szCs w:val="21"/>
        </w:rPr>
        <w:t>behaviour</w:t>
      </w:r>
      <w:proofErr w:type="spellEnd"/>
      <w:r>
        <w:rPr>
          <w:sz w:val="21"/>
          <w:szCs w:val="21"/>
        </w:rPr>
        <w:t xml:space="preserve"> of the mapping and enrichment phase. Each test case targets a specific functional requirement from the FDS.</w:t>
      </w:r>
    </w:p>
    <w:p w14:paraId="0FBBEF38" w14:textId="77777777" w:rsidR="00C8579F" w:rsidRDefault="00C8579F">
      <w:pPr>
        <w:spacing w:before="40" w:after="40"/>
      </w:pPr>
    </w:p>
    <w:p w14:paraId="37D4EDD1" w14:textId="77777777" w:rsidR="00C8579F" w:rsidRDefault="008E6DC1">
      <w:pPr>
        <w:pStyle w:val="Heading2"/>
        <w:spacing w:before="200" w:after="120"/>
      </w:pPr>
      <w:r>
        <w:t>2. Test Cases</w:t>
      </w:r>
    </w:p>
    <w:p w14:paraId="7EB446C9" w14:textId="77777777" w:rsidR="00C8579F" w:rsidRDefault="00C8579F">
      <w:pPr>
        <w:spacing w:before="40" w:after="40"/>
      </w:pPr>
    </w:p>
    <w:tbl>
      <w:tblPr>
        <w:tblStyle w:val="af7"/>
        <w:tblW w:w="980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7"/>
        <w:gridCol w:w="2137"/>
        <w:gridCol w:w="2847"/>
        <w:gridCol w:w="2729"/>
        <w:gridCol w:w="788"/>
      </w:tblGrid>
      <w:tr w:rsidR="00C8579F" w14:paraId="6EF21AEC" w14:textId="77777777" w:rsidTr="00ED5D48">
        <w:trPr>
          <w:tblHeader/>
        </w:trPr>
        <w:tc>
          <w:tcPr>
            <w:tcW w:w="1307"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650C8162" w14:textId="77777777" w:rsidR="00C8579F" w:rsidRDefault="008E6DC1">
            <w:r>
              <w:rPr>
                <w:b/>
                <w:bCs/>
                <w:color w:val="FFFFFF"/>
                <w:sz w:val="20"/>
                <w:szCs w:val="20"/>
              </w:rPr>
              <w:t>TC ID</w:t>
            </w:r>
          </w:p>
        </w:tc>
        <w:tc>
          <w:tcPr>
            <w:tcW w:w="2137"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2BCC69E4" w14:textId="77777777" w:rsidR="00C8579F" w:rsidRDefault="008E6DC1">
            <w:r>
              <w:rPr>
                <w:b/>
                <w:bCs/>
                <w:color w:val="FFFFFF"/>
                <w:sz w:val="20"/>
                <w:szCs w:val="20"/>
              </w:rPr>
              <w:t>Objective</w:t>
            </w:r>
          </w:p>
        </w:tc>
        <w:tc>
          <w:tcPr>
            <w:tcW w:w="2847"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5C0708C6" w14:textId="77777777" w:rsidR="00C8579F" w:rsidRDefault="008E6DC1">
            <w:r>
              <w:rPr>
                <w:b/>
                <w:bCs/>
                <w:color w:val="FFFFFF"/>
                <w:sz w:val="20"/>
                <w:szCs w:val="20"/>
              </w:rPr>
              <w:t>Input</w:t>
            </w:r>
          </w:p>
        </w:tc>
        <w:tc>
          <w:tcPr>
            <w:tcW w:w="2729"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14E86F92" w14:textId="77777777" w:rsidR="00C8579F" w:rsidRDefault="008E6DC1">
            <w:r>
              <w:rPr>
                <w:b/>
                <w:bCs/>
                <w:color w:val="FFFFFF"/>
                <w:sz w:val="20"/>
                <w:szCs w:val="20"/>
              </w:rPr>
              <w:t>Expected Output</w:t>
            </w:r>
          </w:p>
        </w:tc>
        <w:tc>
          <w:tcPr>
            <w:tcW w:w="788" w:type="dxa"/>
            <w:tcBorders>
              <w:top w:val="single" w:sz="4" w:space="0" w:color="6A1B9A"/>
              <w:left w:val="single" w:sz="4" w:space="0" w:color="6A1B9A"/>
              <w:bottom w:val="single" w:sz="4" w:space="0" w:color="6A1B9A"/>
              <w:right w:val="single" w:sz="4" w:space="0" w:color="6A1B9A"/>
            </w:tcBorders>
            <w:shd w:val="clear" w:color="auto" w:fill="6A1B9A"/>
            <w:tcMar>
              <w:top w:w="100" w:type="dxa"/>
              <w:left w:w="160" w:type="dxa"/>
              <w:bottom w:w="100" w:type="dxa"/>
              <w:right w:w="160" w:type="dxa"/>
            </w:tcMar>
          </w:tcPr>
          <w:p w14:paraId="340CED23" w14:textId="357781A0" w:rsidR="00C8579F" w:rsidRDefault="00ED5D48" w:rsidP="00D139E1">
            <w:r>
              <w:rPr>
                <w:b/>
                <w:bCs/>
                <w:color w:val="FFFFFF"/>
                <w:sz w:val="20"/>
                <w:szCs w:val="20"/>
              </w:rPr>
              <w:t>P</w:t>
            </w:r>
            <w:r w:rsidR="00D139E1">
              <w:rPr>
                <w:b/>
                <w:bCs/>
                <w:color w:val="FFFFFF"/>
                <w:sz w:val="20"/>
                <w:szCs w:val="20"/>
              </w:rPr>
              <w:t>ass</w:t>
            </w:r>
            <w:r>
              <w:rPr>
                <w:b/>
                <w:bCs/>
                <w:color w:val="FFFFFF"/>
                <w:sz w:val="20"/>
                <w:szCs w:val="20"/>
              </w:rPr>
              <w:t>?</w:t>
            </w:r>
          </w:p>
        </w:tc>
      </w:tr>
      <w:tr w:rsidR="00C8579F" w14:paraId="7E089077"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8FFCD50" w14:textId="77777777" w:rsidR="00C8579F" w:rsidRDefault="008E6DC1">
            <w:pPr>
              <w:spacing w:before="40" w:after="40"/>
            </w:pPr>
            <w:r>
              <w:rPr>
                <w:b/>
                <w:bCs/>
                <w:color w:val="6A1B9A"/>
                <w:sz w:val="19"/>
                <w:szCs w:val="19"/>
              </w:rPr>
              <w:t>TC_FUT_01</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8746062" w14:textId="77777777" w:rsidR="00C8579F" w:rsidRDefault="008E6DC1">
            <w:pPr>
              <w:spacing w:before="40" w:after="40"/>
            </w:pPr>
            <w:r>
              <w:rPr>
                <w:sz w:val="19"/>
                <w:szCs w:val="19"/>
              </w:rPr>
              <w:t>Sold-To ID from filename overrides fuzzy matching.</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3A28623" w14:textId="77777777" w:rsidR="00C8579F" w:rsidRDefault="008E6DC1">
            <w:pPr>
              <w:spacing w:before="40" w:after="40"/>
            </w:pPr>
            <w:r>
              <w:rPr>
                <w:sz w:val="19"/>
                <w:szCs w:val="19"/>
              </w:rPr>
              <w:t>Filename: "</w:t>
            </w:r>
            <w:proofErr w:type="spellStart"/>
            <w:r>
              <w:rPr>
                <w:sz w:val="19"/>
                <w:szCs w:val="19"/>
              </w:rPr>
              <w:t>Order_Sold</w:t>
            </w:r>
            <w:proofErr w:type="spellEnd"/>
            <w:r>
              <w:rPr>
                <w:sz w:val="19"/>
                <w:szCs w:val="19"/>
              </w:rPr>
              <w:t>-to 4020000777.pdf"; Extracted Vendor: "Random Company LLC"</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D00D431" w14:textId="77777777" w:rsidR="00C8579F" w:rsidRDefault="008E6DC1">
            <w:pPr>
              <w:spacing w:before="40" w:after="40"/>
            </w:pPr>
            <w:proofErr w:type="spellStart"/>
            <w:r>
              <w:rPr>
                <w:sz w:val="19"/>
                <w:szCs w:val="19"/>
              </w:rPr>
              <w:t>sold_to_id</w:t>
            </w:r>
            <w:proofErr w:type="spellEnd"/>
            <w:r>
              <w:rPr>
                <w:sz w:val="19"/>
                <w:szCs w:val="19"/>
              </w:rPr>
              <w:t xml:space="preserve"> = 4020000777</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43D92FB8" w14:textId="77777777" w:rsidR="00C8579F" w:rsidRDefault="00C8579F">
            <w:pPr>
              <w:spacing w:before="40" w:after="40"/>
            </w:pPr>
          </w:p>
        </w:tc>
      </w:tr>
      <w:tr w:rsidR="00C8579F" w14:paraId="6BBA81AB"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99B1147" w14:textId="77777777" w:rsidR="00C8579F" w:rsidRDefault="008E6DC1">
            <w:pPr>
              <w:spacing w:before="40" w:after="40"/>
            </w:pPr>
            <w:r>
              <w:rPr>
                <w:b/>
                <w:bCs/>
                <w:color w:val="6A1B9A"/>
                <w:sz w:val="19"/>
                <w:szCs w:val="19"/>
              </w:rPr>
              <w:t>TC_FUT_02</w:t>
            </w:r>
          </w:p>
        </w:tc>
        <w:tc>
          <w:tcPr>
            <w:tcW w:w="213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CF2A7EF" w14:textId="77777777" w:rsidR="00C8579F" w:rsidRDefault="008E6DC1">
            <w:pPr>
              <w:spacing w:before="40" w:after="40"/>
            </w:pPr>
            <w:r>
              <w:rPr>
                <w:sz w:val="19"/>
                <w:szCs w:val="19"/>
              </w:rPr>
              <w:t>Fuzzy match connects OCR vendor name to DB record.</w:t>
            </w:r>
          </w:p>
        </w:tc>
        <w:tc>
          <w:tcPr>
            <w:tcW w:w="284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4215F2E" w14:textId="77777777" w:rsidR="00C8579F" w:rsidRDefault="008E6DC1">
            <w:pPr>
              <w:spacing w:before="40" w:after="40"/>
            </w:pPr>
            <w:r>
              <w:rPr>
                <w:sz w:val="19"/>
                <w:szCs w:val="19"/>
              </w:rPr>
              <w:t>Extracted: "</w:t>
            </w:r>
            <w:proofErr w:type="spellStart"/>
            <w:r>
              <w:rPr>
                <w:sz w:val="19"/>
                <w:szCs w:val="19"/>
              </w:rPr>
              <w:t>Ecoform</w:t>
            </w:r>
            <w:proofErr w:type="spellEnd"/>
            <w:r>
              <w:rPr>
                <w:sz w:val="19"/>
                <w:szCs w:val="19"/>
              </w:rPr>
              <w:t xml:space="preserve"> Inc"; Master Data: "</w:t>
            </w:r>
            <w:proofErr w:type="spellStart"/>
            <w:r>
              <w:rPr>
                <w:sz w:val="19"/>
                <w:szCs w:val="19"/>
              </w:rPr>
              <w:t>Ecoform</w:t>
            </w:r>
            <w:proofErr w:type="spellEnd"/>
            <w:r>
              <w:rPr>
                <w:sz w:val="19"/>
                <w:szCs w:val="19"/>
              </w:rPr>
              <w:t xml:space="preserve"> GmbH" (ID: 10001)</w:t>
            </w:r>
          </w:p>
        </w:tc>
        <w:tc>
          <w:tcPr>
            <w:tcW w:w="2729"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F4D3C01" w14:textId="77777777" w:rsidR="00C8579F" w:rsidRDefault="008E6DC1">
            <w:pPr>
              <w:spacing w:before="40" w:after="40"/>
            </w:pPr>
            <w:proofErr w:type="spellStart"/>
            <w:r>
              <w:rPr>
                <w:sz w:val="19"/>
                <w:szCs w:val="19"/>
              </w:rPr>
              <w:t>sold_to_id</w:t>
            </w:r>
            <w:proofErr w:type="spellEnd"/>
            <w:r>
              <w:rPr>
                <w:sz w:val="19"/>
                <w:szCs w:val="19"/>
              </w:rPr>
              <w:t xml:space="preserve"> = 10001</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6103D977" w14:textId="77777777" w:rsidR="00C8579F" w:rsidRDefault="00C8579F">
            <w:pPr>
              <w:spacing w:before="40" w:after="40"/>
            </w:pPr>
          </w:p>
        </w:tc>
      </w:tr>
      <w:tr w:rsidR="00C8579F" w14:paraId="5FAE47BE"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D0D7C59" w14:textId="77777777" w:rsidR="00C8579F" w:rsidRDefault="008E6DC1">
            <w:pPr>
              <w:spacing w:before="40" w:after="40"/>
            </w:pPr>
            <w:r>
              <w:rPr>
                <w:b/>
                <w:bCs/>
                <w:color w:val="6A1B9A"/>
                <w:sz w:val="19"/>
                <w:szCs w:val="19"/>
              </w:rPr>
              <w:t>TC_FUT_03</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9684CA8" w14:textId="77777777" w:rsidR="00C8579F" w:rsidRDefault="008E6DC1">
            <w:pPr>
              <w:spacing w:before="40" w:after="40"/>
            </w:pPr>
            <w:r>
              <w:rPr>
                <w:sz w:val="19"/>
                <w:szCs w:val="19"/>
              </w:rPr>
              <w:t>Single Ship-To auto-assigned without fuzzy logic.</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1519947" w14:textId="77777777" w:rsidR="00C8579F" w:rsidRDefault="008E6DC1">
            <w:pPr>
              <w:spacing w:before="40" w:after="40"/>
            </w:pPr>
            <w:r>
              <w:rPr>
                <w:sz w:val="19"/>
                <w:szCs w:val="19"/>
              </w:rPr>
              <w:t>Sold-To 10001 has exactly one Ship-To 50001.</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272273C" w14:textId="77777777" w:rsidR="00C8579F" w:rsidRDefault="008E6DC1">
            <w:pPr>
              <w:spacing w:before="40" w:after="40"/>
            </w:pPr>
            <w:proofErr w:type="spellStart"/>
            <w:r>
              <w:rPr>
                <w:sz w:val="19"/>
                <w:szCs w:val="19"/>
              </w:rPr>
              <w:t>ship_to_id</w:t>
            </w:r>
            <w:proofErr w:type="spellEnd"/>
            <w:r>
              <w:rPr>
                <w:sz w:val="19"/>
                <w:szCs w:val="19"/>
              </w:rPr>
              <w:t xml:space="preserve"> = 50001; method = </w:t>
            </w:r>
            <w:proofErr w:type="spellStart"/>
            <w:r>
              <w:rPr>
                <w:sz w:val="19"/>
                <w:szCs w:val="19"/>
              </w:rPr>
              <w:t>single_option</w:t>
            </w:r>
            <w:proofErr w:type="spellEnd"/>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50581F1C" w14:textId="77777777" w:rsidR="00C8579F" w:rsidRDefault="00C8579F">
            <w:pPr>
              <w:spacing w:before="40" w:after="40"/>
            </w:pPr>
          </w:p>
        </w:tc>
      </w:tr>
      <w:tr w:rsidR="00C8579F" w14:paraId="71BD608E"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C03244F" w14:textId="77777777" w:rsidR="00C8579F" w:rsidRDefault="008E6DC1">
            <w:pPr>
              <w:spacing w:before="40" w:after="40"/>
            </w:pPr>
            <w:r>
              <w:rPr>
                <w:b/>
                <w:bCs/>
                <w:color w:val="6A1B9A"/>
                <w:sz w:val="19"/>
                <w:szCs w:val="19"/>
              </w:rPr>
              <w:t>TC_FUT_04</w:t>
            </w:r>
          </w:p>
        </w:tc>
        <w:tc>
          <w:tcPr>
            <w:tcW w:w="213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F94ADD5" w14:textId="77777777" w:rsidR="00C8579F" w:rsidRDefault="008E6DC1">
            <w:pPr>
              <w:spacing w:before="40" w:after="40"/>
            </w:pPr>
            <w:r>
              <w:rPr>
                <w:sz w:val="19"/>
                <w:szCs w:val="19"/>
              </w:rPr>
              <w:t>Correct Ship-To chosen from multiple options via fuzzy.</w:t>
            </w:r>
          </w:p>
        </w:tc>
        <w:tc>
          <w:tcPr>
            <w:tcW w:w="284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5DDBAFD" w14:textId="77777777" w:rsidR="00C8579F" w:rsidRDefault="008E6DC1">
            <w:pPr>
              <w:spacing w:before="40" w:after="40"/>
            </w:pPr>
            <w:r>
              <w:rPr>
                <w:sz w:val="19"/>
                <w:szCs w:val="19"/>
              </w:rPr>
              <w:t>Sold-To 10001 has 50001 (Berlin) &amp; 50002 (Munich). Extracted: "München Strasse 10"</w:t>
            </w:r>
          </w:p>
        </w:tc>
        <w:tc>
          <w:tcPr>
            <w:tcW w:w="2729"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65B6A5C" w14:textId="77777777" w:rsidR="00C8579F" w:rsidRDefault="008E6DC1">
            <w:pPr>
              <w:spacing w:before="40" w:after="40"/>
            </w:pPr>
            <w:proofErr w:type="spellStart"/>
            <w:r>
              <w:rPr>
                <w:sz w:val="19"/>
                <w:szCs w:val="19"/>
              </w:rPr>
              <w:t>ship_to_id</w:t>
            </w:r>
            <w:proofErr w:type="spellEnd"/>
            <w:r>
              <w:rPr>
                <w:sz w:val="19"/>
                <w:szCs w:val="19"/>
              </w:rPr>
              <w:t xml:space="preserve"> = 50002; method = </w:t>
            </w:r>
            <w:proofErr w:type="spellStart"/>
            <w:r>
              <w:rPr>
                <w:sz w:val="19"/>
                <w:szCs w:val="19"/>
              </w:rPr>
              <w:t>fuzzy_match</w:t>
            </w:r>
            <w:proofErr w:type="spellEnd"/>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7C0BF4DB" w14:textId="77777777" w:rsidR="00C8579F" w:rsidRDefault="00C8579F">
            <w:pPr>
              <w:spacing w:before="40" w:after="40"/>
            </w:pPr>
          </w:p>
        </w:tc>
      </w:tr>
      <w:tr w:rsidR="00C8579F" w14:paraId="400163F2"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92E101D" w14:textId="77777777" w:rsidR="00C8579F" w:rsidRDefault="008E6DC1">
            <w:pPr>
              <w:spacing w:before="40" w:after="40"/>
            </w:pPr>
            <w:r>
              <w:rPr>
                <w:b/>
                <w:bCs/>
                <w:color w:val="6A1B9A"/>
                <w:sz w:val="19"/>
                <w:szCs w:val="19"/>
              </w:rPr>
              <w:t>TC_FUT_05</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72CEAFF" w14:textId="77777777" w:rsidR="00C8579F" w:rsidRDefault="008E6DC1">
            <w:pPr>
              <w:spacing w:before="40" w:after="40"/>
            </w:pPr>
            <w:r>
              <w:rPr>
                <w:sz w:val="19"/>
                <w:szCs w:val="19"/>
              </w:rPr>
              <w:t>Multiple PO line items produce one SO (Rule X).</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14016E6" w14:textId="77777777" w:rsidR="00C8579F" w:rsidRDefault="008E6DC1">
            <w:pPr>
              <w:spacing w:before="40" w:after="40"/>
            </w:pPr>
            <w:r>
              <w:rPr>
                <w:sz w:val="19"/>
                <w:szCs w:val="19"/>
              </w:rPr>
              <w:t xml:space="preserve">PO with </w:t>
            </w:r>
            <w:proofErr w:type="gramStart"/>
            <w:r>
              <w:rPr>
                <w:sz w:val="19"/>
                <w:szCs w:val="19"/>
              </w:rPr>
              <w:t>3 line</w:t>
            </w:r>
            <w:proofErr w:type="gramEnd"/>
            <w:r>
              <w:rPr>
                <w:sz w:val="19"/>
                <w:szCs w:val="19"/>
              </w:rPr>
              <w:t xml:space="preserve"> items; Excel rule = X</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2BB3C5D" w14:textId="77777777" w:rsidR="00C8579F" w:rsidRDefault="008E6DC1">
            <w:pPr>
              <w:spacing w:before="40" w:after="40"/>
            </w:pPr>
            <w:r>
              <w:rPr>
                <w:sz w:val="19"/>
                <w:szCs w:val="19"/>
              </w:rPr>
              <w:t xml:space="preserve">Single Sales Order containing </w:t>
            </w:r>
            <w:proofErr w:type="gramStart"/>
            <w:r>
              <w:rPr>
                <w:sz w:val="19"/>
                <w:szCs w:val="19"/>
              </w:rPr>
              <w:t>3 line</w:t>
            </w:r>
            <w:proofErr w:type="gramEnd"/>
            <w:r>
              <w:rPr>
                <w:sz w:val="19"/>
                <w:szCs w:val="19"/>
              </w:rPr>
              <w:t xml:space="preserve"> items</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54078836" w14:textId="77777777" w:rsidR="00C8579F" w:rsidRDefault="00C8579F">
            <w:pPr>
              <w:spacing w:before="40" w:after="40"/>
            </w:pPr>
          </w:p>
        </w:tc>
      </w:tr>
      <w:tr w:rsidR="00C8579F" w14:paraId="09C5EA73"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0641D13" w14:textId="77777777" w:rsidR="00C8579F" w:rsidRDefault="008E6DC1">
            <w:pPr>
              <w:spacing w:before="40" w:after="40"/>
            </w:pPr>
            <w:r>
              <w:rPr>
                <w:b/>
                <w:bCs/>
                <w:color w:val="6A1B9A"/>
                <w:sz w:val="19"/>
                <w:szCs w:val="19"/>
              </w:rPr>
              <w:t>TC_FUT_06</w:t>
            </w:r>
          </w:p>
        </w:tc>
        <w:tc>
          <w:tcPr>
            <w:tcW w:w="213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BBC136D" w14:textId="77777777" w:rsidR="00C8579F" w:rsidRDefault="008E6DC1">
            <w:pPr>
              <w:spacing w:before="40" w:after="40"/>
            </w:pPr>
            <w:r>
              <w:rPr>
                <w:sz w:val="19"/>
                <w:szCs w:val="19"/>
              </w:rPr>
              <w:t>Multiple PO line items split into separate SOs (Rule O).</w:t>
            </w:r>
          </w:p>
        </w:tc>
        <w:tc>
          <w:tcPr>
            <w:tcW w:w="284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9423F46" w14:textId="77777777" w:rsidR="00C8579F" w:rsidRDefault="008E6DC1">
            <w:pPr>
              <w:spacing w:before="40" w:after="40"/>
            </w:pPr>
            <w:r>
              <w:rPr>
                <w:sz w:val="19"/>
                <w:szCs w:val="19"/>
              </w:rPr>
              <w:t xml:space="preserve">PO with </w:t>
            </w:r>
            <w:proofErr w:type="gramStart"/>
            <w:r>
              <w:rPr>
                <w:sz w:val="19"/>
                <w:szCs w:val="19"/>
              </w:rPr>
              <w:t>3 line</w:t>
            </w:r>
            <w:proofErr w:type="gramEnd"/>
            <w:r>
              <w:rPr>
                <w:sz w:val="19"/>
                <w:szCs w:val="19"/>
              </w:rPr>
              <w:t xml:space="preserve"> items; Excel rule = O</w:t>
            </w:r>
          </w:p>
        </w:tc>
        <w:tc>
          <w:tcPr>
            <w:tcW w:w="2729"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D8231E0" w14:textId="77777777" w:rsidR="00C8579F" w:rsidRDefault="008E6DC1">
            <w:pPr>
              <w:spacing w:before="40" w:after="40"/>
            </w:pPr>
            <w:r>
              <w:rPr>
                <w:sz w:val="19"/>
                <w:szCs w:val="19"/>
              </w:rPr>
              <w:t>3 individual Sales Orders, 1 line item each</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36C04939" w14:textId="77777777" w:rsidR="00C8579F" w:rsidRDefault="00C8579F">
            <w:pPr>
              <w:spacing w:before="40" w:after="40"/>
            </w:pPr>
          </w:p>
        </w:tc>
      </w:tr>
      <w:tr w:rsidR="00C8579F" w14:paraId="189D98C6" w14:textId="77777777" w:rsidTr="00ED5D48">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8BFEFFC" w14:textId="77777777" w:rsidR="00C8579F" w:rsidRDefault="008E6DC1">
            <w:pPr>
              <w:spacing w:before="40" w:after="40"/>
            </w:pPr>
            <w:r>
              <w:rPr>
                <w:b/>
                <w:bCs/>
                <w:color w:val="6A1B9A"/>
                <w:sz w:val="19"/>
                <w:szCs w:val="19"/>
              </w:rPr>
              <w:t>TC_FUT_07</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6663E7C" w14:textId="77777777" w:rsidR="00C8579F" w:rsidRDefault="008E6DC1">
            <w:pPr>
              <w:spacing w:before="40" w:after="40"/>
            </w:pPr>
            <w:r>
              <w:rPr>
                <w:sz w:val="19"/>
                <w:szCs w:val="19"/>
              </w:rPr>
              <w:t xml:space="preserve">Customer Material Number cross-referenced </w:t>
            </w:r>
            <w:proofErr w:type="gramStart"/>
            <w:r>
              <w:rPr>
                <w:sz w:val="19"/>
                <w:szCs w:val="19"/>
              </w:rPr>
              <w:t>to</w:t>
            </w:r>
            <w:proofErr w:type="gramEnd"/>
            <w:r>
              <w:rPr>
                <w:sz w:val="19"/>
                <w:szCs w:val="19"/>
              </w:rPr>
              <w:t xml:space="preserve"> Internal.</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B77EDC4" w14:textId="77777777" w:rsidR="00C8579F" w:rsidRDefault="008E6DC1">
            <w:pPr>
              <w:spacing w:before="40" w:after="40"/>
            </w:pPr>
            <w:r>
              <w:rPr>
                <w:sz w:val="19"/>
                <w:szCs w:val="19"/>
              </w:rPr>
              <w:t>Customer 10001; Extracted: "MAT-99"; Excel maps MAT-99 → INT-001</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2E9666D" w14:textId="77777777" w:rsidR="00C8579F" w:rsidRDefault="008E6DC1">
            <w:pPr>
              <w:spacing w:before="40" w:after="40"/>
            </w:pPr>
            <w:proofErr w:type="spellStart"/>
            <w:r>
              <w:rPr>
                <w:sz w:val="19"/>
                <w:szCs w:val="19"/>
              </w:rPr>
              <w:t>internal_material</w:t>
            </w:r>
            <w:proofErr w:type="spellEnd"/>
            <w:r>
              <w:rPr>
                <w:sz w:val="19"/>
                <w:szCs w:val="19"/>
              </w:rPr>
              <w:t xml:space="preserve"> = INT-001</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6F0B1E7D" w14:textId="77777777" w:rsidR="00C8579F" w:rsidRDefault="00C8579F">
            <w:pPr>
              <w:spacing w:before="40" w:after="40"/>
            </w:pPr>
          </w:p>
        </w:tc>
      </w:tr>
    </w:tbl>
    <w:p w14:paraId="70FAA50A" w14:textId="77777777" w:rsidR="00C8579F" w:rsidRDefault="00C8579F">
      <w:pPr>
        <w:spacing w:before="40" w:after="40"/>
      </w:pPr>
    </w:p>
    <w:tbl>
      <w:tblPr>
        <w:tblStyle w:val="a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45F3D100" w14:textId="77777777">
        <w:tc>
          <w:tcPr>
            <w:tcW w:w="220" w:type="dxa"/>
            <w:tcBorders>
              <w:top w:val="single" w:sz="4" w:space="0" w:color="FFFFFF"/>
              <w:left w:val="single" w:sz="4" w:space="0" w:color="FFFFFF"/>
              <w:bottom w:val="single" w:sz="4" w:space="0" w:color="FFFFFF"/>
              <w:right w:val="single" w:sz="4" w:space="0" w:color="FFFFFF"/>
            </w:tcBorders>
            <w:shd w:val="clear" w:color="auto" w:fill="6A1B9A"/>
          </w:tcPr>
          <w:p w14:paraId="5A9A6AEA" w14:textId="77777777" w:rsidR="00C8579F" w:rsidRDefault="00C8579F">
            <w:pPr>
              <w:spacing w:before="40" w:after="40"/>
            </w:pPr>
          </w:p>
        </w:tc>
        <w:tc>
          <w:tcPr>
            <w:tcW w:w="9140" w:type="dxa"/>
            <w:tcBorders>
              <w:top w:val="single" w:sz="4" w:space="0" w:color="CCCCCC"/>
              <w:left w:val="single" w:sz="4" w:space="0" w:color="6A1B9A"/>
              <w:bottom w:val="single" w:sz="4" w:space="0" w:color="CCCCCC"/>
              <w:right w:val="single" w:sz="4" w:space="0" w:color="CCCCCC"/>
            </w:tcBorders>
            <w:shd w:val="clear" w:color="auto" w:fill="F5F7FA"/>
            <w:tcMar>
              <w:top w:w="100" w:type="dxa"/>
              <w:left w:w="160" w:type="dxa"/>
              <w:bottom w:w="100" w:type="dxa"/>
              <w:right w:w="160" w:type="dxa"/>
            </w:tcMar>
          </w:tcPr>
          <w:p w14:paraId="71047DA1" w14:textId="77777777" w:rsidR="00C8579F" w:rsidRDefault="008E6DC1">
            <w:pPr>
              <w:spacing w:after="60"/>
            </w:pPr>
            <w:r>
              <w:rPr>
                <w:b/>
                <w:bCs/>
                <w:color w:val="6A1B9A"/>
                <w:sz w:val="21"/>
                <w:szCs w:val="21"/>
              </w:rPr>
              <w:t>Tester Note</w:t>
            </w:r>
          </w:p>
          <w:p w14:paraId="54547589" w14:textId="77777777" w:rsidR="00C8579F" w:rsidRDefault="008E6DC1">
            <w:pPr>
              <w:spacing w:before="40" w:after="40"/>
            </w:pPr>
            <w:r>
              <w:rPr>
                <w:sz w:val="20"/>
                <w:szCs w:val="20"/>
              </w:rPr>
              <w:t>Mark the Pass? column with P (Pass), F (Fail), or B (Blocked) during testing.</w:t>
            </w:r>
          </w:p>
          <w:p w14:paraId="472DDFE9" w14:textId="77777777" w:rsidR="00C8579F" w:rsidRDefault="008E6DC1">
            <w:pPr>
              <w:spacing w:before="40" w:after="40"/>
            </w:pPr>
            <w:r>
              <w:rPr>
                <w:sz w:val="20"/>
                <w:szCs w:val="20"/>
              </w:rPr>
              <w:t>Any Fail must be logged with a defect reference before proceeding to UAT.</w:t>
            </w:r>
          </w:p>
        </w:tc>
      </w:tr>
    </w:tbl>
    <w:p w14:paraId="35A5C14C" w14:textId="77777777" w:rsidR="00C8579F" w:rsidRDefault="00C8579F">
      <w:pPr>
        <w:sectPr w:rsidR="00C8579F">
          <w:headerReference w:type="default" r:id="rId19"/>
          <w:footerReference w:type="default" r:id="rId20"/>
          <w:pgSz w:w="12240" w:h="15840"/>
          <w:pgMar w:top="1080" w:right="1260" w:bottom="1080" w:left="1260" w:header="708" w:footer="708" w:gutter="0"/>
          <w:cols w:space="720"/>
        </w:sectPr>
      </w:pPr>
    </w:p>
    <w:p w14:paraId="32F54159" w14:textId="77777777" w:rsidR="00C8579F" w:rsidRDefault="00C8579F">
      <w:pPr>
        <w:widowControl w:val="0"/>
        <w:pBdr>
          <w:top w:val="nil"/>
          <w:left w:val="nil"/>
          <w:bottom w:val="nil"/>
          <w:right w:val="nil"/>
          <w:between w:val="nil"/>
        </w:pBdr>
        <w:spacing w:line="276" w:lineRule="auto"/>
      </w:pPr>
    </w:p>
    <w:tbl>
      <w:tblPr>
        <w:tblStyle w:val="a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238DE3EC" w14:textId="77777777" w:rsidTr="719AC54D">
        <w:tc>
          <w:tcPr>
            <w:tcW w:w="9360" w:type="dxa"/>
            <w:tcBorders>
              <w:top w:val="single" w:sz="4" w:space="0" w:color="E65100"/>
              <w:left w:val="single" w:sz="4" w:space="0" w:color="E65100"/>
              <w:bottom w:val="single" w:sz="4" w:space="0" w:color="E65100"/>
              <w:right w:val="single" w:sz="4" w:space="0" w:color="E65100"/>
            </w:tcBorders>
            <w:shd w:val="clear" w:color="auto" w:fill="E65100"/>
            <w:tcMar>
              <w:top w:w="200" w:type="dxa"/>
              <w:left w:w="360" w:type="dxa"/>
              <w:bottom w:w="200" w:type="dxa"/>
              <w:right w:w="160" w:type="dxa"/>
            </w:tcMar>
          </w:tcPr>
          <w:p w14:paraId="05D8CAC7" w14:textId="3D45717B" w:rsidR="00C8579F" w:rsidRDefault="165C746C">
            <w:r w:rsidRPr="719AC54D">
              <w:rPr>
                <w:b/>
                <w:bCs/>
                <w:color w:val="FFFFFF" w:themeColor="background1"/>
                <w:sz w:val="36"/>
                <w:szCs w:val="36"/>
              </w:rPr>
              <w:t>0</w:t>
            </w:r>
            <w:r w:rsidR="00C911EE">
              <w:rPr>
                <w:b/>
                <w:bCs/>
                <w:color w:val="FFFFFF" w:themeColor="background1"/>
                <w:sz w:val="36"/>
                <w:szCs w:val="36"/>
              </w:rPr>
              <w:t>6</w:t>
            </w:r>
            <w:r w:rsidRPr="719AC54D">
              <w:rPr>
                <w:b/>
                <w:bCs/>
                <w:color w:val="FFFFFF" w:themeColor="background1"/>
                <w:sz w:val="36"/>
                <w:szCs w:val="36"/>
              </w:rPr>
              <w:t xml:space="preserve"> — Technical Unit Testing (TUT)</w:t>
            </w:r>
          </w:p>
          <w:p w14:paraId="68E7E6CB" w14:textId="77777777" w:rsidR="00C8579F" w:rsidRDefault="008E6DC1">
            <w:r>
              <w:rPr>
                <w:color w:val="DDDDDD"/>
                <w:sz w:val="20"/>
                <w:szCs w:val="20"/>
              </w:rPr>
              <w:t>Touchless Order Creation: Mapping Module</w:t>
            </w:r>
          </w:p>
        </w:tc>
      </w:tr>
    </w:tbl>
    <w:p w14:paraId="156D96F9" w14:textId="77777777" w:rsidR="00C8579F" w:rsidRDefault="00C8579F">
      <w:pPr>
        <w:spacing w:before="40" w:after="40"/>
      </w:pPr>
    </w:p>
    <w:p w14:paraId="284597D0" w14:textId="77777777" w:rsidR="00C8579F" w:rsidRDefault="008E6DC1">
      <w:pPr>
        <w:pStyle w:val="Heading2"/>
        <w:spacing w:before="200" w:after="120"/>
      </w:pPr>
      <w:r>
        <w:t>1. Introduction</w:t>
      </w:r>
    </w:p>
    <w:p w14:paraId="10DDD9BC" w14:textId="77777777" w:rsidR="00C8579F" w:rsidRDefault="008E6DC1">
      <w:pPr>
        <w:spacing w:before="40" w:after="40"/>
      </w:pPr>
      <w:r>
        <w:rPr>
          <w:sz w:val="21"/>
          <w:szCs w:val="21"/>
        </w:rPr>
        <w:t>This TUT document verifies backend technical execution of the Python scripts — assessing database connectivity, error handling, and algorithmic correctness.</w:t>
      </w:r>
    </w:p>
    <w:p w14:paraId="29F6CC9A" w14:textId="77777777" w:rsidR="00C8579F" w:rsidRDefault="00C8579F">
      <w:pPr>
        <w:spacing w:before="40" w:after="40"/>
      </w:pPr>
    </w:p>
    <w:p w14:paraId="7C13F879" w14:textId="77777777" w:rsidR="00C8579F" w:rsidRDefault="008E6DC1">
      <w:pPr>
        <w:pStyle w:val="Heading2"/>
        <w:spacing w:before="200" w:after="120"/>
      </w:pPr>
      <w:r>
        <w:t>2. Test Cases</w:t>
      </w:r>
    </w:p>
    <w:p w14:paraId="25303391" w14:textId="77777777" w:rsidR="00C8579F" w:rsidRDefault="00C8579F">
      <w:pPr>
        <w:spacing w:before="40" w:after="40"/>
      </w:pPr>
    </w:p>
    <w:tbl>
      <w:tblPr>
        <w:tblStyle w:val="afa"/>
        <w:tblW w:w="9808"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7"/>
        <w:gridCol w:w="2137"/>
        <w:gridCol w:w="2847"/>
        <w:gridCol w:w="2729"/>
        <w:gridCol w:w="788"/>
      </w:tblGrid>
      <w:tr w:rsidR="00C8579F" w14:paraId="47A1A574" w14:textId="77777777" w:rsidTr="009C79A4">
        <w:trPr>
          <w:tblHeader/>
        </w:trPr>
        <w:tc>
          <w:tcPr>
            <w:tcW w:w="1307"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45371406" w14:textId="77777777" w:rsidR="00C8579F" w:rsidRDefault="008E6DC1">
            <w:r>
              <w:rPr>
                <w:b/>
                <w:bCs/>
                <w:color w:val="FFFFFF"/>
                <w:sz w:val="20"/>
                <w:szCs w:val="20"/>
              </w:rPr>
              <w:t>TC ID</w:t>
            </w:r>
          </w:p>
        </w:tc>
        <w:tc>
          <w:tcPr>
            <w:tcW w:w="2137"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6D07F58E" w14:textId="77777777" w:rsidR="00C8579F" w:rsidRDefault="008E6DC1">
            <w:r>
              <w:rPr>
                <w:b/>
                <w:bCs/>
                <w:color w:val="FFFFFF"/>
                <w:sz w:val="20"/>
                <w:szCs w:val="20"/>
              </w:rPr>
              <w:t>Objective</w:t>
            </w:r>
          </w:p>
        </w:tc>
        <w:tc>
          <w:tcPr>
            <w:tcW w:w="2847"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65643E72" w14:textId="77777777" w:rsidR="00C8579F" w:rsidRDefault="008E6DC1">
            <w:r>
              <w:rPr>
                <w:b/>
                <w:bCs/>
                <w:color w:val="FFFFFF"/>
                <w:sz w:val="20"/>
                <w:szCs w:val="20"/>
              </w:rPr>
              <w:t>Input</w:t>
            </w:r>
          </w:p>
        </w:tc>
        <w:tc>
          <w:tcPr>
            <w:tcW w:w="2729"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51BC90FA" w14:textId="77777777" w:rsidR="00C8579F" w:rsidRDefault="008E6DC1">
            <w:r>
              <w:rPr>
                <w:b/>
                <w:bCs/>
                <w:color w:val="FFFFFF"/>
                <w:sz w:val="20"/>
                <w:szCs w:val="20"/>
              </w:rPr>
              <w:t>Expected Output</w:t>
            </w:r>
          </w:p>
        </w:tc>
        <w:tc>
          <w:tcPr>
            <w:tcW w:w="788" w:type="dxa"/>
            <w:tcBorders>
              <w:top w:val="single" w:sz="4" w:space="0" w:color="E65100"/>
              <w:left w:val="single" w:sz="4" w:space="0" w:color="E65100"/>
              <w:bottom w:val="single" w:sz="4" w:space="0" w:color="E65100"/>
              <w:right w:val="single" w:sz="4" w:space="0" w:color="E65100"/>
            </w:tcBorders>
            <w:shd w:val="clear" w:color="auto" w:fill="E65100"/>
            <w:tcMar>
              <w:top w:w="100" w:type="dxa"/>
              <w:left w:w="160" w:type="dxa"/>
              <w:bottom w:w="100" w:type="dxa"/>
              <w:right w:w="160" w:type="dxa"/>
            </w:tcMar>
          </w:tcPr>
          <w:p w14:paraId="4A12A06F" w14:textId="77777777" w:rsidR="00C8579F" w:rsidRDefault="008E6DC1">
            <w:r>
              <w:rPr>
                <w:b/>
                <w:bCs/>
                <w:color w:val="FFFFFF"/>
                <w:sz w:val="20"/>
                <w:szCs w:val="20"/>
              </w:rPr>
              <w:t>Pass?</w:t>
            </w:r>
          </w:p>
        </w:tc>
      </w:tr>
      <w:tr w:rsidR="00C8579F" w14:paraId="315C7B80" w14:textId="77777777" w:rsidTr="009C79A4">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F5538E5" w14:textId="77777777" w:rsidR="00C8579F" w:rsidRDefault="008E6DC1">
            <w:pPr>
              <w:spacing w:before="40" w:after="40"/>
            </w:pPr>
            <w:r>
              <w:rPr>
                <w:b/>
                <w:bCs/>
                <w:color w:val="E65100"/>
                <w:sz w:val="19"/>
                <w:szCs w:val="19"/>
              </w:rPr>
              <w:t>TC_TUT_01</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374764B" w14:textId="77777777" w:rsidR="00C8579F" w:rsidRDefault="008E6DC1">
            <w:pPr>
              <w:spacing w:before="40" w:after="40"/>
            </w:pPr>
            <w:proofErr w:type="spellStart"/>
            <w:r>
              <w:rPr>
                <w:sz w:val="19"/>
                <w:szCs w:val="19"/>
              </w:rPr>
              <w:t>Celonis</w:t>
            </w:r>
            <w:proofErr w:type="spellEnd"/>
            <w:r>
              <w:rPr>
                <w:sz w:val="19"/>
                <w:szCs w:val="19"/>
              </w:rPr>
              <w:t xml:space="preserve"> API sync builds SQLite DB correctly.</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5EAF190" w14:textId="77777777" w:rsidR="00C8579F" w:rsidRDefault="008E6DC1">
            <w:pPr>
              <w:spacing w:before="40" w:after="40"/>
            </w:pPr>
            <w:r>
              <w:rPr>
                <w:sz w:val="19"/>
                <w:szCs w:val="19"/>
              </w:rPr>
              <w:t xml:space="preserve">Delete </w:t>
            </w:r>
            <w:proofErr w:type="spellStart"/>
            <w:r>
              <w:rPr>
                <w:sz w:val="19"/>
                <w:szCs w:val="19"/>
              </w:rPr>
              <w:t>knowledge_base.db</w:t>
            </w:r>
            <w:proofErr w:type="spellEnd"/>
            <w:r>
              <w:rPr>
                <w:sz w:val="19"/>
                <w:szCs w:val="19"/>
              </w:rPr>
              <w:t>; run setup_knowledge_base.py</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14204BE" w14:textId="77777777" w:rsidR="00C8579F" w:rsidRDefault="008E6DC1">
            <w:pPr>
              <w:spacing w:before="40" w:after="40"/>
            </w:pPr>
            <w:r>
              <w:rPr>
                <w:sz w:val="19"/>
                <w:szCs w:val="19"/>
              </w:rPr>
              <w:t>DB created; vendors + materials tables populated; schema matches KNA1/KNVP/KNMT</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3CBCC849" w14:textId="77777777" w:rsidR="00C8579F" w:rsidRDefault="00C8579F">
            <w:pPr>
              <w:spacing w:before="40" w:after="40"/>
            </w:pPr>
          </w:p>
        </w:tc>
      </w:tr>
      <w:tr w:rsidR="00C8579F" w14:paraId="7C748612" w14:textId="77777777" w:rsidTr="009C79A4">
        <w:tc>
          <w:tcPr>
            <w:tcW w:w="130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43FAB551" w14:textId="77777777" w:rsidR="00C8579F" w:rsidRDefault="008E6DC1">
            <w:pPr>
              <w:spacing w:before="40" w:after="40"/>
            </w:pPr>
            <w:r>
              <w:rPr>
                <w:b/>
                <w:bCs/>
                <w:color w:val="E65100"/>
                <w:sz w:val="19"/>
                <w:szCs w:val="19"/>
              </w:rPr>
              <w:t>TC_TUT_02</w:t>
            </w:r>
          </w:p>
        </w:tc>
        <w:tc>
          <w:tcPr>
            <w:tcW w:w="213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40AB9C6" w14:textId="77777777" w:rsidR="00C8579F" w:rsidRDefault="008E6DC1">
            <w:pPr>
              <w:spacing w:before="40" w:after="40"/>
            </w:pPr>
            <w:r>
              <w:rPr>
                <w:sz w:val="19"/>
                <w:szCs w:val="19"/>
              </w:rPr>
              <w:t>Missing Excel mapping file handled gracefully.</w:t>
            </w:r>
          </w:p>
        </w:tc>
        <w:tc>
          <w:tcPr>
            <w:tcW w:w="284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A859023" w14:textId="77777777" w:rsidR="00C8579F" w:rsidRDefault="008E6DC1">
            <w:pPr>
              <w:spacing w:before="40" w:after="40"/>
            </w:pPr>
            <w:r>
              <w:rPr>
                <w:sz w:val="19"/>
                <w:szCs w:val="19"/>
              </w:rPr>
              <w:t>Rename/delete EXPORT_*.XLSX; run enrich_results.py</w:t>
            </w:r>
          </w:p>
        </w:tc>
        <w:tc>
          <w:tcPr>
            <w:tcW w:w="2729"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0F752D3" w14:textId="77777777" w:rsidR="00C8579F" w:rsidRDefault="008E6DC1">
            <w:pPr>
              <w:spacing w:before="40" w:after="40"/>
            </w:pPr>
            <w:r>
              <w:rPr>
                <w:sz w:val="19"/>
                <w:szCs w:val="19"/>
              </w:rPr>
              <w:t>Warning: "Mapping Excel not found" logged; no unhandled exceptions raised</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0B3146C4" w14:textId="77777777" w:rsidR="00C8579F" w:rsidRDefault="00C8579F">
            <w:pPr>
              <w:spacing w:before="40" w:after="40"/>
            </w:pPr>
          </w:p>
        </w:tc>
      </w:tr>
      <w:tr w:rsidR="00C8579F" w14:paraId="05CE66C1" w14:textId="77777777" w:rsidTr="009C79A4">
        <w:tc>
          <w:tcPr>
            <w:tcW w:w="130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D485B93" w14:textId="77777777" w:rsidR="00C8579F" w:rsidRDefault="008E6DC1">
            <w:pPr>
              <w:spacing w:before="40" w:after="40"/>
            </w:pPr>
            <w:r>
              <w:rPr>
                <w:b/>
                <w:bCs/>
                <w:color w:val="E65100"/>
                <w:sz w:val="19"/>
                <w:szCs w:val="19"/>
              </w:rPr>
              <w:t>TC_TUT_03</w:t>
            </w:r>
          </w:p>
        </w:tc>
        <w:tc>
          <w:tcPr>
            <w:tcW w:w="213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BEDD3C4" w14:textId="77777777" w:rsidR="00C8579F" w:rsidRDefault="008E6DC1">
            <w:pPr>
              <w:spacing w:before="40" w:after="40"/>
            </w:pPr>
            <w:r>
              <w:rPr>
                <w:sz w:val="19"/>
                <w:szCs w:val="19"/>
              </w:rPr>
              <w:t>European quantity regex overrides flawed line-item.</w:t>
            </w:r>
          </w:p>
        </w:tc>
        <w:tc>
          <w:tcPr>
            <w:tcW w:w="2847"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DE1FD56" w14:textId="77777777" w:rsidR="00C8579F" w:rsidRDefault="008E6DC1">
            <w:pPr>
              <w:spacing w:before="40" w:after="40"/>
            </w:pPr>
            <w:r>
              <w:rPr>
                <w:sz w:val="19"/>
                <w:szCs w:val="19"/>
              </w:rPr>
              <w:t xml:space="preserve">Mock JSON: </w:t>
            </w:r>
            <w:proofErr w:type="spellStart"/>
            <w:r>
              <w:rPr>
                <w:sz w:val="19"/>
                <w:szCs w:val="19"/>
              </w:rPr>
              <w:t>Stebro</w:t>
            </w:r>
            <w:proofErr w:type="spellEnd"/>
            <w:r>
              <w:rPr>
                <w:sz w:val="19"/>
                <w:szCs w:val="19"/>
              </w:rPr>
              <w:t xml:space="preserve"> vendor; raw text contains "700,00 KG"</w:t>
            </w:r>
          </w:p>
        </w:tc>
        <w:tc>
          <w:tcPr>
            <w:tcW w:w="2729"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1C0C541" w14:textId="77777777" w:rsidR="00C8579F" w:rsidRDefault="008E6DC1">
            <w:pPr>
              <w:spacing w:before="40" w:after="40"/>
            </w:pPr>
            <w:r>
              <w:rPr>
                <w:sz w:val="19"/>
                <w:szCs w:val="19"/>
              </w:rPr>
              <w:t>700,00 identified; comma replaced; line item overridden with 700.00</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B5C0F94" w14:textId="77777777" w:rsidR="00C8579F" w:rsidRDefault="00C8579F">
            <w:pPr>
              <w:spacing w:before="40" w:after="40"/>
            </w:pPr>
          </w:p>
        </w:tc>
      </w:tr>
      <w:tr w:rsidR="00C8579F" w14:paraId="4EA70873" w14:textId="77777777" w:rsidTr="009C79A4">
        <w:tc>
          <w:tcPr>
            <w:tcW w:w="130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5A48A040" w14:textId="77777777" w:rsidR="00C8579F" w:rsidRDefault="008E6DC1">
            <w:pPr>
              <w:spacing w:before="40" w:after="40"/>
            </w:pPr>
            <w:r>
              <w:rPr>
                <w:b/>
                <w:bCs/>
                <w:color w:val="E65100"/>
                <w:sz w:val="19"/>
                <w:szCs w:val="19"/>
              </w:rPr>
              <w:t>TC_TUT_04</w:t>
            </w:r>
          </w:p>
        </w:tc>
        <w:tc>
          <w:tcPr>
            <w:tcW w:w="213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F38A28C" w14:textId="77777777" w:rsidR="00C8579F" w:rsidRDefault="008E6DC1">
            <w:pPr>
              <w:spacing w:before="40" w:after="40"/>
            </w:pPr>
            <w:proofErr w:type="spellStart"/>
            <w:r>
              <w:rPr>
                <w:sz w:val="19"/>
                <w:szCs w:val="19"/>
              </w:rPr>
              <w:t>generate_so_</w:t>
            </w:r>
            <w:proofErr w:type="gramStart"/>
            <w:r>
              <w:rPr>
                <w:sz w:val="19"/>
                <w:szCs w:val="19"/>
              </w:rPr>
              <w:t>groups</w:t>
            </w:r>
            <w:proofErr w:type="spellEnd"/>
            <w:r>
              <w:rPr>
                <w:sz w:val="19"/>
                <w:szCs w:val="19"/>
              </w:rPr>
              <w:t>(</w:t>
            </w:r>
            <w:proofErr w:type="gramEnd"/>
            <w:r>
              <w:rPr>
                <w:sz w:val="19"/>
                <w:szCs w:val="19"/>
              </w:rPr>
              <w:t xml:space="preserve">) </w:t>
            </w:r>
            <w:proofErr w:type="spellStart"/>
            <w:r>
              <w:rPr>
                <w:sz w:val="19"/>
                <w:szCs w:val="19"/>
              </w:rPr>
              <w:t>serialises</w:t>
            </w:r>
            <w:proofErr w:type="spellEnd"/>
            <w:r>
              <w:rPr>
                <w:sz w:val="19"/>
                <w:szCs w:val="19"/>
              </w:rPr>
              <w:t xml:space="preserve"> output correctly.</w:t>
            </w:r>
          </w:p>
        </w:tc>
        <w:tc>
          <w:tcPr>
            <w:tcW w:w="2847"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AC0B2E5" w14:textId="77777777" w:rsidR="00C8579F" w:rsidRDefault="008E6DC1">
            <w:pPr>
              <w:spacing w:before="40" w:after="40"/>
            </w:pPr>
            <w:r>
              <w:rPr>
                <w:sz w:val="19"/>
                <w:szCs w:val="19"/>
              </w:rPr>
              <w:t>Pass 2 PO JSONs: one Rule X, one Rule O</w:t>
            </w:r>
          </w:p>
        </w:tc>
        <w:tc>
          <w:tcPr>
            <w:tcW w:w="2729"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3D9BD375" w14:textId="77777777" w:rsidR="00C8579F" w:rsidRDefault="008E6DC1">
            <w:pPr>
              <w:spacing w:before="40" w:after="40"/>
            </w:pPr>
            <w:r>
              <w:rPr>
                <w:sz w:val="19"/>
                <w:szCs w:val="19"/>
              </w:rPr>
              <w:t>Correctly flattened list; no pointer duplication; sequential SO- IDs generated</w:t>
            </w:r>
          </w:p>
        </w:tc>
        <w:tc>
          <w:tcPr>
            <w:tcW w:w="788"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1E0C084C" w14:textId="77777777" w:rsidR="00C8579F" w:rsidRDefault="00C8579F">
            <w:pPr>
              <w:spacing w:before="40" w:after="40"/>
            </w:pPr>
          </w:p>
        </w:tc>
      </w:tr>
    </w:tbl>
    <w:p w14:paraId="78FC107F" w14:textId="77777777" w:rsidR="00C8579F" w:rsidRDefault="00C8579F">
      <w:pPr>
        <w:spacing w:before="40" w:after="40"/>
      </w:pPr>
    </w:p>
    <w:tbl>
      <w:tblPr>
        <w:tblStyle w:val="a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25D2AF00" w14:textId="77777777">
        <w:tc>
          <w:tcPr>
            <w:tcW w:w="220" w:type="dxa"/>
            <w:tcBorders>
              <w:top w:val="single" w:sz="4" w:space="0" w:color="FFFFFF"/>
              <w:left w:val="single" w:sz="4" w:space="0" w:color="FFFFFF"/>
              <w:bottom w:val="single" w:sz="4" w:space="0" w:color="FFFFFF"/>
              <w:right w:val="single" w:sz="4" w:space="0" w:color="FFFFFF"/>
            </w:tcBorders>
            <w:shd w:val="clear" w:color="auto" w:fill="E65100"/>
          </w:tcPr>
          <w:p w14:paraId="7911C77A" w14:textId="77777777" w:rsidR="00C8579F" w:rsidRDefault="00C8579F">
            <w:pPr>
              <w:spacing w:before="40" w:after="40"/>
            </w:pPr>
          </w:p>
        </w:tc>
        <w:tc>
          <w:tcPr>
            <w:tcW w:w="9140" w:type="dxa"/>
            <w:tcBorders>
              <w:top w:val="single" w:sz="4" w:space="0" w:color="CCCCCC"/>
              <w:left w:val="single" w:sz="4" w:space="0" w:color="E65100"/>
              <w:bottom w:val="single" w:sz="4" w:space="0" w:color="CCCCCC"/>
              <w:right w:val="single" w:sz="4" w:space="0" w:color="CCCCCC"/>
            </w:tcBorders>
            <w:shd w:val="clear" w:color="auto" w:fill="F5F7FA"/>
            <w:tcMar>
              <w:top w:w="100" w:type="dxa"/>
              <w:left w:w="160" w:type="dxa"/>
              <w:bottom w:w="100" w:type="dxa"/>
              <w:right w:w="160" w:type="dxa"/>
            </w:tcMar>
          </w:tcPr>
          <w:p w14:paraId="3A1E9087" w14:textId="77777777" w:rsidR="00C8579F" w:rsidRDefault="008E6DC1">
            <w:pPr>
              <w:spacing w:after="60"/>
            </w:pPr>
            <w:r>
              <w:rPr>
                <w:b/>
                <w:bCs/>
                <w:color w:val="E65100"/>
                <w:sz w:val="21"/>
                <w:szCs w:val="21"/>
              </w:rPr>
              <w:t>Tester Note</w:t>
            </w:r>
          </w:p>
          <w:p w14:paraId="419B529A" w14:textId="77777777" w:rsidR="00C8579F" w:rsidRDefault="008E6DC1">
            <w:pPr>
              <w:spacing w:before="40" w:after="40"/>
            </w:pPr>
            <w:r>
              <w:rPr>
                <w:sz w:val="20"/>
                <w:szCs w:val="20"/>
              </w:rPr>
              <w:t>Mark the Pass? column with P (Pass), F (Fail), or B (Blocked) during testing.</w:t>
            </w:r>
          </w:p>
          <w:p w14:paraId="7EBCA353" w14:textId="77777777" w:rsidR="00C8579F" w:rsidRDefault="008E6DC1">
            <w:pPr>
              <w:spacing w:before="40" w:after="40"/>
            </w:pPr>
            <w:r>
              <w:rPr>
                <w:sz w:val="20"/>
                <w:szCs w:val="20"/>
              </w:rPr>
              <w:t>TUT failures must be resolved by the development team before UAT can commence.</w:t>
            </w:r>
          </w:p>
        </w:tc>
      </w:tr>
    </w:tbl>
    <w:p w14:paraId="1E90529E" w14:textId="77777777" w:rsidR="719AC54D" w:rsidRDefault="719AC54D" w:rsidP="719AC54D">
      <w:pPr>
        <w:sectPr w:rsidR="719AC54D">
          <w:headerReference w:type="default" r:id="rId21"/>
          <w:footerReference w:type="default" r:id="rId22"/>
          <w:pgSz w:w="12240" w:h="15840"/>
          <w:pgMar w:top="1080" w:right="1260" w:bottom="1080" w:left="1260" w:header="708" w:footer="708" w:gutter="0"/>
          <w:cols w:space="720"/>
        </w:sectPr>
      </w:pPr>
    </w:p>
    <w:p w14:paraId="21BE330B" w14:textId="77777777" w:rsidR="00C8579F" w:rsidRDefault="00C8579F">
      <w:pPr>
        <w:widowControl w:val="0"/>
        <w:pBdr>
          <w:top w:val="nil"/>
          <w:left w:val="nil"/>
          <w:bottom w:val="nil"/>
          <w:right w:val="nil"/>
          <w:between w:val="nil"/>
        </w:pBdr>
        <w:spacing w:line="276" w:lineRule="auto"/>
      </w:pPr>
    </w:p>
    <w:tbl>
      <w:tblPr>
        <w:tblStyle w:val="a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4E813813" w14:textId="77777777" w:rsidTr="719AC54D">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200" w:type="dxa"/>
              <w:left w:w="360" w:type="dxa"/>
              <w:bottom w:w="200" w:type="dxa"/>
              <w:right w:w="160" w:type="dxa"/>
            </w:tcMar>
          </w:tcPr>
          <w:p w14:paraId="18B8F6F4" w14:textId="48D8EA96" w:rsidR="00C8579F" w:rsidRDefault="165C746C">
            <w:r w:rsidRPr="719AC54D">
              <w:rPr>
                <w:b/>
                <w:bCs/>
                <w:color w:val="FFFFFF" w:themeColor="background1"/>
                <w:sz w:val="36"/>
                <w:szCs w:val="36"/>
              </w:rPr>
              <w:t>0</w:t>
            </w:r>
            <w:r w:rsidR="00C911EE">
              <w:rPr>
                <w:b/>
                <w:bCs/>
                <w:color w:val="FFFFFF" w:themeColor="background1"/>
                <w:sz w:val="36"/>
                <w:szCs w:val="36"/>
              </w:rPr>
              <w:t>7</w:t>
            </w:r>
            <w:r w:rsidRPr="719AC54D">
              <w:rPr>
                <w:b/>
                <w:bCs/>
                <w:color w:val="FFFFFF" w:themeColor="background1"/>
                <w:sz w:val="36"/>
                <w:szCs w:val="36"/>
              </w:rPr>
              <w:t xml:space="preserve"> — User Acceptance Testing (UAT)</w:t>
            </w:r>
          </w:p>
          <w:p w14:paraId="0AE6ACD6" w14:textId="77777777" w:rsidR="00C8579F" w:rsidRDefault="008E6DC1">
            <w:r>
              <w:rPr>
                <w:color w:val="DDDDDD"/>
                <w:sz w:val="20"/>
                <w:szCs w:val="20"/>
              </w:rPr>
              <w:t>Live Workshop Document — Joint Team &amp; Client Session</w:t>
            </w:r>
          </w:p>
        </w:tc>
      </w:tr>
    </w:tbl>
    <w:p w14:paraId="4E5122CB" w14:textId="77777777" w:rsidR="00C8579F" w:rsidRDefault="00C8579F">
      <w:pPr>
        <w:spacing w:before="40" w:after="40"/>
      </w:pPr>
    </w:p>
    <w:tbl>
      <w:tblPr>
        <w:tblStyle w:val="a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5E0F7351" w14:textId="77777777">
        <w:tc>
          <w:tcPr>
            <w:tcW w:w="220" w:type="dxa"/>
            <w:tcBorders>
              <w:top w:val="single" w:sz="4" w:space="0" w:color="FFFFFF"/>
              <w:left w:val="single" w:sz="4" w:space="0" w:color="FFFFFF"/>
              <w:bottom w:val="single" w:sz="4" w:space="0" w:color="FFFFFF"/>
              <w:right w:val="single" w:sz="4" w:space="0" w:color="FFFFFF"/>
            </w:tcBorders>
            <w:shd w:val="clear" w:color="auto" w:fill="F57F17"/>
          </w:tcPr>
          <w:p w14:paraId="19B0A32F" w14:textId="77777777" w:rsidR="00C8579F" w:rsidRDefault="00C8579F">
            <w:pPr>
              <w:spacing w:before="40" w:after="40"/>
            </w:pPr>
          </w:p>
        </w:tc>
        <w:tc>
          <w:tcPr>
            <w:tcW w:w="9140" w:type="dxa"/>
            <w:tcBorders>
              <w:top w:val="single" w:sz="4" w:space="0" w:color="CCCCCC"/>
              <w:left w:val="single" w:sz="4" w:space="0" w:color="F57F17"/>
              <w:bottom w:val="single" w:sz="4" w:space="0" w:color="CCCCCC"/>
              <w:right w:val="single" w:sz="4" w:space="0" w:color="CCCCCC"/>
            </w:tcBorders>
            <w:shd w:val="clear" w:color="auto" w:fill="F5F7FA"/>
            <w:tcMar>
              <w:top w:w="100" w:type="dxa"/>
              <w:left w:w="160" w:type="dxa"/>
              <w:bottom w:w="100" w:type="dxa"/>
              <w:right w:w="160" w:type="dxa"/>
            </w:tcMar>
          </w:tcPr>
          <w:p w14:paraId="287108F5" w14:textId="77777777" w:rsidR="00C8579F" w:rsidRDefault="008E6DC1">
            <w:pPr>
              <w:spacing w:after="60"/>
            </w:pPr>
            <w:r>
              <w:rPr>
                <w:b/>
                <w:bCs/>
                <w:color w:val="F57F17"/>
                <w:sz w:val="21"/>
                <w:szCs w:val="21"/>
              </w:rPr>
              <w:t>How to Use This Document in the Workshop</w:t>
            </w:r>
          </w:p>
          <w:p w14:paraId="13717267" w14:textId="77777777" w:rsidR="00C8579F" w:rsidRDefault="008E6DC1">
            <w:pPr>
              <w:spacing w:before="40" w:after="40"/>
            </w:pPr>
            <w:r>
              <w:rPr>
                <w:sz w:val="20"/>
                <w:szCs w:val="20"/>
              </w:rPr>
              <w:t>This document is used JOINTLY by our team and the client in a live session.</w:t>
            </w:r>
          </w:p>
          <w:p w14:paraId="023E9344" w14:textId="77777777" w:rsidR="00C8579F" w:rsidRDefault="008E6DC1">
            <w:pPr>
              <w:spacing w:before="40" w:after="40"/>
            </w:pPr>
            <w:r>
              <w:rPr>
                <w:sz w:val="20"/>
                <w:szCs w:val="20"/>
              </w:rPr>
              <w:t>Section 2 (Pre-Validation Checklist): Our system answers are pre-filled. The client reads each answer and confirms it matches their business expectation — or raises a gap.</w:t>
            </w:r>
          </w:p>
          <w:p w14:paraId="35A453DF" w14:textId="77777777" w:rsidR="00C8579F" w:rsidRDefault="008E6DC1">
            <w:pPr>
              <w:spacing w:before="40" w:after="40"/>
            </w:pPr>
            <w:r>
              <w:rPr>
                <w:sz w:val="20"/>
                <w:szCs w:val="20"/>
              </w:rPr>
              <w:t>Section 3 (Scenarios): Both teams execute the test scenarios together, step by step.</w:t>
            </w:r>
          </w:p>
          <w:p w14:paraId="7C326661" w14:textId="77777777" w:rsidR="00C8579F" w:rsidRDefault="008E6DC1">
            <w:pPr>
              <w:spacing w:before="40" w:after="40"/>
            </w:pPr>
            <w:r>
              <w:rPr>
                <w:sz w:val="20"/>
                <w:szCs w:val="20"/>
              </w:rPr>
              <w:t>Section 4 (Sign-Off): The client representative signs after all items are confirmed.</w:t>
            </w:r>
          </w:p>
          <w:p w14:paraId="348E9C50" w14:textId="77777777" w:rsidR="00C8579F" w:rsidRDefault="008E6DC1">
            <w:pPr>
              <w:spacing w:before="40" w:after="40"/>
            </w:pPr>
            <w:r>
              <w:rPr>
                <w:sz w:val="20"/>
                <w:szCs w:val="20"/>
              </w:rPr>
              <w:t>Gaps or disagreements must be logged in the Notes column — they become action items.</w:t>
            </w:r>
          </w:p>
        </w:tc>
      </w:tr>
    </w:tbl>
    <w:p w14:paraId="11C7C47E" w14:textId="77777777" w:rsidR="00C8579F" w:rsidRDefault="00C8579F">
      <w:pPr>
        <w:spacing w:before="40" w:after="40"/>
      </w:pPr>
    </w:p>
    <w:p w14:paraId="37C9D5FD" w14:textId="77777777" w:rsidR="00C8579F" w:rsidRDefault="008E6DC1">
      <w:pPr>
        <w:pStyle w:val="Heading2"/>
        <w:spacing w:before="200" w:after="120"/>
      </w:pPr>
      <w:r>
        <w:t>1. Prerequisites</w:t>
      </w:r>
    </w:p>
    <w:tbl>
      <w:tblPr>
        <w:tblStyle w:val="a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60"/>
        <w:gridCol w:w="1400"/>
        <w:gridCol w:w="1400"/>
      </w:tblGrid>
      <w:tr w:rsidR="00C8579F" w14:paraId="0AD960AE" w14:textId="77777777">
        <w:trPr>
          <w:tblHeader/>
        </w:trPr>
        <w:tc>
          <w:tcPr>
            <w:tcW w:w="65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52317EF" w14:textId="77777777" w:rsidR="00C8579F" w:rsidRDefault="008E6DC1">
            <w:r>
              <w:rPr>
                <w:b/>
                <w:bCs/>
                <w:color w:val="FFFFFF"/>
                <w:sz w:val="20"/>
                <w:szCs w:val="20"/>
              </w:rPr>
              <w:t>Pre-condition</w:t>
            </w:r>
          </w:p>
        </w:tc>
        <w:tc>
          <w:tcPr>
            <w:tcW w:w="14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3E5A2189" w14:textId="77777777" w:rsidR="00C8579F" w:rsidRDefault="008E6DC1">
            <w:r>
              <w:rPr>
                <w:b/>
                <w:bCs/>
                <w:color w:val="FFFFFF"/>
                <w:sz w:val="20"/>
                <w:szCs w:val="20"/>
              </w:rPr>
              <w:t>Confirmed by Us</w:t>
            </w:r>
          </w:p>
        </w:tc>
        <w:tc>
          <w:tcPr>
            <w:tcW w:w="14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2C56C53" w14:textId="77777777" w:rsidR="00C8579F" w:rsidRDefault="008E6DC1">
            <w:r>
              <w:rPr>
                <w:b/>
                <w:bCs/>
                <w:color w:val="FFFFFF"/>
                <w:sz w:val="20"/>
                <w:szCs w:val="20"/>
              </w:rPr>
              <w:t>Confirmed by Client</w:t>
            </w:r>
          </w:p>
        </w:tc>
      </w:tr>
      <w:tr w:rsidR="00C8579F" w14:paraId="2AB0EF4F"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05EB359" w14:textId="77777777" w:rsidR="00C8579F" w:rsidRDefault="008E6DC1">
            <w:pPr>
              <w:spacing w:before="40" w:after="40"/>
            </w:pPr>
            <w:r>
              <w:rPr>
                <w:sz w:val="20"/>
                <w:szCs w:val="20"/>
              </w:rPr>
              <w:t>OCR processing pipeline is functional and accessible.</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5C1349C0"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6B014495" w14:textId="77777777" w:rsidR="00C8579F" w:rsidRDefault="008E6DC1">
            <w:pPr>
              <w:spacing w:before="40" w:after="40"/>
            </w:pPr>
            <w:r>
              <w:rPr>
                <w:sz w:val="20"/>
                <w:szCs w:val="20"/>
              </w:rPr>
              <w:t>☐</w:t>
            </w:r>
          </w:p>
        </w:tc>
      </w:tr>
      <w:tr w:rsidR="00C8579F" w14:paraId="3FC9A20D" w14:textId="77777777">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60D961D2" w14:textId="77777777" w:rsidR="00C8579F" w:rsidRDefault="008E6DC1">
            <w:pPr>
              <w:spacing w:before="40" w:after="40"/>
            </w:pPr>
            <w:proofErr w:type="spellStart"/>
            <w:r>
              <w:rPr>
                <w:sz w:val="20"/>
                <w:szCs w:val="20"/>
              </w:rPr>
              <w:t>knowledge_base.db</w:t>
            </w:r>
            <w:proofErr w:type="spellEnd"/>
            <w:r>
              <w:rPr>
                <w:sz w:val="20"/>
                <w:szCs w:val="20"/>
              </w:rPr>
              <w:t xml:space="preserve"> has been refreshed with today's SAP data.</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0E8A9101"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74E9936D" w14:textId="77777777" w:rsidR="00C8579F" w:rsidRDefault="008E6DC1">
            <w:pPr>
              <w:spacing w:before="40" w:after="40"/>
            </w:pPr>
            <w:r>
              <w:rPr>
                <w:sz w:val="20"/>
                <w:szCs w:val="20"/>
              </w:rPr>
              <w:t>☐</w:t>
            </w:r>
          </w:p>
        </w:tc>
      </w:tr>
      <w:tr w:rsidR="00C8579F" w14:paraId="5F6A36CF"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55AA477" w14:textId="77777777" w:rsidR="00C8579F" w:rsidRDefault="008E6DC1">
            <w:pPr>
              <w:spacing w:before="40" w:after="40"/>
            </w:pPr>
            <w:r>
              <w:rPr>
                <w:sz w:val="20"/>
                <w:szCs w:val="20"/>
              </w:rPr>
              <w:t>Mapping Excel is placed in the designated processing directory.</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7164379A"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CB60F00" w14:textId="77777777" w:rsidR="00C8579F" w:rsidRDefault="008E6DC1">
            <w:pPr>
              <w:spacing w:before="40" w:after="40"/>
            </w:pPr>
            <w:r>
              <w:rPr>
                <w:sz w:val="20"/>
                <w:szCs w:val="20"/>
              </w:rPr>
              <w:t>☐</w:t>
            </w:r>
          </w:p>
        </w:tc>
      </w:tr>
      <w:tr w:rsidR="00C8579F" w14:paraId="5CB034BD" w14:textId="77777777">
        <w:tc>
          <w:tcPr>
            <w:tcW w:w="65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08C58BCE" w14:textId="77777777" w:rsidR="00C8579F" w:rsidRDefault="008E6DC1">
            <w:pPr>
              <w:spacing w:before="40" w:after="40"/>
            </w:pPr>
            <w:r>
              <w:rPr>
                <w:sz w:val="20"/>
                <w:szCs w:val="20"/>
              </w:rPr>
              <w:t>Test PO PDFs have been prepared for each scenario.</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1D9100D4"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5ED9982F" w14:textId="77777777" w:rsidR="00C8579F" w:rsidRDefault="008E6DC1">
            <w:pPr>
              <w:spacing w:before="40" w:after="40"/>
            </w:pPr>
            <w:r>
              <w:rPr>
                <w:sz w:val="20"/>
                <w:szCs w:val="20"/>
              </w:rPr>
              <w:t>☐</w:t>
            </w:r>
          </w:p>
        </w:tc>
      </w:tr>
      <w:tr w:rsidR="00C8579F" w14:paraId="65CC76F2" w14:textId="77777777">
        <w:tc>
          <w:tcPr>
            <w:tcW w:w="6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EE4258D" w14:textId="77777777" w:rsidR="00C8579F" w:rsidRDefault="008E6DC1">
            <w:pPr>
              <w:spacing w:before="40" w:after="40"/>
            </w:pPr>
            <w:r>
              <w:rPr>
                <w:sz w:val="20"/>
                <w:szCs w:val="20"/>
              </w:rPr>
              <w:t>Client stakeholders with business knowledge are present.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41818BD5" w14:textId="77777777" w:rsidR="00C8579F" w:rsidRDefault="008E6DC1">
            <w:pPr>
              <w:spacing w:before="40" w:after="40"/>
            </w:pPr>
            <w:r>
              <w:rPr>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1DE3CBA" w14:textId="77777777" w:rsidR="00C8579F" w:rsidRDefault="008E6DC1">
            <w:pPr>
              <w:spacing w:before="40" w:after="40"/>
            </w:pPr>
            <w:r>
              <w:rPr>
                <w:sz w:val="20"/>
                <w:szCs w:val="20"/>
              </w:rPr>
              <w:t>☐</w:t>
            </w:r>
          </w:p>
        </w:tc>
      </w:tr>
    </w:tbl>
    <w:p w14:paraId="6FFC17C6" w14:textId="77777777" w:rsidR="00C8579F" w:rsidRDefault="00C8579F">
      <w:pPr>
        <w:spacing w:before="40" w:after="40"/>
      </w:pPr>
    </w:p>
    <w:p w14:paraId="3528FC6B" w14:textId="77777777" w:rsidR="00C8579F" w:rsidRDefault="008E6DC1">
      <w:pPr>
        <w:pStyle w:val="Heading2"/>
        <w:spacing w:before="200" w:after="120"/>
      </w:pPr>
      <w:r>
        <w:t>2. Pre-Validation Business Checklist</w:t>
      </w:r>
    </w:p>
    <w:p w14:paraId="00686785" w14:textId="77777777" w:rsidR="00C8579F" w:rsidRDefault="008E6DC1">
      <w:pPr>
        <w:spacing w:before="40" w:after="40"/>
      </w:pPr>
      <w:r>
        <w:rPr>
          <w:sz w:val="21"/>
          <w:szCs w:val="21"/>
        </w:rPr>
        <w:t>Our team walks through each requirement below. For each item: (1) we explain how the system handles it, (2) the client confirms or raises a gap, (3) the status is marked.</w:t>
      </w:r>
    </w:p>
    <w:p w14:paraId="40581A34" w14:textId="77777777" w:rsidR="00C8579F" w:rsidRDefault="00C8579F">
      <w:pPr>
        <w:spacing w:before="40" w:after="40"/>
      </w:pPr>
    </w:p>
    <w:tbl>
      <w:tblPr>
        <w:tblStyle w:val="a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080"/>
        <w:gridCol w:w="1200"/>
        <w:gridCol w:w="3080"/>
        <w:gridCol w:w="800"/>
      </w:tblGrid>
      <w:tr w:rsidR="00C8579F" w14:paraId="5EB2849B" w14:textId="77777777">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80" w:type="dxa"/>
              <w:left w:w="120" w:type="dxa"/>
              <w:bottom w:w="80" w:type="dxa"/>
              <w:right w:w="120" w:type="dxa"/>
            </w:tcMar>
          </w:tcPr>
          <w:p w14:paraId="0EF22246" w14:textId="77777777" w:rsidR="00C8579F" w:rsidRDefault="008E6DC1">
            <w:pPr>
              <w:spacing w:before="40" w:after="40"/>
            </w:pPr>
            <w:r>
              <w:rPr>
                <w:b/>
                <w:bCs/>
                <w:color w:val="FFFFFF"/>
                <w:sz w:val="19"/>
                <w:szCs w:val="19"/>
              </w:rPr>
              <w:t>Legend</w:t>
            </w:r>
          </w:p>
        </w:tc>
        <w:tc>
          <w:tcPr>
            <w:tcW w:w="308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20" w:type="dxa"/>
              <w:bottom w:w="80" w:type="dxa"/>
              <w:right w:w="120" w:type="dxa"/>
            </w:tcMar>
          </w:tcPr>
          <w:p w14:paraId="7A199012" w14:textId="77777777" w:rsidR="00C8579F" w:rsidRDefault="008E6DC1">
            <w:pPr>
              <w:spacing w:before="40" w:after="40"/>
            </w:pPr>
            <w:r>
              <w:rPr>
                <w:sz w:val="19"/>
                <w:szCs w:val="19"/>
              </w:rPr>
              <w:t>✔ Confirmed = Client agrees with our answer</w:t>
            </w:r>
          </w:p>
        </w:tc>
        <w:tc>
          <w:tcPr>
            <w:tcW w:w="12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20" w:type="dxa"/>
              <w:bottom w:w="80" w:type="dxa"/>
              <w:right w:w="120" w:type="dxa"/>
            </w:tcMar>
          </w:tcPr>
          <w:p w14:paraId="41B90F08" w14:textId="77777777" w:rsidR="00C8579F" w:rsidRDefault="008E6DC1">
            <w:pPr>
              <w:spacing w:before="40" w:after="40"/>
            </w:pPr>
            <w:r>
              <w:rPr>
                <w:color w:val="B71C1C"/>
                <w:sz w:val="19"/>
                <w:szCs w:val="19"/>
              </w:rPr>
              <w:t>✘ Gap Found</w:t>
            </w:r>
          </w:p>
        </w:tc>
        <w:tc>
          <w:tcPr>
            <w:tcW w:w="308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20" w:type="dxa"/>
              <w:bottom w:w="80" w:type="dxa"/>
              <w:right w:w="120" w:type="dxa"/>
            </w:tcMar>
          </w:tcPr>
          <w:p w14:paraId="73826F8F" w14:textId="77777777" w:rsidR="00C8579F" w:rsidRDefault="008E6DC1">
            <w:pPr>
              <w:spacing w:before="40" w:after="40"/>
            </w:pPr>
            <w:r>
              <w:rPr>
                <w:sz w:val="19"/>
                <w:szCs w:val="19"/>
              </w:rPr>
              <w:t>Gap = Difference from client's expectation — must be resolved before go-live</w:t>
            </w:r>
          </w:p>
        </w:tc>
        <w:tc>
          <w:tcPr>
            <w:tcW w:w="8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20" w:type="dxa"/>
              <w:bottom w:w="80" w:type="dxa"/>
              <w:right w:w="120" w:type="dxa"/>
            </w:tcMar>
          </w:tcPr>
          <w:p w14:paraId="6DFEAFFE" w14:textId="77777777" w:rsidR="00C8579F" w:rsidRDefault="00C8579F">
            <w:pPr>
              <w:spacing w:before="40" w:after="40"/>
            </w:pPr>
          </w:p>
        </w:tc>
      </w:tr>
    </w:tbl>
    <w:p w14:paraId="0196065A" w14:textId="77777777" w:rsidR="00C8579F" w:rsidRDefault="00C8579F">
      <w:pPr>
        <w:spacing w:before="40" w:after="40"/>
      </w:pPr>
    </w:p>
    <w:p w14:paraId="737E6E94" w14:textId="77777777" w:rsidR="719AC54D" w:rsidRDefault="719AC54D" w:rsidP="719AC54D">
      <w:pPr>
        <w:spacing w:before="40" w:after="40"/>
      </w:pPr>
    </w:p>
    <w:tbl>
      <w:tblPr>
        <w:tblStyle w:val="a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0"/>
        <w:gridCol w:w="2000"/>
        <w:gridCol w:w="3600"/>
        <w:gridCol w:w="1800"/>
        <w:gridCol w:w="1600"/>
      </w:tblGrid>
      <w:tr w:rsidR="00C8579F" w14:paraId="6AACC290" w14:textId="77777777" w:rsidTr="69A6604D">
        <w:trPr>
          <w:tblHeader/>
        </w:trPr>
        <w:tc>
          <w:tcPr>
            <w:tcW w:w="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4651356" w14:textId="77777777" w:rsidR="00C8579F" w:rsidRDefault="008E6DC1">
            <w:r>
              <w:rPr>
                <w:b/>
                <w:bCs/>
                <w:color w:val="FFFFFF"/>
                <w:sz w:val="20"/>
                <w:szCs w:val="20"/>
              </w:rPr>
              <w:lastRenderedPageBreak/>
              <w:t>#</w:t>
            </w:r>
          </w:p>
        </w:tc>
        <w:tc>
          <w:tcPr>
            <w:tcW w:w="20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44A39B17" w14:textId="77777777" w:rsidR="00C8579F" w:rsidRDefault="008E6DC1">
            <w:r>
              <w:rPr>
                <w:b/>
                <w:bCs/>
                <w:color w:val="FFFFFF"/>
                <w:sz w:val="20"/>
                <w:szCs w:val="20"/>
              </w:rPr>
              <w:t>Business Question</w:t>
            </w:r>
          </w:p>
        </w:tc>
        <w:tc>
          <w:tcPr>
            <w:tcW w:w="36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3819AD2" w14:textId="77777777" w:rsidR="00C8579F" w:rsidRDefault="008E6DC1">
            <w:r>
              <w:rPr>
                <w:b/>
                <w:bCs/>
                <w:color w:val="FFFFFF"/>
                <w:sz w:val="20"/>
                <w:szCs w:val="20"/>
              </w:rPr>
              <w:t>Our System Answer (Pre-filled)</w:t>
            </w:r>
          </w:p>
        </w:tc>
        <w:tc>
          <w:tcPr>
            <w:tcW w:w="18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E1D3F7C" w14:textId="77777777" w:rsidR="00C8579F" w:rsidRDefault="008E6DC1">
            <w:r>
              <w:rPr>
                <w:b/>
                <w:bCs/>
                <w:color w:val="FFFFFF"/>
                <w:sz w:val="20"/>
                <w:szCs w:val="20"/>
              </w:rPr>
              <w:t xml:space="preserve">Client </w:t>
            </w:r>
            <w:proofErr w:type="gramStart"/>
            <w:r>
              <w:rPr>
                <w:b/>
                <w:bCs/>
                <w:color w:val="FFFFFF"/>
                <w:sz w:val="20"/>
                <w:szCs w:val="20"/>
              </w:rPr>
              <w:t>Confirms?✔</w:t>
            </w:r>
            <w:proofErr w:type="gramEnd"/>
            <w:r>
              <w:rPr>
                <w:b/>
                <w:bCs/>
                <w:color w:val="FFFFFF"/>
                <w:sz w:val="20"/>
                <w:szCs w:val="20"/>
              </w:rPr>
              <w:t xml:space="preserve"> / ✘</w:t>
            </w:r>
          </w:p>
        </w:tc>
        <w:tc>
          <w:tcPr>
            <w:tcW w:w="16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33193FAE" w14:textId="77777777" w:rsidR="00C8579F" w:rsidRDefault="008E6DC1">
            <w:r>
              <w:rPr>
                <w:b/>
                <w:bCs/>
                <w:color w:val="FFFFFF"/>
                <w:sz w:val="20"/>
                <w:szCs w:val="20"/>
              </w:rPr>
              <w:t>Client Notes / Gap</w:t>
            </w:r>
          </w:p>
        </w:tc>
      </w:tr>
      <w:tr w:rsidR="00C8579F" w14:paraId="5CC5EF2F"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0B0EBAD" w14:textId="77777777" w:rsidR="00C8579F" w:rsidRDefault="008E6DC1">
            <w:pPr>
              <w:spacing w:before="40" w:after="40"/>
            </w:pPr>
            <w:r>
              <w:rPr>
                <w:b/>
                <w:bCs/>
                <w:color w:val="F57F17"/>
                <w:sz w:val="19"/>
                <w:szCs w:val="19"/>
              </w:rPr>
              <w:t>01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E4E0BC4" w14:textId="77777777" w:rsidR="00C8579F" w:rsidRDefault="008E6DC1">
            <w:r>
              <w:rPr>
                <w:b/>
                <w:bCs/>
                <w:sz w:val="19"/>
                <w:szCs w:val="19"/>
              </w:rPr>
              <w:t>Sold-To Party</w:t>
            </w:r>
          </w:p>
          <w:p w14:paraId="33260F5C" w14:textId="77777777" w:rsidR="00C8579F" w:rsidRDefault="008E6DC1">
            <w:pPr>
              <w:spacing w:before="40"/>
            </w:pPr>
            <w:r>
              <w:rPr>
                <w:i/>
                <w:iCs/>
                <w:color w:val="555555"/>
                <w:sz w:val="18"/>
                <w:szCs w:val="18"/>
              </w:rPr>
              <w:t>Where is the Sold-To party (SP number) found?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6280164" w14:textId="77777777" w:rsidR="00C8579F" w:rsidRDefault="008E6DC1">
            <w:pPr>
              <w:spacing w:before="40" w:after="40"/>
            </w:pPr>
            <w:r>
              <w:rPr>
                <w:sz w:val="19"/>
                <w:szCs w:val="19"/>
              </w:rPr>
              <w:t>Found in filename metadata (e.g., Sold-to 4020000777) OR derived via fuzzy matching the OCR Vendor Name against the KNA1 database.</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57CA4E07" w14:textId="77777777" w:rsidR="00C8579F" w:rsidRDefault="1B4BD199">
            <w:pPr>
              <w:jc w:val="center"/>
            </w:pPr>
            <w:proofErr w:type="gramStart"/>
            <w:r w:rsidRPr="69A6604D">
              <w:rPr>
                <w:sz w:val="19"/>
                <w:szCs w:val="19"/>
              </w:rPr>
              <w:t>☐  Confirmed</w:t>
            </w:r>
            <w:proofErr w:type="gramEnd"/>
          </w:p>
          <w:p w14:paraId="07204BE5"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D0C5280" w14:textId="77777777" w:rsidR="00C8579F" w:rsidRDefault="008E6DC1">
            <w:pPr>
              <w:spacing w:before="40" w:after="40"/>
            </w:pPr>
            <w:r>
              <w:rPr>
                <w:i/>
                <w:iCs/>
                <w:color w:val="AAAAAA"/>
                <w:sz w:val="18"/>
                <w:szCs w:val="18"/>
              </w:rPr>
              <w:t>[Notes]</w:t>
            </w:r>
          </w:p>
        </w:tc>
      </w:tr>
      <w:tr w:rsidR="00C8579F" w14:paraId="7CE7CD0B"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3075D37D" w14:textId="77777777" w:rsidR="00C8579F" w:rsidRDefault="008E6DC1">
            <w:pPr>
              <w:spacing w:before="40" w:after="40"/>
            </w:pPr>
            <w:r>
              <w:rPr>
                <w:b/>
                <w:bCs/>
                <w:color w:val="F57F17"/>
                <w:sz w:val="19"/>
                <w:szCs w:val="19"/>
              </w:rPr>
              <w:t>02</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333F2E17" w14:textId="77777777" w:rsidR="00C8579F" w:rsidRDefault="008E6DC1">
            <w:r>
              <w:rPr>
                <w:b/>
                <w:bCs/>
                <w:sz w:val="19"/>
                <w:szCs w:val="19"/>
              </w:rPr>
              <w:t>Ship-To Party</w:t>
            </w:r>
          </w:p>
          <w:p w14:paraId="19D7ED5E" w14:textId="77777777" w:rsidR="00C8579F" w:rsidRDefault="008E6DC1">
            <w:pPr>
              <w:spacing w:before="40"/>
            </w:pPr>
            <w:r>
              <w:rPr>
                <w:i/>
                <w:iCs/>
                <w:color w:val="555555"/>
                <w:sz w:val="18"/>
                <w:szCs w:val="18"/>
              </w:rPr>
              <w:t>Where is the Ship-To (SH number) found? What if no delivery address is provided?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r>
              <w:t>Delivery address extracted from PO and fuzzy-matched against KNVP Ship-To addresses using a postcode-aware and city-bonus disambiguation algorithm. If no match is found, a default Ship-To is assigned, and the unmapped/suggested details are routed to a structured exception email for CSR review.</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76E43286" w14:textId="77777777" w:rsidR="00C8579F" w:rsidRDefault="1B4BD199">
            <w:pPr>
              <w:jc w:val="center"/>
            </w:pPr>
            <w:proofErr w:type="gramStart"/>
            <w:r w:rsidRPr="69A6604D">
              <w:rPr>
                <w:sz w:val="19"/>
                <w:szCs w:val="19"/>
              </w:rPr>
              <w:t>☐  Confirmed</w:t>
            </w:r>
            <w:proofErr w:type="gramEnd"/>
          </w:p>
          <w:p w14:paraId="2B733E36"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F265715" w14:textId="77777777" w:rsidR="00C8579F" w:rsidRDefault="008E6DC1">
            <w:pPr>
              <w:spacing w:before="40" w:after="40"/>
            </w:pPr>
            <w:r>
              <w:rPr>
                <w:i/>
                <w:iCs/>
                <w:color w:val="AAAAAA"/>
                <w:sz w:val="18"/>
                <w:szCs w:val="18"/>
              </w:rPr>
              <w:t>[Notes]</w:t>
            </w:r>
          </w:p>
        </w:tc>
      </w:tr>
      <w:tr w:rsidR="00C8579F" w14:paraId="73586C3C"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3B2081E" w14:textId="77777777" w:rsidR="00C8579F" w:rsidRDefault="008E6DC1">
            <w:pPr>
              <w:spacing w:before="40" w:after="40"/>
            </w:pPr>
            <w:r>
              <w:rPr>
                <w:b/>
                <w:bCs/>
                <w:color w:val="F57F17"/>
                <w:sz w:val="19"/>
                <w:szCs w:val="19"/>
              </w:rPr>
              <w:t>03</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FEE611B" w14:textId="77777777" w:rsidR="00C8579F" w:rsidRDefault="008E6DC1">
            <w:r>
              <w:rPr>
                <w:b/>
                <w:bCs/>
                <w:sz w:val="19"/>
                <w:szCs w:val="19"/>
              </w:rPr>
              <w:t>Bill-To Party</w:t>
            </w:r>
          </w:p>
          <w:p w14:paraId="37102C77" w14:textId="77777777" w:rsidR="00C8579F" w:rsidRDefault="008E6DC1">
            <w:pPr>
              <w:spacing w:before="40"/>
            </w:pPr>
            <w:r>
              <w:rPr>
                <w:i/>
                <w:iCs/>
                <w:color w:val="555555"/>
                <w:sz w:val="18"/>
                <w:szCs w:val="18"/>
              </w:rPr>
              <w:t>Where is the Bill-To (BP number) found? What if no invoice address is provided?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2869B0A" w14:textId="77777777" w:rsidR="00C8579F" w:rsidRDefault="008E6DC1">
            <w:pPr>
              <w:spacing w:before="40" w:after="40"/>
            </w:pPr>
            <w:r>
              <w:rPr>
                <w:sz w:val="19"/>
                <w:szCs w:val="19"/>
              </w:rPr>
              <w:t>Bill-To is linked to Sold-To in standard SAP configuration. Not overridden by this script — SAP resolves it automatically on SO creation.</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00F67EE4" w14:textId="77777777" w:rsidR="00C8579F" w:rsidRDefault="1B4BD199">
            <w:pPr>
              <w:jc w:val="center"/>
            </w:pPr>
            <w:proofErr w:type="gramStart"/>
            <w:r w:rsidRPr="69A6604D">
              <w:rPr>
                <w:sz w:val="19"/>
                <w:szCs w:val="19"/>
              </w:rPr>
              <w:t>☐  Confirmed</w:t>
            </w:r>
            <w:proofErr w:type="gramEnd"/>
          </w:p>
          <w:p w14:paraId="0B6EA369"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E7FAE8F" w14:textId="77777777" w:rsidR="00C8579F" w:rsidRDefault="008E6DC1">
            <w:pPr>
              <w:spacing w:before="40" w:after="40"/>
            </w:pPr>
            <w:r>
              <w:rPr>
                <w:i/>
                <w:iCs/>
                <w:color w:val="AAAAAA"/>
                <w:sz w:val="18"/>
                <w:szCs w:val="18"/>
              </w:rPr>
              <w:t>[Notes]</w:t>
            </w:r>
          </w:p>
        </w:tc>
      </w:tr>
      <w:tr w:rsidR="00C8579F" w14:paraId="36E5B5B5"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223D265F" w14:textId="77777777" w:rsidR="00C8579F" w:rsidRDefault="008E6DC1">
            <w:pPr>
              <w:spacing w:before="40" w:after="40"/>
            </w:pPr>
            <w:r>
              <w:rPr>
                <w:b/>
                <w:bCs/>
                <w:color w:val="F57F17"/>
                <w:sz w:val="19"/>
                <w:szCs w:val="19"/>
              </w:rPr>
              <w:t>04</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EF5C5A2" w14:textId="77777777" w:rsidR="00C8579F" w:rsidRDefault="008E6DC1">
            <w:r>
              <w:rPr>
                <w:b/>
                <w:bCs/>
                <w:sz w:val="19"/>
                <w:szCs w:val="19"/>
              </w:rPr>
              <w:t>PO Date</w:t>
            </w:r>
          </w:p>
          <w:p w14:paraId="55AB9764" w14:textId="77777777" w:rsidR="00C8579F" w:rsidRDefault="008E6DC1">
            <w:pPr>
              <w:spacing w:before="40"/>
            </w:pPr>
            <w:r>
              <w:rPr>
                <w:i/>
                <w:iCs/>
                <w:color w:val="555555"/>
                <w:sz w:val="18"/>
                <w:szCs w:val="18"/>
              </w:rPr>
              <w:t>Where is the PO date? What format? What if no date is found?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32DBB25E" w14:textId="77777777" w:rsidR="00C8579F" w:rsidRDefault="008E6DC1">
            <w:pPr>
              <w:spacing w:before="40" w:after="40"/>
            </w:pPr>
            <w:r>
              <w:rPr>
                <w:sz w:val="19"/>
                <w:szCs w:val="19"/>
              </w:rPr>
              <w:t xml:space="preserve">PO Date extracted by OCR. If absent, SAP default </w:t>
            </w:r>
            <w:proofErr w:type="spellStart"/>
            <w:r>
              <w:rPr>
                <w:sz w:val="19"/>
                <w:szCs w:val="19"/>
              </w:rPr>
              <w:t>behaviour</w:t>
            </w:r>
            <w:proofErr w:type="spellEnd"/>
            <w:r>
              <w:rPr>
                <w:sz w:val="19"/>
                <w:szCs w:val="19"/>
              </w:rPr>
              <w:t xml:space="preserve"> (today's date) applies downstream. Format parsing handled by </w:t>
            </w:r>
            <w:proofErr w:type="spellStart"/>
            <w:r>
              <w:rPr>
                <w:sz w:val="19"/>
                <w:szCs w:val="19"/>
              </w:rPr>
              <w:t>Celonis</w:t>
            </w:r>
            <w:proofErr w:type="spellEnd"/>
            <w:r>
              <w:rPr>
                <w:sz w:val="19"/>
                <w:szCs w:val="19"/>
              </w:rPr>
              <w:t>/SAP.</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31568E3A" w14:textId="77777777" w:rsidR="00C8579F" w:rsidRDefault="1B4BD199">
            <w:pPr>
              <w:jc w:val="center"/>
            </w:pPr>
            <w:proofErr w:type="gramStart"/>
            <w:r w:rsidRPr="69A6604D">
              <w:rPr>
                <w:sz w:val="19"/>
                <w:szCs w:val="19"/>
              </w:rPr>
              <w:t>☐  Confirmed</w:t>
            </w:r>
            <w:proofErr w:type="gramEnd"/>
          </w:p>
          <w:p w14:paraId="609B04E2"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6174CAF" w14:textId="77777777" w:rsidR="00C8579F" w:rsidRDefault="008E6DC1">
            <w:pPr>
              <w:spacing w:before="40" w:after="40"/>
            </w:pPr>
            <w:r>
              <w:rPr>
                <w:i/>
                <w:iCs/>
                <w:color w:val="AAAAAA"/>
                <w:sz w:val="18"/>
                <w:szCs w:val="18"/>
              </w:rPr>
              <w:t>[Notes]</w:t>
            </w:r>
          </w:p>
        </w:tc>
      </w:tr>
      <w:tr w:rsidR="00C8579F" w14:paraId="14213D50"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578BC51" w14:textId="77777777" w:rsidR="00C8579F" w:rsidRDefault="008E6DC1">
            <w:pPr>
              <w:spacing w:before="40" w:after="40"/>
            </w:pPr>
            <w:r>
              <w:rPr>
                <w:b/>
                <w:bCs/>
                <w:color w:val="F57F17"/>
                <w:sz w:val="19"/>
                <w:szCs w:val="19"/>
              </w:rPr>
              <w:t>05</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3DD47EB" w14:textId="77777777" w:rsidR="00C8579F" w:rsidRDefault="008E6DC1">
            <w:r>
              <w:rPr>
                <w:b/>
                <w:bCs/>
                <w:sz w:val="19"/>
                <w:szCs w:val="19"/>
              </w:rPr>
              <w:t>Duplicate Orders</w:t>
            </w:r>
          </w:p>
          <w:p w14:paraId="7B1CC9B3" w14:textId="77777777" w:rsidR="00C8579F" w:rsidRDefault="008E6DC1">
            <w:pPr>
              <w:spacing w:before="40"/>
            </w:pPr>
            <w:r>
              <w:rPr>
                <w:i/>
                <w:iCs/>
                <w:color w:val="555555"/>
                <w:sz w:val="18"/>
                <w:szCs w:val="18"/>
              </w:rPr>
              <w:t>How is a duplicate defined? What happens when one is detected?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A72D53C" w14:textId="77777777" w:rsidR="00C8579F" w:rsidRDefault="008E6DC1">
            <w:pPr>
              <w:spacing w:before="40" w:after="40"/>
            </w:pPr>
            <w:r>
              <w:rPr>
                <w:sz w:val="19"/>
                <w:szCs w:val="19"/>
              </w:rPr>
              <w:t xml:space="preserve">Duplicate checking (repeated PO number for same Sold-To) handled downstream by </w:t>
            </w:r>
            <w:proofErr w:type="spellStart"/>
            <w:r>
              <w:rPr>
                <w:sz w:val="19"/>
                <w:szCs w:val="19"/>
              </w:rPr>
              <w:t>Celonis</w:t>
            </w:r>
            <w:proofErr w:type="spellEnd"/>
            <w:r>
              <w:rPr>
                <w:sz w:val="19"/>
                <w:szCs w:val="19"/>
              </w:rPr>
              <w:t xml:space="preserve"> Action Flows and SAP warnings/errors. Not blocked at mapping stage to preserve auditability.</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426B265B" w14:textId="77777777" w:rsidR="00C8579F" w:rsidRDefault="1B4BD199">
            <w:pPr>
              <w:jc w:val="center"/>
            </w:pPr>
            <w:proofErr w:type="gramStart"/>
            <w:r w:rsidRPr="69A6604D">
              <w:rPr>
                <w:sz w:val="19"/>
                <w:szCs w:val="19"/>
              </w:rPr>
              <w:t>☐  Confirmed</w:t>
            </w:r>
            <w:proofErr w:type="gramEnd"/>
          </w:p>
          <w:p w14:paraId="23AB3672"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A546E87" w14:textId="77777777" w:rsidR="00C8579F" w:rsidRDefault="008E6DC1">
            <w:pPr>
              <w:spacing w:before="40" w:after="40"/>
            </w:pPr>
            <w:r>
              <w:rPr>
                <w:i/>
                <w:iCs/>
                <w:color w:val="AAAAAA"/>
                <w:sz w:val="18"/>
                <w:szCs w:val="18"/>
              </w:rPr>
              <w:t>[Notes]</w:t>
            </w:r>
          </w:p>
        </w:tc>
      </w:tr>
      <w:tr w:rsidR="00C8579F" w14:paraId="316C41DE"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5A39DABC" w14:textId="77777777" w:rsidR="00C8579F" w:rsidRDefault="008E6DC1">
            <w:pPr>
              <w:spacing w:before="40" w:after="40"/>
            </w:pPr>
            <w:r>
              <w:rPr>
                <w:b/>
                <w:bCs/>
                <w:color w:val="F57F17"/>
                <w:sz w:val="19"/>
                <w:szCs w:val="19"/>
              </w:rPr>
              <w:t>06</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788952BB" w14:textId="77777777" w:rsidR="00C8579F" w:rsidRDefault="008E6DC1">
            <w:r>
              <w:rPr>
                <w:b/>
                <w:bCs/>
                <w:sz w:val="19"/>
                <w:szCs w:val="19"/>
              </w:rPr>
              <w:t>Multi-Line POs</w:t>
            </w:r>
          </w:p>
          <w:p w14:paraId="4737DA7A" w14:textId="77777777" w:rsidR="00C8579F" w:rsidRDefault="008E6DC1">
            <w:pPr>
              <w:spacing w:before="40"/>
            </w:pPr>
            <w:r>
              <w:rPr>
                <w:i/>
                <w:iCs/>
                <w:color w:val="555555"/>
                <w:sz w:val="18"/>
                <w:szCs w:val="18"/>
              </w:rPr>
              <w:t xml:space="preserve">How are multi-line POs entered? How are </w:t>
            </w:r>
            <w:proofErr w:type="gramStart"/>
            <w:r>
              <w:rPr>
                <w:i/>
                <w:iCs/>
                <w:color w:val="555555"/>
                <w:sz w:val="18"/>
                <w:szCs w:val="18"/>
              </w:rPr>
              <w:t>line item</w:t>
            </w:r>
            <w:proofErr w:type="gramEnd"/>
            <w:r>
              <w:rPr>
                <w:i/>
                <w:iCs/>
                <w:color w:val="555555"/>
                <w:sz w:val="18"/>
                <w:szCs w:val="18"/>
              </w:rPr>
              <w:t xml:space="preserve"> numbers handled?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44C54E9D" w14:textId="77777777" w:rsidR="00C8579F" w:rsidRDefault="008E6DC1">
            <w:pPr>
              <w:spacing w:before="40" w:after="40"/>
            </w:pPr>
            <w:r>
              <w:rPr>
                <w:sz w:val="19"/>
                <w:szCs w:val="19"/>
              </w:rPr>
              <w:t xml:space="preserve">Controlled by Excel SO Grouping Rule: X = all items in one SO; O = one SO per line item. PO </w:t>
            </w:r>
            <w:proofErr w:type="gramStart"/>
            <w:r>
              <w:rPr>
                <w:sz w:val="19"/>
                <w:szCs w:val="19"/>
              </w:rPr>
              <w:t>line item</w:t>
            </w:r>
            <w:proofErr w:type="gramEnd"/>
            <w:r>
              <w:rPr>
                <w:sz w:val="19"/>
                <w:szCs w:val="19"/>
              </w:rPr>
              <w:t xml:space="preserve"> numbers mapped from the document.</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065C423" w14:textId="77777777" w:rsidR="00C8579F" w:rsidRDefault="1B4BD199">
            <w:pPr>
              <w:jc w:val="center"/>
            </w:pPr>
            <w:proofErr w:type="gramStart"/>
            <w:r w:rsidRPr="69A6604D">
              <w:rPr>
                <w:sz w:val="19"/>
                <w:szCs w:val="19"/>
              </w:rPr>
              <w:t>☐  Confirmed</w:t>
            </w:r>
            <w:proofErr w:type="gramEnd"/>
          </w:p>
          <w:p w14:paraId="3B224A28"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D83B966" w14:textId="77777777" w:rsidR="00C8579F" w:rsidRDefault="008E6DC1">
            <w:pPr>
              <w:spacing w:before="40" w:after="40"/>
            </w:pPr>
            <w:r>
              <w:rPr>
                <w:i/>
                <w:iCs/>
                <w:color w:val="AAAAAA"/>
                <w:sz w:val="18"/>
                <w:szCs w:val="18"/>
              </w:rPr>
              <w:t>[Notes]</w:t>
            </w:r>
          </w:p>
        </w:tc>
      </w:tr>
      <w:tr w:rsidR="00C8579F" w14:paraId="3C473AC1"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2127A3E3" w14:textId="77777777" w:rsidR="00C8579F" w:rsidRDefault="008E6DC1">
            <w:pPr>
              <w:spacing w:before="40" w:after="40"/>
            </w:pPr>
            <w:r>
              <w:rPr>
                <w:b/>
                <w:bCs/>
                <w:color w:val="F57F17"/>
                <w:sz w:val="19"/>
                <w:szCs w:val="19"/>
              </w:rPr>
              <w:t>07</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8C704D3" w14:textId="77777777" w:rsidR="00C8579F" w:rsidRDefault="008E6DC1">
            <w:r>
              <w:rPr>
                <w:b/>
                <w:bCs/>
                <w:sz w:val="19"/>
                <w:szCs w:val="19"/>
              </w:rPr>
              <w:t>Material Identifiers</w:t>
            </w:r>
          </w:p>
          <w:p w14:paraId="5610BF75" w14:textId="77777777" w:rsidR="00C8579F" w:rsidRDefault="008E6DC1">
            <w:pPr>
              <w:spacing w:before="40"/>
            </w:pPr>
            <w:r>
              <w:rPr>
                <w:i/>
                <w:iCs/>
                <w:color w:val="555555"/>
                <w:sz w:val="18"/>
                <w:szCs w:val="18"/>
              </w:rPr>
              <w:t>Where are material identifiers found? Which type does the customer send?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B8DDD2B" w14:textId="77777777" w:rsidR="00C8579F" w:rsidRDefault="008E6DC1">
            <w:pPr>
              <w:spacing w:before="40" w:after="40"/>
            </w:pPr>
            <w:r>
              <w:rPr>
                <w:sz w:val="19"/>
                <w:szCs w:val="19"/>
              </w:rPr>
              <w:t xml:space="preserve">OCR extracts Customer Material Number (MATNR_KU). Script cross-references Excel mapping to resolve </w:t>
            </w:r>
            <w:proofErr w:type="spellStart"/>
            <w:r>
              <w:rPr>
                <w:sz w:val="19"/>
                <w:szCs w:val="19"/>
              </w:rPr>
              <w:t>Envalior</w:t>
            </w:r>
            <w:proofErr w:type="spellEnd"/>
            <w:r>
              <w:rPr>
                <w:sz w:val="19"/>
                <w:szCs w:val="19"/>
              </w:rPr>
              <w:t xml:space="preserve"> Internal Material. Unmatched items flagged for human review.</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C6AA983" w14:textId="77777777" w:rsidR="00C8579F" w:rsidRDefault="1B4BD199">
            <w:pPr>
              <w:jc w:val="center"/>
            </w:pPr>
            <w:proofErr w:type="gramStart"/>
            <w:r w:rsidRPr="69A6604D">
              <w:rPr>
                <w:sz w:val="19"/>
                <w:szCs w:val="19"/>
              </w:rPr>
              <w:t>☐  Confirmed</w:t>
            </w:r>
            <w:proofErr w:type="gramEnd"/>
          </w:p>
          <w:p w14:paraId="52F60033"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27276E0" w14:textId="77777777" w:rsidR="00C8579F" w:rsidRDefault="008E6DC1">
            <w:pPr>
              <w:spacing w:before="40" w:after="40"/>
            </w:pPr>
            <w:r>
              <w:rPr>
                <w:i/>
                <w:iCs/>
                <w:color w:val="AAAAAA"/>
                <w:sz w:val="18"/>
                <w:szCs w:val="18"/>
              </w:rPr>
              <w:t>[Notes]</w:t>
            </w:r>
          </w:p>
        </w:tc>
      </w:tr>
      <w:tr w:rsidR="00C8579F" w14:paraId="2A0262ED"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3A5CD9D" w14:textId="77777777" w:rsidR="00C8579F" w:rsidRDefault="008E6DC1">
            <w:pPr>
              <w:spacing w:before="40" w:after="40"/>
            </w:pPr>
            <w:r>
              <w:rPr>
                <w:b/>
                <w:bCs/>
                <w:color w:val="F57F17"/>
                <w:sz w:val="19"/>
                <w:szCs w:val="19"/>
              </w:rPr>
              <w:t>08</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5ACDCF28" w14:textId="77777777" w:rsidR="00C8579F" w:rsidRDefault="008E6DC1">
            <w:r>
              <w:rPr>
                <w:b/>
                <w:bCs/>
                <w:sz w:val="19"/>
                <w:szCs w:val="19"/>
              </w:rPr>
              <w:t>Order Type</w:t>
            </w:r>
          </w:p>
          <w:p w14:paraId="24912A8B" w14:textId="77777777" w:rsidR="00C8579F" w:rsidRDefault="008E6DC1">
            <w:pPr>
              <w:spacing w:before="40"/>
            </w:pPr>
            <w:r>
              <w:rPr>
                <w:i/>
                <w:iCs/>
                <w:color w:val="555555"/>
                <w:sz w:val="18"/>
                <w:szCs w:val="18"/>
              </w:rPr>
              <w:t>What order type is used (OR, KB, ZKB)? How are standard vs consignment orders handled?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r>
              <w:t>Order Type is dynamically determined using a Decision Tree &amp; Transactional Model (lookup of past history for the customer and material in Sheet 3), or explicitly inferred via LLM analysis, with fallbacks to standard OR/TA.</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2A68AFFB" w14:textId="77777777" w:rsidR="00C8579F" w:rsidRDefault="1B4BD199">
            <w:pPr>
              <w:jc w:val="center"/>
            </w:pPr>
            <w:proofErr w:type="gramStart"/>
            <w:r w:rsidRPr="69A6604D">
              <w:rPr>
                <w:sz w:val="19"/>
                <w:szCs w:val="19"/>
              </w:rPr>
              <w:t>☐  Confirmed</w:t>
            </w:r>
            <w:proofErr w:type="gramEnd"/>
          </w:p>
          <w:p w14:paraId="0D3400E3"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F12A9A2" w14:textId="77777777" w:rsidR="00C8579F" w:rsidRDefault="008E6DC1">
            <w:pPr>
              <w:spacing w:before="40" w:after="40"/>
            </w:pPr>
            <w:r>
              <w:rPr>
                <w:i/>
                <w:iCs/>
                <w:color w:val="AAAAAA"/>
                <w:sz w:val="18"/>
                <w:szCs w:val="18"/>
              </w:rPr>
              <w:t>[Notes]</w:t>
            </w:r>
          </w:p>
        </w:tc>
      </w:tr>
      <w:tr w:rsidR="00C8579F" w14:paraId="301ADCCC"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899E4FB" w14:textId="77777777" w:rsidR="00C8579F" w:rsidRDefault="008E6DC1">
            <w:pPr>
              <w:spacing w:before="40" w:after="40"/>
            </w:pPr>
            <w:r>
              <w:rPr>
                <w:b/>
                <w:bCs/>
                <w:color w:val="F57F17"/>
                <w:sz w:val="19"/>
                <w:szCs w:val="19"/>
              </w:rPr>
              <w:t>09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2F24495" w14:textId="77777777" w:rsidR="00C8579F" w:rsidRDefault="008E6DC1">
            <w:r>
              <w:rPr>
                <w:b/>
                <w:bCs/>
                <w:sz w:val="19"/>
                <w:szCs w:val="19"/>
              </w:rPr>
              <w:t>Delivery Date(s)</w:t>
            </w:r>
          </w:p>
          <w:p w14:paraId="233DC1FA" w14:textId="77777777" w:rsidR="00C8579F" w:rsidRDefault="008E6DC1">
            <w:pPr>
              <w:spacing w:before="40"/>
            </w:pPr>
            <w:r>
              <w:rPr>
                <w:i/>
                <w:iCs/>
                <w:color w:val="555555"/>
                <w:sz w:val="18"/>
                <w:szCs w:val="18"/>
              </w:rPr>
              <w:t xml:space="preserve">Where are RDDs found? What </w:t>
            </w:r>
            <w:proofErr w:type="gramStart"/>
            <w:r>
              <w:rPr>
                <w:i/>
                <w:iCs/>
                <w:color w:val="555555"/>
                <w:sz w:val="18"/>
                <w:szCs w:val="18"/>
              </w:rPr>
              <w:t>date</w:t>
            </w:r>
            <w:proofErr w:type="gramEnd"/>
            <w:r>
              <w:rPr>
                <w:i/>
                <w:iCs/>
                <w:color w:val="555555"/>
                <w:sz w:val="18"/>
                <w:szCs w:val="18"/>
              </w:rPr>
              <w:t xml:space="preserve"> format? </w:t>
            </w:r>
            <w:r>
              <w:rPr>
                <w:i/>
                <w:iCs/>
                <w:color w:val="555555"/>
                <w:sz w:val="18"/>
                <w:szCs w:val="18"/>
              </w:rPr>
              <w:lastRenderedPageBreak/>
              <w:t>How is the header field RV45A-KETDAT handled?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3474FFE" w14:textId="77777777" w:rsidR="00C8579F" w:rsidRDefault="008E6DC1">
            <w:pPr>
              <w:spacing w:before="40" w:after="40"/>
            </w:pPr>
            <w:r>
              <w:rPr>
                <w:sz w:val="19"/>
                <w:szCs w:val="19"/>
              </w:rPr>
              <w:lastRenderedPageBreak/>
              <w:t xml:space="preserve">Extracted by OCR from PO at header (first item RDD) and item levels. Passed as </w:t>
            </w:r>
            <w:r>
              <w:rPr>
                <w:sz w:val="19"/>
                <w:szCs w:val="19"/>
              </w:rPr>
              <w:lastRenderedPageBreak/>
              <w:t xml:space="preserve">extracted. RV45A-KETDAT handling managed by </w:t>
            </w:r>
            <w:proofErr w:type="spellStart"/>
            <w:r>
              <w:rPr>
                <w:sz w:val="19"/>
                <w:szCs w:val="19"/>
              </w:rPr>
              <w:t>Celonis</w:t>
            </w:r>
            <w:proofErr w:type="spellEnd"/>
            <w:r>
              <w:rPr>
                <w:sz w:val="19"/>
                <w:szCs w:val="19"/>
              </w:rPr>
              <w:t>/SAP downstream.</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31D48849" w14:textId="77777777" w:rsidR="00C8579F" w:rsidRDefault="1B4BD199">
            <w:pPr>
              <w:jc w:val="center"/>
            </w:pPr>
            <w:proofErr w:type="gramStart"/>
            <w:r w:rsidRPr="69A6604D">
              <w:rPr>
                <w:sz w:val="19"/>
                <w:szCs w:val="19"/>
              </w:rPr>
              <w:lastRenderedPageBreak/>
              <w:t>☐  Confirmed</w:t>
            </w:r>
            <w:proofErr w:type="gramEnd"/>
          </w:p>
          <w:p w14:paraId="417D1729"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76EE5409" w14:textId="77777777" w:rsidR="00C8579F" w:rsidRDefault="008E6DC1">
            <w:pPr>
              <w:spacing w:before="40" w:after="40"/>
            </w:pPr>
            <w:r>
              <w:rPr>
                <w:i/>
                <w:iCs/>
                <w:color w:val="AAAAAA"/>
                <w:sz w:val="18"/>
                <w:szCs w:val="18"/>
              </w:rPr>
              <w:t>[Notes]</w:t>
            </w:r>
          </w:p>
        </w:tc>
      </w:tr>
      <w:tr w:rsidR="00C8579F" w14:paraId="3ABA6B43"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1955DF2" w14:textId="77777777" w:rsidR="00C8579F" w:rsidRDefault="008E6DC1">
            <w:pPr>
              <w:spacing w:before="40" w:after="40"/>
            </w:pPr>
            <w:r>
              <w:rPr>
                <w:b/>
                <w:bCs/>
                <w:color w:val="F57F17"/>
                <w:sz w:val="19"/>
                <w:szCs w:val="19"/>
              </w:rPr>
              <w:t>10</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2A41CC9B" w14:textId="77777777" w:rsidR="00C8579F" w:rsidRDefault="008E6DC1">
            <w:r>
              <w:rPr>
                <w:b/>
                <w:bCs/>
                <w:sz w:val="19"/>
                <w:szCs w:val="19"/>
              </w:rPr>
              <w:t>Pricing Date</w:t>
            </w:r>
          </w:p>
          <w:p w14:paraId="395318EC" w14:textId="77777777" w:rsidR="00C8579F" w:rsidRDefault="008E6DC1">
            <w:pPr>
              <w:spacing w:before="40"/>
            </w:pPr>
            <w:r>
              <w:rPr>
                <w:i/>
                <w:iCs/>
                <w:color w:val="555555"/>
                <w:sz w:val="18"/>
                <w:szCs w:val="18"/>
              </w:rPr>
              <w:t>What should the pricing date be? How does it differ for OR vs KB/ZKB?</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43EFDB91" w14:textId="77777777" w:rsidR="00C8579F" w:rsidRDefault="008E6DC1">
            <w:pPr>
              <w:spacing w:before="40" w:after="40"/>
            </w:pPr>
            <w:r>
              <w:rPr>
                <w:sz w:val="19"/>
                <w:szCs w:val="19"/>
              </w:rPr>
              <w:t xml:space="preserve">Pricing date left to SAP standard configuration. Script does not force a value. SAP determines it based on RDD and order type — consistent with current EDI </w:t>
            </w:r>
            <w:proofErr w:type="spellStart"/>
            <w:r>
              <w:rPr>
                <w:sz w:val="19"/>
                <w:szCs w:val="19"/>
              </w:rPr>
              <w:t>behaviour</w:t>
            </w:r>
            <w:proofErr w:type="spellEnd"/>
            <w:r>
              <w:rPr>
                <w:sz w:val="19"/>
                <w:szCs w:val="19"/>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3C72E9A" w14:textId="77777777" w:rsidR="00C8579F" w:rsidRDefault="1B4BD199">
            <w:pPr>
              <w:jc w:val="center"/>
            </w:pPr>
            <w:proofErr w:type="gramStart"/>
            <w:r w:rsidRPr="69A6604D">
              <w:rPr>
                <w:sz w:val="19"/>
                <w:szCs w:val="19"/>
              </w:rPr>
              <w:t>☐  Confirmed</w:t>
            </w:r>
            <w:proofErr w:type="gramEnd"/>
          </w:p>
          <w:p w14:paraId="6B53BD7B" w14:textId="77777777" w:rsidR="00C8579F" w:rsidRDefault="1B4BD199">
            <w:pPr>
              <w:jc w:val="center"/>
            </w:pPr>
            <w:r w:rsidRPr="69A6604D">
              <w:rPr>
                <w:sz w:val="19"/>
                <w:szCs w:val="19"/>
              </w:rPr>
              <w:t>☐</w:t>
            </w:r>
            <w:r w:rsidR="2F29CD3E" w:rsidRPr="69A6604D">
              <w:rPr>
                <w:sz w:val="19"/>
                <w:szCs w:val="19"/>
              </w:rPr>
              <w:t xml:space="preserve"> </w:t>
            </w:r>
            <w:r w:rsidRPr="69A6604D">
              <w:rPr>
                <w:sz w:val="19"/>
                <w:szCs w:val="19"/>
              </w:rPr>
              <w:t>Gap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06991B56" w14:textId="77777777" w:rsidR="00C8579F" w:rsidRDefault="008E6DC1">
            <w:pPr>
              <w:spacing w:before="40" w:after="40"/>
            </w:pPr>
            <w:r>
              <w:rPr>
                <w:i/>
                <w:iCs/>
                <w:color w:val="AAAAAA"/>
                <w:sz w:val="18"/>
                <w:szCs w:val="18"/>
              </w:rPr>
              <w:t>[Notes]</w:t>
            </w:r>
          </w:p>
        </w:tc>
      </w:tr>
      <w:tr w:rsidR="00C8579F" w14:paraId="602C18EB"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1CB1CBF3" w14:textId="77777777" w:rsidR="00C8579F" w:rsidRDefault="008E6DC1">
            <w:pPr>
              <w:spacing w:before="40" w:after="40"/>
            </w:pPr>
            <w:r>
              <w:rPr>
                <w:b/>
                <w:bCs/>
                <w:color w:val="F57F17"/>
                <w:sz w:val="19"/>
                <w:szCs w:val="19"/>
              </w:rPr>
              <w:t>11</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6BE9DE40" w14:textId="77777777" w:rsidR="00C8579F" w:rsidRDefault="008E6DC1">
            <w:r>
              <w:rPr>
                <w:b/>
                <w:bCs/>
                <w:sz w:val="19"/>
                <w:szCs w:val="19"/>
              </w:rPr>
              <w:t>Order Quantity</w:t>
            </w:r>
          </w:p>
          <w:p w14:paraId="06002734" w14:textId="77777777" w:rsidR="00C8579F" w:rsidRDefault="008E6DC1">
            <w:pPr>
              <w:spacing w:before="40"/>
            </w:pPr>
            <w:r>
              <w:rPr>
                <w:i/>
                <w:iCs/>
                <w:color w:val="555555"/>
                <w:sz w:val="18"/>
                <w:szCs w:val="18"/>
              </w:rPr>
              <w:t>Where is quantity found? What format? How is MT to KG conversion handled?</w:t>
            </w:r>
          </w:p>
        </w:tc>
        <w:tc>
          <w:tcPr>
            <w:tcW w:w="3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4EECA35F" w14:textId="77777777" w:rsidR="00C8579F" w:rsidRDefault="008E6DC1">
            <w:pPr>
              <w:spacing w:before="40" w:after="40"/>
            </w:pPr>
            <w:r>
              <w:rPr>
                <w:sz w:val="19"/>
                <w:szCs w:val="19"/>
              </w:rPr>
              <w:t xml:space="preserve">Quantity extracted per line item. </w:t>
            </w:r>
            <w:proofErr w:type="spellStart"/>
            <w:r>
              <w:rPr>
                <w:sz w:val="19"/>
                <w:szCs w:val="19"/>
              </w:rPr>
              <w:t>normalize_quantity_european</w:t>
            </w:r>
            <w:proofErr w:type="spellEnd"/>
            <w:r>
              <w:rPr>
                <w:sz w:val="19"/>
                <w:szCs w:val="19"/>
              </w:rPr>
              <w:t xml:space="preserve"> converts European formats (5.000,00 → 5000.00). Unit conversions (MT → KG) enforced via SAP material master data.</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6744572A" w14:textId="77777777" w:rsidR="00C8579F" w:rsidRDefault="1B4BD199">
            <w:pPr>
              <w:jc w:val="center"/>
            </w:pPr>
            <w:proofErr w:type="gramStart"/>
            <w:r w:rsidRPr="69A6604D">
              <w:rPr>
                <w:sz w:val="19"/>
                <w:szCs w:val="19"/>
              </w:rPr>
              <w:t>☐  Confirmed</w:t>
            </w:r>
            <w:proofErr w:type="gramEnd"/>
          </w:p>
          <w:p w14:paraId="43D0D66D"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3DBEEA37" w14:textId="77777777" w:rsidR="00C8579F" w:rsidRDefault="008E6DC1">
            <w:pPr>
              <w:spacing w:before="40" w:after="40"/>
            </w:pPr>
            <w:r>
              <w:rPr>
                <w:i/>
                <w:iCs/>
                <w:color w:val="AAAAAA"/>
                <w:sz w:val="18"/>
                <w:szCs w:val="18"/>
              </w:rPr>
              <w:t>[Notes]</w:t>
            </w:r>
          </w:p>
        </w:tc>
      </w:tr>
      <w:tr w:rsidR="00C8579F" w14:paraId="63376BEB" w14:textId="77777777" w:rsidTr="69A6604D">
        <w:tc>
          <w:tcPr>
            <w:tcW w:w="36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6C4E084" w14:textId="77777777" w:rsidR="00C8579F" w:rsidRDefault="008E6DC1">
            <w:pPr>
              <w:spacing w:before="40" w:after="40"/>
            </w:pPr>
            <w:r>
              <w:rPr>
                <w:b/>
                <w:bCs/>
                <w:color w:val="F57F17"/>
                <w:sz w:val="19"/>
                <w:szCs w:val="19"/>
              </w:rPr>
              <w:t>12</w:t>
            </w:r>
          </w:p>
        </w:tc>
        <w:tc>
          <w:tcPr>
            <w:tcW w:w="20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14:paraId="19E5E612" w14:textId="77777777" w:rsidR="00C8579F" w:rsidRDefault="008E6DC1">
            <w:r>
              <w:rPr>
                <w:b/>
                <w:bCs/>
                <w:sz w:val="19"/>
                <w:szCs w:val="19"/>
              </w:rPr>
              <w:t>Unit of Measure</w:t>
            </w:r>
          </w:p>
          <w:p w14:paraId="23B80A45" w14:textId="77777777" w:rsidR="00C8579F" w:rsidRDefault="008E6DC1">
            <w:pPr>
              <w:spacing w:before="40"/>
            </w:pPr>
            <w:r>
              <w:rPr>
                <w:i/>
                <w:iCs/>
                <w:color w:val="555555"/>
                <w:sz w:val="18"/>
                <w:szCs w:val="18"/>
              </w:rPr>
              <w:t>Where is UoM found? What if no UoM is indicated?</w:t>
            </w:r>
          </w:p>
        </w:tc>
        <w:tc>
          <w:tcPr>
            <w:tcW w:w="3600" w:type="dxa"/>
            <w:tcBorders>
              <w:top w:val="single" w:sz="4" w:space="0" w:color="CCCCCC"/>
              <w:left w:val="single" w:sz="4" w:space="0" w:color="CCCCCC"/>
              <w:bottom w:val="single" w:sz="4" w:space="0" w:color="CCCCCC"/>
              <w:right w:val="single" w:sz="4" w:space="0" w:color="CCCCCC"/>
            </w:tcBorders>
            <w:shd w:val="clear" w:color="auto" w:fill="ECEFF1"/>
            <w:tcMar>
              <w:top w:w="80" w:type="dxa"/>
              <w:left w:w="120" w:type="dxa"/>
              <w:bottom w:w="80" w:type="dxa"/>
              <w:right w:w="120" w:type="dxa"/>
            </w:tcMar>
          </w:tcPr>
          <w:p>
            <w:r>
              <w:t>UoM extracted natively by OCR. Units are normalized to SAP-standard codes (e.g. KGM/KGS mapped to KG, PCE to PC). Stebro regex repairs missing units.</w:t>
            </w:r>
          </w:p>
        </w:tc>
        <w:tc>
          <w:tcPr>
            <w:tcW w:w="1800" w:type="dxa"/>
            <w:tcBorders>
              <w:top w:val="single" w:sz="4" w:space="0" w:color="CCCCCC"/>
              <w:left w:val="single" w:sz="4" w:space="0" w:color="CCCCCC"/>
              <w:bottom w:val="single" w:sz="4" w:space="0" w:color="CCCCCC"/>
              <w:right w:val="single" w:sz="4" w:space="0" w:color="CCCCCC"/>
            </w:tcBorders>
            <w:shd w:val="clear" w:color="auto" w:fill="FFFDE7"/>
            <w:tcMar>
              <w:top w:w="80" w:type="dxa"/>
              <w:left w:w="120" w:type="dxa"/>
              <w:bottom w:w="80" w:type="dxa"/>
              <w:right w:w="120" w:type="dxa"/>
            </w:tcMar>
          </w:tcPr>
          <w:p w14:paraId="4316F18B" w14:textId="77777777" w:rsidR="00C8579F" w:rsidRDefault="1B4BD199">
            <w:pPr>
              <w:jc w:val="center"/>
            </w:pPr>
            <w:proofErr w:type="gramStart"/>
            <w:r w:rsidRPr="69A6604D">
              <w:rPr>
                <w:sz w:val="19"/>
                <w:szCs w:val="19"/>
              </w:rPr>
              <w:t>☐  Confirmed</w:t>
            </w:r>
            <w:proofErr w:type="gramEnd"/>
          </w:p>
          <w:p w14:paraId="623D2BE6" w14:textId="77777777" w:rsidR="00C8579F" w:rsidRDefault="1B4BD199">
            <w:pPr>
              <w:jc w:val="center"/>
            </w:pPr>
            <w:proofErr w:type="gramStart"/>
            <w:r w:rsidRPr="69A6604D">
              <w:rPr>
                <w:sz w:val="19"/>
                <w:szCs w:val="19"/>
              </w:rPr>
              <w:t>☐  Gap</w:t>
            </w:r>
            <w:proofErr w:type="gramEnd"/>
            <w:r w:rsidRPr="69A6604D">
              <w:rPr>
                <w:sz w:val="19"/>
                <w:szCs w:val="19"/>
              </w:rPr>
              <w:t xml:space="preserve"> Found</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80" w:type="dxa"/>
              <w:left w:w="120" w:type="dxa"/>
              <w:bottom w:w="80" w:type="dxa"/>
              <w:right w:w="120" w:type="dxa"/>
            </w:tcMar>
          </w:tcPr>
          <w:p w14:paraId="5FC9FE8E" w14:textId="77777777" w:rsidR="00C8579F" w:rsidRDefault="008E6DC1">
            <w:pPr>
              <w:spacing w:before="40" w:after="40"/>
            </w:pPr>
            <w:r>
              <w:rPr>
                <w:i/>
                <w:iCs/>
                <w:color w:val="AAAAAA"/>
                <w:sz w:val="18"/>
                <w:szCs w:val="18"/>
              </w:rPr>
              <w:t>[Notes]</w:t>
            </w:r>
          </w:p>
        </w:tc>
      </w:tr>
      <w:tr>
        <w:tc>
          <w:tcPr>
            <w:tcW w:type="dxa" w:w="360"/>
          </w:tcPr>
          <w:p>
            <w:r>
              <w:t>13</w:t>
            </w:r>
          </w:p>
        </w:tc>
        <w:tc>
          <w:tcPr>
            <w:tcW w:type="dxa" w:w="2000"/>
          </w:tcPr>
          <w:p>
            <w:r>
              <w:t>Auditing &amp; Archiving</w:t>
              <w:br/>
              <w:t>How is the original PO email archived and linked to the Sales Order in SAP?</w:t>
            </w:r>
          </w:p>
        </w:tc>
        <w:tc>
          <w:tcPr>
            <w:tcW w:type="dxa" w:w="3600"/>
          </w:tcPr>
          <w:p>
            <w:r>
              <w:t>For successfully created Sales Orders, a structured email notification is automatically sent to Robona RPA (Stage 2 feedback loop) containing the SAP Sales Order number and message ID. Robona then retrieves the email from the Archive folder and links it to the SAP SO record.</w:t>
            </w:r>
          </w:p>
        </w:tc>
        <w:tc>
          <w:tcPr>
            <w:tcW w:type="dxa" w:w="1800"/>
          </w:tcPr>
          <w:p>
            <w:r>
              <w:t>☐ Confirmed</w:t>
              <w:br/>
              <w:t>☐ Gap Found</w:t>
            </w:r>
          </w:p>
        </w:tc>
        <w:tc>
          <w:tcPr>
            <w:tcW w:type="dxa" w:w="1600"/>
          </w:tcPr>
          <w:p>
            <w:r>
              <w:t>[Notes]</w:t>
            </w:r>
          </w:p>
        </w:tc>
      </w:tr>
    </w:tbl>
    <w:p w14:paraId="60340A82" w14:textId="77777777" w:rsidR="00C8579F" w:rsidRDefault="00C8579F">
      <w:pPr>
        <w:spacing w:before="40" w:after="40"/>
      </w:pPr>
    </w:p>
    <w:tbl>
      <w:tblPr>
        <w:tblStyle w:val="a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50C2BB28" w14:textId="77777777">
        <w:tc>
          <w:tcPr>
            <w:tcW w:w="220" w:type="dxa"/>
            <w:tcBorders>
              <w:top w:val="single" w:sz="4" w:space="0" w:color="FFFFFF"/>
              <w:left w:val="single" w:sz="4" w:space="0" w:color="FFFFFF"/>
              <w:bottom w:val="single" w:sz="4" w:space="0" w:color="FFFFFF"/>
              <w:right w:val="single" w:sz="4" w:space="0" w:color="FFFFFF"/>
            </w:tcBorders>
            <w:shd w:val="clear" w:color="auto" w:fill="B71C1C"/>
          </w:tcPr>
          <w:p w14:paraId="47840BE5" w14:textId="77777777" w:rsidR="00C8579F" w:rsidRDefault="00C8579F">
            <w:pPr>
              <w:spacing w:before="40" w:after="40"/>
            </w:pPr>
          </w:p>
        </w:tc>
        <w:tc>
          <w:tcPr>
            <w:tcW w:w="9140" w:type="dxa"/>
            <w:tcBorders>
              <w:top w:val="single" w:sz="4" w:space="0" w:color="CCCCCC"/>
              <w:left w:val="single" w:sz="4" w:space="0" w:color="B71C1C"/>
              <w:bottom w:val="single" w:sz="4" w:space="0" w:color="CCCCCC"/>
              <w:right w:val="single" w:sz="4" w:space="0" w:color="CCCCCC"/>
            </w:tcBorders>
            <w:shd w:val="clear" w:color="auto" w:fill="F5F7FA"/>
            <w:tcMar>
              <w:top w:w="100" w:type="dxa"/>
              <w:left w:w="160" w:type="dxa"/>
              <w:bottom w:w="100" w:type="dxa"/>
              <w:right w:w="160" w:type="dxa"/>
            </w:tcMar>
          </w:tcPr>
          <w:p w14:paraId="2FC934E5" w14:textId="77777777" w:rsidR="00C8579F" w:rsidRDefault="008E6DC1">
            <w:pPr>
              <w:spacing w:after="60"/>
            </w:pPr>
            <w:r>
              <w:rPr>
                <w:b/>
                <w:bCs/>
                <w:color w:val="B71C1C"/>
                <w:sz w:val="21"/>
                <w:szCs w:val="21"/>
              </w:rPr>
              <w:t>Checklist Rule</w:t>
            </w:r>
          </w:p>
          <w:p w14:paraId="54FF13D3" w14:textId="77777777" w:rsidR="00C8579F" w:rsidRDefault="008E6DC1">
            <w:pPr>
              <w:spacing w:before="40" w:after="40"/>
            </w:pPr>
            <w:r>
              <w:rPr>
                <w:sz w:val="20"/>
                <w:szCs w:val="20"/>
              </w:rPr>
              <w:t>All 12 items must be marked Confirmed before proceeding to Scenario testing.</w:t>
            </w:r>
          </w:p>
          <w:p w14:paraId="58A86F4D" w14:textId="77777777" w:rsidR="00C8579F" w:rsidRDefault="008E6DC1">
            <w:pPr>
              <w:spacing w:before="40" w:after="40"/>
            </w:pPr>
            <w:r>
              <w:rPr>
                <w:sz w:val="20"/>
                <w:szCs w:val="20"/>
              </w:rPr>
              <w:t>Any Gap Found item must have notes recorded and an action owner assigned.</w:t>
            </w:r>
          </w:p>
        </w:tc>
      </w:tr>
    </w:tbl>
    <w:p w14:paraId="5992D3BB" w14:textId="77777777" w:rsidR="00C8579F" w:rsidRDefault="00C8579F">
      <w:pPr>
        <w:spacing w:before="40" w:after="40"/>
      </w:pPr>
    </w:p>
    <w:p w14:paraId="70D1A3D8" w14:textId="77777777" w:rsidR="00C8579F" w:rsidRDefault="008E6DC1">
      <w:pPr>
        <w:pStyle w:val="Heading2"/>
        <w:spacing w:before="200" w:after="120"/>
      </w:pPr>
      <w:r>
        <w:t>3. Acceptance Scenarios</w:t>
      </w:r>
    </w:p>
    <w:p w14:paraId="3587796D" w14:textId="77777777" w:rsidR="00C8579F" w:rsidRDefault="008E6DC1">
      <w:pPr>
        <w:spacing w:before="40" w:after="40"/>
      </w:pPr>
      <w:r>
        <w:rPr>
          <w:sz w:val="21"/>
          <w:szCs w:val="21"/>
        </w:rPr>
        <w:t>Both teams execute each scenario together. Our team operates the system; client team observes and verifies the output against their business expectations.</w:t>
      </w:r>
    </w:p>
    <w:p w14:paraId="294A0A10" w14:textId="77777777" w:rsidR="00C8579F" w:rsidRDefault="00C8579F">
      <w:pPr>
        <w:spacing w:before="40" w:after="40"/>
      </w:pPr>
    </w:p>
    <w:tbl>
      <w:tblPr>
        <w:tblStyle w:val="a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3CB03F4C" w14:textId="77777777">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1870DBE3" w14:textId="77777777" w:rsidR="00C8579F" w:rsidRDefault="008E6DC1">
            <w:pPr>
              <w:spacing w:before="40" w:after="40"/>
            </w:pPr>
            <w:r>
              <w:rPr>
                <w:b/>
                <w:bCs/>
                <w:color w:val="FFFFFF"/>
                <w:sz w:val="26"/>
                <w:szCs w:val="26"/>
              </w:rPr>
              <w:t xml:space="preserve">Scenario </w:t>
            </w:r>
            <w:proofErr w:type="gramStart"/>
            <w:r>
              <w:rPr>
                <w:b/>
                <w:bCs/>
                <w:color w:val="FFFFFF"/>
                <w:sz w:val="26"/>
                <w:szCs w:val="26"/>
              </w:rPr>
              <w:t>1  —</w:t>
            </w:r>
            <w:proofErr w:type="gramEnd"/>
            <w:r>
              <w:rPr>
                <w:b/>
                <w:bCs/>
                <w:color w:val="FFFFFF"/>
                <w:sz w:val="26"/>
                <w:szCs w:val="26"/>
              </w:rPr>
              <w:t xml:space="preserve">  Standard PO </w:t>
            </w:r>
            <w:proofErr w:type="gramStart"/>
            <w:r>
              <w:rPr>
                <w:b/>
                <w:bCs/>
                <w:color w:val="FFFFFF"/>
                <w:sz w:val="26"/>
                <w:szCs w:val="26"/>
              </w:rPr>
              <w:t>Processing  (</w:t>
            </w:r>
            <w:proofErr w:type="gramEnd"/>
            <w:r>
              <w:rPr>
                <w:b/>
                <w:bCs/>
                <w:color w:val="FFFFFF"/>
                <w:sz w:val="26"/>
                <w:szCs w:val="26"/>
              </w:rPr>
              <w:t>One SO per PO, Rule 'X')</w:t>
            </w:r>
          </w:p>
        </w:tc>
      </w:tr>
    </w:tbl>
    <w:p w14:paraId="535CFC3F" w14:textId="77777777" w:rsidR="719AC54D" w:rsidRDefault="719AC54D" w:rsidP="719AC54D">
      <w:pPr>
        <w:spacing w:before="80"/>
      </w:pPr>
    </w:p>
    <w:p w14:paraId="3145F1A0" w14:textId="77777777" w:rsidR="719AC54D" w:rsidRDefault="719AC54D" w:rsidP="719AC54D">
      <w:pPr>
        <w:spacing w:before="80"/>
      </w:pPr>
    </w:p>
    <w:tbl>
      <w:tblPr>
        <w:tblStyle w:val="a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2F9E3607"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635360D0" w14:textId="77777777" w:rsidR="00C8579F" w:rsidRDefault="008E6DC1">
            <w:pPr>
              <w:jc w:val="center"/>
            </w:pPr>
            <w:r>
              <w:rPr>
                <w:b/>
                <w:bCs/>
                <w:color w:val="FFFFFF"/>
                <w:sz w:val="24"/>
                <w:szCs w:val="24"/>
              </w:rPr>
              <w:t>1</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10B5F5AA" w14:textId="77777777" w:rsidR="00C8579F" w:rsidRDefault="008E6DC1">
            <w:pPr>
              <w:spacing w:before="40" w:after="40"/>
            </w:pPr>
            <w:r>
              <w:rPr>
                <w:sz w:val="20"/>
                <w:szCs w:val="20"/>
              </w:rPr>
              <w:t>Drop a sample PDF of a Purchase Order from a vendor configured for Rule 'X' into the input folder.</w:t>
            </w:r>
          </w:p>
        </w:tc>
      </w:tr>
    </w:tbl>
    <w:p w14:paraId="638B7804" w14:textId="77777777" w:rsidR="00C8579F" w:rsidRDefault="00C8579F">
      <w:pPr>
        <w:spacing w:before="60"/>
      </w:pPr>
    </w:p>
    <w:tbl>
      <w:tblPr>
        <w:tblStyle w:val="a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5BE9B00E"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78882A9C" w14:textId="77777777" w:rsidR="00C8579F" w:rsidRDefault="008E6DC1">
            <w:pPr>
              <w:jc w:val="center"/>
            </w:pPr>
            <w:r>
              <w:rPr>
                <w:b/>
                <w:bCs/>
                <w:color w:val="FFFFFF"/>
                <w:sz w:val="24"/>
                <w:szCs w:val="24"/>
              </w:rPr>
              <w:t>2</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1AD797DD" w14:textId="77777777" w:rsidR="00C8579F" w:rsidRDefault="008E6DC1">
            <w:pPr>
              <w:spacing w:before="40" w:after="40"/>
            </w:pPr>
            <w:r>
              <w:rPr>
                <w:sz w:val="20"/>
                <w:szCs w:val="20"/>
              </w:rPr>
              <w:t>Trigger the automation process and wait for completion.</w:t>
            </w:r>
          </w:p>
        </w:tc>
      </w:tr>
    </w:tbl>
    <w:p w14:paraId="2F1400D3" w14:textId="77777777" w:rsidR="00C8579F" w:rsidRDefault="00C8579F">
      <w:pPr>
        <w:spacing w:before="60"/>
      </w:pPr>
    </w:p>
    <w:p w14:paraId="11D5B14F" w14:textId="77777777" w:rsidR="00C35FF3" w:rsidRDefault="00C35FF3">
      <w:pPr>
        <w:spacing w:before="60"/>
      </w:pPr>
    </w:p>
    <w:p w14:paraId="6B140956" w14:textId="77777777" w:rsidR="00C35FF3" w:rsidRDefault="00C35FF3">
      <w:pPr>
        <w:spacing w:before="60"/>
      </w:pPr>
    </w:p>
    <w:tbl>
      <w:tblPr>
        <w:tblStyle w:val="aff5"/>
        <w:tblW w:w="1820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gridCol w:w="8840"/>
      </w:tblGrid>
      <w:tr w:rsidR="00C35FF3" w14:paraId="1421D323" w14:textId="1A4C5571" w:rsidTr="00C35FF3">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2D705C2C" w14:textId="77777777" w:rsidR="00C35FF3" w:rsidRDefault="00C35FF3">
            <w:pPr>
              <w:jc w:val="center"/>
            </w:pPr>
            <w:r>
              <w:rPr>
                <w:b/>
                <w:bCs/>
                <w:color w:val="FFFFFF"/>
                <w:sz w:val="24"/>
                <w:szCs w:val="24"/>
              </w:rPr>
              <w:t>3</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4A8CBC55" w14:textId="77777777" w:rsidR="00C35FF3" w:rsidRDefault="00C35FF3">
            <w:pPr>
              <w:spacing w:before="40" w:after="40"/>
            </w:pPr>
            <w:r>
              <w:rPr>
                <w:sz w:val="20"/>
                <w:szCs w:val="20"/>
              </w:rPr>
              <w:t>Open the generated final_output.xlsx (or UI application if applicable).</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Pr>
          <w:p w14:paraId="7D7684A6" w14:textId="77777777" w:rsidR="00C35FF3" w:rsidRDefault="00C35FF3">
            <w:pPr>
              <w:spacing w:before="40" w:after="40"/>
              <w:rPr>
                <w:sz w:val="20"/>
                <w:szCs w:val="20"/>
              </w:rPr>
            </w:pPr>
          </w:p>
        </w:tc>
      </w:tr>
    </w:tbl>
    <w:p w14:paraId="70AD996A" w14:textId="77777777" w:rsidR="00C8579F" w:rsidRDefault="00C8579F">
      <w:pPr>
        <w:spacing w:before="60"/>
      </w:pPr>
    </w:p>
    <w:tbl>
      <w:tblPr>
        <w:tblStyle w:val="a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428A5209"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4EE35E16" w14:textId="77777777" w:rsidR="00C8579F" w:rsidRDefault="008E6DC1">
            <w:pPr>
              <w:jc w:val="center"/>
            </w:pPr>
            <w:r>
              <w:rPr>
                <w:b/>
                <w:bCs/>
                <w:color w:val="FFFFFF"/>
                <w:sz w:val="24"/>
                <w:szCs w:val="24"/>
              </w:rPr>
              <w:t>4</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039D3F19" w14:textId="77777777" w:rsidR="00C8579F" w:rsidRDefault="008E6DC1">
            <w:pPr>
              <w:spacing w:before="40" w:after="40"/>
            </w:pPr>
            <w:r>
              <w:rPr>
                <w:sz w:val="20"/>
                <w:szCs w:val="20"/>
              </w:rPr>
              <w:t>VERIFY with client: Extracted Vendor maps to the correct Sold-To ID.</w:t>
            </w:r>
          </w:p>
        </w:tc>
      </w:tr>
    </w:tbl>
    <w:p w14:paraId="4F7A06B3" w14:textId="77777777" w:rsidR="00C8579F" w:rsidRDefault="00C8579F">
      <w:pPr>
        <w:spacing w:before="60"/>
      </w:pPr>
    </w:p>
    <w:tbl>
      <w:tblPr>
        <w:tblStyle w:val="a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4589271A"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175FDC4B" w14:textId="77777777" w:rsidR="00C8579F" w:rsidRDefault="008E6DC1">
            <w:pPr>
              <w:jc w:val="center"/>
            </w:pPr>
            <w:r>
              <w:rPr>
                <w:b/>
                <w:bCs/>
                <w:color w:val="FFFFFF"/>
                <w:sz w:val="24"/>
                <w:szCs w:val="24"/>
              </w:rPr>
              <w:t>5</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5392E5DD" w14:textId="77777777" w:rsidR="00C8579F" w:rsidRDefault="008E6DC1">
            <w:pPr>
              <w:spacing w:before="40" w:after="40"/>
            </w:pPr>
            <w:r>
              <w:rPr>
                <w:sz w:val="20"/>
                <w:szCs w:val="20"/>
              </w:rPr>
              <w:t xml:space="preserve">VERIFY with client: Correct Sales </w:t>
            </w:r>
            <w:proofErr w:type="spellStart"/>
            <w:r>
              <w:rPr>
                <w:sz w:val="20"/>
                <w:szCs w:val="20"/>
              </w:rPr>
              <w:t>Organisation</w:t>
            </w:r>
            <w:proofErr w:type="spellEnd"/>
            <w:r>
              <w:rPr>
                <w:sz w:val="20"/>
                <w:szCs w:val="20"/>
              </w:rPr>
              <w:t xml:space="preserve"> and Order Type are populated from the Excel mapping.</w:t>
            </w:r>
          </w:p>
        </w:tc>
      </w:tr>
    </w:tbl>
    <w:p w14:paraId="39ADE5CA" w14:textId="77777777" w:rsidR="00C8579F" w:rsidRDefault="00C8579F">
      <w:pPr>
        <w:spacing w:before="60"/>
      </w:pPr>
    </w:p>
    <w:tbl>
      <w:tblPr>
        <w:tblStyle w:val="a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15E40ADD"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5F554BF3" w14:textId="77777777" w:rsidR="00C8579F" w:rsidRDefault="008E6DC1">
            <w:pPr>
              <w:jc w:val="center"/>
            </w:pPr>
            <w:r>
              <w:rPr>
                <w:b/>
                <w:bCs/>
                <w:color w:val="FFFFFF"/>
                <w:sz w:val="24"/>
                <w:szCs w:val="24"/>
              </w:rPr>
              <w:t>6</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664F93C0" w14:textId="77777777" w:rsidR="00C8579F" w:rsidRDefault="008E6DC1">
            <w:pPr>
              <w:spacing w:before="40" w:after="40"/>
            </w:pPr>
            <w:r>
              <w:rPr>
                <w:sz w:val="20"/>
                <w:szCs w:val="20"/>
              </w:rPr>
              <w:t xml:space="preserve">VERIFY with client: All line items share the same </w:t>
            </w:r>
            <w:proofErr w:type="spellStart"/>
            <w:r>
              <w:rPr>
                <w:sz w:val="20"/>
                <w:szCs w:val="20"/>
              </w:rPr>
              <w:t>so_number</w:t>
            </w:r>
            <w:proofErr w:type="spellEnd"/>
            <w:r>
              <w:rPr>
                <w:sz w:val="20"/>
                <w:szCs w:val="20"/>
              </w:rPr>
              <w:t xml:space="preserve"> — confirming they are grouped into one SO.</w:t>
            </w:r>
          </w:p>
        </w:tc>
      </w:tr>
    </w:tbl>
    <w:p w14:paraId="68817927" w14:textId="77777777" w:rsidR="00C8579F" w:rsidRDefault="00C8579F">
      <w:pPr>
        <w:spacing w:before="60"/>
      </w:pPr>
    </w:p>
    <w:tbl>
      <w:tblPr>
        <w:tblStyle w:val="a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60"/>
        <w:gridCol w:w="1200"/>
        <w:gridCol w:w="1200"/>
      </w:tblGrid>
      <w:tr w:rsidR="00C8579F" w14:paraId="06B3D878" w14:textId="77777777" w:rsidTr="69A6604D">
        <w:trPr>
          <w:tblHeader/>
        </w:trPr>
        <w:tc>
          <w:tcPr>
            <w:tcW w:w="69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4A11C833" w14:textId="77777777" w:rsidR="00C8579F" w:rsidRDefault="008E6DC1">
            <w:r>
              <w:rPr>
                <w:b/>
                <w:bCs/>
                <w:color w:val="FFFFFF"/>
                <w:sz w:val="20"/>
                <w:szCs w:val="20"/>
              </w:rPr>
              <w:t>Result</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73A301C" w14:textId="77777777" w:rsidR="00C8579F" w:rsidRDefault="008E6DC1">
            <w:r>
              <w:rPr>
                <w:b/>
                <w:bCs/>
                <w:color w:val="FFFFFF"/>
                <w:sz w:val="20"/>
                <w:szCs w:val="20"/>
              </w:rPr>
              <w:t>Our Team</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7E546501" w14:textId="77777777" w:rsidR="00C8579F" w:rsidRDefault="008E6DC1">
            <w:r>
              <w:rPr>
                <w:b/>
                <w:bCs/>
                <w:color w:val="FFFFFF"/>
                <w:sz w:val="20"/>
                <w:szCs w:val="20"/>
              </w:rPr>
              <w:t>Client</w:t>
            </w:r>
          </w:p>
        </w:tc>
      </w:tr>
      <w:tr w:rsidR="00C8579F" w14:paraId="0A3D2A2B" w14:textId="77777777" w:rsidTr="69A6604D">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C8425DF" w14:textId="77777777" w:rsidR="00C8579F" w:rsidRDefault="008E6DC1">
            <w:pPr>
              <w:spacing w:before="40" w:after="40"/>
            </w:pPr>
            <w:r>
              <w:rPr>
                <w:i/>
                <w:iCs/>
                <w:color w:val="AAAAAA"/>
                <w:sz w:val="19"/>
                <w:szCs w:val="19"/>
              </w:rPr>
              <w:t>Notes / Observations</w:t>
            </w:r>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34ADB148" w14:textId="77777777" w:rsidR="00C8579F" w:rsidRDefault="1B4BD199">
            <w:pPr>
              <w:spacing w:before="40" w:after="40"/>
            </w:pPr>
            <w:proofErr w:type="gramStart"/>
            <w:r w:rsidRPr="69A6604D">
              <w:rPr>
                <w:sz w:val="19"/>
                <w:szCs w:val="19"/>
              </w:rPr>
              <w:t>☐  Pass</w:t>
            </w:r>
            <w:proofErr w:type="gramEnd"/>
          </w:p>
          <w:p w14:paraId="0676E5C3" w14:textId="77777777" w:rsidR="00C8579F" w:rsidRDefault="1B4BD199" w:rsidP="69A6604D">
            <w:pPr>
              <w:spacing w:before="40" w:after="40"/>
              <w:rPr>
                <w:sz w:val="19"/>
                <w:szCs w:val="19"/>
              </w:rPr>
            </w:pPr>
            <w:proofErr w:type="gramStart"/>
            <w:r w:rsidRPr="69A6604D">
              <w:rPr>
                <w:sz w:val="19"/>
                <w:szCs w:val="19"/>
              </w:rPr>
              <w:t>☐  Fail</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1A590BB6" w14:textId="77777777" w:rsidR="00C8579F" w:rsidRDefault="1B4BD199" w:rsidP="69A6604D">
            <w:pPr>
              <w:spacing w:before="40" w:after="40"/>
              <w:rPr>
                <w:sz w:val="19"/>
                <w:szCs w:val="19"/>
              </w:rPr>
            </w:pPr>
            <w:proofErr w:type="gramStart"/>
            <w:r w:rsidRPr="69A6604D">
              <w:rPr>
                <w:sz w:val="19"/>
                <w:szCs w:val="19"/>
              </w:rPr>
              <w:t>☐  Accept</w:t>
            </w:r>
            <w:proofErr w:type="gramEnd"/>
          </w:p>
          <w:p w14:paraId="6522FC7D" w14:textId="77777777" w:rsidR="00C8579F" w:rsidRDefault="1B4BD199" w:rsidP="69A6604D">
            <w:pPr>
              <w:spacing w:before="40" w:after="40"/>
              <w:rPr>
                <w:sz w:val="19"/>
                <w:szCs w:val="19"/>
              </w:rPr>
            </w:pPr>
            <w:proofErr w:type="gramStart"/>
            <w:r w:rsidRPr="69A6604D">
              <w:rPr>
                <w:sz w:val="19"/>
                <w:szCs w:val="19"/>
              </w:rPr>
              <w:t>☐  Reject</w:t>
            </w:r>
            <w:proofErr w:type="gramEnd"/>
          </w:p>
        </w:tc>
      </w:tr>
    </w:tbl>
    <w:p w14:paraId="67877688" w14:textId="77777777" w:rsidR="00C8579F" w:rsidRDefault="00C8579F">
      <w:pPr>
        <w:spacing w:before="40" w:after="40"/>
      </w:pPr>
    </w:p>
    <w:tbl>
      <w:tblPr>
        <w:tblStyle w:val="a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3B9229FB" w14:textId="77777777">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2DB211D" w14:textId="77777777" w:rsidR="00C8579F" w:rsidRDefault="008E6DC1">
            <w:pPr>
              <w:spacing w:before="40" w:after="40"/>
            </w:pPr>
            <w:r>
              <w:rPr>
                <w:b/>
                <w:bCs/>
                <w:color w:val="FFFFFF"/>
                <w:sz w:val="26"/>
                <w:szCs w:val="26"/>
              </w:rPr>
              <w:t xml:space="preserve">Scenario </w:t>
            </w:r>
            <w:proofErr w:type="gramStart"/>
            <w:r>
              <w:rPr>
                <w:b/>
                <w:bCs/>
                <w:color w:val="FFFFFF"/>
                <w:sz w:val="26"/>
                <w:szCs w:val="26"/>
              </w:rPr>
              <w:t>2  —</w:t>
            </w:r>
            <w:proofErr w:type="gramEnd"/>
            <w:r>
              <w:rPr>
                <w:b/>
                <w:bCs/>
                <w:color w:val="FFFFFF"/>
                <w:sz w:val="26"/>
                <w:szCs w:val="26"/>
              </w:rPr>
              <w:t xml:space="preserve">  Split Line </w:t>
            </w:r>
            <w:proofErr w:type="gramStart"/>
            <w:r>
              <w:rPr>
                <w:b/>
                <w:bCs/>
                <w:color w:val="FFFFFF"/>
                <w:sz w:val="26"/>
                <w:szCs w:val="26"/>
              </w:rPr>
              <w:t>Items  (</w:t>
            </w:r>
            <w:proofErr w:type="gramEnd"/>
            <w:r>
              <w:rPr>
                <w:b/>
                <w:bCs/>
                <w:color w:val="FFFFFF"/>
                <w:sz w:val="26"/>
                <w:szCs w:val="26"/>
              </w:rPr>
              <w:t>Separate SO per PO Item, Rule 'O')</w:t>
            </w:r>
          </w:p>
        </w:tc>
      </w:tr>
    </w:tbl>
    <w:p w14:paraId="716150DB" w14:textId="77777777" w:rsidR="00C8579F" w:rsidRDefault="00C8579F">
      <w:pPr>
        <w:spacing w:before="80"/>
      </w:pPr>
    </w:p>
    <w:tbl>
      <w:tblPr>
        <w:tblStyle w:val="a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5282E960"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3D67D71F" w14:textId="77777777" w:rsidR="00C8579F" w:rsidRDefault="008E6DC1">
            <w:pPr>
              <w:jc w:val="center"/>
            </w:pPr>
            <w:r>
              <w:rPr>
                <w:b/>
                <w:bCs/>
                <w:color w:val="FFFFFF"/>
                <w:sz w:val="24"/>
                <w:szCs w:val="24"/>
              </w:rPr>
              <w:t>1</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53B499F3" w14:textId="77777777" w:rsidR="00C8579F" w:rsidRDefault="008E6DC1">
            <w:pPr>
              <w:spacing w:before="40" w:after="40"/>
            </w:pPr>
            <w:r>
              <w:rPr>
                <w:sz w:val="20"/>
                <w:szCs w:val="20"/>
              </w:rPr>
              <w:t>Drop a sample PDF configured for Rule 'O' (e.g., a vendor where each item ships to a different factory).</w:t>
            </w:r>
          </w:p>
        </w:tc>
      </w:tr>
    </w:tbl>
    <w:p w14:paraId="033FE983" w14:textId="77777777" w:rsidR="00C8579F" w:rsidRDefault="00C8579F">
      <w:pPr>
        <w:spacing w:before="60"/>
      </w:pPr>
    </w:p>
    <w:tbl>
      <w:tblPr>
        <w:tblStyle w:val="a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43994844"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45EDEDB4" w14:textId="77777777" w:rsidR="00C8579F" w:rsidRDefault="008E6DC1">
            <w:pPr>
              <w:jc w:val="center"/>
            </w:pPr>
            <w:r>
              <w:rPr>
                <w:b/>
                <w:bCs/>
                <w:color w:val="FFFFFF"/>
                <w:sz w:val="24"/>
                <w:szCs w:val="24"/>
              </w:rPr>
              <w:t>2</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53C4E530" w14:textId="77777777" w:rsidR="00C8579F" w:rsidRDefault="008E6DC1">
            <w:pPr>
              <w:spacing w:before="40" w:after="40"/>
            </w:pPr>
            <w:r>
              <w:rPr>
                <w:sz w:val="20"/>
                <w:szCs w:val="20"/>
              </w:rPr>
              <w:t>Trigger the automation process.</w:t>
            </w:r>
          </w:p>
        </w:tc>
      </w:tr>
    </w:tbl>
    <w:p w14:paraId="6A762CC5" w14:textId="77777777" w:rsidR="00C8579F" w:rsidRDefault="00C8579F">
      <w:pPr>
        <w:spacing w:before="60"/>
      </w:pPr>
    </w:p>
    <w:tbl>
      <w:tblPr>
        <w:tblStyle w:val="a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7095B0B3"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52A07A20" w14:textId="77777777" w:rsidR="00C8579F" w:rsidRDefault="008E6DC1">
            <w:pPr>
              <w:jc w:val="center"/>
            </w:pPr>
            <w:r>
              <w:rPr>
                <w:b/>
                <w:bCs/>
                <w:color w:val="FFFFFF"/>
                <w:sz w:val="24"/>
                <w:szCs w:val="24"/>
              </w:rPr>
              <w:t>3</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717A016D" w14:textId="77777777" w:rsidR="00C8579F" w:rsidRDefault="008E6DC1">
            <w:pPr>
              <w:spacing w:before="40" w:after="40"/>
            </w:pPr>
            <w:r>
              <w:rPr>
                <w:sz w:val="20"/>
                <w:szCs w:val="20"/>
              </w:rPr>
              <w:t>Open the resulting output file.</w:t>
            </w:r>
          </w:p>
        </w:tc>
      </w:tr>
    </w:tbl>
    <w:p w14:paraId="7596EED2" w14:textId="77777777" w:rsidR="719AC54D" w:rsidRDefault="719AC54D" w:rsidP="719AC54D">
      <w:pPr>
        <w:spacing w:before="60"/>
      </w:pPr>
    </w:p>
    <w:tbl>
      <w:tblPr>
        <w:tblStyle w:val="a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11A93470"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3A54DEFB" w14:textId="77777777" w:rsidR="00C8579F" w:rsidRDefault="008E6DC1">
            <w:pPr>
              <w:jc w:val="center"/>
            </w:pPr>
            <w:r>
              <w:rPr>
                <w:b/>
                <w:bCs/>
                <w:color w:val="FFFFFF"/>
                <w:sz w:val="24"/>
                <w:szCs w:val="24"/>
              </w:rPr>
              <w:t>4</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64FB2437" w14:textId="77777777" w:rsidR="00C8579F" w:rsidRDefault="008E6DC1">
            <w:pPr>
              <w:spacing w:before="40" w:after="40"/>
            </w:pPr>
            <w:r>
              <w:rPr>
                <w:sz w:val="20"/>
                <w:szCs w:val="20"/>
              </w:rPr>
              <w:t>VERIFY with client: The PO is split into multiple Sales Orders.</w:t>
            </w:r>
          </w:p>
        </w:tc>
      </w:tr>
    </w:tbl>
    <w:p w14:paraId="234D7A17" w14:textId="77777777" w:rsidR="00C8579F" w:rsidRDefault="00C8579F">
      <w:pPr>
        <w:spacing w:before="60"/>
      </w:pPr>
    </w:p>
    <w:tbl>
      <w:tblPr>
        <w:tblStyle w:val="a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299352A7"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6E51902E" w14:textId="77777777" w:rsidR="00C8579F" w:rsidRDefault="008E6DC1">
            <w:pPr>
              <w:jc w:val="center"/>
            </w:pPr>
            <w:r>
              <w:rPr>
                <w:b/>
                <w:bCs/>
                <w:color w:val="FFFFFF"/>
                <w:sz w:val="24"/>
                <w:szCs w:val="24"/>
              </w:rPr>
              <w:t>5</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4A152E05" w14:textId="77777777" w:rsidR="00C8579F" w:rsidRDefault="008E6DC1">
            <w:pPr>
              <w:spacing w:before="40" w:after="40"/>
            </w:pPr>
            <w:r>
              <w:rPr>
                <w:sz w:val="20"/>
                <w:szCs w:val="20"/>
              </w:rPr>
              <w:t xml:space="preserve">VERIFY with client: Each material line item has a unique </w:t>
            </w:r>
            <w:proofErr w:type="spellStart"/>
            <w:r>
              <w:rPr>
                <w:sz w:val="20"/>
                <w:szCs w:val="20"/>
              </w:rPr>
              <w:t>so_number</w:t>
            </w:r>
            <w:proofErr w:type="spellEnd"/>
            <w:r>
              <w:rPr>
                <w:sz w:val="20"/>
                <w:szCs w:val="20"/>
              </w:rPr>
              <w:t>.</w:t>
            </w:r>
          </w:p>
        </w:tc>
      </w:tr>
    </w:tbl>
    <w:p w14:paraId="13D6AC88" w14:textId="77777777" w:rsidR="00C8579F" w:rsidRDefault="00C8579F">
      <w:pPr>
        <w:spacing w:before="60"/>
      </w:pPr>
    </w:p>
    <w:tbl>
      <w:tblPr>
        <w:tblStyle w:val="a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60"/>
        <w:gridCol w:w="1200"/>
        <w:gridCol w:w="1200"/>
      </w:tblGrid>
      <w:tr w:rsidR="00C8579F" w14:paraId="256687CC" w14:textId="77777777" w:rsidTr="69A6604D">
        <w:trPr>
          <w:tblHeader/>
        </w:trPr>
        <w:tc>
          <w:tcPr>
            <w:tcW w:w="69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DA5AB68" w14:textId="77777777" w:rsidR="00C8579F" w:rsidRDefault="008E6DC1">
            <w:r>
              <w:rPr>
                <w:b/>
                <w:bCs/>
                <w:color w:val="FFFFFF"/>
                <w:sz w:val="20"/>
                <w:szCs w:val="20"/>
              </w:rPr>
              <w:t>Result</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47AD91FE" w14:textId="77777777" w:rsidR="00C8579F" w:rsidRDefault="008E6DC1">
            <w:r>
              <w:rPr>
                <w:b/>
                <w:bCs/>
                <w:color w:val="FFFFFF"/>
                <w:sz w:val="20"/>
                <w:szCs w:val="20"/>
              </w:rPr>
              <w:t>Our Team</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68C6959D" w14:textId="77777777" w:rsidR="00C8579F" w:rsidRDefault="008E6DC1">
            <w:r>
              <w:rPr>
                <w:b/>
                <w:bCs/>
                <w:color w:val="FFFFFF"/>
                <w:sz w:val="20"/>
                <w:szCs w:val="20"/>
              </w:rPr>
              <w:t>Client</w:t>
            </w:r>
          </w:p>
        </w:tc>
      </w:tr>
      <w:tr w:rsidR="00C8579F" w14:paraId="11230353" w14:textId="77777777" w:rsidTr="69A6604D">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97455D4" w14:textId="77777777" w:rsidR="00C8579F" w:rsidRDefault="008E6DC1">
            <w:pPr>
              <w:spacing w:before="40" w:after="40"/>
            </w:pPr>
            <w:r>
              <w:rPr>
                <w:i/>
                <w:iCs/>
                <w:color w:val="AAAAAA"/>
                <w:sz w:val="19"/>
                <w:szCs w:val="19"/>
              </w:rPr>
              <w:t>Notes / Observations</w:t>
            </w:r>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F0D931D" w14:textId="77777777" w:rsidR="00C8579F" w:rsidRDefault="1B4BD199">
            <w:pPr>
              <w:spacing w:before="40" w:after="40"/>
            </w:pPr>
            <w:proofErr w:type="gramStart"/>
            <w:r w:rsidRPr="69A6604D">
              <w:rPr>
                <w:sz w:val="19"/>
                <w:szCs w:val="19"/>
              </w:rPr>
              <w:t>☐  Pass</w:t>
            </w:r>
            <w:proofErr w:type="gramEnd"/>
          </w:p>
          <w:p w14:paraId="36D184FF" w14:textId="77777777" w:rsidR="00C8579F" w:rsidRDefault="1B4BD199" w:rsidP="69A6604D">
            <w:pPr>
              <w:spacing w:before="40" w:after="40"/>
              <w:rPr>
                <w:sz w:val="19"/>
                <w:szCs w:val="19"/>
              </w:rPr>
            </w:pPr>
            <w:proofErr w:type="gramStart"/>
            <w:r w:rsidRPr="69A6604D">
              <w:rPr>
                <w:sz w:val="19"/>
                <w:szCs w:val="19"/>
              </w:rPr>
              <w:t>☐  Fail</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1EE7ECBA" w14:textId="77777777" w:rsidR="00C8579F" w:rsidRDefault="1B4BD199">
            <w:pPr>
              <w:spacing w:before="40" w:after="40"/>
            </w:pPr>
            <w:proofErr w:type="gramStart"/>
            <w:r w:rsidRPr="69A6604D">
              <w:rPr>
                <w:sz w:val="19"/>
                <w:szCs w:val="19"/>
              </w:rPr>
              <w:t>☐  Accept</w:t>
            </w:r>
            <w:proofErr w:type="gramEnd"/>
          </w:p>
          <w:p w14:paraId="427156FD" w14:textId="77777777" w:rsidR="00C8579F" w:rsidRDefault="1B4BD199" w:rsidP="69A6604D">
            <w:pPr>
              <w:spacing w:before="40" w:after="40"/>
              <w:rPr>
                <w:sz w:val="19"/>
                <w:szCs w:val="19"/>
              </w:rPr>
            </w:pPr>
            <w:proofErr w:type="gramStart"/>
            <w:r w:rsidRPr="69A6604D">
              <w:rPr>
                <w:sz w:val="19"/>
                <w:szCs w:val="19"/>
              </w:rPr>
              <w:t>☐  Reject</w:t>
            </w:r>
            <w:proofErr w:type="gramEnd"/>
          </w:p>
        </w:tc>
      </w:tr>
    </w:tbl>
    <w:p w14:paraId="074351B6" w14:textId="77777777" w:rsidR="00C8579F" w:rsidRDefault="00C8579F">
      <w:pPr>
        <w:spacing w:before="40" w:after="40"/>
      </w:pPr>
    </w:p>
    <w:tbl>
      <w:tblPr>
        <w:tblStyle w:val="a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3BBCD89C" w14:textId="77777777">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3CA25C54" w14:textId="27B18101" w:rsidR="00C8579F" w:rsidRDefault="008E6DC1">
            <w:pPr>
              <w:spacing w:before="40" w:after="40"/>
            </w:pPr>
            <w:r>
              <w:rPr>
                <w:b/>
                <w:bCs/>
                <w:color w:val="FFFFFF"/>
                <w:sz w:val="26"/>
                <w:szCs w:val="26"/>
              </w:rPr>
              <w:t>Scenario 3 — Material Cross-Referencing</w:t>
            </w:r>
          </w:p>
        </w:tc>
      </w:tr>
    </w:tbl>
    <w:p w14:paraId="56CEA732" w14:textId="77777777" w:rsidR="00C8579F" w:rsidRDefault="00C8579F">
      <w:pPr>
        <w:spacing w:before="80"/>
      </w:pPr>
    </w:p>
    <w:tbl>
      <w:tblPr>
        <w:tblStyle w:val="a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57A2C18A"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50F110CA" w14:textId="77777777" w:rsidR="00C8579F" w:rsidRDefault="008E6DC1">
            <w:pPr>
              <w:jc w:val="center"/>
            </w:pPr>
            <w:r>
              <w:rPr>
                <w:b/>
                <w:bCs/>
                <w:color w:val="FFFFFF"/>
                <w:sz w:val="24"/>
                <w:szCs w:val="24"/>
              </w:rPr>
              <w:t>1</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4B1DF73D" w14:textId="77777777" w:rsidR="00C8579F" w:rsidRDefault="008E6DC1">
            <w:pPr>
              <w:spacing w:before="40" w:after="40"/>
            </w:pPr>
            <w:r>
              <w:rPr>
                <w:sz w:val="20"/>
                <w:szCs w:val="20"/>
              </w:rPr>
              <w:t>Process a PO containing a known Customer Material Number.</w:t>
            </w:r>
          </w:p>
        </w:tc>
      </w:tr>
    </w:tbl>
    <w:p w14:paraId="19E7B7EE" w14:textId="77777777" w:rsidR="00C8579F" w:rsidRDefault="00C8579F">
      <w:pPr>
        <w:spacing w:before="60"/>
      </w:pPr>
    </w:p>
    <w:tbl>
      <w:tblPr>
        <w:tblStyle w:val="a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383C3FC4"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6987F568" w14:textId="77777777" w:rsidR="00C8579F" w:rsidRDefault="008E6DC1">
            <w:pPr>
              <w:jc w:val="center"/>
            </w:pPr>
            <w:r>
              <w:rPr>
                <w:b/>
                <w:bCs/>
                <w:color w:val="FFFFFF"/>
                <w:sz w:val="24"/>
                <w:szCs w:val="24"/>
              </w:rPr>
              <w:t>2</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1FDE8FB8" w14:textId="77777777" w:rsidR="00C8579F" w:rsidRDefault="008E6DC1">
            <w:pPr>
              <w:spacing w:before="40" w:after="40"/>
            </w:pPr>
            <w:r>
              <w:rPr>
                <w:sz w:val="20"/>
                <w:szCs w:val="20"/>
              </w:rPr>
              <w:t>Open the Mapping Excel and locate the expected Internal Material for the Customer + Customer Material Number combination.</w:t>
            </w:r>
          </w:p>
        </w:tc>
      </w:tr>
    </w:tbl>
    <w:p w14:paraId="7A670556" w14:textId="77777777" w:rsidR="00C8579F" w:rsidRDefault="00C8579F">
      <w:pPr>
        <w:spacing w:before="60"/>
      </w:pPr>
    </w:p>
    <w:tbl>
      <w:tblPr>
        <w:tblStyle w:val="a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01DA5240"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5D44AADA" w14:textId="77777777" w:rsidR="00C8579F" w:rsidRDefault="008E6DC1">
            <w:pPr>
              <w:jc w:val="center"/>
            </w:pPr>
            <w:r>
              <w:rPr>
                <w:b/>
                <w:bCs/>
                <w:color w:val="FFFFFF"/>
                <w:sz w:val="24"/>
                <w:szCs w:val="24"/>
              </w:rPr>
              <w:t>3</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2E5B5BB7" w14:textId="77777777" w:rsidR="00C8579F" w:rsidRDefault="008E6DC1">
            <w:pPr>
              <w:spacing w:before="40" w:after="40"/>
            </w:pPr>
            <w:r>
              <w:rPr>
                <w:sz w:val="20"/>
                <w:szCs w:val="20"/>
              </w:rPr>
              <w:t>Compare the final output Internal Material Number against the Excel mapping.</w:t>
            </w:r>
          </w:p>
        </w:tc>
      </w:tr>
    </w:tbl>
    <w:p w14:paraId="2F9221C4" w14:textId="77777777" w:rsidR="00C8579F" w:rsidRDefault="00C8579F">
      <w:pPr>
        <w:spacing w:before="60"/>
      </w:pPr>
    </w:p>
    <w:tbl>
      <w:tblPr>
        <w:tblStyle w:val="a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72D7EECF"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14261EBF" w14:textId="77777777" w:rsidR="00C8579F" w:rsidRDefault="008E6DC1">
            <w:pPr>
              <w:jc w:val="center"/>
            </w:pPr>
            <w:r>
              <w:rPr>
                <w:b/>
                <w:bCs/>
                <w:color w:val="FFFFFF"/>
                <w:sz w:val="24"/>
                <w:szCs w:val="24"/>
              </w:rPr>
              <w:t>4</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14:paraId="157634E5" w14:textId="77777777" w:rsidR="00C8579F" w:rsidRDefault="008E6DC1">
            <w:pPr>
              <w:spacing w:before="40" w:after="40"/>
            </w:pPr>
            <w:r>
              <w:rPr>
                <w:sz w:val="20"/>
                <w:szCs w:val="20"/>
              </w:rPr>
              <w:t>VERIFY with client: The output Internal Material Number exactly matches the Excel configuration.</w:t>
            </w:r>
          </w:p>
        </w:tc>
      </w:tr>
    </w:tbl>
    <w:p w14:paraId="60F16F30" w14:textId="77777777" w:rsidR="00C8579F" w:rsidRDefault="00C8579F">
      <w:pPr>
        <w:spacing w:before="60"/>
      </w:pPr>
    </w:p>
    <w:tbl>
      <w:tblPr>
        <w:tblStyle w:val="a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60"/>
        <w:gridCol w:w="1200"/>
        <w:gridCol w:w="1200"/>
      </w:tblGrid>
      <w:tr w:rsidR="00C8579F" w14:paraId="7E175DA3" w14:textId="77777777" w:rsidTr="69A6604D">
        <w:trPr>
          <w:tblHeader/>
        </w:trPr>
        <w:tc>
          <w:tcPr>
            <w:tcW w:w="69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2943652C" w14:textId="77777777" w:rsidR="00C8579F" w:rsidRDefault="008E6DC1">
            <w:r>
              <w:rPr>
                <w:b/>
                <w:bCs/>
                <w:color w:val="FFFFFF"/>
                <w:sz w:val="20"/>
                <w:szCs w:val="20"/>
              </w:rPr>
              <w:t>Result</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198D0F92" w14:textId="77777777" w:rsidR="00C8579F" w:rsidRDefault="008E6DC1">
            <w:r>
              <w:rPr>
                <w:b/>
                <w:bCs/>
                <w:color w:val="FFFFFF"/>
                <w:sz w:val="20"/>
                <w:szCs w:val="20"/>
              </w:rPr>
              <w:t>Our Team</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39B0B8F" w14:textId="77777777" w:rsidR="00C8579F" w:rsidRDefault="008E6DC1">
            <w:r>
              <w:rPr>
                <w:b/>
                <w:bCs/>
                <w:color w:val="FFFFFF"/>
                <w:sz w:val="20"/>
                <w:szCs w:val="20"/>
              </w:rPr>
              <w:t>Client</w:t>
            </w:r>
          </w:p>
        </w:tc>
      </w:tr>
      <w:tr w:rsidR="00C8579F" w14:paraId="4EE8D873" w14:textId="77777777" w:rsidTr="69A6604D">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1703D9C" w14:textId="77777777" w:rsidR="00C8579F" w:rsidRDefault="008E6DC1">
            <w:pPr>
              <w:spacing w:before="40" w:after="40"/>
            </w:pPr>
            <w:r>
              <w:rPr>
                <w:i/>
                <w:iCs/>
                <w:color w:val="AAAAAA"/>
                <w:sz w:val="19"/>
                <w:szCs w:val="19"/>
              </w:rPr>
              <w:t>Notes / Observations</w:t>
            </w:r>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29F86C34" w14:textId="77777777" w:rsidR="00C8579F" w:rsidRDefault="1B4BD199">
            <w:pPr>
              <w:spacing w:before="40" w:after="40"/>
            </w:pPr>
            <w:proofErr w:type="gramStart"/>
            <w:r w:rsidRPr="69A6604D">
              <w:rPr>
                <w:sz w:val="19"/>
                <w:szCs w:val="19"/>
              </w:rPr>
              <w:t>☐  Pass</w:t>
            </w:r>
            <w:proofErr w:type="gramEnd"/>
          </w:p>
          <w:p w14:paraId="3A5BDB43" w14:textId="77777777" w:rsidR="00C8579F" w:rsidRDefault="1B4BD199" w:rsidP="69A6604D">
            <w:pPr>
              <w:spacing w:before="40" w:after="40"/>
              <w:rPr>
                <w:sz w:val="19"/>
                <w:szCs w:val="19"/>
              </w:rPr>
            </w:pPr>
            <w:proofErr w:type="gramStart"/>
            <w:r w:rsidRPr="69A6604D">
              <w:rPr>
                <w:sz w:val="19"/>
                <w:szCs w:val="19"/>
              </w:rPr>
              <w:t>☐  Fail</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70F7610B" w14:textId="77777777" w:rsidR="00C8579F" w:rsidRDefault="1B4BD199">
            <w:pPr>
              <w:spacing w:before="40" w:after="40"/>
            </w:pPr>
            <w:proofErr w:type="gramStart"/>
            <w:r w:rsidRPr="69A6604D">
              <w:rPr>
                <w:sz w:val="19"/>
                <w:szCs w:val="19"/>
              </w:rPr>
              <w:t>☐  Accept</w:t>
            </w:r>
            <w:proofErr w:type="gramEnd"/>
          </w:p>
          <w:p w14:paraId="5D52DCAE" w14:textId="77777777" w:rsidR="00C8579F" w:rsidRDefault="1B4BD199" w:rsidP="69A6604D">
            <w:pPr>
              <w:spacing w:before="40" w:after="40"/>
              <w:rPr>
                <w:sz w:val="19"/>
                <w:szCs w:val="19"/>
              </w:rPr>
            </w:pPr>
            <w:proofErr w:type="gramStart"/>
            <w:r w:rsidRPr="69A6604D">
              <w:rPr>
                <w:sz w:val="19"/>
                <w:szCs w:val="19"/>
              </w:rPr>
              <w:t>☐  Reject</w:t>
            </w:r>
            <w:proofErr w:type="gramEnd"/>
          </w:p>
        </w:tc>
      </w:tr>
    </w:tbl>
    <w:p w14:paraId="55C49A6E" w14:textId="77777777" w:rsidR="00C8579F" w:rsidRDefault="00C8579F">
      <w:pPr>
        <w:spacing w:before="40" w:after="40"/>
      </w:pPr>
    </w:p>
    <w:tbl>
      <w:tblPr>
        <w:tblStyle w:val="a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31A01F3C" w14:textId="77777777">
        <w:tc>
          <w:tcPr>
            <w:tcW w:w="93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r>
              <w:t>Scenario 4  —  Exception Email and Outlook Folder Routing Verification</w:t>
            </w:r>
          </w:p>
        </w:tc>
      </w:tr>
    </w:tbl>
    <w:p w14:paraId="66DB025B" w14:textId="77777777" w:rsidR="00C8579F" w:rsidRDefault="00C8579F">
      <w:pPr>
        <w:spacing w:before="80"/>
      </w:pPr>
    </w:p>
    <w:p w14:paraId="7AF65AC9" w14:textId="77777777" w:rsidR="719AC54D" w:rsidRDefault="719AC54D" w:rsidP="719AC54D">
      <w:pPr>
        <w:spacing w:before="80"/>
      </w:pPr>
    </w:p>
    <w:p w14:paraId="5805C947" w14:textId="77777777" w:rsidR="719AC54D" w:rsidRDefault="719AC54D" w:rsidP="719AC54D">
      <w:pPr>
        <w:spacing w:before="80"/>
      </w:pPr>
    </w:p>
    <w:p w14:paraId="71079729" w14:textId="77777777" w:rsidR="719AC54D" w:rsidRDefault="719AC54D" w:rsidP="719AC54D">
      <w:pPr>
        <w:spacing w:before="80"/>
      </w:pPr>
    </w:p>
    <w:tbl>
      <w:tblPr>
        <w:tblStyle w:val="a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34953053"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4B3EEF16" w14:textId="77777777" w:rsidR="00C8579F" w:rsidRDefault="008E6DC1">
            <w:pPr>
              <w:jc w:val="center"/>
            </w:pPr>
            <w:r>
              <w:rPr>
                <w:b/>
                <w:bCs/>
                <w:color w:val="FFFFFF"/>
                <w:sz w:val="24"/>
                <w:szCs w:val="24"/>
              </w:rPr>
              <w:t>1</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r>
              <w:t>Process an unmappable PO (e.g., completely unknown customer vendor name absent from SAP Master Data and no Sold-To ID in the filename, or a PO with missing material mappings).</w:t>
            </w:r>
          </w:p>
        </w:tc>
      </w:tr>
    </w:tbl>
    <w:p w14:paraId="5A6BA60F" w14:textId="77777777" w:rsidR="00C8579F" w:rsidRDefault="00C8579F">
      <w:pPr>
        <w:spacing w:before="60"/>
      </w:pPr>
    </w:p>
    <w:tbl>
      <w:tblPr>
        <w:tblStyle w:val="a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0AA4F7B4"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6ECE7958" w14:textId="77777777" w:rsidR="00C8579F" w:rsidRDefault="008E6DC1">
            <w:pPr>
              <w:jc w:val="center"/>
            </w:pPr>
            <w:r>
              <w:rPr>
                <w:b/>
                <w:bCs/>
                <w:color w:val="FFFFFF"/>
                <w:sz w:val="24"/>
                <w:szCs w:val="24"/>
              </w:rPr>
              <w:t>2</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r>
              <w:t>VERIFY with client: The system automatically moves the original PO email from the 'Unprocessed POs' inbox folder to the 'Exception POs' folder in Outlook.</w:t>
            </w:r>
          </w:p>
        </w:tc>
      </w:tr>
    </w:tbl>
    <w:p w14:paraId="75BF70C8" w14:textId="77777777" w:rsidR="00C8579F" w:rsidRDefault="00C8579F">
      <w:pPr>
        <w:spacing w:before="60"/>
      </w:pPr>
    </w:p>
    <w:tbl>
      <w:tblPr>
        <w:tblStyle w:val="a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20"/>
        <w:gridCol w:w="8840"/>
      </w:tblGrid>
      <w:tr w:rsidR="00C8579F" w14:paraId="692FD60D" w14:textId="77777777">
        <w:tc>
          <w:tcPr>
            <w:tcW w:w="520" w:type="dxa"/>
            <w:tcBorders>
              <w:top w:val="single" w:sz="4" w:space="0" w:color="FFFFFF"/>
              <w:left w:val="single" w:sz="4" w:space="0" w:color="FFFFFF"/>
              <w:bottom w:val="single" w:sz="4" w:space="0" w:color="FFFFFF"/>
              <w:right w:val="single" w:sz="4" w:space="0" w:color="FFFFFF"/>
            </w:tcBorders>
            <w:shd w:val="clear" w:color="auto" w:fill="F57F17"/>
            <w:tcMar>
              <w:top w:w="80" w:type="dxa"/>
              <w:left w:w="100" w:type="dxa"/>
              <w:bottom w:w="80" w:type="dxa"/>
              <w:right w:w="100" w:type="dxa"/>
            </w:tcMar>
            <w:vAlign w:val="center"/>
          </w:tcPr>
          <w:p w14:paraId="4C56A8EC" w14:textId="77777777" w:rsidR="00C8579F" w:rsidRDefault="008E6DC1">
            <w:pPr>
              <w:jc w:val="center"/>
            </w:pPr>
            <w:r>
              <w:rPr>
                <w:b/>
                <w:bCs/>
                <w:color w:val="FFFFFF"/>
                <w:sz w:val="24"/>
                <w:szCs w:val="24"/>
              </w:rPr>
              <w:t>3</w:t>
            </w:r>
          </w:p>
        </w:tc>
        <w:tc>
          <w:tcPr>
            <w:tcW w:w="8840" w:type="dxa"/>
            <w:tcBorders>
              <w:top w:val="single" w:sz="4" w:space="0" w:color="CCCCCC"/>
              <w:left w:val="single" w:sz="4" w:space="0" w:color="F57F17"/>
              <w:bottom w:val="single" w:sz="4" w:space="0" w:color="CCCCCC"/>
              <w:right w:val="single" w:sz="4" w:space="0" w:color="CCCCCC"/>
            </w:tcBorders>
            <w:shd w:val="clear" w:color="auto" w:fill="FFFFFF"/>
            <w:tcMar>
              <w:top w:w="100" w:type="dxa"/>
              <w:left w:w="160" w:type="dxa"/>
              <w:bottom w:w="100" w:type="dxa"/>
              <w:right w:w="160" w:type="dxa"/>
            </w:tcMar>
          </w:tcPr>
          <w:p>
            <w:r>
              <w:t>VERIFY with client: A structured exception email is sent to the regional CS team inbox displaying the extracted Sold-to &amp; Ship-to addresses, unmapped status, and clear recommended action.</w:t>
            </w:r>
          </w:p>
        </w:tc>
      </w:tr>
    </w:tbl>
    <w:p w14:paraId="6B339A25" w14:textId="77777777" w:rsidR="00C8579F" w:rsidRDefault="00C8579F">
      <w:pPr>
        <w:spacing w:before="60"/>
      </w:pPr>
    </w:p>
    <w:tbl>
      <w:tblPr>
        <w:tblStyle w:val="a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960"/>
        <w:gridCol w:w="1200"/>
        <w:gridCol w:w="1200"/>
      </w:tblGrid>
      <w:tr w:rsidR="00C8579F" w14:paraId="3B642ECB" w14:textId="77777777" w:rsidTr="69A6604D">
        <w:trPr>
          <w:tblHeader/>
        </w:trPr>
        <w:tc>
          <w:tcPr>
            <w:tcW w:w="696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35AD6D16" w14:textId="77777777" w:rsidR="00C8579F" w:rsidRDefault="008E6DC1">
            <w:r>
              <w:rPr>
                <w:b/>
                <w:bCs/>
                <w:color w:val="FFFFFF"/>
                <w:sz w:val="20"/>
                <w:szCs w:val="20"/>
              </w:rPr>
              <w:lastRenderedPageBreak/>
              <w:t>Result</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93EB158" w14:textId="77777777" w:rsidR="00C8579F" w:rsidRDefault="008E6DC1">
            <w:r>
              <w:rPr>
                <w:b/>
                <w:bCs/>
                <w:color w:val="FFFFFF"/>
                <w:sz w:val="20"/>
                <w:szCs w:val="20"/>
              </w:rPr>
              <w:t>Our Team</w:t>
            </w:r>
          </w:p>
        </w:tc>
        <w:tc>
          <w:tcPr>
            <w:tcW w:w="1200" w:type="dxa"/>
            <w:tcBorders>
              <w:top w:val="single" w:sz="4" w:space="0" w:color="F57F17"/>
              <w:left w:val="single" w:sz="4" w:space="0" w:color="F57F17"/>
              <w:bottom w:val="single" w:sz="4" w:space="0" w:color="F57F17"/>
              <w:right w:val="single" w:sz="4" w:space="0" w:color="F57F17"/>
            </w:tcBorders>
            <w:shd w:val="clear" w:color="auto" w:fill="F57F17"/>
            <w:tcMar>
              <w:top w:w="100" w:type="dxa"/>
              <w:left w:w="160" w:type="dxa"/>
              <w:bottom w:w="100" w:type="dxa"/>
              <w:right w:w="160" w:type="dxa"/>
            </w:tcMar>
          </w:tcPr>
          <w:p w14:paraId="55265A54" w14:textId="77777777" w:rsidR="00C8579F" w:rsidRDefault="008E6DC1">
            <w:r>
              <w:rPr>
                <w:b/>
                <w:bCs/>
                <w:color w:val="FFFFFF"/>
                <w:sz w:val="20"/>
                <w:szCs w:val="20"/>
              </w:rPr>
              <w:t>Client</w:t>
            </w:r>
          </w:p>
        </w:tc>
      </w:tr>
      <w:tr w:rsidR="00C8579F" w14:paraId="0142CCA6" w14:textId="77777777" w:rsidTr="69A6604D">
        <w:tc>
          <w:tcPr>
            <w:tcW w:w="696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D63F944" w14:textId="77777777" w:rsidR="00C8579F" w:rsidRDefault="008E6DC1">
            <w:pPr>
              <w:spacing w:before="40" w:after="40"/>
            </w:pPr>
            <w:r>
              <w:rPr>
                <w:i/>
                <w:iCs/>
                <w:color w:val="AAAAAA"/>
                <w:sz w:val="19"/>
                <w:szCs w:val="19"/>
              </w:rPr>
              <w:t>Notes / Observations</w:t>
            </w:r>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4F5E5F2C" w14:textId="77777777" w:rsidR="00C8579F" w:rsidRDefault="1B4BD199">
            <w:pPr>
              <w:spacing w:before="40" w:after="40"/>
            </w:pPr>
            <w:proofErr w:type="gramStart"/>
            <w:r w:rsidRPr="69A6604D">
              <w:rPr>
                <w:sz w:val="19"/>
                <w:szCs w:val="19"/>
              </w:rPr>
              <w:t>☐  Pass</w:t>
            </w:r>
            <w:proofErr w:type="gramEnd"/>
          </w:p>
          <w:p w14:paraId="72760109" w14:textId="77777777" w:rsidR="00C8579F" w:rsidRDefault="1B4BD199" w:rsidP="69A6604D">
            <w:pPr>
              <w:spacing w:before="40" w:after="40"/>
              <w:rPr>
                <w:sz w:val="19"/>
                <w:szCs w:val="19"/>
              </w:rPr>
            </w:pPr>
            <w:proofErr w:type="gramStart"/>
            <w:r w:rsidRPr="69A6604D">
              <w:rPr>
                <w:sz w:val="19"/>
                <w:szCs w:val="19"/>
              </w:rPr>
              <w:t>☐  Fail</w:t>
            </w:r>
            <w:proofErr w:type="gramEnd"/>
          </w:p>
        </w:tc>
        <w:tc>
          <w:tcPr>
            <w:tcW w:w="1200" w:type="dxa"/>
            <w:tcBorders>
              <w:top w:val="single" w:sz="4" w:space="0" w:color="CCCCCC"/>
              <w:left w:val="single" w:sz="4" w:space="0" w:color="CCCCCC"/>
              <w:bottom w:val="single" w:sz="4" w:space="0" w:color="CCCCCC"/>
              <w:right w:val="single" w:sz="4" w:space="0" w:color="CCCCCC"/>
            </w:tcBorders>
            <w:shd w:val="clear" w:color="auto" w:fill="FFFDE7"/>
            <w:tcMar>
              <w:top w:w="100" w:type="dxa"/>
              <w:left w:w="160" w:type="dxa"/>
              <w:bottom w:w="100" w:type="dxa"/>
              <w:right w:w="160" w:type="dxa"/>
            </w:tcMar>
          </w:tcPr>
          <w:p w14:paraId="34129F3F" w14:textId="77777777" w:rsidR="00C8579F" w:rsidRDefault="1B4BD199" w:rsidP="69A6604D">
            <w:pPr>
              <w:spacing w:before="40" w:after="40"/>
              <w:rPr>
                <w:sz w:val="19"/>
                <w:szCs w:val="19"/>
              </w:rPr>
            </w:pPr>
            <w:proofErr w:type="gramStart"/>
            <w:r w:rsidRPr="69A6604D">
              <w:rPr>
                <w:sz w:val="19"/>
                <w:szCs w:val="19"/>
              </w:rPr>
              <w:t>☐  Accept</w:t>
            </w:r>
            <w:proofErr w:type="gramEnd"/>
          </w:p>
          <w:p w14:paraId="4973F9CB" w14:textId="77777777" w:rsidR="00C8579F" w:rsidRDefault="1B4BD199" w:rsidP="69A6604D">
            <w:pPr>
              <w:spacing w:before="40" w:after="40"/>
              <w:rPr>
                <w:sz w:val="19"/>
                <w:szCs w:val="19"/>
              </w:rPr>
            </w:pPr>
            <w:proofErr w:type="gramStart"/>
            <w:r w:rsidRPr="69A6604D">
              <w:rPr>
                <w:sz w:val="19"/>
                <w:szCs w:val="19"/>
              </w:rPr>
              <w:t>☐  Reject</w:t>
            </w:r>
            <w:proofErr w:type="gramEnd"/>
          </w:p>
        </w:tc>
      </w:tr>
    </w:tbl>
    <w:p w14:paraId="7AB19EFE" w14:textId="77777777" w:rsidR="00C8579F" w:rsidRDefault="00C8579F">
      <w:pPr>
        <w:spacing w:before="40" w:after="40"/>
      </w:pPr>
    </w:p>
    <w:p w14:paraId="0B2D7A4D" w14:textId="77777777" w:rsidR="00C8579F" w:rsidRDefault="008E6DC1">
      <w:pPr>
        <w:pStyle w:val="Heading2"/>
        <w:spacing w:before="200" w:after="120"/>
      </w:pPr>
      <w:r>
        <w:t>4. Gap &amp; Action Log</w:t>
      </w:r>
    </w:p>
    <w:p w14:paraId="6AB99CEF" w14:textId="77777777" w:rsidR="00C8579F" w:rsidRDefault="008E6DC1">
      <w:pPr>
        <w:spacing w:before="40" w:after="40"/>
      </w:pPr>
      <w:r>
        <w:rPr>
          <w:sz w:val="21"/>
          <w:szCs w:val="21"/>
        </w:rPr>
        <w:t>Log any gaps or disagreements identified during the Pre-Validation Checklist or Scenario testing below.</w:t>
      </w:r>
    </w:p>
    <w:p w14:paraId="6DC6692B" w14:textId="77777777" w:rsidR="00C8579F" w:rsidRDefault="00C8579F">
      <w:pPr>
        <w:spacing w:before="40" w:after="40"/>
      </w:pPr>
    </w:p>
    <w:tbl>
      <w:tblPr>
        <w:tblStyle w:val="a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60"/>
        <w:gridCol w:w="2200"/>
        <w:gridCol w:w="2800"/>
        <w:gridCol w:w="1800"/>
        <w:gridCol w:w="1200"/>
        <w:gridCol w:w="800"/>
      </w:tblGrid>
      <w:tr w:rsidR="00C8579F" w14:paraId="5A1D9181" w14:textId="77777777">
        <w:trPr>
          <w:tblHeader/>
        </w:trPr>
        <w:tc>
          <w:tcPr>
            <w:tcW w:w="56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6FBD897C" w14:textId="77777777" w:rsidR="00C8579F" w:rsidRDefault="008E6DC1">
            <w:r>
              <w:rPr>
                <w:b/>
                <w:bCs/>
                <w:color w:val="FFFFFF"/>
                <w:sz w:val="20"/>
                <w:szCs w:val="20"/>
              </w:rPr>
              <w:t>Ref</w:t>
            </w:r>
          </w:p>
        </w:tc>
        <w:tc>
          <w:tcPr>
            <w:tcW w:w="22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5550456B" w14:textId="77777777" w:rsidR="00C8579F" w:rsidRDefault="008E6DC1">
            <w:r>
              <w:rPr>
                <w:b/>
                <w:bCs/>
                <w:color w:val="FFFFFF"/>
                <w:sz w:val="20"/>
                <w:szCs w:val="20"/>
              </w:rPr>
              <w:t>Description of Gap</w:t>
            </w:r>
          </w:p>
        </w:tc>
        <w:tc>
          <w:tcPr>
            <w:tcW w:w="28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0383FEF4" w14:textId="77777777" w:rsidR="00C8579F" w:rsidRDefault="008E6DC1">
            <w:r>
              <w:rPr>
                <w:b/>
                <w:bCs/>
                <w:color w:val="FFFFFF"/>
                <w:sz w:val="20"/>
                <w:szCs w:val="20"/>
              </w:rPr>
              <w:t>Expected (Client)</w:t>
            </w:r>
          </w:p>
        </w:tc>
        <w:tc>
          <w:tcPr>
            <w:tcW w:w="18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79D88B63" w14:textId="77777777" w:rsidR="00C8579F" w:rsidRDefault="008E6DC1">
            <w:r>
              <w:rPr>
                <w:b/>
                <w:bCs/>
                <w:color w:val="FFFFFF"/>
                <w:sz w:val="20"/>
                <w:szCs w:val="20"/>
              </w:rPr>
              <w:t>Action Required</w:t>
            </w:r>
          </w:p>
        </w:tc>
        <w:tc>
          <w:tcPr>
            <w:tcW w:w="12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03685060" w14:textId="77777777" w:rsidR="00C8579F" w:rsidRDefault="008E6DC1">
            <w:r>
              <w:rPr>
                <w:b/>
                <w:bCs/>
                <w:color w:val="FFFFFF"/>
                <w:sz w:val="20"/>
                <w:szCs w:val="20"/>
              </w:rPr>
              <w:t>Owner</w:t>
            </w:r>
          </w:p>
        </w:tc>
        <w:tc>
          <w:tcPr>
            <w:tcW w:w="800" w:type="dxa"/>
            <w:tcBorders>
              <w:top w:val="single" w:sz="4" w:space="0" w:color="B71C1C"/>
              <w:left w:val="single" w:sz="4" w:space="0" w:color="B71C1C"/>
              <w:bottom w:val="single" w:sz="4" w:space="0" w:color="B71C1C"/>
              <w:right w:val="single" w:sz="4" w:space="0" w:color="B71C1C"/>
            </w:tcBorders>
            <w:shd w:val="clear" w:color="auto" w:fill="B71C1C"/>
            <w:tcMar>
              <w:top w:w="100" w:type="dxa"/>
              <w:left w:w="160" w:type="dxa"/>
              <w:bottom w:w="100" w:type="dxa"/>
              <w:right w:w="160" w:type="dxa"/>
            </w:tcMar>
          </w:tcPr>
          <w:p w14:paraId="53E02CA5" w14:textId="77777777" w:rsidR="00C8579F" w:rsidRDefault="008E6DC1">
            <w:r>
              <w:rPr>
                <w:b/>
                <w:bCs/>
                <w:color w:val="FFFFFF"/>
                <w:sz w:val="20"/>
                <w:szCs w:val="20"/>
              </w:rPr>
              <w:t>Due Date</w:t>
            </w:r>
          </w:p>
        </w:tc>
      </w:tr>
      <w:tr w:rsidR="00C8579F" w14:paraId="70398350"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B63DA5B" w14:textId="77777777" w:rsidR="00C8579F" w:rsidRDefault="008E6DC1">
            <w:pPr>
              <w:spacing w:before="40" w:after="40"/>
            </w:pPr>
            <w:r>
              <w:rPr>
                <w:b/>
                <w:bCs/>
                <w:color w:val="B71C1C"/>
                <w:sz w:val="19"/>
                <w:szCs w:val="19"/>
              </w:rPr>
              <w:t>G-01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0BC9C65" w14:textId="77777777" w:rsidR="00C8579F" w:rsidRDefault="00C8579F">
            <w:pPr>
              <w:spacing w:before="40" w:after="40"/>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EC87F2B" w14:textId="77777777" w:rsidR="00C8579F" w:rsidRDefault="00C8579F">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CC38277" w14:textId="77777777" w:rsidR="00C8579F" w:rsidRDefault="00C8579F">
            <w:pPr>
              <w:spacing w:before="40"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370FF7A" w14:textId="77777777" w:rsidR="00C8579F" w:rsidRDefault="00C8579F">
            <w:pPr>
              <w:spacing w:before="40" w:after="40"/>
            </w:pP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105A28B" w14:textId="77777777" w:rsidR="00C8579F" w:rsidRDefault="00C8579F">
            <w:pPr>
              <w:spacing w:before="40" w:after="40"/>
            </w:pPr>
          </w:p>
        </w:tc>
      </w:tr>
      <w:tr w:rsidR="00C8579F" w14:paraId="6A9F87EC"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96F8594" w14:textId="77777777" w:rsidR="00C8579F" w:rsidRDefault="008E6DC1">
            <w:pPr>
              <w:spacing w:before="40" w:after="40"/>
            </w:pPr>
            <w:r>
              <w:rPr>
                <w:b/>
                <w:bCs/>
                <w:color w:val="B71C1C"/>
                <w:sz w:val="19"/>
                <w:szCs w:val="19"/>
              </w:rPr>
              <w:t>G-02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6645FCB" w14:textId="77777777" w:rsidR="00C8579F" w:rsidRDefault="00C8579F">
            <w:pPr>
              <w:spacing w:before="40" w:after="40"/>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3BBF792" w14:textId="77777777" w:rsidR="00C8579F" w:rsidRDefault="00C8579F">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D15433A" w14:textId="77777777" w:rsidR="00C8579F" w:rsidRDefault="00C8579F">
            <w:pPr>
              <w:spacing w:before="40"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3C0E1D6" w14:textId="77777777" w:rsidR="00C8579F" w:rsidRDefault="00C8579F">
            <w:pPr>
              <w:spacing w:before="40" w:after="40"/>
            </w:pP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9A49972" w14:textId="77777777" w:rsidR="00C8579F" w:rsidRDefault="00C8579F">
            <w:pPr>
              <w:spacing w:before="40" w:after="40"/>
            </w:pPr>
          </w:p>
        </w:tc>
      </w:tr>
      <w:tr w:rsidR="00C8579F" w14:paraId="3A562F1F"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52E5CF4" w14:textId="77777777" w:rsidR="00C8579F" w:rsidRDefault="008E6DC1">
            <w:pPr>
              <w:spacing w:before="40" w:after="40"/>
            </w:pPr>
            <w:r>
              <w:rPr>
                <w:b/>
                <w:bCs/>
                <w:color w:val="B71C1C"/>
                <w:sz w:val="19"/>
                <w:szCs w:val="19"/>
              </w:rPr>
              <w:t>G-03</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5EB0A58D" w14:textId="77777777" w:rsidR="00C8579F" w:rsidRDefault="00C8579F">
            <w:pPr>
              <w:spacing w:before="40" w:after="40"/>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39CBF2CE" w14:textId="77777777" w:rsidR="00C8579F" w:rsidRDefault="00C8579F">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02EA7D8" w14:textId="77777777" w:rsidR="00C8579F" w:rsidRDefault="00C8579F">
            <w:pPr>
              <w:spacing w:before="40"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8E9EF98" w14:textId="77777777" w:rsidR="00C8579F" w:rsidRDefault="00C8579F">
            <w:pPr>
              <w:spacing w:before="40" w:after="40"/>
            </w:pP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41998A29" w14:textId="77777777" w:rsidR="00C8579F" w:rsidRDefault="00C8579F">
            <w:pPr>
              <w:spacing w:before="40" w:after="40"/>
            </w:pPr>
          </w:p>
        </w:tc>
      </w:tr>
      <w:tr w:rsidR="00C8579F" w14:paraId="7CE251CD" w14:textId="77777777">
        <w:tc>
          <w:tcPr>
            <w:tcW w:w="5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75A8524" w14:textId="77777777" w:rsidR="00C8579F" w:rsidRDefault="008E6DC1">
            <w:pPr>
              <w:spacing w:before="40" w:after="40"/>
            </w:pPr>
            <w:r>
              <w:rPr>
                <w:b/>
                <w:bCs/>
                <w:color w:val="B71C1C"/>
                <w:sz w:val="19"/>
                <w:szCs w:val="19"/>
              </w:rPr>
              <w:t>G-04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6B2777F" w14:textId="77777777" w:rsidR="00C8579F" w:rsidRDefault="00C8579F">
            <w:pPr>
              <w:spacing w:before="40" w:after="40"/>
            </w:pP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079EE635" w14:textId="77777777" w:rsidR="00C8579F" w:rsidRDefault="00C8579F">
            <w:pPr>
              <w:spacing w:before="40" w:after="40"/>
            </w:pP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5F23307" w14:textId="77777777" w:rsidR="00C8579F" w:rsidRDefault="00C8579F">
            <w:pPr>
              <w:spacing w:before="40" w:after="40"/>
            </w:pP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679C8116" w14:textId="77777777" w:rsidR="00C8579F" w:rsidRDefault="00C8579F">
            <w:pPr>
              <w:spacing w:before="40" w:after="40"/>
            </w:pPr>
          </w:p>
        </w:tc>
        <w:tc>
          <w:tcPr>
            <w:tcW w:w="8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7A111868" w14:textId="77777777" w:rsidR="00C8579F" w:rsidRDefault="00C8579F">
            <w:pPr>
              <w:spacing w:before="40" w:after="40"/>
            </w:pPr>
          </w:p>
        </w:tc>
      </w:tr>
    </w:tbl>
    <w:p w14:paraId="116927C7" w14:textId="77777777" w:rsidR="00C8579F" w:rsidRDefault="00C8579F">
      <w:pPr>
        <w:spacing w:before="40" w:after="40"/>
      </w:pPr>
    </w:p>
    <w:p w14:paraId="0A27ABFA" w14:textId="77777777" w:rsidR="719AC54D" w:rsidRDefault="719AC54D" w:rsidP="719AC54D">
      <w:pPr>
        <w:spacing w:before="40" w:after="40"/>
      </w:pPr>
    </w:p>
    <w:p w14:paraId="2EFD4F84" w14:textId="77777777" w:rsidR="719AC54D" w:rsidRDefault="719AC54D" w:rsidP="719AC54D">
      <w:pPr>
        <w:spacing w:before="40" w:after="40"/>
      </w:pPr>
    </w:p>
    <w:p w14:paraId="46E04F8C" w14:textId="77777777" w:rsidR="719AC54D" w:rsidRDefault="719AC54D" w:rsidP="719AC54D">
      <w:pPr>
        <w:spacing w:before="40" w:after="40"/>
      </w:pPr>
    </w:p>
    <w:p w14:paraId="26588A79" w14:textId="77777777" w:rsidR="719AC54D" w:rsidRDefault="719AC54D" w:rsidP="719AC54D">
      <w:pPr>
        <w:spacing w:before="40" w:after="40"/>
      </w:pPr>
    </w:p>
    <w:p w14:paraId="2DC50AEA" w14:textId="77777777" w:rsidR="719AC54D" w:rsidRDefault="719AC54D" w:rsidP="719AC54D">
      <w:pPr>
        <w:spacing w:before="40" w:after="40"/>
      </w:pPr>
    </w:p>
    <w:p w14:paraId="7B408D5E" w14:textId="77777777" w:rsidR="719AC54D" w:rsidRDefault="719AC54D" w:rsidP="719AC54D">
      <w:pPr>
        <w:spacing w:before="40" w:after="40"/>
      </w:pPr>
    </w:p>
    <w:p w14:paraId="767C5198" w14:textId="77777777" w:rsidR="00C8579F" w:rsidRDefault="008E6DC1">
      <w:pPr>
        <w:pStyle w:val="Heading2"/>
        <w:spacing w:before="200" w:after="120"/>
      </w:pPr>
      <w:r>
        <w:t>5. Workshop Sign-Off</w:t>
      </w:r>
    </w:p>
    <w:tbl>
      <w:tblPr>
        <w:tblStyle w:val="a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6BA786F1" w14:textId="77777777">
        <w:tc>
          <w:tcPr>
            <w:tcW w:w="220" w:type="dxa"/>
            <w:tcBorders>
              <w:top w:val="single" w:sz="4" w:space="0" w:color="FFFFFF"/>
              <w:left w:val="single" w:sz="4" w:space="0" w:color="FFFFFF"/>
              <w:bottom w:val="single" w:sz="4" w:space="0" w:color="FFFFFF"/>
              <w:right w:val="single" w:sz="4" w:space="0" w:color="FFFFFF"/>
            </w:tcBorders>
            <w:shd w:val="clear" w:color="auto" w:fill="F57F17"/>
          </w:tcPr>
          <w:p w14:paraId="1A533D91" w14:textId="77777777" w:rsidR="00C8579F" w:rsidRDefault="00C8579F">
            <w:pPr>
              <w:spacing w:before="40" w:after="40"/>
            </w:pPr>
          </w:p>
        </w:tc>
        <w:tc>
          <w:tcPr>
            <w:tcW w:w="9140" w:type="dxa"/>
            <w:tcBorders>
              <w:top w:val="single" w:sz="4" w:space="0" w:color="CCCCCC"/>
              <w:left w:val="single" w:sz="4" w:space="0" w:color="F57F17"/>
              <w:bottom w:val="single" w:sz="4" w:space="0" w:color="CCCCCC"/>
              <w:right w:val="single" w:sz="4" w:space="0" w:color="CCCCCC"/>
            </w:tcBorders>
            <w:shd w:val="clear" w:color="auto" w:fill="F5F7FA"/>
            <w:tcMar>
              <w:top w:w="100" w:type="dxa"/>
              <w:left w:w="160" w:type="dxa"/>
              <w:bottom w:w="100" w:type="dxa"/>
              <w:right w:w="160" w:type="dxa"/>
            </w:tcMar>
          </w:tcPr>
          <w:p w14:paraId="066D9535" w14:textId="77777777" w:rsidR="00C8579F" w:rsidRDefault="008E6DC1">
            <w:pPr>
              <w:spacing w:after="60"/>
            </w:pPr>
            <w:r>
              <w:rPr>
                <w:b/>
                <w:bCs/>
                <w:color w:val="F57F17"/>
                <w:sz w:val="21"/>
                <w:szCs w:val="21"/>
              </w:rPr>
              <w:t>Sign-Off Conditions</w:t>
            </w:r>
          </w:p>
          <w:p w14:paraId="3501C834" w14:textId="77777777" w:rsidR="00C8579F" w:rsidRDefault="008E6DC1">
            <w:pPr>
              <w:spacing w:before="40" w:after="40"/>
            </w:pPr>
            <w:r>
              <w:rPr>
                <w:sz w:val="20"/>
                <w:szCs w:val="20"/>
              </w:rPr>
              <w:t>All 12 Pre-Validation items marked as Confirmed.</w:t>
            </w:r>
          </w:p>
          <w:p w14:paraId="206A4457" w14:textId="77777777" w:rsidR="00C8579F" w:rsidRDefault="008E6DC1">
            <w:pPr>
              <w:spacing w:before="40" w:after="40"/>
            </w:pPr>
            <w:r>
              <w:rPr>
                <w:sz w:val="20"/>
                <w:szCs w:val="20"/>
              </w:rPr>
              <w:t>All 4 Scenarios marked as Accepted by the client.</w:t>
            </w:r>
          </w:p>
          <w:p w14:paraId="27CC8217" w14:textId="77777777" w:rsidR="00C8579F" w:rsidRDefault="008E6DC1">
            <w:pPr>
              <w:spacing w:before="40" w:after="40"/>
            </w:pPr>
            <w:r>
              <w:rPr>
                <w:sz w:val="20"/>
                <w:szCs w:val="20"/>
              </w:rPr>
              <w:t>All identified gaps have an owner and due date assigned.</w:t>
            </w:r>
          </w:p>
        </w:tc>
      </w:tr>
    </w:tbl>
    <w:p w14:paraId="14F0BC8C" w14:textId="77777777" w:rsidR="00C8579F" w:rsidRDefault="00C8579F">
      <w:pPr>
        <w:spacing w:before="40" w:after="40"/>
      </w:pPr>
    </w:p>
    <w:tbl>
      <w:tblPr>
        <w:tblStyle w:val="a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8579F" w14:paraId="4A004619" w14:textId="77777777" w:rsidTr="69A6604D">
        <w:trPr>
          <w:tblHeader/>
        </w:trPr>
        <w:tc>
          <w:tcPr>
            <w:tcW w:w="2800" w:type="dxa"/>
            <w:tcBorders>
              <w:top w:val="single" w:sz="4" w:space="0" w:color="0D2137"/>
              <w:left w:val="single" w:sz="4" w:space="0" w:color="0D2137"/>
              <w:bottom w:val="single" w:sz="4" w:space="0" w:color="0D2137"/>
              <w:right w:val="single" w:sz="4" w:space="0" w:color="0D2137"/>
            </w:tcBorders>
            <w:shd w:val="clear" w:color="auto" w:fill="0D2137"/>
            <w:tcMar>
              <w:top w:w="100" w:type="dxa"/>
              <w:left w:w="160" w:type="dxa"/>
              <w:bottom w:w="100" w:type="dxa"/>
              <w:right w:w="160" w:type="dxa"/>
            </w:tcMar>
          </w:tcPr>
          <w:p w14:paraId="727DF709" w14:textId="77777777" w:rsidR="00C8579F" w:rsidRDefault="00C8579F"/>
        </w:tc>
        <w:tc>
          <w:tcPr>
            <w:tcW w:w="3280" w:type="dxa"/>
            <w:tcBorders>
              <w:top w:val="single" w:sz="4" w:space="0" w:color="0D2137"/>
              <w:left w:val="single" w:sz="4" w:space="0" w:color="0D2137"/>
              <w:bottom w:val="single" w:sz="4" w:space="0" w:color="0D2137"/>
              <w:right w:val="single" w:sz="4" w:space="0" w:color="0D2137"/>
            </w:tcBorders>
            <w:shd w:val="clear" w:color="auto" w:fill="0D2137"/>
            <w:tcMar>
              <w:top w:w="100" w:type="dxa"/>
              <w:left w:w="160" w:type="dxa"/>
              <w:bottom w:w="100" w:type="dxa"/>
              <w:right w:w="160" w:type="dxa"/>
            </w:tcMar>
          </w:tcPr>
          <w:p w14:paraId="657B0C9A" w14:textId="77777777" w:rsidR="00C8579F" w:rsidRDefault="008E6DC1">
            <w:r>
              <w:rPr>
                <w:b/>
                <w:bCs/>
                <w:color w:val="FFFFFF"/>
                <w:sz w:val="20"/>
                <w:szCs w:val="20"/>
              </w:rPr>
              <w:t>Our Team Representative</w:t>
            </w:r>
          </w:p>
        </w:tc>
        <w:tc>
          <w:tcPr>
            <w:tcW w:w="3280" w:type="dxa"/>
            <w:tcBorders>
              <w:top w:val="single" w:sz="4" w:space="0" w:color="0D2137"/>
              <w:left w:val="single" w:sz="4" w:space="0" w:color="0D2137"/>
              <w:bottom w:val="single" w:sz="4" w:space="0" w:color="0D2137"/>
              <w:right w:val="single" w:sz="4" w:space="0" w:color="0D2137"/>
            </w:tcBorders>
            <w:shd w:val="clear" w:color="auto" w:fill="0D2137"/>
            <w:tcMar>
              <w:top w:w="100" w:type="dxa"/>
              <w:left w:w="160" w:type="dxa"/>
              <w:bottom w:w="100" w:type="dxa"/>
              <w:right w:w="160" w:type="dxa"/>
            </w:tcMar>
          </w:tcPr>
          <w:p w14:paraId="3C9F655C" w14:textId="77777777" w:rsidR="00C8579F" w:rsidRDefault="008E6DC1">
            <w:r>
              <w:rPr>
                <w:b/>
                <w:bCs/>
                <w:color w:val="FFFFFF"/>
                <w:sz w:val="20"/>
                <w:szCs w:val="20"/>
              </w:rPr>
              <w:t>Client Representative</w:t>
            </w:r>
          </w:p>
        </w:tc>
      </w:tr>
      <w:tr w:rsidR="00C8579F" w14:paraId="39A10DBC"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078E1875" w14:textId="77777777" w:rsidR="00C8579F" w:rsidRDefault="008E6DC1">
            <w:pPr>
              <w:spacing w:before="40" w:after="40"/>
            </w:pPr>
            <w:r>
              <w:rPr>
                <w:b/>
                <w:bCs/>
                <w:sz w:val="20"/>
                <w:szCs w:val="20"/>
              </w:rPr>
              <w:t>Full Name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714CFF24" w14:textId="77777777" w:rsidR="00C8579F" w:rsidRDefault="00C8579F">
            <w:pPr>
              <w:spacing w:before="40" w:after="40"/>
            </w:pP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1E50296" w14:textId="77777777" w:rsidR="00C8579F" w:rsidRDefault="00C8579F">
            <w:pPr>
              <w:spacing w:before="40" w:after="40"/>
            </w:pPr>
          </w:p>
        </w:tc>
      </w:tr>
      <w:tr w:rsidR="00C8579F" w14:paraId="31B15A03"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298A595" w14:textId="77777777" w:rsidR="00C8579F" w:rsidRDefault="008E6DC1">
            <w:pPr>
              <w:spacing w:before="40" w:after="40"/>
            </w:pPr>
            <w:r>
              <w:rPr>
                <w:b/>
                <w:bCs/>
                <w:sz w:val="20"/>
                <w:szCs w:val="20"/>
              </w:rPr>
              <w:lastRenderedPageBreak/>
              <w:t>Role / Title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5153F7C" w14:textId="77777777" w:rsidR="00C8579F" w:rsidRDefault="00C8579F">
            <w:pPr>
              <w:spacing w:before="40" w:after="40"/>
            </w:pP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7B3169B6" w14:textId="77777777" w:rsidR="00C8579F" w:rsidRDefault="00C8579F">
            <w:pPr>
              <w:spacing w:before="40" w:after="40"/>
            </w:pPr>
          </w:p>
        </w:tc>
      </w:tr>
      <w:tr w:rsidR="00C8579F" w14:paraId="5C7E5425"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7BD6F855" w14:textId="77777777" w:rsidR="00C8579F" w:rsidRDefault="008E6DC1">
            <w:pPr>
              <w:spacing w:before="40" w:after="40"/>
            </w:pPr>
            <w:r>
              <w:rPr>
                <w:b/>
                <w:bCs/>
                <w:sz w:val="20"/>
                <w:szCs w:val="20"/>
              </w:rPr>
              <w:t>Date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101CD85" w14:textId="77777777" w:rsidR="00C8579F" w:rsidRDefault="00C8579F">
            <w:pPr>
              <w:spacing w:before="40" w:after="40"/>
            </w:pP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D360583" w14:textId="77777777" w:rsidR="00C8579F" w:rsidRDefault="00C8579F">
            <w:pPr>
              <w:spacing w:before="40" w:after="40"/>
            </w:pPr>
          </w:p>
        </w:tc>
      </w:tr>
      <w:tr w:rsidR="00C8579F" w14:paraId="2C466C68"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756F07C6" w14:textId="77777777" w:rsidR="00C8579F" w:rsidRDefault="008E6DC1">
            <w:pPr>
              <w:spacing w:before="40" w:after="40"/>
            </w:pPr>
            <w:r>
              <w:rPr>
                <w:b/>
                <w:bCs/>
                <w:sz w:val="20"/>
                <w:szCs w:val="20"/>
              </w:rPr>
              <w:t>Signature</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0" w:type="dxa"/>
              <w:left w:w="160" w:type="dxa"/>
              <w:bottom w:w="600" w:type="dxa"/>
              <w:right w:w="160" w:type="dxa"/>
            </w:tcMar>
          </w:tcPr>
          <w:p w14:paraId="3F8A2C31" w14:textId="77777777" w:rsidR="00C8579F" w:rsidRDefault="00C8579F">
            <w:pPr>
              <w:spacing w:before="40" w:after="40"/>
            </w:pP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600" w:type="dxa"/>
              <w:left w:w="160" w:type="dxa"/>
              <w:bottom w:w="600" w:type="dxa"/>
              <w:right w:w="160" w:type="dxa"/>
            </w:tcMar>
          </w:tcPr>
          <w:p w14:paraId="32CE37FB" w14:textId="77777777" w:rsidR="00C8579F" w:rsidRDefault="00C8579F">
            <w:pPr>
              <w:spacing w:before="40" w:after="40"/>
            </w:pPr>
          </w:p>
        </w:tc>
      </w:tr>
      <w:tr w:rsidR="00C8579F" w14:paraId="5CCA57DD" w14:textId="77777777" w:rsidTr="69A6604D">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24B98B8E" w14:textId="77777777" w:rsidR="00C8579F" w:rsidRDefault="008E6DC1">
            <w:pPr>
              <w:spacing w:before="40" w:after="40"/>
            </w:pPr>
            <w:r>
              <w:rPr>
                <w:b/>
                <w:bCs/>
                <w:sz w:val="20"/>
                <w:szCs w:val="20"/>
              </w:rPr>
              <w:t>Overall Decision</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7D2B7BC8" w14:textId="77777777" w:rsidR="00C8579F" w:rsidRDefault="008E6DC1">
            <w:pPr>
              <w:spacing w:before="40" w:after="40"/>
              <w:rPr>
                <w:sz w:val="19"/>
                <w:szCs w:val="19"/>
              </w:rPr>
            </w:pPr>
            <w:proofErr w:type="gramStart"/>
            <w:r>
              <w:rPr>
                <w:sz w:val="19"/>
                <w:szCs w:val="19"/>
              </w:rPr>
              <w:t>☐  Approved</w:t>
            </w:r>
            <w:proofErr w:type="gramEnd"/>
            <w:r>
              <w:rPr>
                <w:sz w:val="19"/>
                <w:szCs w:val="19"/>
              </w:rPr>
              <w:t xml:space="preserve"> for Go-Live</w:t>
            </w:r>
          </w:p>
          <w:p w14:paraId="0838A683" w14:textId="77777777" w:rsidR="00C8579F" w:rsidRDefault="1B4BD199" w:rsidP="69A6604D">
            <w:pPr>
              <w:spacing w:before="40" w:after="40"/>
              <w:rPr>
                <w:sz w:val="19"/>
                <w:szCs w:val="19"/>
              </w:rPr>
            </w:pPr>
            <w:proofErr w:type="gramStart"/>
            <w:r w:rsidRPr="69A6604D">
              <w:rPr>
                <w:sz w:val="19"/>
                <w:szCs w:val="19"/>
              </w:rPr>
              <w:t>☐  Conditional</w:t>
            </w:r>
            <w:proofErr w:type="gramEnd"/>
            <w:r w:rsidRPr="69A6604D">
              <w:rPr>
                <w:sz w:val="19"/>
                <w:szCs w:val="19"/>
              </w:rPr>
              <w:t xml:space="preserve"> Approval </w:t>
            </w:r>
          </w:p>
          <w:p w14:paraId="0058B700" w14:textId="77777777" w:rsidR="00C8579F" w:rsidRDefault="1B4BD199">
            <w:pPr>
              <w:spacing w:before="40" w:after="40"/>
              <w:rPr>
                <w:sz w:val="19"/>
                <w:szCs w:val="19"/>
              </w:rPr>
            </w:pPr>
            <w:r w:rsidRPr="69A6604D">
              <w:rPr>
                <w:sz w:val="19"/>
                <w:szCs w:val="19"/>
              </w:rPr>
              <w:t>(gaps must be resolved)</w:t>
            </w:r>
          </w:p>
          <w:p w14:paraId="66713272" w14:textId="77777777" w:rsidR="00C8579F" w:rsidRDefault="008E6DC1">
            <w:pPr>
              <w:spacing w:before="40" w:after="40"/>
            </w:pPr>
            <w:proofErr w:type="gramStart"/>
            <w:r>
              <w:rPr>
                <w:sz w:val="19"/>
                <w:szCs w:val="19"/>
              </w:rPr>
              <w:t>☐  Not</w:t>
            </w:r>
            <w:proofErr w:type="gramEnd"/>
            <w:r>
              <w:rPr>
                <w:sz w:val="19"/>
                <w:szCs w:val="19"/>
              </w:rPr>
              <w:t xml:space="preserve"> Approved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FA92924" w14:textId="77777777" w:rsidR="00C8579F" w:rsidRDefault="008E6DC1">
            <w:pPr>
              <w:spacing w:before="40" w:after="40"/>
              <w:rPr>
                <w:sz w:val="19"/>
                <w:szCs w:val="19"/>
              </w:rPr>
            </w:pPr>
            <w:proofErr w:type="gramStart"/>
            <w:r>
              <w:rPr>
                <w:sz w:val="19"/>
                <w:szCs w:val="19"/>
              </w:rPr>
              <w:t>☐  Approved</w:t>
            </w:r>
            <w:proofErr w:type="gramEnd"/>
            <w:r>
              <w:rPr>
                <w:sz w:val="19"/>
                <w:szCs w:val="19"/>
              </w:rPr>
              <w:t xml:space="preserve"> for Go-Live</w:t>
            </w:r>
          </w:p>
          <w:p w14:paraId="379C1741" w14:textId="77777777" w:rsidR="00C8579F" w:rsidRDefault="1B4BD199">
            <w:pPr>
              <w:spacing w:before="40" w:after="40"/>
              <w:rPr>
                <w:sz w:val="19"/>
                <w:szCs w:val="19"/>
              </w:rPr>
            </w:pPr>
            <w:proofErr w:type="gramStart"/>
            <w:r w:rsidRPr="69A6604D">
              <w:rPr>
                <w:sz w:val="19"/>
                <w:szCs w:val="19"/>
              </w:rPr>
              <w:t>☐  Conditional</w:t>
            </w:r>
            <w:proofErr w:type="gramEnd"/>
            <w:r w:rsidRPr="69A6604D">
              <w:rPr>
                <w:sz w:val="19"/>
                <w:szCs w:val="19"/>
              </w:rPr>
              <w:t xml:space="preserve"> Approva</w:t>
            </w:r>
            <w:r w:rsidR="40896787" w:rsidRPr="69A6604D">
              <w:rPr>
                <w:sz w:val="19"/>
                <w:szCs w:val="19"/>
              </w:rPr>
              <w:t>l</w:t>
            </w:r>
          </w:p>
          <w:p w14:paraId="7A34F5E5" w14:textId="77777777" w:rsidR="00C8579F" w:rsidRDefault="1B4BD199">
            <w:pPr>
              <w:spacing w:before="40" w:after="40"/>
            </w:pPr>
            <w:proofErr w:type="gramStart"/>
            <w:r w:rsidRPr="69A6604D">
              <w:rPr>
                <w:sz w:val="19"/>
                <w:szCs w:val="19"/>
              </w:rPr>
              <w:t>☐  Not</w:t>
            </w:r>
            <w:proofErr w:type="gramEnd"/>
            <w:r w:rsidRPr="69A6604D">
              <w:rPr>
                <w:sz w:val="19"/>
                <w:szCs w:val="19"/>
              </w:rPr>
              <w:t xml:space="preserve"> Approved</w:t>
            </w:r>
          </w:p>
        </w:tc>
      </w:tr>
    </w:tbl>
    <w:p w14:paraId="599994EC" w14:textId="77777777" w:rsidR="00C8579F" w:rsidRDefault="00C8579F">
      <w:pPr>
        <w:sectPr w:rsidR="00C8579F">
          <w:headerReference w:type="default" r:id="rId23"/>
          <w:footerReference w:type="default" r:id="rId24"/>
          <w:pgSz w:w="12240" w:h="15840"/>
          <w:pgMar w:top="1080" w:right="1260" w:bottom="1080" w:left="1260" w:header="708" w:footer="708" w:gutter="0"/>
          <w:cols w:space="720"/>
        </w:sectPr>
      </w:pPr>
    </w:p>
    <w:p w14:paraId="73F30131" w14:textId="77777777" w:rsidR="00C8579F" w:rsidRDefault="00C8579F">
      <w:pPr>
        <w:widowControl w:val="0"/>
        <w:pBdr>
          <w:top w:val="nil"/>
          <w:left w:val="nil"/>
          <w:bottom w:val="nil"/>
          <w:right w:val="nil"/>
          <w:between w:val="nil"/>
        </w:pBdr>
        <w:spacing w:line="276" w:lineRule="auto"/>
      </w:pPr>
    </w:p>
    <w:tbl>
      <w:tblPr>
        <w:tblStyle w:val="affff"/>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C8579F" w14:paraId="23FE5C8D" w14:textId="77777777" w:rsidTr="719AC54D">
        <w:tc>
          <w:tcPr>
            <w:tcW w:w="9360" w:type="dxa"/>
            <w:tcBorders>
              <w:top w:val="single" w:sz="4" w:space="0" w:color="2E7D32"/>
              <w:left w:val="single" w:sz="4" w:space="0" w:color="2E7D32"/>
              <w:bottom w:val="single" w:sz="4" w:space="0" w:color="2E7D32"/>
              <w:right w:val="single" w:sz="4" w:space="0" w:color="2E7D32"/>
            </w:tcBorders>
            <w:shd w:val="clear" w:color="auto" w:fill="2E7D32"/>
            <w:tcMar>
              <w:top w:w="200" w:type="dxa"/>
              <w:left w:w="360" w:type="dxa"/>
              <w:bottom w:w="200" w:type="dxa"/>
              <w:right w:w="160" w:type="dxa"/>
            </w:tcMar>
          </w:tcPr>
          <w:p w14:paraId="4C819E60" w14:textId="2098C227" w:rsidR="00C8579F" w:rsidRDefault="165C746C">
            <w:bookmarkStart w:id="1" w:name="_Hlk225983836"/>
            <w:r w:rsidRPr="719AC54D">
              <w:rPr>
                <w:b/>
                <w:bCs/>
                <w:color w:val="FFFFFF" w:themeColor="background1"/>
                <w:sz w:val="36"/>
                <w:szCs w:val="36"/>
              </w:rPr>
              <w:t>0</w:t>
            </w:r>
            <w:r w:rsidR="00C911EE">
              <w:rPr>
                <w:b/>
                <w:bCs/>
                <w:color w:val="FFFFFF" w:themeColor="background1"/>
                <w:sz w:val="36"/>
                <w:szCs w:val="36"/>
              </w:rPr>
              <w:t>8</w:t>
            </w:r>
            <w:r w:rsidRPr="719AC54D">
              <w:rPr>
                <w:b/>
                <w:bCs/>
                <w:color w:val="FFFFFF" w:themeColor="background1"/>
                <w:sz w:val="36"/>
                <w:szCs w:val="36"/>
              </w:rPr>
              <w:t xml:space="preserve"> — Training &amp; Maintenance Guide</w:t>
            </w:r>
          </w:p>
          <w:p w14:paraId="1DC79F35" w14:textId="77777777" w:rsidR="00C8579F" w:rsidRDefault="008E6DC1">
            <w:pPr>
              <w:rPr>
                <w:color w:val="DDDDDD"/>
                <w:sz w:val="20"/>
                <w:szCs w:val="20"/>
              </w:rPr>
            </w:pPr>
            <w:r>
              <w:rPr>
                <w:color w:val="DDDDDD"/>
                <w:sz w:val="20"/>
                <w:szCs w:val="20"/>
              </w:rPr>
              <w:t>Touchless Order Creation: Mapping Maintenance</w:t>
            </w:r>
          </w:p>
          <w:p w14:paraId="23A5A02B" w14:textId="77777777" w:rsidR="00411AA8" w:rsidRDefault="00411AA8"/>
        </w:tc>
      </w:tr>
      <w:bookmarkEnd w:id="1"/>
    </w:tbl>
    <w:p w14:paraId="70315946" w14:textId="77777777" w:rsidR="00C8579F" w:rsidRDefault="00C8579F">
      <w:pPr>
        <w:spacing w:before="40" w:after="40"/>
      </w:pPr>
    </w:p>
    <w:tbl>
      <w:tblPr>
        <w:tblStyle w:val="affff0"/>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1C12EAA6" w14:textId="77777777">
        <w:tc>
          <w:tcPr>
            <w:tcW w:w="220" w:type="dxa"/>
            <w:tcBorders>
              <w:top w:val="single" w:sz="4" w:space="0" w:color="FFFFFF"/>
              <w:left w:val="single" w:sz="4" w:space="0" w:color="FFFFFF"/>
              <w:bottom w:val="single" w:sz="4" w:space="0" w:color="FFFFFF"/>
              <w:right w:val="single" w:sz="4" w:space="0" w:color="FFFFFF"/>
            </w:tcBorders>
            <w:shd w:val="clear" w:color="auto" w:fill="2E7D32"/>
          </w:tcPr>
          <w:p w14:paraId="303ABA48" w14:textId="77777777" w:rsidR="00C8579F" w:rsidRDefault="00C8579F">
            <w:pPr>
              <w:spacing w:before="40" w:after="40"/>
            </w:pPr>
          </w:p>
        </w:tc>
        <w:tc>
          <w:tcPr>
            <w:tcW w:w="9140" w:type="dxa"/>
            <w:tcBorders>
              <w:top w:val="single" w:sz="4" w:space="0" w:color="CCCCCC"/>
              <w:left w:val="single" w:sz="4" w:space="0" w:color="2E7D32"/>
              <w:bottom w:val="single" w:sz="4" w:space="0" w:color="CCCCCC"/>
              <w:right w:val="single" w:sz="4" w:space="0" w:color="CCCCCC"/>
            </w:tcBorders>
            <w:shd w:val="clear" w:color="auto" w:fill="F5F7FA"/>
            <w:tcMar>
              <w:top w:w="100" w:type="dxa"/>
              <w:left w:w="160" w:type="dxa"/>
              <w:bottom w:w="100" w:type="dxa"/>
              <w:right w:w="160" w:type="dxa"/>
            </w:tcMar>
          </w:tcPr>
          <w:p w14:paraId="58092CB4" w14:textId="77777777" w:rsidR="00C8579F" w:rsidRDefault="008E6DC1">
            <w:pPr>
              <w:spacing w:after="60"/>
            </w:pPr>
            <w:r>
              <w:rPr>
                <w:b/>
                <w:bCs/>
                <w:color w:val="2E7D32"/>
                <w:sz w:val="21"/>
                <w:szCs w:val="21"/>
              </w:rPr>
              <w:t>Audience</w:t>
            </w:r>
          </w:p>
          <w:p w14:paraId="7304D958" w14:textId="77777777" w:rsidR="00C8579F" w:rsidRDefault="008E6DC1">
            <w:pPr>
              <w:spacing w:before="40" w:after="40"/>
            </w:pPr>
            <w:r>
              <w:rPr>
                <w:sz w:val="20"/>
                <w:szCs w:val="20"/>
              </w:rPr>
              <w:t>Master Data Managers and Customer Service Representatives (CSRs) who maintain the mapping rules governing Touchless Order Creation.</w:t>
            </w:r>
          </w:p>
        </w:tc>
      </w:tr>
    </w:tbl>
    <w:p w14:paraId="1CC0A884" w14:textId="77777777" w:rsidR="00C8579F" w:rsidRDefault="00C8579F">
      <w:pPr>
        <w:spacing w:before="40" w:after="40"/>
      </w:pPr>
    </w:p>
    <w:p w14:paraId="260D8B00" w14:textId="77777777" w:rsidR="00C8579F" w:rsidRDefault="008E6DC1">
      <w:pPr>
        <w:pStyle w:val="Heading2"/>
        <w:spacing w:before="200" w:after="120"/>
      </w:pPr>
      <w:r>
        <w:t>1. Introduction</w:t>
      </w:r>
    </w:p>
    <w:p w14:paraId="709A3791" w14:textId="77777777" w:rsidR="00C8579F" w:rsidRDefault="008E6DC1">
      <w:pPr>
        <w:spacing w:before="40" w:after="40"/>
      </w:pPr>
      <w:r>
        <w:rPr>
          <w:sz w:val="21"/>
          <w:szCs w:val="21"/>
        </w:rPr>
        <w:t xml:space="preserve">The mapping engine relies on two main sources: </w:t>
      </w:r>
      <w:proofErr w:type="spellStart"/>
      <w:r>
        <w:rPr>
          <w:sz w:val="21"/>
          <w:szCs w:val="21"/>
        </w:rPr>
        <w:t>Celonis</w:t>
      </w:r>
      <w:proofErr w:type="spellEnd"/>
      <w:r>
        <w:rPr>
          <w:sz w:val="21"/>
          <w:szCs w:val="21"/>
        </w:rPr>
        <w:t xml:space="preserve"> Master Data and the Mapping Excel file. This guide covers how to maintain both.</w:t>
      </w:r>
    </w:p>
    <w:p w14:paraId="6752BB32" w14:textId="77777777" w:rsidR="00C8579F" w:rsidRDefault="00C8579F">
      <w:pPr>
        <w:spacing w:before="40" w:after="40"/>
      </w:pPr>
    </w:p>
    <w:p w14:paraId="6BE46160" w14:textId="77777777" w:rsidR="00C8579F" w:rsidRDefault="008E6DC1">
      <w:pPr>
        <w:pStyle w:val="Heading2"/>
        <w:spacing w:before="200" w:after="120"/>
      </w:pPr>
      <w:r>
        <w:t xml:space="preserve">2. Updating </w:t>
      </w:r>
      <w:proofErr w:type="spellStart"/>
      <w:r>
        <w:t>Celonis</w:t>
      </w:r>
      <w:proofErr w:type="spellEnd"/>
      <w:r>
        <w:t xml:space="preserve"> Master Data</w:t>
      </w:r>
    </w:p>
    <w:p w14:paraId="33789583" w14:textId="77777777" w:rsidR="00C8579F" w:rsidRDefault="008E6DC1">
      <w:pPr>
        <w:spacing w:before="40" w:after="40"/>
      </w:pPr>
      <w:r>
        <w:rPr>
          <w:sz w:val="21"/>
          <w:szCs w:val="21"/>
        </w:rPr>
        <w:t xml:space="preserve">Core Customer data (KNA1, KNVP, KNMT) is </w:t>
      </w:r>
      <w:proofErr w:type="spellStart"/>
      <w:r>
        <w:rPr>
          <w:sz w:val="21"/>
          <w:szCs w:val="21"/>
        </w:rPr>
        <w:t>synchronised</w:t>
      </w:r>
      <w:proofErr w:type="spellEnd"/>
      <w:r>
        <w:rPr>
          <w:sz w:val="21"/>
          <w:szCs w:val="21"/>
        </w:rPr>
        <w:t xml:space="preserve"> daily from SAP into </w:t>
      </w:r>
      <w:proofErr w:type="spellStart"/>
      <w:r>
        <w:rPr>
          <w:sz w:val="21"/>
          <w:szCs w:val="21"/>
        </w:rPr>
        <w:t>Celonis</w:t>
      </w:r>
      <w:proofErr w:type="spellEnd"/>
      <w:r>
        <w:rPr>
          <w:sz w:val="21"/>
          <w:szCs w:val="21"/>
        </w:rPr>
        <w:t>.</w:t>
      </w:r>
    </w:p>
    <w:p w14:paraId="340CA353" w14:textId="77777777" w:rsidR="00C8579F" w:rsidRDefault="00C8579F">
      <w:pPr>
        <w:spacing w:before="40" w:after="40"/>
      </w:pPr>
    </w:p>
    <w:tbl>
      <w:tblPr>
        <w:tblStyle w:val="affff1"/>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6760"/>
      </w:tblGrid>
      <w:tr w:rsidR="00C8579F" w14:paraId="7AB90C66" w14:textId="77777777">
        <w:trPr>
          <w:tblHeader/>
        </w:trPr>
        <w:tc>
          <w:tcPr>
            <w:tcW w:w="2600" w:type="dxa"/>
            <w:tcBorders>
              <w:top w:val="single" w:sz="4" w:space="0" w:color="2E7D32"/>
              <w:left w:val="single" w:sz="4" w:space="0" w:color="2E7D32"/>
              <w:bottom w:val="single" w:sz="4" w:space="0" w:color="2E7D32"/>
              <w:right w:val="single" w:sz="4" w:space="0" w:color="2E7D32"/>
            </w:tcBorders>
            <w:shd w:val="clear" w:color="auto" w:fill="2E7D32"/>
            <w:tcMar>
              <w:top w:w="100" w:type="dxa"/>
              <w:left w:w="160" w:type="dxa"/>
              <w:bottom w:w="100" w:type="dxa"/>
              <w:right w:w="160" w:type="dxa"/>
            </w:tcMar>
          </w:tcPr>
          <w:p w14:paraId="63E26DBC" w14:textId="77777777" w:rsidR="00C8579F" w:rsidRDefault="008E6DC1">
            <w:r>
              <w:rPr>
                <w:b/>
                <w:bCs/>
                <w:color w:val="FFFFFF"/>
                <w:sz w:val="20"/>
                <w:szCs w:val="20"/>
              </w:rPr>
              <w:t>Topic</w:t>
            </w:r>
          </w:p>
        </w:tc>
        <w:tc>
          <w:tcPr>
            <w:tcW w:w="6760" w:type="dxa"/>
            <w:tcBorders>
              <w:top w:val="single" w:sz="4" w:space="0" w:color="2E7D32"/>
              <w:left w:val="single" w:sz="4" w:space="0" w:color="2E7D32"/>
              <w:bottom w:val="single" w:sz="4" w:space="0" w:color="2E7D32"/>
              <w:right w:val="single" w:sz="4" w:space="0" w:color="2E7D32"/>
            </w:tcBorders>
            <w:shd w:val="clear" w:color="auto" w:fill="2E7D32"/>
            <w:tcMar>
              <w:top w:w="100" w:type="dxa"/>
              <w:left w:w="160" w:type="dxa"/>
              <w:bottom w:w="100" w:type="dxa"/>
              <w:right w:w="160" w:type="dxa"/>
            </w:tcMar>
          </w:tcPr>
          <w:p w14:paraId="0098A330" w14:textId="77777777" w:rsidR="00C8579F" w:rsidRDefault="008E6DC1">
            <w:r>
              <w:rPr>
                <w:b/>
                <w:bCs/>
                <w:color w:val="FFFFFF"/>
                <w:sz w:val="20"/>
                <w:szCs w:val="20"/>
              </w:rPr>
              <w:t>Guidance</w:t>
            </w:r>
          </w:p>
        </w:tc>
      </w:tr>
      <w:tr w:rsidR="00C8579F" w14:paraId="2A804927"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281DAC74" w14:textId="77777777" w:rsidR="00C8579F" w:rsidRDefault="008E6DC1">
            <w:pPr>
              <w:spacing w:before="40" w:after="40"/>
            </w:pPr>
            <w:r>
              <w:rPr>
                <w:b/>
                <w:bCs/>
                <w:sz w:val="20"/>
                <w:szCs w:val="20"/>
              </w:rPr>
              <w:t>New Customer / Ship-To</w:t>
            </w:r>
          </w:p>
        </w:tc>
        <w:tc>
          <w:tcPr>
            <w:tcW w:w="6760" w:type="dxa"/>
            <w:tcBorders>
              <w:top w:val="single" w:sz="4" w:space="0" w:color="CCCCCC"/>
              <w:left w:val="single" w:sz="4" w:space="0" w:color="CCCCCC"/>
              <w:bottom w:val="single" w:sz="4" w:space="0" w:color="CCCCCC"/>
              <w:right w:val="single" w:sz="4" w:space="0" w:color="CCCCCC"/>
            </w:tcBorders>
            <w:shd w:val="clear" w:color="auto" w:fill="FFFFFF"/>
            <w:tcMar>
              <w:top w:w="100" w:type="dxa"/>
              <w:left w:w="160" w:type="dxa"/>
              <w:bottom w:w="100" w:type="dxa"/>
              <w:right w:w="160" w:type="dxa"/>
            </w:tcMar>
          </w:tcPr>
          <w:p w14:paraId="156DA5DA" w14:textId="77777777" w:rsidR="00C8579F" w:rsidRDefault="008E6DC1">
            <w:pPr>
              <w:spacing w:before="40" w:after="40"/>
            </w:pPr>
            <w:r>
              <w:rPr>
                <w:sz w:val="20"/>
                <w:szCs w:val="20"/>
              </w:rPr>
              <w:t xml:space="preserve">Customer and associated Ship-To branches must be created in SAP and visible in the </w:t>
            </w:r>
            <w:proofErr w:type="spellStart"/>
            <w:r>
              <w:rPr>
                <w:sz w:val="20"/>
                <w:szCs w:val="20"/>
              </w:rPr>
              <w:t>Celonis</w:t>
            </w:r>
            <w:proofErr w:type="spellEnd"/>
            <w:r>
              <w:rPr>
                <w:sz w:val="20"/>
                <w:szCs w:val="20"/>
              </w:rPr>
              <w:t xml:space="preserve"> Data Pool before the OCR engine can </w:t>
            </w:r>
            <w:proofErr w:type="spellStart"/>
            <w:r>
              <w:rPr>
                <w:sz w:val="20"/>
                <w:szCs w:val="20"/>
              </w:rPr>
              <w:t>recognise</w:t>
            </w:r>
            <w:proofErr w:type="spellEnd"/>
            <w:r>
              <w:rPr>
                <w:sz w:val="20"/>
                <w:szCs w:val="20"/>
              </w:rPr>
              <w:t xml:space="preserve"> them.</w:t>
            </w:r>
          </w:p>
        </w:tc>
      </w:tr>
      <w:tr w:rsidR="00C8579F" w14:paraId="04C1E853" w14:textId="77777777">
        <w:tc>
          <w:tcPr>
            <w:tcW w:w="26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16833669" w14:textId="77777777" w:rsidR="00C8579F" w:rsidRDefault="008E6DC1">
            <w:pPr>
              <w:spacing w:before="40" w:after="40"/>
            </w:pPr>
            <w:r>
              <w:rPr>
                <w:b/>
                <w:bCs/>
                <w:sz w:val="20"/>
                <w:szCs w:val="20"/>
              </w:rPr>
              <w:t>Troubleshooting Unmatched Vendors</w:t>
            </w:r>
          </w:p>
        </w:tc>
        <w:tc>
          <w:tcPr>
            <w:tcW w:w="676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r>
              <w:t>If the system cannot map a customer/vendor, it routes the original PO email to 'Exception POs' and sends a structured exception email to the regional CS team. CSR should verify the extracted Sold-to/Ship-to addresses in the exception email, update the SAP master data, and manually process the order in SAP.</w:t>
            </w:r>
          </w:p>
        </w:tc>
      </w:tr>
    </w:tbl>
    <w:p w14:paraId="1DFA5D05" w14:textId="77777777" w:rsidR="00C8579F" w:rsidRDefault="00C8579F">
      <w:pPr>
        <w:spacing w:before="40" w:after="40"/>
      </w:pPr>
    </w:p>
    <w:p w14:paraId="28CF4A61" w14:textId="77777777" w:rsidR="00C8579F" w:rsidRDefault="008E6DC1">
      <w:pPr>
        <w:pStyle w:val="Heading2"/>
        <w:spacing w:before="200" w:after="120"/>
      </w:pPr>
      <w:r>
        <w:t>3. Managing the Excel Mapping Rules</w:t>
      </w:r>
    </w:p>
    <w:p w14:paraId="3365429B" w14:textId="77777777" w:rsidR="00C8579F" w:rsidRDefault="008E6DC1">
      <w:pPr>
        <w:spacing w:before="40" w:after="40"/>
      </w:pPr>
      <w:r>
        <w:rPr>
          <w:sz w:val="21"/>
          <w:szCs w:val="21"/>
        </w:rPr>
        <w:t xml:space="preserve">The Excel mapping file controls operational rules for Sales Orders. Key columns: Sales </w:t>
      </w:r>
      <w:proofErr w:type="spellStart"/>
      <w:r>
        <w:rPr>
          <w:sz w:val="21"/>
          <w:szCs w:val="21"/>
        </w:rPr>
        <w:t>Organisation</w:t>
      </w:r>
      <w:proofErr w:type="spellEnd"/>
      <w:r>
        <w:rPr>
          <w:sz w:val="21"/>
          <w:szCs w:val="21"/>
        </w:rPr>
        <w:t>, Customer, Material, Customer Material Number, Order Type, One SO per PO (X/O).</w:t>
      </w:r>
    </w:p>
    <w:p w14:paraId="4EB90634" w14:textId="77777777" w:rsidR="00C8579F" w:rsidRDefault="00C8579F">
      <w:pPr>
        <w:spacing w:before="40" w:after="40"/>
      </w:pPr>
    </w:p>
    <w:p w14:paraId="2B2FE730" w14:textId="77777777" w:rsidR="00C8579F" w:rsidRDefault="008E6DC1">
      <w:pPr>
        <w:pStyle w:val="Heading3"/>
        <w:spacing w:before="200" w:after="120"/>
      </w:pPr>
      <w:proofErr w:type="gramStart"/>
      <w:r>
        <w:rPr>
          <w:color w:val="0D2137"/>
        </w:rPr>
        <w:t>3.1  Adding</w:t>
      </w:r>
      <w:proofErr w:type="gramEnd"/>
      <w:r>
        <w:rPr>
          <w:color w:val="0D2137"/>
        </w:rPr>
        <w:t xml:space="preserve"> a New Customer Rule</w:t>
      </w:r>
    </w:p>
    <w:p w14:paraId="67C4DE4C" w14:textId="77777777" w:rsidR="00C8579F" w:rsidRDefault="008E6DC1">
      <w:pPr>
        <w:numPr>
          <w:ilvl w:val="0"/>
          <w:numId w:val="3"/>
        </w:numPr>
        <w:pBdr>
          <w:top w:val="nil"/>
          <w:left w:val="nil"/>
          <w:bottom w:val="nil"/>
          <w:right w:val="nil"/>
          <w:between w:val="nil"/>
        </w:pBdr>
        <w:spacing w:before="40" w:after="40"/>
      </w:pPr>
      <w:r>
        <w:rPr>
          <w:color w:val="000000"/>
          <w:sz w:val="20"/>
          <w:szCs w:val="20"/>
        </w:rPr>
        <w:t>Open the Mapping Excel flat file.</w:t>
      </w:r>
    </w:p>
    <w:p w14:paraId="0690FCDA" w14:textId="77777777" w:rsidR="00C8579F" w:rsidRDefault="008E6DC1">
      <w:pPr>
        <w:numPr>
          <w:ilvl w:val="0"/>
          <w:numId w:val="3"/>
        </w:numPr>
        <w:pBdr>
          <w:top w:val="nil"/>
          <w:left w:val="nil"/>
          <w:bottom w:val="nil"/>
          <w:right w:val="nil"/>
          <w:between w:val="nil"/>
        </w:pBdr>
        <w:spacing w:before="40" w:after="40"/>
      </w:pPr>
      <w:r>
        <w:rPr>
          <w:color w:val="000000"/>
          <w:sz w:val="20"/>
          <w:szCs w:val="20"/>
        </w:rPr>
        <w:t>Add a new row.</w:t>
      </w:r>
    </w:p>
    <w:p w14:paraId="0340F89D" w14:textId="77777777" w:rsidR="00C8579F" w:rsidRDefault="008E6DC1">
      <w:pPr>
        <w:numPr>
          <w:ilvl w:val="0"/>
          <w:numId w:val="3"/>
        </w:numPr>
        <w:pBdr>
          <w:top w:val="nil"/>
          <w:left w:val="nil"/>
          <w:bottom w:val="nil"/>
          <w:right w:val="nil"/>
          <w:between w:val="nil"/>
        </w:pBdr>
        <w:spacing w:before="40" w:after="40"/>
      </w:pPr>
      <w:r>
        <w:rPr>
          <w:color w:val="000000"/>
          <w:sz w:val="20"/>
          <w:szCs w:val="20"/>
        </w:rPr>
        <w:t>In the Customer column, enter the SAP Sold-To ID (e.g., 4020000777).</w:t>
      </w:r>
    </w:p>
    <w:p w14:paraId="6E8E4219" w14:textId="77777777" w:rsidR="00C8579F" w:rsidRDefault="008E6DC1">
      <w:pPr>
        <w:numPr>
          <w:ilvl w:val="0"/>
          <w:numId w:val="3"/>
        </w:numPr>
        <w:pBdr>
          <w:top w:val="nil"/>
          <w:left w:val="nil"/>
          <w:bottom w:val="nil"/>
          <w:right w:val="nil"/>
          <w:between w:val="nil"/>
        </w:pBdr>
        <w:spacing w:before="40" w:after="40"/>
      </w:pPr>
      <w:r>
        <w:rPr>
          <w:color w:val="000000"/>
          <w:sz w:val="20"/>
          <w:szCs w:val="20"/>
        </w:rPr>
        <w:t xml:space="preserve">Assign the appropriate Sales </w:t>
      </w:r>
      <w:proofErr w:type="spellStart"/>
      <w:r>
        <w:rPr>
          <w:color w:val="000000"/>
          <w:sz w:val="20"/>
          <w:szCs w:val="20"/>
        </w:rPr>
        <w:t>Organisation</w:t>
      </w:r>
      <w:proofErr w:type="spellEnd"/>
      <w:r>
        <w:rPr>
          <w:color w:val="000000"/>
          <w:sz w:val="20"/>
          <w:szCs w:val="20"/>
        </w:rPr>
        <w:t xml:space="preserve"> (e.g., 1000) and Order Type (e.g., ZOR).</w:t>
      </w:r>
    </w:p>
    <w:p w14:paraId="628AB996" w14:textId="77777777" w:rsidR="00C8579F" w:rsidRDefault="008E6DC1">
      <w:pPr>
        <w:numPr>
          <w:ilvl w:val="0"/>
          <w:numId w:val="3"/>
        </w:numPr>
        <w:pBdr>
          <w:top w:val="nil"/>
          <w:left w:val="nil"/>
          <w:bottom w:val="nil"/>
          <w:right w:val="nil"/>
          <w:between w:val="nil"/>
        </w:pBdr>
        <w:spacing w:before="40" w:after="40"/>
      </w:pPr>
      <w:r>
        <w:rPr>
          <w:color w:val="000000"/>
          <w:sz w:val="20"/>
          <w:szCs w:val="20"/>
        </w:rPr>
        <w:t xml:space="preserve">Set Grouping Rule: X = single SO per </w:t>
      </w:r>
      <w:proofErr w:type="gramStart"/>
      <w:r>
        <w:rPr>
          <w:color w:val="000000"/>
          <w:sz w:val="20"/>
          <w:szCs w:val="20"/>
        </w:rPr>
        <w:t>PO;  O</w:t>
      </w:r>
      <w:proofErr w:type="gramEnd"/>
      <w:r>
        <w:rPr>
          <w:color w:val="000000"/>
          <w:sz w:val="20"/>
          <w:szCs w:val="20"/>
        </w:rPr>
        <w:t xml:space="preserve"> = individual SO per line item.</w:t>
      </w:r>
    </w:p>
    <w:p w14:paraId="7EFE8DAC" w14:textId="77777777" w:rsidR="00C8579F" w:rsidRDefault="00C8579F">
      <w:pPr>
        <w:spacing w:before="40" w:after="40"/>
      </w:pPr>
    </w:p>
    <w:p w14:paraId="068E0C0E" w14:textId="77777777" w:rsidR="00C8579F" w:rsidRDefault="008E6DC1">
      <w:pPr>
        <w:pStyle w:val="Heading3"/>
        <w:spacing w:before="200" w:after="120"/>
      </w:pPr>
      <w:proofErr w:type="gramStart"/>
      <w:r>
        <w:rPr>
          <w:color w:val="0D2137"/>
        </w:rPr>
        <w:t>3.2  Updating</w:t>
      </w:r>
      <w:proofErr w:type="gramEnd"/>
      <w:r>
        <w:rPr>
          <w:color w:val="0D2137"/>
        </w:rPr>
        <w:t xml:space="preserve"> Material Cross-References</w:t>
      </w:r>
    </w:p>
    <w:p w14:paraId="12711F46" w14:textId="77777777" w:rsidR="00C8579F" w:rsidRDefault="008E6DC1">
      <w:pPr>
        <w:spacing w:before="40" w:after="40"/>
      </w:pPr>
      <w:r>
        <w:rPr>
          <w:sz w:val="21"/>
          <w:szCs w:val="21"/>
        </w:rPr>
        <w:t>When a customer orders using their own Customer Material Number (e.g., V123) but SAP expects an Internal Material ID (e.g., MAT-9000):</w:t>
      </w:r>
    </w:p>
    <w:p w14:paraId="18C97E06" w14:textId="77777777" w:rsidR="00C8579F" w:rsidRDefault="008E6DC1">
      <w:pPr>
        <w:numPr>
          <w:ilvl w:val="0"/>
          <w:numId w:val="3"/>
        </w:numPr>
        <w:pBdr>
          <w:top w:val="nil"/>
          <w:left w:val="nil"/>
          <w:bottom w:val="nil"/>
          <w:right w:val="nil"/>
          <w:between w:val="nil"/>
        </w:pBdr>
        <w:spacing w:before="40" w:after="40"/>
      </w:pPr>
      <w:r>
        <w:rPr>
          <w:color w:val="000000"/>
          <w:sz w:val="20"/>
          <w:szCs w:val="20"/>
        </w:rPr>
        <w:t>Enter the Customer Material Number (V123) in the Customer Material Number column.</w:t>
      </w:r>
    </w:p>
    <w:p w14:paraId="04F46B7F" w14:textId="77777777" w:rsidR="00C8579F" w:rsidRDefault="008E6DC1">
      <w:pPr>
        <w:numPr>
          <w:ilvl w:val="0"/>
          <w:numId w:val="3"/>
        </w:numPr>
        <w:pBdr>
          <w:top w:val="nil"/>
          <w:left w:val="nil"/>
          <w:bottom w:val="nil"/>
          <w:right w:val="nil"/>
          <w:between w:val="nil"/>
        </w:pBdr>
        <w:spacing w:before="40" w:after="40"/>
      </w:pPr>
      <w:r>
        <w:rPr>
          <w:color w:val="000000"/>
          <w:sz w:val="20"/>
          <w:szCs w:val="20"/>
        </w:rPr>
        <w:t>Enter the Internal Material ID (MAT-9000) in the Material column.</w:t>
      </w:r>
    </w:p>
    <w:p w14:paraId="2FCCAD45" w14:textId="77777777" w:rsidR="00C8579F" w:rsidRDefault="008E6DC1">
      <w:pPr>
        <w:numPr>
          <w:ilvl w:val="0"/>
          <w:numId w:val="3"/>
        </w:numPr>
        <w:pBdr>
          <w:top w:val="nil"/>
          <w:left w:val="nil"/>
          <w:bottom w:val="nil"/>
          <w:right w:val="nil"/>
          <w:between w:val="nil"/>
        </w:pBdr>
        <w:spacing w:before="40" w:after="40"/>
      </w:pPr>
      <w:r>
        <w:rPr>
          <w:color w:val="000000"/>
          <w:sz w:val="20"/>
          <w:szCs w:val="20"/>
        </w:rPr>
        <w:t>Ensure the correct Sold-To ID is listed in the Customer column.</w:t>
      </w:r>
    </w:p>
    <w:p w14:paraId="5A200A81" w14:textId="77777777" w:rsidR="00C8579F" w:rsidRDefault="008E6DC1">
      <w:pPr>
        <w:spacing w:before="80" w:after="160"/>
      </w:pPr>
      <w:r>
        <w:rPr>
          <w:b/>
          <w:bCs/>
          <w:color w:val="2E7D32"/>
          <w:sz w:val="21"/>
          <w:szCs w:val="21"/>
        </w:rPr>
        <w:t>The system will now automatically translate V123 → MAT-9000 for this customer.</w:t>
      </w:r>
    </w:p>
    <w:p w14:paraId="1A3FD9EC" w14:textId="77777777" w:rsidR="00C8579F" w:rsidRDefault="008E6DC1">
      <w:pPr>
        <w:pStyle w:val="Heading2"/>
        <w:spacing w:before="200" w:after="120"/>
      </w:pPr>
      <w:r>
        <w:t>4. Handling Exceptions</w:t>
      </w:r>
    </w:p>
    <w:p w14:paraId="1E97EB28" w14:textId="77777777" w:rsidR="00C8579F" w:rsidRPr="00411AA8" w:rsidRDefault="008E6DC1">
      <w:pPr>
        <w:spacing w:before="40" w:after="40"/>
        <w:rPr>
          <w:sz w:val="20"/>
          <w:szCs w:val="20"/>
        </w:rPr>
      </w:pPr>
      <w:r w:rsidRPr="00411AA8">
        <w:rPr>
          <w:sz w:val="20"/>
          <w:szCs w:val="20"/>
        </w:rPr>
        <w:t>When the mapping engine cannot cross-reference a Customer Material Number (missing from SAP KNMT or Excel), the Internal Material field is left blank and raw data is passed through.</w:t>
      </w:r>
    </w:p>
    <w:p w14:paraId="45252EC1" w14:textId="77777777" w:rsidR="00C8579F" w:rsidRDefault="00C8579F">
      <w:pPr>
        <w:spacing w:before="40" w:after="40"/>
      </w:pPr>
    </w:p>
    <w:tbl>
      <w:tblPr>
        <w:tblStyle w:val="affff2"/>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0"/>
        <w:gridCol w:w="9110"/>
      </w:tblGrid>
      <w:tr w:rsidR="00C8579F" w14:paraId="711BEDB6" w14:textId="77777777">
        <w:tc>
          <w:tcPr>
            <w:tcW w:w="220" w:type="dxa"/>
            <w:tcBorders>
              <w:top w:val="single" w:sz="4" w:space="0" w:color="FFFFFF"/>
              <w:left w:val="single" w:sz="4" w:space="0" w:color="FFFFFF"/>
              <w:bottom w:val="single" w:sz="4" w:space="0" w:color="FFFFFF"/>
              <w:right w:val="single" w:sz="4" w:space="0" w:color="FFFFFF"/>
            </w:tcBorders>
            <w:shd w:val="clear" w:color="auto" w:fill="E65100"/>
          </w:tcPr>
          <w:p w14:paraId="3E7F780E" w14:textId="77777777" w:rsidR="00C8579F" w:rsidRDefault="00C8579F">
            <w:pPr>
              <w:spacing w:before="40" w:after="40"/>
            </w:pPr>
          </w:p>
        </w:tc>
        <w:tc>
          <w:tcPr>
            <w:tcW w:w="9140" w:type="dxa"/>
            <w:tcBorders>
              <w:top w:val="single" w:sz="4" w:space="0" w:color="CCCCCC"/>
              <w:left w:val="single" w:sz="4" w:space="0" w:color="E65100"/>
              <w:bottom w:val="single" w:sz="4" w:space="0" w:color="CCCCCC"/>
              <w:right w:val="single" w:sz="4" w:space="0" w:color="CCCCCC"/>
            </w:tcBorders>
            <w:shd w:val="clear" w:color="auto" w:fill="F5F7FA"/>
            <w:tcMar>
              <w:top w:w="100" w:type="dxa"/>
              <w:left w:w="160" w:type="dxa"/>
              <w:bottom w:w="100" w:type="dxa"/>
              <w:right w:w="160" w:type="dxa"/>
            </w:tcMar>
          </w:tcPr>
          <w:p w14:paraId="3B2D980A" w14:textId="77777777" w:rsidR="00C8579F" w:rsidRDefault="008E6DC1">
            <w:pPr>
              <w:spacing w:after="60"/>
            </w:pPr>
            <w:r>
              <w:rPr>
                <w:b/>
                <w:bCs/>
                <w:color w:val="E65100"/>
                <w:sz w:val="21"/>
                <w:szCs w:val="21"/>
              </w:rPr>
              <w:t>Action Required — CSR</w:t>
            </w:r>
          </w:p>
          <w:p w14:paraId="5F2E8123" w14:textId="77777777" w:rsidR="00C8579F" w:rsidRDefault="008E6DC1">
            <w:pPr>
              <w:spacing w:before="40" w:after="40"/>
            </w:pPr>
            <w:r>
              <w:rPr>
                <w:sz w:val="20"/>
                <w:szCs w:val="20"/>
              </w:rPr>
              <w:t>Review flagged outputs manually and determine the correct Internal Material ID.</w:t>
            </w:r>
          </w:p>
          <w:p w14:paraId="161CFCD3" w14:textId="77777777" w:rsidR="00C8579F" w:rsidRDefault="008E6DC1">
            <w:pPr>
              <w:spacing w:before="40" w:after="40"/>
            </w:pPr>
            <w:r>
              <w:rPr>
                <w:sz w:val="20"/>
                <w:szCs w:val="20"/>
              </w:rPr>
              <w:t>Update the Excel mapping file so the system automates the translation on all future runs.</w:t>
            </w:r>
          </w:p>
        </w:tc>
      </w:tr>
    </w:tbl>
    <w:p w14:paraId="577B4EC2" w14:textId="77777777" w:rsidR="00C8579F" w:rsidRDefault="00C8579F">
      <w:pPr>
        <w:spacing w:before="40" w:after="40"/>
      </w:pPr>
    </w:p>
    <w:p w14:paraId="30895B31" w14:textId="77777777" w:rsidR="00C8579F" w:rsidRDefault="00C8579F">
      <w:pPr>
        <w:spacing w:before="40" w:after="40"/>
      </w:pPr>
    </w:p>
    <w:p w14:paraId="207C442A" w14:textId="77777777" w:rsidR="00C8579F" w:rsidRDefault="00C8579F">
      <w:pPr>
        <w:spacing w:before="40" w:after="40"/>
      </w:pPr>
    </w:p>
    <w:p w14:paraId="5A4FBF2C" w14:textId="77777777" w:rsidR="00C8579F" w:rsidRDefault="00C8579F">
      <w:pPr>
        <w:pBdr>
          <w:bottom w:val="single" w:sz="6" w:space="4" w:color="0D2137"/>
        </w:pBdr>
        <w:spacing w:before="120" w:after="120"/>
      </w:pPr>
    </w:p>
    <w:p w14:paraId="4065D280" w14:textId="5C74C406" w:rsidR="00C8579F" w:rsidRDefault="00C8579F">
      <w:pPr>
        <w:spacing w:before="160"/>
        <w:jc w:val="center"/>
      </w:pPr>
    </w:p>
    <w:p w14:paraId="1D495856" w14:textId="77777777" w:rsidR="007A1EDA" w:rsidRDefault="00000000">
      <w:r>
        <w:br w:type="page"/>
      </w:r>
    </w:p>
    <w:tbl>
      <w:tblPr>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411AA8" w14:paraId="58A8245D" w14:textId="77777777" w:rsidTr="00411AA8">
        <w:tc>
          <w:tcPr>
            <w:tcW w:w="9360" w:type="dxa"/>
            <w:tcBorders>
              <w:top w:val="single" w:sz="4" w:space="0" w:color="2E7D32"/>
              <w:left w:val="single" w:sz="4" w:space="0" w:color="2E7D32"/>
              <w:bottom w:val="single" w:sz="4" w:space="0" w:color="2E7D32"/>
              <w:right w:val="single" w:sz="4" w:space="0" w:color="2E7D32"/>
            </w:tcBorders>
            <w:shd w:val="clear" w:color="auto" w:fill="5F497A" w:themeFill="accent4" w:themeFillShade="BF"/>
            <w:tcMar>
              <w:top w:w="200" w:type="dxa"/>
              <w:left w:w="360" w:type="dxa"/>
              <w:bottom w:w="200" w:type="dxa"/>
              <w:right w:w="160" w:type="dxa"/>
            </w:tcMar>
          </w:tcPr>
          <w:p w14:paraId="06CE4521" w14:textId="04E2C598" w:rsidR="00411AA8" w:rsidRDefault="00411AA8" w:rsidP="00A807E4">
            <w:r w:rsidRPr="719AC54D">
              <w:rPr>
                <w:b/>
                <w:bCs/>
                <w:color w:val="FFFFFF" w:themeColor="background1"/>
                <w:sz w:val="36"/>
                <w:szCs w:val="36"/>
              </w:rPr>
              <w:lastRenderedPageBreak/>
              <w:t>0</w:t>
            </w:r>
            <w:r>
              <w:rPr>
                <w:b/>
                <w:bCs/>
                <w:color w:val="FFFFFF" w:themeColor="background1"/>
                <w:sz w:val="36"/>
                <w:szCs w:val="36"/>
              </w:rPr>
              <w:t>9</w:t>
            </w:r>
            <w:r w:rsidRPr="719AC54D">
              <w:rPr>
                <w:b/>
                <w:bCs/>
                <w:color w:val="FFFFFF" w:themeColor="background1"/>
                <w:sz w:val="36"/>
                <w:szCs w:val="36"/>
              </w:rPr>
              <w:t xml:space="preserve"> — </w:t>
            </w:r>
            <w:r w:rsidRPr="00411AA8">
              <w:rPr>
                <w:b/>
                <w:bCs/>
                <w:color w:val="FFFFFF" w:themeColor="background1"/>
                <w:sz w:val="36"/>
                <w:szCs w:val="36"/>
              </w:rPr>
              <w:t>Change Log &amp; New Features</w:t>
            </w:r>
          </w:p>
          <w:p w14:paraId="323EAAC7" w14:textId="3239AA8A" w:rsidR="00411AA8" w:rsidRDefault="00411AA8" w:rsidP="00A807E4">
            <w:pPr>
              <w:rPr>
                <w:color w:val="DDDDDD"/>
                <w:sz w:val="20"/>
                <w:szCs w:val="20"/>
              </w:rPr>
            </w:pPr>
            <w:r>
              <w:rPr>
                <w:color w:val="DDDDDD"/>
                <w:sz w:val="20"/>
                <w:szCs w:val="20"/>
              </w:rPr>
              <w:t>Touchless Order Creation:</w:t>
            </w:r>
            <w:r w:rsidR="006901B3">
              <w:rPr>
                <w:color w:val="DDDDDD"/>
                <w:sz w:val="20"/>
                <w:szCs w:val="20"/>
              </w:rPr>
              <w:t xml:space="preserve"> New Scope</w:t>
            </w:r>
          </w:p>
          <w:p w14:paraId="292A5914" w14:textId="77777777" w:rsidR="00411AA8" w:rsidRDefault="00411AA8" w:rsidP="00A807E4"/>
        </w:tc>
      </w:tr>
    </w:tbl>
    <w:p w14:paraId="2A7DDF86" w14:textId="77777777" w:rsidR="007A1EDA" w:rsidRDefault="007A1EDA"/>
    <w:p w14:paraId="39F4D63F" w14:textId="555B2ED3" w:rsidR="007A1EDA" w:rsidRPr="00411AA8" w:rsidRDefault="00815CD6">
      <w:pPr>
        <w:pStyle w:val="Heading2"/>
        <w:rPr>
          <w:sz w:val="24"/>
          <w:szCs w:val="24"/>
        </w:rPr>
      </w:pPr>
      <w:r>
        <w:rPr>
          <w:sz w:val="24"/>
          <w:szCs w:val="24"/>
        </w:rPr>
        <w:t>9</w:t>
      </w:r>
      <w:r w:rsidRPr="00411AA8">
        <w:rPr>
          <w:sz w:val="24"/>
          <w:szCs w:val="24"/>
        </w:rPr>
        <w:t>.1 LLM Engine Upgrade: Qwen 2.5 → Claude 4 Sonnet</w:t>
      </w:r>
    </w:p>
    <w:p w14:paraId="00CBFC11" w14:textId="77777777" w:rsidR="007A1EDA" w:rsidRPr="00411AA8" w:rsidRDefault="00000000">
      <w:pPr>
        <w:rPr>
          <w:sz w:val="21"/>
          <w:szCs w:val="21"/>
        </w:rPr>
      </w:pPr>
      <w:r w:rsidRPr="00411AA8">
        <w:rPr>
          <w:sz w:val="21"/>
          <w:szCs w:val="21"/>
        </w:rPr>
        <w:t>The extraction engine was upgraded from a locally-hosted Qwen 2.5 3B model to the Claude 4 Sonnet model via the Anthropic API. This change provides:</w:t>
      </w:r>
    </w:p>
    <w:p w14:paraId="2C91CF1A" w14:textId="77777777" w:rsidR="007A1EDA" w:rsidRPr="00411AA8" w:rsidRDefault="00000000">
      <w:pPr>
        <w:rPr>
          <w:sz w:val="21"/>
          <w:szCs w:val="21"/>
        </w:rPr>
      </w:pPr>
      <w:r w:rsidRPr="00411AA8">
        <w:rPr>
          <w:sz w:val="21"/>
          <w:szCs w:val="21"/>
        </w:rPr>
        <w:t xml:space="preserve">  •  Significantly improved accuracy on multilingual POs (German, Chinese, Spanish, etc.)</w:t>
      </w:r>
    </w:p>
    <w:p w14:paraId="70C2D164" w14:textId="77777777" w:rsidR="007A1EDA" w:rsidRPr="00411AA8" w:rsidRDefault="00000000">
      <w:pPr>
        <w:rPr>
          <w:sz w:val="21"/>
          <w:szCs w:val="21"/>
        </w:rPr>
      </w:pPr>
      <w:r w:rsidRPr="00411AA8">
        <w:rPr>
          <w:sz w:val="21"/>
          <w:szCs w:val="21"/>
        </w:rPr>
        <w:t xml:space="preserve">  •  Better structured JSON output with fewer hallucinations</w:t>
      </w:r>
    </w:p>
    <w:p w14:paraId="7CE7D077" w14:textId="77777777" w:rsidR="007A1EDA" w:rsidRPr="00411AA8" w:rsidRDefault="00000000">
      <w:pPr>
        <w:rPr>
          <w:sz w:val="21"/>
          <w:szCs w:val="21"/>
        </w:rPr>
      </w:pPr>
      <w:r w:rsidRPr="00411AA8">
        <w:rPr>
          <w:sz w:val="21"/>
          <w:szCs w:val="21"/>
        </w:rPr>
        <w:t xml:space="preserve">  •  Native understanding of complex table layouts and multi-page POs</w:t>
      </w:r>
    </w:p>
    <w:p w14:paraId="64355373" w14:textId="77777777" w:rsidR="007A1EDA" w:rsidRPr="00411AA8" w:rsidRDefault="00000000">
      <w:pPr>
        <w:rPr>
          <w:sz w:val="21"/>
          <w:szCs w:val="21"/>
        </w:rPr>
      </w:pPr>
      <w:r w:rsidRPr="00411AA8">
        <w:rPr>
          <w:sz w:val="21"/>
          <w:szCs w:val="21"/>
        </w:rPr>
        <w:t xml:space="preserve">  •  Configurable </w:t>
      </w:r>
      <w:proofErr w:type="gramStart"/>
      <w:r w:rsidRPr="00411AA8">
        <w:rPr>
          <w:sz w:val="21"/>
          <w:szCs w:val="21"/>
        </w:rPr>
        <w:t>via .env</w:t>
      </w:r>
      <w:proofErr w:type="gramEnd"/>
      <w:r w:rsidRPr="00411AA8">
        <w:rPr>
          <w:sz w:val="21"/>
          <w:szCs w:val="21"/>
        </w:rPr>
        <w:t xml:space="preserve"> (LLM_PROVIDER=</w:t>
      </w:r>
      <w:proofErr w:type="spellStart"/>
      <w:r w:rsidRPr="00411AA8">
        <w:rPr>
          <w:sz w:val="21"/>
          <w:szCs w:val="21"/>
        </w:rPr>
        <w:t>claude</w:t>
      </w:r>
      <w:proofErr w:type="spellEnd"/>
      <w:r w:rsidRPr="00411AA8">
        <w:rPr>
          <w:sz w:val="21"/>
          <w:szCs w:val="21"/>
        </w:rPr>
        <w:t>, ANTHROPIC_API_KEY)</w:t>
      </w:r>
    </w:p>
    <w:p w14:paraId="6CCF441B" w14:textId="77777777" w:rsidR="007A1EDA" w:rsidRPr="00411AA8" w:rsidRDefault="00000000">
      <w:pPr>
        <w:rPr>
          <w:sz w:val="21"/>
          <w:szCs w:val="21"/>
        </w:rPr>
      </w:pPr>
      <w:r w:rsidRPr="00411AA8">
        <w:rPr>
          <w:sz w:val="21"/>
          <w:szCs w:val="21"/>
        </w:rPr>
        <w:t>Files Changed: po_extraction_enhanced.py, claude_client.py (NEW)</w:t>
      </w:r>
      <w:proofErr w:type="gramStart"/>
      <w:r w:rsidRPr="00411AA8">
        <w:rPr>
          <w:sz w:val="21"/>
          <w:szCs w:val="21"/>
        </w:rPr>
        <w:t>, .env</w:t>
      </w:r>
      <w:proofErr w:type="gramEnd"/>
    </w:p>
    <w:p w14:paraId="6674BE23" w14:textId="19F0CEE6" w:rsidR="007A1EDA" w:rsidRPr="00411AA8" w:rsidRDefault="00815CD6">
      <w:pPr>
        <w:pStyle w:val="Heading2"/>
        <w:rPr>
          <w:sz w:val="24"/>
          <w:szCs w:val="24"/>
        </w:rPr>
      </w:pPr>
      <w:r>
        <w:rPr>
          <w:sz w:val="24"/>
          <w:szCs w:val="24"/>
        </w:rPr>
        <w:t>9</w:t>
      </w:r>
      <w:r w:rsidRPr="00411AA8">
        <w:rPr>
          <w:sz w:val="24"/>
          <w:szCs w:val="24"/>
        </w:rPr>
        <w:t>.2 Material Mapping Engine Enhancements</w:t>
      </w:r>
    </w:p>
    <w:p w14:paraId="27AF2826" w14:textId="77777777" w:rsidR="007A1EDA" w:rsidRPr="00411AA8" w:rsidRDefault="00000000">
      <w:pPr>
        <w:rPr>
          <w:sz w:val="21"/>
          <w:szCs w:val="21"/>
        </w:rPr>
      </w:pPr>
      <w:r w:rsidRPr="00411AA8">
        <w:rPr>
          <w:sz w:val="21"/>
          <w:szCs w:val="21"/>
        </w:rPr>
        <w:t>The material mapping logic in sales_order_mapper.py was enhanced to handle real-world variations in Customer Material Numbers extracted from POs:</w:t>
      </w:r>
    </w:p>
    <w:p w14:paraId="05A3EEB5" w14:textId="77777777" w:rsidR="007A1EDA" w:rsidRPr="00411AA8" w:rsidRDefault="00000000">
      <w:pPr>
        <w:rPr>
          <w:sz w:val="21"/>
          <w:szCs w:val="21"/>
        </w:rPr>
      </w:pPr>
      <w:r w:rsidRPr="00411AA8">
        <w:rPr>
          <w:sz w:val="21"/>
          <w:szCs w:val="21"/>
        </w:rPr>
        <w:t xml:space="preserve">  •  Case-Insensitive Matching: Extracted "</w:t>
      </w:r>
      <w:proofErr w:type="spellStart"/>
      <w:r w:rsidRPr="00411AA8">
        <w:rPr>
          <w:sz w:val="21"/>
          <w:szCs w:val="21"/>
        </w:rPr>
        <w:t>Akulon</w:t>
      </w:r>
      <w:proofErr w:type="spellEnd"/>
      <w:r w:rsidRPr="00411AA8">
        <w:rPr>
          <w:sz w:val="21"/>
          <w:szCs w:val="21"/>
        </w:rPr>
        <w:t xml:space="preserve"> F130-C2" now correctly matches Excel entry "AKULON F130-C2" (previously failed on strict exact match).</w:t>
      </w:r>
    </w:p>
    <w:p w14:paraId="7D09525E" w14:textId="77777777" w:rsidR="007A1EDA" w:rsidRPr="00411AA8" w:rsidRDefault="00000000">
      <w:pPr>
        <w:rPr>
          <w:sz w:val="21"/>
          <w:szCs w:val="21"/>
        </w:rPr>
      </w:pPr>
      <w:r w:rsidRPr="00411AA8">
        <w:rPr>
          <w:sz w:val="21"/>
          <w:szCs w:val="21"/>
        </w:rPr>
        <w:t xml:space="preserve">  •  </w:t>
      </w:r>
      <w:proofErr w:type="spellStart"/>
      <w:r w:rsidRPr="00411AA8">
        <w:rPr>
          <w:sz w:val="21"/>
          <w:szCs w:val="21"/>
        </w:rPr>
        <w:t>Startswith</w:t>
      </w:r>
      <w:proofErr w:type="spellEnd"/>
      <w:r w:rsidRPr="00411AA8">
        <w:rPr>
          <w:sz w:val="21"/>
          <w:szCs w:val="21"/>
        </w:rPr>
        <w:t xml:space="preserve"> Matching: Extracted "111102" now correctly matches Excel entry "111102 OKTABIN" where the Excel value has a suffix descriptor.</w:t>
      </w:r>
    </w:p>
    <w:p w14:paraId="69A9DE53" w14:textId="77777777" w:rsidR="007A1EDA" w:rsidRPr="00411AA8" w:rsidRDefault="00000000">
      <w:pPr>
        <w:rPr>
          <w:sz w:val="21"/>
          <w:szCs w:val="21"/>
        </w:rPr>
      </w:pPr>
      <w:r w:rsidRPr="00411AA8">
        <w:rPr>
          <w:sz w:val="21"/>
          <w:szCs w:val="21"/>
        </w:rPr>
        <w:t xml:space="preserve">  •  Reverse Prefix Matching (NEW): Extracted "11110201" now correctly matches Excel entry "111102 SILO" by checking if the extracted code starts with the numeric prefix of the Excel Customer Material Number. This handles the common pattern where PO line items append a variant/SKU suffix.</w:t>
      </w:r>
    </w:p>
    <w:p w14:paraId="34C311DC" w14:textId="77777777" w:rsidR="007A1EDA" w:rsidRPr="00411AA8" w:rsidRDefault="00000000">
      <w:pPr>
        <w:rPr>
          <w:sz w:val="21"/>
          <w:szCs w:val="21"/>
        </w:rPr>
      </w:pPr>
      <w:r w:rsidRPr="00411AA8">
        <w:rPr>
          <w:sz w:val="21"/>
          <w:szCs w:val="21"/>
        </w:rPr>
        <w:t>Files Changed: sales_order_mapper.py (lookup method enhanced with 3 fallback tiers)</w:t>
      </w:r>
    </w:p>
    <w:p w14:paraId="3A90FA7E" w14:textId="6A6396EB" w:rsidR="007A1EDA" w:rsidRPr="00815CD6" w:rsidRDefault="00815CD6">
      <w:pPr>
        <w:pStyle w:val="Heading2"/>
        <w:rPr>
          <w:sz w:val="24"/>
          <w:szCs w:val="24"/>
        </w:rPr>
      </w:pPr>
      <w:r w:rsidRPr="00815CD6">
        <w:rPr>
          <w:sz w:val="24"/>
          <w:szCs w:val="24"/>
        </w:rPr>
        <w:t>9.3 Customer Alias &amp; Fuzzy Matching System</w:t>
      </w:r>
    </w:p>
    <w:p w14:paraId="66E677E2" w14:textId="77777777" w:rsidR="007A1EDA" w:rsidRPr="00411AA8" w:rsidRDefault="00000000">
      <w:pPr>
        <w:rPr>
          <w:sz w:val="21"/>
          <w:szCs w:val="21"/>
        </w:rPr>
      </w:pPr>
      <w:r w:rsidRPr="00411AA8">
        <w:rPr>
          <w:sz w:val="21"/>
          <w:szCs w:val="21"/>
        </w:rPr>
        <w:t>A CUSTOMER_ALIASES dictionary was introduced in po_extraction_enhanced.py to handle known variations of customer names that the LLM extracts differently from the canonical KB entries:</w:t>
      </w:r>
    </w:p>
    <w:p w14:paraId="3291F736" w14:textId="77777777" w:rsidR="007A1EDA" w:rsidRPr="00411AA8" w:rsidRDefault="00000000">
      <w:pPr>
        <w:rPr>
          <w:sz w:val="21"/>
          <w:szCs w:val="21"/>
        </w:rPr>
      </w:pPr>
      <w:r w:rsidRPr="00411AA8">
        <w:rPr>
          <w:sz w:val="21"/>
          <w:szCs w:val="21"/>
        </w:rPr>
        <w:t xml:space="preserve">  •  "</w:t>
      </w:r>
      <w:proofErr w:type="spellStart"/>
      <w:r w:rsidRPr="00411AA8">
        <w:rPr>
          <w:sz w:val="21"/>
          <w:szCs w:val="21"/>
        </w:rPr>
        <w:t>niederwieser</w:t>
      </w:r>
      <w:proofErr w:type="spellEnd"/>
      <w:r w:rsidRPr="00411AA8">
        <w:rPr>
          <w:sz w:val="21"/>
          <w:szCs w:val="21"/>
        </w:rPr>
        <w:t xml:space="preserve">" → "VF </w:t>
      </w:r>
      <w:proofErr w:type="spellStart"/>
      <w:r w:rsidRPr="00411AA8">
        <w:rPr>
          <w:sz w:val="21"/>
          <w:szCs w:val="21"/>
        </w:rPr>
        <w:t>Verpackungen</w:t>
      </w:r>
      <w:proofErr w:type="spellEnd"/>
      <w:r w:rsidRPr="00411AA8">
        <w:rPr>
          <w:sz w:val="21"/>
          <w:szCs w:val="21"/>
        </w:rPr>
        <w:t xml:space="preserve"> GmbH" (Customer ID: 4020000825)</w:t>
      </w:r>
    </w:p>
    <w:p w14:paraId="24C5B1DA" w14:textId="77777777" w:rsidR="007A1EDA" w:rsidRPr="00411AA8" w:rsidRDefault="00000000">
      <w:pPr>
        <w:rPr>
          <w:sz w:val="21"/>
          <w:szCs w:val="21"/>
        </w:rPr>
      </w:pPr>
      <w:r w:rsidRPr="00411AA8">
        <w:rPr>
          <w:sz w:val="21"/>
          <w:szCs w:val="21"/>
        </w:rPr>
        <w:t xml:space="preserve">  •  "mf-</w:t>
      </w:r>
      <w:proofErr w:type="spellStart"/>
      <w:r w:rsidRPr="00411AA8">
        <w:rPr>
          <w:sz w:val="21"/>
          <w:szCs w:val="21"/>
        </w:rPr>
        <w:t>folien</w:t>
      </w:r>
      <w:proofErr w:type="spellEnd"/>
      <w:r w:rsidRPr="00411AA8">
        <w:rPr>
          <w:sz w:val="21"/>
          <w:szCs w:val="21"/>
        </w:rPr>
        <w:t xml:space="preserve">" / "mf </w:t>
      </w:r>
      <w:proofErr w:type="spellStart"/>
      <w:r w:rsidRPr="00411AA8">
        <w:rPr>
          <w:sz w:val="21"/>
          <w:szCs w:val="21"/>
        </w:rPr>
        <w:t>folien</w:t>
      </w:r>
      <w:proofErr w:type="spellEnd"/>
      <w:r w:rsidRPr="00411AA8">
        <w:rPr>
          <w:sz w:val="21"/>
          <w:szCs w:val="21"/>
        </w:rPr>
        <w:t xml:space="preserve">" → "MF </w:t>
      </w:r>
      <w:proofErr w:type="spellStart"/>
      <w:r w:rsidRPr="00411AA8">
        <w:rPr>
          <w:sz w:val="21"/>
          <w:szCs w:val="21"/>
        </w:rPr>
        <w:t>Folien</w:t>
      </w:r>
      <w:proofErr w:type="spellEnd"/>
      <w:r w:rsidRPr="00411AA8">
        <w:rPr>
          <w:sz w:val="21"/>
          <w:szCs w:val="21"/>
        </w:rPr>
        <w:t xml:space="preserve"> GmbH" (Customer ID: 4020001301)</w:t>
      </w:r>
    </w:p>
    <w:p w14:paraId="4F44CCDD" w14:textId="77777777" w:rsidR="007A1EDA" w:rsidRPr="00411AA8" w:rsidRDefault="00000000">
      <w:pPr>
        <w:rPr>
          <w:sz w:val="21"/>
          <w:szCs w:val="21"/>
        </w:rPr>
      </w:pPr>
      <w:r w:rsidRPr="00411AA8">
        <w:rPr>
          <w:sz w:val="21"/>
          <w:szCs w:val="21"/>
        </w:rPr>
        <w:t xml:space="preserve">  •  "</w:t>
      </w:r>
      <w:proofErr w:type="spellStart"/>
      <w:r w:rsidRPr="00411AA8">
        <w:rPr>
          <w:sz w:val="21"/>
          <w:szCs w:val="21"/>
        </w:rPr>
        <w:t>molex</w:t>
      </w:r>
      <w:proofErr w:type="spellEnd"/>
      <w:r w:rsidRPr="00411AA8">
        <w:rPr>
          <w:sz w:val="21"/>
          <w:szCs w:val="21"/>
        </w:rPr>
        <w:t xml:space="preserve"> interconnect (shanghai)" → "上海莫仕连接器有限公司" (Customer ID: 4020010375) — Cross-language alias resolution</w:t>
      </w:r>
    </w:p>
    <w:p w14:paraId="1D741DDE" w14:textId="77777777" w:rsidR="007A1EDA" w:rsidRPr="00411AA8" w:rsidRDefault="00000000">
      <w:pPr>
        <w:rPr>
          <w:sz w:val="21"/>
          <w:szCs w:val="21"/>
        </w:rPr>
      </w:pPr>
      <w:r w:rsidRPr="00411AA8">
        <w:rPr>
          <w:sz w:val="21"/>
          <w:szCs w:val="21"/>
        </w:rPr>
        <w:t>The fuzzy matching prefix filter was also improved to compare only alphanumeric characters (ignoring hyphens and spaces), resolving issues where "mf-" did not match "mf " in the KB.</w:t>
      </w:r>
    </w:p>
    <w:p w14:paraId="0AAA907D" w14:textId="77777777" w:rsidR="007A1EDA" w:rsidRPr="00411AA8" w:rsidRDefault="00000000">
      <w:pPr>
        <w:rPr>
          <w:sz w:val="21"/>
          <w:szCs w:val="21"/>
        </w:rPr>
      </w:pPr>
      <w:r w:rsidRPr="00411AA8">
        <w:rPr>
          <w:sz w:val="21"/>
          <w:szCs w:val="21"/>
        </w:rPr>
        <w:t>Files Changed: po_extraction_enhanced.py (</w:t>
      </w:r>
      <w:proofErr w:type="spellStart"/>
      <w:r w:rsidRPr="00411AA8">
        <w:rPr>
          <w:sz w:val="21"/>
          <w:szCs w:val="21"/>
        </w:rPr>
        <w:t>fuzzy_match_vendor</w:t>
      </w:r>
      <w:proofErr w:type="spellEnd"/>
      <w:r w:rsidRPr="00411AA8">
        <w:rPr>
          <w:sz w:val="21"/>
          <w:szCs w:val="21"/>
        </w:rPr>
        <w:t>, CUSTOMER_ALIASES)</w:t>
      </w:r>
    </w:p>
    <w:p w14:paraId="4C75BFC9" w14:textId="5BC17EE6" w:rsidR="007A1EDA" w:rsidRPr="00411AA8" w:rsidRDefault="00815CD6">
      <w:pPr>
        <w:pStyle w:val="Heading2"/>
        <w:rPr>
          <w:sz w:val="24"/>
          <w:szCs w:val="24"/>
        </w:rPr>
      </w:pPr>
      <w:r>
        <w:rPr>
          <w:sz w:val="24"/>
          <w:szCs w:val="24"/>
        </w:rPr>
        <w:t>9</w:t>
      </w:r>
      <w:r w:rsidRPr="00411AA8">
        <w:rPr>
          <w:sz w:val="24"/>
          <w:szCs w:val="24"/>
        </w:rPr>
        <w:t>.4 MS Graph API Email Integration (NEW)</w:t>
      </w:r>
    </w:p>
    <w:p w14:paraId="5C4B5A95" w14:textId="77777777" w:rsidR="007A1EDA" w:rsidRPr="00411AA8" w:rsidRDefault="00000000">
      <w:pPr>
        <w:rPr>
          <w:sz w:val="21"/>
          <w:szCs w:val="21"/>
        </w:rPr>
      </w:pPr>
      <w:r w:rsidRPr="00411AA8">
        <w:rPr>
          <w:sz w:val="21"/>
          <w:szCs w:val="21"/>
        </w:rPr>
        <w:t>A new module (graph_email_handler.py) is being built to automate the full email lifecycle using the Microsoft Graph API with Client Credentials Flow:</w:t>
      </w:r>
    </w:p>
    <w:p w14:paraId="504604D7" w14:textId="77777777" w:rsidR="00411AA8" w:rsidRPr="00411AA8" w:rsidRDefault="00000000">
      <w:pPr>
        <w:rPr>
          <w:sz w:val="21"/>
          <w:szCs w:val="21"/>
        </w:rPr>
      </w:pPr>
      <w:r w:rsidRPr="00411AA8">
        <w:rPr>
          <w:sz w:val="21"/>
          <w:szCs w:val="21"/>
        </w:rPr>
        <w:t xml:space="preserve">  </w:t>
      </w:r>
    </w:p>
    <w:p w14:paraId="337CC912" w14:textId="77777777" w:rsidR="00815CD6" w:rsidRDefault="00815CD6">
      <w:pPr>
        <w:rPr>
          <w:sz w:val="21"/>
          <w:szCs w:val="21"/>
        </w:rPr>
      </w:pPr>
    </w:p>
    <w:p w14:paraId="407E03B7" w14:textId="77777777" w:rsidR="00815CD6" w:rsidRDefault="00815CD6">
      <w:pPr>
        <w:rPr>
          <w:sz w:val="21"/>
          <w:szCs w:val="21"/>
        </w:rPr>
      </w:pPr>
    </w:p>
    <w:p w14:paraId="1C9075ED" w14:textId="77777777" w:rsidR="008605A5" w:rsidRDefault="008605A5">
      <w:pPr>
        <w:rPr>
          <w:sz w:val="21"/>
          <w:szCs w:val="21"/>
        </w:rPr>
      </w:pPr>
    </w:p>
    <w:p w14:paraId="51DEFACB" w14:textId="137C247C" w:rsidR="007A1EDA" w:rsidRPr="00411AA8" w:rsidRDefault="00000000">
      <w:pPr>
        <w:rPr>
          <w:sz w:val="21"/>
          <w:szCs w:val="21"/>
        </w:rPr>
      </w:pPr>
      <w:r w:rsidRPr="00411AA8">
        <w:rPr>
          <w:sz w:val="21"/>
          <w:szCs w:val="21"/>
        </w:rPr>
        <w:t>•  Authentication: Uses MSAL library with MS_GRAPH_CLIENT_ID, MS_GRAPH_TENANT_ID, and MS_GRAPH_CLIENT_SECRET to obtain a bearer token without user interaction.</w:t>
      </w:r>
    </w:p>
    <w:p w14:paraId="30EA9AD3" w14:textId="77777777" w:rsidR="00411AA8" w:rsidRPr="00411AA8" w:rsidRDefault="00000000">
      <w:pPr>
        <w:rPr>
          <w:sz w:val="21"/>
          <w:szCs w:val="21"/>
        </w:rPr>
      </w:pPr>
      <w:r w:rsidRPr="00411AA8">
        <w:rPr>
          <w:sz w:val="21"/>
          <w:szCs w:val="21"/>
        </w:rPr>
        <w:t xml:space="preserve">  </w:t>
      </w:r>
    </w:p>
    <w:p w14:paraId="72481077" w14:textId="17E46B07" w:rsidR="007A1EDA" w:rsidRPr="00411AA8" w:rsidRDefault="00000000">
      <w:pPr>
        <w:rPr>
          <w:sz w:val="21"/>
          <w:szCs w:val="21"/>
        </w:rPr>
      </w:pPr>
      <w:r w:rsidRPr="00411AA8">
        <w:rPr>
          <w:sz w:val="21"/>
          <w:szCs w:val="21"/>
        </w:rPr>
        <w:t>•  Ingestion: Pulls all unread emails with PDF attachments from salesorders@envalior.com Inbox via Graph API.</w:t>
      </w:r>
    </w:p>
    <w:p w14:paraId="51AC9373" w14:textId="77777777" w:rsidR="007A1EDA" w:rsidRPr="00411AA8" w:rsidRDefault="00000000">
      <w:pPr>
        <w:rPr>
          <w:sz w:val="21"/>
          <w:szCs w:val="21"/>
        </w:rPr>
      </w:pPr>
      <w:r w:rsidRPr="00411AA8">
        <w:rPr>
          <w:sz w:val="21"/>
          <w:szCs w:val="21"/>
        </w:rPr>
        <w:t xml:space="preserve">  •  Happy Path (Success): After successful extraction and mapping, the original email is moved to the "Archive" folder via the Graph API /move endpoint.</w:t>
      </w:r>
    </w:p>
    <w:p w14:paraId="64A1841B" w14:textId="77777777" w:rsidR="007A1EDA" w:rsidRPr="00411AA8" w:rsidRDefault="00000000">
      <w:pPr>
        <w:rPr>
          <w:sz w:val="21"/>
          <w:szCs w:val="21"/>
        </w:rPr>
      </w:pPr>
      <w:r w:rsidRPr="00411AA8">
        <w:rPr>
          <w:sz w:val="21"/>
          <w:szCs w:val="21"/>
        </w:rPr>
        <w:t xml:space="preserve">  •  Exception Path (Failure): If extraction or mapping fails, the email is moved to Archive AND a new email is sent (via /</w:t>
      </w:r>
      <w:proofErr w:type="spellStart"/>
      <w:r w:rsidRPr="00411AA8">
        <w:rPr>
          <w:sz w:val="21"/>
          <w:szCs w:val="21"/>
        </w:rPr>
        <w:t>sendMail</w:t>
      </w:r>
      <w:proofErr w:type="spellEnd"/>
      <w:r w:rsidRPr="00411AA8">
        <w:rPr>
          <w:sz w:val="21"/>
          <w:szCs w:val="21"/>
        </w:rPr>
        <w:t>) to the Regional CS Email Box with the original PDF attachment and a structured failure summary.</w:t>
      </w:r>
    </w:p>
    <w:p w14:paraId="2355FE24" w14:textId="77777777" w:rsidR="007A1EDA" w:rsidRPr="00411AA8" w:rsidRDefault="00000000">
      <w:pPr>
        <w:rPr>
          <w:sz w:val="21"/>
          <w:szCs w:val="21"/>
        </w:rPr>
      </w:pPr>
      <w:r w:rsidRPr="00411AA8">
        <w:rPr>
          <w:sz w:val="21"/>
          <w:szCs w:val="21"/>
        </w:rPr>
        <w:t>Files Changed: graph_email_handler.py (NEW)</w:t>
      </w:r>
      <w:proofErr w:type="gramStart"/>
      <w:r w:rsidRPr="00411AA8">
        <w:rPr>
          <w:sz w:val="21"/>
          <w:szCs w:val="21"/>
        </w:rPr>
        <w:t>, .env</w:t>
      </w:r>
      <w:proofErr w:type="gramEnd"/>
      <w:r w:rsidRPr="00411AA8">
        <w:rPr>
          <w:sz w:val="21"/>
          <w:szCs w:val="21"/>
        </w:rPr>
        <w:t xml:space="preserve"> (MS_GRAPH credentials added)</w:t>
      </w:r>
    </w:p>
    <w:p w14:paraId="350367FF" w14:textId="7C9772FC" w:rsidR="007A1EDA" w:rsidRPr="00411AA8" w:rsidRDefault="00815CD6">
      <w:pPr>
        <w:pStyle w:val="Heading2"/>
        <w:rPr>
          <w:sz w:val="24"/>
          <w:szCs w:val="24"/>
        </w:rPr>
      </w:pPr>
      <w:r>
        <w:rPr>
          <w:sz w:val="24"/>
          <w:szCs w:val="24"/>
        </w:rPr>
        <w:t>9</w:t>
      </w:r>
      <w:r w:rsidRPr="00411AA8">
        <w:rPr>
          <w:sz w:val="24"/>
          <w:szCs w:val="24"/>
        </w:rPr>
        <w:t>.5 Exception Routing &amp; Regional CS Handoff</w:t>
      </w:r>
    </w:p>
    <w:p w14:paraId="5EB96EF6" w14:textId="77777777" w:rsidR="007A1EDA" w:rsidRPr="00411AA8" w:rsidRDefault="00000000">
      <w:pPr>
        <w:rPr>
          <w:sz w:val="21"/>
          <w:szCs w:val="21"/>
        </w:rPr>
      </w:pPr>
      <w:r w:rsidRPr="00411AA8">
        <w:rPr>
          <w:sz w:val="21"/>
          <w:szCs w:val="21"/>
        </w:rPr>
        <w:t>The updated architecture introduces automated exception routing based on the extraction outcome:</w:t>
      </w:r>
    </w:p>
    <w:p w14:paraId="0AE2BE98" w14:textId="77777777" w:rsidR="007A1EDA" w:rsidRPr="00411AA8" w:rsidRDefault="00000000">
      <w:pPr>
        <w:rPr>
          <w:sz w:val="21"/>
          <w:szCs w:val="21"/>
        </w:rPr>
      </w:pPr>
      <w:r w:rsidRPr="00411AA8">
        <w:rPr>
          <w:sz w:val="21"/>
          <w:szCs w:val="21"/>
        </w:rPr>
        <w:t xml:space="preserve">  •  AI-Level Exceptions: If the AI cannot process a PO (poor quality, unrecognized customer, missing material mapping), the system automatically forwards the original email + PDF + failure reason to the appropriate Regional CS Email Box.</w:t>
      </w:r>
    </w:p>
    <w:p w14:paraId="37B67DEC" w14:textId="77777777" w:rsidR="007A1EDA" w:rsidRPr="00411AA8" w:rsidRDefault="00000000">
      <w:pPr>
        <w:rPr>
          <w:sz w:val="21"/>
          <w:szCs w:val="21"/>
        </w:rPr>
      </w:pPr>
      <w:r w:rsidRPr="00411AA8">
        <w:rPr>
          <w:sz w:val="21"/>
          <w:szCs w:val="21"/>
        </w:rPr>
        <w:t xml:space="preserve">  •  </w:t>
      </w:r>
      <w:proofErr w:type="spellStart"/>
      <w:r w:rsidRPr="00411AA8">
        <w:rPr>
          <w:sz w:val="21"/>
          <w:szCs w:val="21"/>
        </w:rPr>
        <w:t>Celonis</w:t>
      </w:r>
      <w:proofErr w:type="spellEnd"/>
      <w:r w:rsidRPr="00411AA8">
        <w:rPr>
          <w:sz w:val="21"/>
          <w:szCs w:val="21"/>
        </w:rPr>
        <w:t xml:space="preserve">-Level Exceptions: If </w:t>
      </w:r>
      <w:proofErr w:type="spellStart"/>
      <w:r w:rsidRPr="00411AA8">
        <w:rPr>
          <w:sz w:val="21"/>
          <w:szCs w:val="21"/>
        </w:rPr>
        <w:t>Celonis</w:t>
      </w:r>
      <w:proofErr w:type="spellEnd"/>
      <w:r w:rsidRPr="00411AA8">
        <w:rPr>
          <w:sz w:val="21"/>
          <w:szCs w:val="21"/>
        </w:rPr>
        <w:t xml:space="preserve"> fails to push the SO to SAP (credit block, validation error, API timeout), an error notification is routed to the CS team.</w:t>
      </w:r>
    </w:p>
    <w:p w14:paraId="6F09A31E" w14:textId="77777777" w:rsidR="007A1EDA" w:rsidRPr="00411AA8" w:rsidRDefault="00000000">
      <w:pPr>
        <w:rPr>
          <w:sz w:val="21"/>
          <w:szCs w:val="21"/>
        </w:rPr>
      </w:pPr>
      <w:r w:rsidRPr="00411AA8">
        <w:rPr>
          <w:sz w:val="21"/>
          <w:szCs w:val="21"/>
        </w:rPr>
        <w:t xml:space="preserve">  •  AI Feedback Loop: When a CS rep manually corrects a failed PO, the correction can be fed back into the Knowledge Base (CUSTOMER_ALIASES or SQLite DB) to continuously improve the AI pipeline.</w:t>
      </w:r>
    </w:p>
    <w:p w14:paraId="5FC3B4AD" w14:textId="1297288B" w:rsidR="007A1EDA" w:rsidRPr="00411AA8" w:rsidRDefault="00815CD6">
      <w:pPr>
        <w:pStyle w:val="Heading2"/>
        <w:rPr>
          <w:sz w:val="24"/>
          <w:szCs w:val="24"/>
        </w:rPr>
      </w:pPr>
      <w:r>
        <w:rPr>
          <w:sz w:val="24"/>
          <w:szCs w:val="24"/>
        </w:rPr>
        <w:t>9</w:t>
      </w:r>
      <w:r w:rsidRPr="00411AA8">
        <w:rPr>
          <w:sz w:val="24"/>
          <w:szCs w:val="24"/>
        </w:rPr>
        <w:t xml:space="preserve">.6 </w:t>
      </w:r>
      <w:proofErr w:type="spellStart"/>
      <w:r w:rsidRPr="00411AA8">
        <w:rPr>
          <w:sz w:val="24"/>
          <w:szCs w:val="24"/>
        </w:rPr>
        <w:t>Celonis</w:t>
      </w:r>
      <w:proofErr w:type="spellEnd"/>
      <w:r w:rsidRPr="00411AA8">
        <w:rPr>
          <w:sz w:val="24"/>
          <w:szCs w:val="24"/>
        </w:rPr>
        <w:t xml:space="preserve"> Data Push Module (NEW)</w:t>
      </w:r>
    </w:p>
    <w:p w14:paraId="71F73792" w14:textId="77777777" w:rsidR="007A1EDA" w:rsidRPr="00411AA8" w:rsidRDefault="00000000">
      <w:pPr>
        <w:rPr>
          <w:sz w:val="21"/>
          <w:szCs w:val="21"/>
        </w:rPr>
      </w:pPr>
      <w:r w:rsidRPr="00411AA8">
        <w:rPr>
          <w:sz w:val="21"/>
          <w:szCs w:val="21"/>
        </w:rPr>
        <w:t xml:space="preserve">A dedicated push_to_celonis.py script was created to push the extracted and mapped CSV data directly to the </w:t>
      </w:r>
      <w:proofErr w:type="spellStart"/>
      <w:r w:rsidRPr="00411AA8">
        <w:rPr>
          <w:sz w:val="21"/>
          <w:szCs w:val="21"/>
        </w:rPr>
        <w:t>Celonis</w:t>
      </w:r>
      <w:proofErr w:type="spellEnd"/>
      <w:r w:rsidRPr="00411AA8">
        <w:rPr>
          <w:sz w:val="21"/>
          <w:szCs w:val="21"/>
        </w:rPr>
        <w:t xml:space="preserve"> Data Pool using the </w:t>
      </w:r>
      <w:proofErr w:type="spellStart"/>
      <w:r w:rsidRPr="00411AA8">
        <w:rPr>
          <w:sz w:val="21"/>
          <w:szCs w:val="21"/>
        </w:rPr>
        <w:t>pycelonis</w:t>
      </w:r>
      <w:proofErr w:type="spellEnd"/>
      <w:r w:rsidRPr="00411AA8">
        <w:rPr>
          <w:sz w:val="21"/>
          <w:szCs w:val="21"/>
        </w:rPr>
        <w:t xml:space="preserve"> SDK.</w:t>
      </w:r>
    </w:p>
    <w:p w14:paraId="341BDD5E" w14:textId="77777777" w:rsidR="007A1EDA" w:rsidRPr="00411AA8" w:rsidRDefault="00000000">
      <w:pPr>
        <w:rPr>
          <w:sz w:val="21"/>
          <w:szCs w:val="21"/>
        </w:rPr>
      </w:pPr>
      <w:r w:rsidRPr="00411AA8">
        <w:rPr>
          <w:sz w:val="21"/>
          <w:szCs w:val="21"/>
        </w:rPr>
        <w:t xml:space="preserve">  •  Connects to </w:t>
      </w:r>
      <w:proofErr w:type="spellStart"/>
      <w:r w:rsidRPr="00411AA8">
        <w:rPr>
          <w:sz w:val="21"/>
          <w:szCs w:val="21"/>
        </w:rPr>
        <w:t>Celonis</w:t>
      </w:r>
      <w:proofErr w:type="spellEnd"/>
      <w:r w:rsidRPr="00411AA8">
        <w:rPr>
          <w:sz w:val="21"/>
          <w:szCs w:val="21"/>
        </w:rPr>
        <w:t xml:space="preserve"> Sandbox (envalior-sb.eu-</w:t>
      </w:r>
      <w:proofErr w:type="gramStart"/>
      <w:r w:rsidRPr="00411AA8">
        <w:rPr>
          <w:sz w:val="21"/>
          <w:szCs w:val="21"/>
        </w:rPr>
        <w:t>1.celonis</w:t>
      </w:r>
      <w:proofErr w:type="gramEnd"/>
      <w:r w:rsidRPr="00411AA8">
        <w:rPr>
          <w:sz w:val="21"/>
          <w:szCs w:val="21"/>
        </w:rPr>
        <w:t>.cloud)</w:t>
      </w:r>
    </w:p>
    <w:p w14:paraId="2C082668" w14:textId="77777777" w:rsidR="007A1EDA" w:rsidRPr="00411AA8" w:rsidRDefault="00000000">
      <w:pPr>
        <w:rPr>
          <w:sz w:val="21"/>
          <w:szCs w:val="21"/>
        </w:rPr>
      </w:pPr>
      <w:r w:rsidRPr="00411AA8">
        <w:rPr>
          <w:sz w:val="21"/>
          <w:szCs w:val="21"/>
        </w:rPr>
        <w:t xml:space="preserve">  •  Appends data to the PO_EXTRACTION_RESULTS table in the configured Data Pool</w:t>
      </w:r>
    </w:p>
    <w:p w14:paraId="4FB633A7" w14:textId="77777777" w:rsidR="007A1EDA" w:rsidRPr="00411AA8" w:rsidRDefault="00000000">
      <w:pPr>
        <w:rPr>
          <w:sz w:val="21"/>
          <w:szCs w:val="21"/>
        </w:rPr>
      </w:pPr>
      <w:r w:rsidRPr="00411AA8">
        <w:rPr>
          <w:sz w:val="21"/>
          <w:szCs w:val="21"/>
        </w:rPr>
        <w:t xml:space="preserve">  •  Handles table creation as a fallback if the table does not yet exist</w:t>
      </w:r>
    </w:p>
    <w:p w14:paraId="1BE87FA3" w14:textId="77777777" w:rsidR="007A1EDA" w:rsidRPr="00411AA8" w:rsidRDefault="00000000">
      <w:pPr>
        <w:rPr>
          <w:sz w:val="21"/>
          <w:szCs w:val="21"/>
        </w:rPr>
      </w:pPr>
      <w:r w:rsidRPr="00411AA8">
        <w:rPr>
          <w:sz w:val="21"/>
          <w:szCs w:val="21"/>
        </w:rPr>
        <w:t xml:space="preserve">Files Changed: push_to_celonis.py (NEW), pipeline_run.py (updated to include </w:t>
      </w:r>
      <w:proofErr w:type="spellStart"/>
      <w:r w:rsidRPr="00411AA8">
        <w:rPr>
          <w:sz w:val="21"/>
          <w:szCs w:val="21"/>
        </w:rPr>
        <w:t>Celonis</w:t>
      </w:r>
      <w:proofErr w:type="spellEnd"/>
      <w:r w:rsidRPr="00411AA8">
        <w:rPr>
          <w:sz w:val="21"/>
          <w:szCs w:val="21"/>
        </w:rPr>
        <w:t xml:space="preserve"> step)</w:t>
      </w:r>
    </w:p>
    <w:p w14:paraId="41754E41" w14:textId="4EE9B8F2" w:rsidR="007A1EDA" w:rsidRPr="00411AA8" w:rsidRDefault="00815CD6">
      <w:pPr>
        <w:pStyle w:val="Heading2"/>
        <w:rPr>
          <w:sz w:val="24"/>
          <w:szCs w:val="24"/>
        </w:rPr>
      </w:pPr>
      <w:r>
        <w:rPr>
          <w:sz w:val="24"/>
          <w:szCs w:val="24"/>
        </w:rPr>
        <w:t>9</w:t>
      </w:r>
      <w:r w:rsidRPr="00411AA8">
        <w:rPr>
          <w:sz w:val="24"/>
          <w:szCs w:val="24"/>
        </w:rPr>
        <w:t>.7 Robust LLM Field Name Handling</w:t>
      </w:r>
    </w:p>
    <w:p w14:paraId="4C47FCBD" w14:textId="77777777" w:rsidR="007A1EDA" w:rsidRPr="00411AA8" w:rsidRDefault="00000000">
      <w:pPr>
        <w:rPr>
          <w:sz w:val="21"/>
          <w:szCs w:val="21"/>
        </w:rPr>
      </w:pPr>
      <w:r w:rsidRPr="00411AA8">
        <w:rPr>
          <w:sz w:val="21"/>
          <w:szCs w:val="21"/>
        </w:rPr>
        <w:t>The enrichment logic was updated to handle multiple possible field names that Claude may use for customer and vendor information. The system now checks for:</w:t>
      </w:r>
    </w:p>
    <w:p w14:paraId="00B7B26F" w14:textId="77777777" w:rsidR="007A1EDA" w:rsidRPr="00411AA8" w:rsidRDefault="00000000">
      <w:pPr>
        <w:rPr>
          <w:sz w:val="21"/>
          <w:szCs w:val="21"/>
        </w:rPr>
      </w:pPr>
      <w:r w:rsidRPr="00411AA8">
        <w:rPr>
          <w:sz w:val="21"/>
          <w:szCs w:val="21"/>
        </w:rPr>
        <w:t xml:space="preserve">  •  </w:t>
      </w:r>
      <w:proofErr w:type="spellStart"/>
      <w:r w:rsidRPr="00411AA8">
        <w:rPr>
          <w:sz w:val="21"/>
          <w:szCs w:val="21"/>
        </w:rPr>
        <w:t>vendor_name</w:t>
      </w:r>
      <w:proofErr w:type="spellEnd"/>
      <w:r w:rsidRPr="00411AA8">
        <w:rPr>
          <w:sz w:val="21"/>
          <w:szCs w:val="21"/>
        </w:rPr>
        <w:t xml:space="preserve">, </w:t>
      </w:r>
      <w:proofErr w:type="spellStart"/>
      <w:r w:rsidRPr="00411AA8">
        <w:rPr>
          <w:sz w:val="21"/>
          <w:szCs w:val="21"/>
        </w:rPr>
        <w:t>supplier_name</w:t>
      </w:r>
      <w:proofErr w:type="spellEnd"/>
      <w:r w:rsidRPr="00411AA8">
        <w:rPr>
          <w:sz w:val="21"/>
          <w:szCs w:val="21"/>
        </w:rPr>
        <w:t xml:space="preserve">, </w:t>
      </w:r>
      <w:proofErr w:type="spellStart"/>
      <w:r w:rsidRPr="00411AA8">
        <w:rPr>
          <w:sz w:val="21"/>
          <w:szCs w:val="21"/>
        </w:rPr>
        <w:t>customer_name</w:t>
      </w:r>
      <w:proofErr w:type="spellEnd"/>
      <w:r w:rsidRPr="00411AA8">
        <w:rPr>
          <w:sz w:val="21"/>
          <w:szCs w:val="21"/>
        </w:rPr>
        <w:t xml:space="preserve">, </w:t>
      </w:r>
      <w:proofErr w:type="spellStart"/>
      <w:r w:rsidRPr="00411AA8">
        <w:rPr>
          <w:sz w:val="21"/>
          <w:szCs w:val="21"/>
        </w:rPr>
        <w:t>customer_id</w:t>
      </w:r>
      <w:proofErr w:type="spellEnd"/>
      <w:r w:rsidRPr="00411AA8">
        <w:rPr>
          <w:sz w:val="21"/>
          <w:szCs w:val="21"/>
        </w:rPr>
        <w:t xml:space="preserve">, </w:t>
      </w:r>
      <w:proofErr w:type="spellStart"/>
      <w:r w:rsidRPr="00411AA8">
        <w:rPr>
          <w:sz w:val="21"/>
          <w:szCs w:val="21"/>
        </w:rPr>
        <w:t>buyer_name</w:t>
      </w:r>
      <w:proofErr w:type="spellEnd"/>
    </w:p>
    <w:p w14:paraId="224502A6" w14:textId="77777777" w:rsidR="007A1EDA" w:rsidRPr="00411AA8" w:rsidRDefault="00000000">
      <w:pPr>
        <w:rPr>
          <w:sz w:val="21"/>
          <w:szCs w:val="21"/>
        </w:rPr>
      </w:pPr>
      <w:r w:rsidRPr="00411AA8">
        <w:rPr>
          <w:sz w:val="21"/>
          <w:szCs w:val="21"/>
        </w:rPr>
        <w:t>This ensures the fuzzy matching engine is always triggered regardless of which field name Claude uses in its JSON output, reducing silent failures.</w:t>
      </w:r>
    </w:p>
    <w:p w14:paraId="4C9517FA" w14:textId="77777777" w:rsidR="00411AA8" w:rsidRDefault="00411AA8" w:rsidP="00411AA8"/>
    <w:p w14:paraId="65EB3F87" w14:textId="77777777" w:rsidR="00B7011E" w:rsidRDefault="00B7011E" w:rsidP="006F1CD0">
      <w:pPr>
        <w:pStyle w:val="Heading2"/>
      </w:pPr>
    </w:p>
    <w:p w14:paraId="183C32E8" w14:textId="77777777" w:rsidR="00B7011E" w:rsidRDefault="00B7011E" w:rsidP="006F1CD0">
      <w:pPr>
        <w:pStyle w:val="Heading2"/>
      </w:pPr>
    </w:p>
    <w:p w14:paraId="5097FA9C" w14:textId="77777777" w:rsidR="00B7011E" w:rsidRDefault="00B7011E" w:rsidP="006F1CD0">
      <w:pPr>
        <w:pStyle w:val="Heading2"/>
      </w:pPr>
    </w:p>
    <w:p w14:paraId="58A850D0" w14:textId="77777777" w:rsidR="00B7011E" w:rsidRDefault="00B7011E" w:rsidP="006F1CD0">
      <w:pPr>
        <w:pStyle w:val="Heading2"/>
      </w:pPr>
    </w:p>
    <w:p w14:paraId="13ACCF78" w14:textId="77777777" w:rsidR="00B7011E" w:rsidRDefault="00B7011E" w:rsidP="006F1CD0">
      <w:pPr>
        <w:pStyle w:val="Heading2"/>
      </w:pPr>
    </w:p>
    <w:p w14:paraId="671894E5" w14:textId="2DD9039D" w:rsidR="006F1CD0" w:rsidRDefault="00815CD6" w:rsidP="006F1CD0">
      <w:pPr>
        <w:pStyle w:val="Heading2"/>
      </w:pPr>
      <w:r>
        <w:t>9.8 Summary of All Modified Files</w:t>
      </w:r>
    </w:p>
    <w:p w14:paraId="6D36BFD1" w14:textId="77777777" w:rsidR="006F1CD0" w:rsidRDefault="006F1CD0" w:rsidP="006F1CD0"/>
    <w:tbl>
      <w:tblPr>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6F1CD0" w14:paraId="6C2E8C2F" w14:textId="77777777" w:rsidTr="006F1CD0">
        <w:trPr>
          <w:tblHeader/>
        </w:trPr>
        <w:tc>
          <w:tcPr>
            <w:tcW w:w="2800" w:type="dxa"/>
            <w:tcBorders>
              <w:top w:val="single" w:sz="4" w:space="0" w:color="0D2137"/>
              <w:left w:val="single" w:sz="4" w:space="0" w:color="0D2137"/>
              <w:bottom w:val="single" w:sz="4" w:space="0" w:color="0D2137"/>
              <w:right w:val="single" w:sz="4" w:space="0" w:color="0D2137"/>
            </w:tcBorders>
            <w:shd w:val="clear" w:color="auto" w:fill="5F497A" w:themeFill="accent4" w:themeFillShade="BF"/>
            <w:tcMar>
              <w:top w:w="100" w:type="dxa"/>
              <w:left w:w="160" w:type="dxa"/>
              <w:bottom w:w="100" w:type="dxa"/>
              <w:right w:w="160" w:type="dxa"/>
            </w:tcMar>
          </w:tcPr>
          <w:p w14:paraId="60C668E3" w14:textId="69F5C69D" w:rsidR="006F1CD0" w:rsidRPr="008B4497" w:rsidRDefault="006F1CD0" w:rsidP="006F1CD0">
            <w:pPr>
              <w:rPr>
                <w:color w:val="FFFFFF" w:themeColor="background1"/>
                <w:sz w:val="20"/>
                <w:szCs w:val="20"/>
              </w:rPr>
            </w:pPr>
            <w:r w:rsidRPr="008B4497">
              <w:rPr>
                <w:color w:val="FFFFFF" w:themeColor="background1"/>
                <w:sz w:val="20"/>
                <w:szCs w:val="20"/>
              </w:rPr>
              <w:t>File</w:t>
            </w:r>
          </w:p>
        </w:tc>
        <w:tc>
          <w:tcPr>
            <w:tcW w:w="3280" w:type="dxa"/>
            <w:tcBorders>
              <w:top w:val="single" w:sz="4" w:space="0" w:color="0D2137"/>
              <w:left w:val="single" w:sz="4" w:space="0" w:color="0D2137"/>
              <w:bottom w:val="single" w:sz="4" w:space="0" w:color="0D2137"/>
              <w:right w:val="single" w:sz="4" w:space="0" w:color="0D2137"/>
            </w:tcBorders>
            <w:shd w:val="clear" w:color="auto" w:fill="5F497A" w:themeFill="accent4" w:themeFillShade="BF"/>
            <w:tcMar>
              <w:top w:w="100" w:type="dxa"/>
              <w:left w:w="160" w:type="dxa"/>
              <w:bottom w:w="100" w:type="dxa"/>
              <w:right w:w="160" w:type="dxa"/>
            </w:tcMar>
          </w:tcPr>
          <w:p w14:paraId="36B2B298" w14:textId="14D16189" w:rsidR="006F1CD0" w:rsidRPr="008B4497" w:rsidRDefault="006F1CD0" w:rsidP="006F1CD0">
            <w:pPr>
              <w:rPr>
                <w:color w:val="FFFFFF" w:themeColor="background1"/>
                <w:sz w:val="20"/>
                <w:szCs w:val="20"/>
              </w:rPr>
            </w:pPr>
            <w:r w:rsidRPr="008B4497">
              <w:rPr>
                <w:color w:val="FFFFFF" w:themeColor="background1"/>
                <w:sz w:val="20"/>
                <w:szCs w:val="20"/>
              </w:rPr>
              <w:t>Type</w:t>
            </w:r>
          </w:p>
        </w:tc>
        <w:tc>
          <w:tcPr>
            <w:tcW w:w="3280" w:type="dxa"/>
            <w:tcBorders>
              <w:top w:val="single" w:sz="4" w:space="0" w:color="0D2137"/>
              <w:left w:val="single" w:sz="4" w:space="0" w:color="0D2137"/>
              <w:bottom w:val="single" w:sz="4" w:space="0" w:color="0D2137"/>
              <w:right w:val="single" w:sz="4" w:space="0" w:color="0D2137"/>
            </w:tcBorders>
            <w:shd w:val="clear" w:color="auto" w:fill="5F497A" w:themeFill="accent4" w:themeFillShade="BF"/>
            <w:tcMar>
              <w:top w:w="100" w:type="dxa"/>
              <w:left w:w="160" w:type="dxa"/>
              <w:bottom w:w="100" w:type="dxa"/>
              <w:right w:w="160" w:type="dxa"/>
            </w:tcMar>
          </w:tcPr>
          <w:p w14:paraId="007A3ACD" w14:textId="3F9778D8" w:rsidR="006F1CD0" w:rsidRPr="008B4497" w:rsidRDefault="006F1CD0" w:rsidP="006F1CD0">
            <w:pPr>
              <w:rPr>
                <w:color w:val="FFFFFF" w:themeColor="background1"/>
                <w:sz w:val="20"/>
                <w:szCs w:val="20"/>
              </w:rPr>
            </w:pPr>
            <w:r w:rsidRPr="008B4497">
              <w:rPr>
                <w:color w:val="FFFFFF" w:themeColor="background1"/>
                <w:sz w:val="20"/>
                <w:szCs w:val="20"/>
              </w:rPr>
              <w:t>Key Changes</w:t>
            </w:r>
          </w:p>
        </w:tc>
      </w:tr>
      <w:tr w:rsidR="006F1CD0" w:rsidRPr="008B4497" w14:paraId="6891725B"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50C4CC61" w14:textId="2BC6C887" w:rsidR="006F1CD0" w:rsidRPr="008B4497" w:rsidRDefault="006F1CD0" w:rsidP="006F1CD0">
            <w:pPr>
              <w:spacing w:before="40" w:after="40"/>
              <w:rPr>
                <w:sz w:val="20"/>
                <w:szCs w:val="20"/>
              </w:rPr>
            </w:pPr>
            <w:r w:rsidRPr="008B4497">
              <w:rPr>
                <w:sz w:val="20"/>
                <w:szCs w:val="20"/>
              </w:rPr>
              <w:t>po_extraction_enhanced.py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28E17A6F" w14:textId="0407AC7A" w:rsidR="006F1CD0" w:rsidRPr="008B4497" w:rsidRDefault="006F1CD0" w:rsidP="006F1CD0">
            <w:pPr>
              <w:spacing w:before="40" w:after="40"/>
              <w:rPr>
                <w:sz w:val="20"/>
                <w:szCs w:val="20"/>
              </w:rPr>
            </w:pPr>
            <w:r w:rsidRPr="008B4497">
              <w:rPr>
                <w:sz w:val="20"/>
                <w:szCs w:val="20"/>
              </w:rPr>
              <w:t>MODIFIED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D22BBF4" w14:textId="35707819" w:rsidR="006F1CD0" w:rsidRPr="008B4497" w:rsidRDefault="006F1CD0" w:rsidP="006F1CD0">
            <w:pPr>
              <w:spacing w:before="40" w:after="40"/>
              <w:rPr>
                <w:sz w:val="20"/>
                <w:szCs w:val="20"/>
              </w:rPr>
            </w:pPr>
            <w:r w:rsidRPr="008B4497">
              <w:rPr>
                <w:sz w:val="20"/>
                <w:szCs w:val="20"/>
              </w:rPr>
              <w:t>Claude LLM integration, CUSTOMER_ALIASES, fuzzy matching improvements, robust field name handling</w:t>
            </w:r>
          </w:p>
        </w:tc>
      </w:tr>
      <w:tr w:rsidR="006F1CD0" w:rsidRPr="008B4497" w14:paraId="0AC277E7"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ECEFF1"/>
            <w:tcMar>
              <w:top w:w="100" w:type="dxa"/>
              <w:left w:w="160" w:type="dxa"/>
              <w:bottom w:w="100" w:type="dxa"/>
              <w:right w:w="160" w:type="dxa"/>
            </w:tcMar>
          </w:tcPr>
          <w:p w14:paraId="2EDCEA7F" w14:textId="36BC1E44" w:rsidR="006F1CD0" w:rsidRPr="008B4497" w:rsidRDefault="006F1CD0" w:rsidP="006F1CD0">
            <w:pPr>
              <w:spacing w:before="40" w:after="40"/>
              <w:rPr>
                <w:sz w:val="20"/>
                <w:szCs w:val="20"/>
              </w:rPr>
            </w:pPr>
            <w:r w:rsidRPr="008B4497">
              <w:rPr>
                <w:sz w:val="20"/>
                <w:szCs w:val="20"/>
              </w:rPr>
              <w:t>claude_client.py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6C1CD104" w14:textId="69E1DF9B" w:rsidR="006F1CD0" w:rsidRPr="008B4497" w:rsidRDefault="006F1CD0" w:rsidP="006F1CD0">
            <w:pPr>
              <w:spacing w:before="40" w:after="40"/>
              <w:rPr>
                <w:sz w:val="20"/>
                <w:szCs w:val="20"/>
              </w:rPr>
            </w:pPr>
            <w:r w:rsidRPr="008B4497">
              <w:rPr>
                <w:sz w:val="20"/>
                <w:szCs w:val="20"/>
              </w:rPr>
              <w:t>NEW</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288B8037" w14:textId="194C3366" w:rsidR="006F1CD0" w:rsidRPr="008B4497" w:rsidRDefault="006F1CD0" w:rsidP="006F1CD0">
            <w:pPr>
              <w:spacing w:before="40" w:after="40"/>
              <w:rPr>
                <w:sz w:val="20"/>
                <w:szCs w:val="20"/>
              </w:rPr>
            </w:pPr>
            <w:r w:rsidRPr="008B4497">
              <w:rPr>
                <w:sz w:val="20"/>
                <w:szCs w:val="20"/>
              </w:rPr>
              <w:t>Anthropic API client wrapper for Claude models</w:t>
            </w:r>
          </w:p>
        </w:tc>
      </w:tr>
      <w:tr w:rsidR="006F1CD0" w:rsidRPr="008B4497" w14:paraId="3FE15BF4"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617E9C0D" w14:textId="1B5C8DB9" w:rsidR="006F1CD0" w:rsidRPr="008B4497" w:rsidRDefault="006F1CD0" w:rsidP="006F1CD0">
            <w:pPr>
              <w:spacing w:before="40" w:after="40"/>
              <w:rPr>
                <w:sz w:val="20"/>
                <w:szCs w:val="20"/>
              </w:rPr>
            </w:pPr>
            <w:r w:rsidRPr="008B4497">
              <w:rPr>
                <w:sz w:val="20"/>
                <w:szCs w:val="20"/>
              </w:rPr>
              <w:t>sales_order_mapper.py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1359555" w14:textId="48B5B87D" w:rsidR="006F1CD0" w:rsidRPr="008B4497" w:rsidRDefault="006F1CD0" w:rsidP="006F1CD0">
            <w:pPr>
              <w:spacing w:before="40" w:after="40"/>
              <w:rPr>
                <w:sz w:val="20"/>
                <w:szCs w:val="20"/>
              </w:rPr>
            </w:pPr>
            <w:r w:rsidRPr="008B4497">
              <w:rPr>
                <w:sz w:val="20"/>
                <w:szCs w:val="20"/>
              </w:rPr>
              <w:t>MODIFIED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FAECC54" w14:textId="7E737BC8" w:rsidR="006F1CD0" w:rsidRPr="008B4497" w:rsidRDefault="006F1CD0" w:rsidP="006F1CD0">
            <w:pPr>
              <w:spacing w:before="40" w:after="40"/>
              <w:rPr>
                <w:sz w:val="20"/>
                <w:szCs w:val="20"/>
              </w:rPr>
            </w:pPr>
            <w:r w:rsidRPr="008B4497">
              <w:rPr>
                <w:sz w:val="20"/>
                <w:szCs w:val="20"/>
              </w:rPr>
              <w:t xml:space="preserve">Case-insensitive, </w:t>
            </w:r>
            <w:proofErr w:type="spellStart"/>
            <w:r w:rsidRPr="008B4497">
              <w:rPr>
                <w:sz w:val="20"/>
                <w:szCs w:val="20"/>
              </w:rPr>
              <w:t>startswith</w:t>
            </w:r>
            <w:proofErr w:type="spellEnd"/>
            <w:r w:rsidRPr="008B4497">
              <w:rPr>
                <w:sz w:val="20"/>
                <w:szCs w:val="20"/>
              </w:rPr>
              <w:t>, and reverse-prefix matching for Customer Material Number</w:t>
            </w:r>
          </w:p>
        </w:tc>
      </w:tr>
      <w:tr w:rsidR="006F1CD0" w:rsidRPr="008B4497" w14:paraId="19FFEEBE"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1B687589" w14:textId="0A769E75" w:rsidR="006F1CD0" w:rsidRPr="008B4497" w:rsidRDefault="006F1CD0" w:rsidP="006F1CD0">
            <w:pPr>
              <w:spacing w:before="40" w:after="40"/>
              <w:rPr>
                <w:sz w:val="20"/>
                <w:szCs w:val="20"/>
              </w:rPr>
            </w:pPr>
            <w:r w:rsidRPr="008B4497">
              <w:rPr>
                <w:sz w:val="20"/>
                <w:szCs w:val="20"/>
              </w:rPr>
              <w:t>push_to_celonis.py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171CD1B" w14:textId="03A9A129" w:rsidR="006F1CD0" w:rsidRPr="008B4497" w:rsidRDefault="006F1CD0" w:rsidP="006F1CD0">
            <w:pPr>
              <w:spacing w:before="40" w:after="40"/>
              <w:rPr>
                <w:sz w:val="20"/>
                <w:szCs w:val="20"/>
              </w:rPr>
            </w:pPr>
            <w:r w:rsidRPr="008B4497">
              <w:rPr>
                <w:sz w:val="20"/>
                <w:szCs w:val="20"/>
              </w:rPr>
              <w:t>NEW</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5D65176" w14:textId="1D984D48" w:rsidR="006F1CD0" w:rsidRPr="008B4497" w:rsidRDefault="006F1CD0" w:rsidP="006F1CD0">
            <w:pPr>
              <w:spacing w:before="40" w:after="40"/>
              <w:rPr>
                <w:sz w:val="20"/>
                <w:szCs w:val="20"/>
              </w:rPr>
            </w:pPr>
            <w:proofErr w:type="spellStart"/>
            <w:r w:rsidRPr="008B4497">
              <w:rPr>
                <w:sz w:val="20"/>
                <w:szCs w:val="20"/>
              </w:rPr>
              <w:t>Celonis</w:t>
            </w:r>
            <w:proofErr w:type="spellEnd"/>
            <w:r w:rsidRPr="008B4497">
              <w:rPr>
                <w:sz w:val="20"/>
                <w:szCs w:val="20"/>
              </w:rPr>
              <w:t xml:space="preserve"> Data Pool push via </w:t>
            </w:r>
            <w:proofErr w:type="spellStart"/>
            <w:r w:rsidRPr="008B4497">
              <w:rPr>
                <w:sz w:val="20"/>
                <w:szCs w:val="20"/>
              </w:rPr>
              <w:t>pycelonis</w:t>
            </w:r>
            <w:proofErr w:type="spellEnd"/>
            <w:r w:rsidRPr="008B4497">
              <w:rPr>
                <w:sz w:val="20"/>
                <w:szCs w:val="20"/>
              </w:rPr>
              <w:t xml:space="preserve"> SDK</w:t>
            </w:r>
          </w:p>
        </w:tc>
      </w:tr>
      <w:tr w:rsidR="006F1CD0" w:rsidRPr="008B4497" w14:paraId="0C4B62E0"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0B933E47" w14:textId="431CEDFD" w:rsidR="006F1CD0" w:rsidRPr="008B4497" w:rsidRDefault="006F1CD0" w:rsidP="006F1CD0">
            <w:pPr>
              <w:spacing w:before="40" w:after="40"/>
              <w:rPr>
                <w:sz w:val="20"/>
                <w:szCs w:val="20"/>
              </w:rPr>
            </w:pPr>
            <w:r w:rsidRPr="008B4497">
              <w:rPr>
                <w:sz w:val="20"/>
                <w:szCs w:val="20"/>
              </w:rPr>
              <w:t>graph_email_handler.py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r>
              <w:t>NEW</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r>
              <w:t>MS Graph API email lifecycle integration: authenticates via MSAL Client Credentials, ingests unread PDF attachments, archives successful POs to 'Processed POs', and routes failed mapping/extraction POs to 'Exception POs' with structured HTML exception emails.</w:t>
            </w:r>
          </w:p>
        </w:tc>
      </w:tr>
      <w:tr w:rsidR="006F1CD0" w:rsidRPr="008B4497" w14:paraId="23D5ED28"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4C578ABC" w14:textId="60F7DB7D" w:rsidR="006F1CD0" w:rsidRPr="008B4497" w:rsidRDefault="006F1CD0" w:rsidP="006F1CD0">
            <w:pPr>
              <w:spacing w:before="40" w:after="40"/>
              <w:rPr>
                <w:sz w:val="20"/>
                <w:szCs w:val="20"/>
              </w:rPr>
            </w:pPr>
            <w:r w:rsidRPr="008B4497">
              <w:rPr>
                <w:sz w:val="20"/>
                <w:szCs w:val="20"/>
              </w:rPr>
              <w:t>pipeline_run.py</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55722DC1" w14:textId="1FAC40F3" w:rsidR="006F1CD0" w:rsidRPr="008B4497" w:rsidRDefault="006F1CD0" w:rsidP="006F1CD0">
            <w:pPr>
              <w:spacing w:before="40" w:after="40"/>
              <w:rPr>
                <w:sz w:val="20"/>
                <w:szCs w:val="20"/>
              </w:rPr>
            </w:pPr>
            <w:r w:rsidRPr="008B4497">
              <w:rPr>
                <w:sz w:val="20"/>
                <w:szCs w:val="20"/>
              </w:rPr>
              <w:t>MODIFIED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8522EB1" w14:textId="2E446B64" w:rsidR="006F1CD0" w:rsidRPr="008B4497" w:rsidRDefault="006F1CD0" w:rsidP="006F1CD0">
            <w:pPr>
              <w:spacing w:before="40" w:after="40"/>
              <w:rPr>
                <w:sz w:val="20"/>
                <w:szCs w:val="20"/>
              </w:rPr>
            </w:pPr>
            <w:r w:rsidRPr="008B4497">
              <w:rPr>
                <w:sz w:val="20"/>
                <w:szCs w:val="20"/>
              </w:rPr>
              <w:t xml:space="preserve">End-to-end pipeline orchestration with </w:t>
            </w:r>
            <w:proofErr w:type="spellStart"/>
            <w:r w:rsidRPr="008B4497">
              <w:rPr>
                <w:sz w:val="20"/>
                <w:szCs w:val="20"/>
              </w:rPr>
              <w:t>Celonis</w:t>
            </w:r>
            <w:proofErr w:type="spellEnd"/>
            <w:r w:rsidRPr="008B4497">
              <w:rPr>
                <w:sz w:val="20"/>
                <w:szCs w:val="20"/>
              </w:rPr>
              <w:t xml:space="preserve"> push step</w:t>
            </w:r>
          </w:p>
        </w:tc>
      </w:tr>
      <w:tr w:rsidR="006F1CD0" w:rsidRPr="008B4497" w14:paraId="651F5D3E"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4ED69D6C" w14:textId="7F48F201" w:rsidR="006F1CD0" w:rsidRPr="008B4497" w:rsidRDefault="006F1CD0" w:rsidP="006F1CD0">
            <w:pPr>
              <w:spacing w:before="40" w:after="40"/>
              <w:rPr>
                <w:sz w:val="20"/>
                <w:szCs w:val="20"/>
              </w:rPr>
            </w:pPr>
            <w:proofErr w:type="gramStart"/>
            <w:r w:rsidRPr="008B4497">
              <w:rPr>
                <w:sz w:val="20"/>
                <w:szCs w:val="20"/>
              </w:rPr>
              <w:t>.env</w:t>
            </w:r>
            <w:proofErr w:type="gramEnd"/>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1A620DA8" w14:textId="2C791271" w:rsidR="006F1CD0" w:rsidRPr="008B4497" w:rsidRDefault="006F1CD0" w:rsidP="006F1CD0">
            <w:pPr>
              <w:spacing w:before="40" w:after="40"/>
              <w:rPr>
                <w:sz w:val="20"/>
                <w:szCs w:val="20"/>
              </w:rPr>
            </w:pPr>
            <w:r w:rsidRPr="008B4497">
              <w:rPr>
                <w:sz w:val="20"/>
                <w:szCs w:val="20"/>
              </w:rPr>
              <w:t>MODIFIED</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EB29C34" w14:textId="3BC5391D" w:rsidR="006F1CD0" w:rsidRPr="008B4497" w:rsidRDefault="006F1CD0" w:rsidP="006F1CD0">
            <w:pPr>
              <w:spacing w:before="40" w:after="40"/>
              <w:rPr>
                <w:sz w:val="20"/>
                <w:szCs w:val="20"/>
              </w:rPr>
            </w:pPr>
            <w:r w:rsidRPr="008B4497">
              <w:rPr>
                <w:sz w:val="20"/>
                <w:szCs w:val="20"/>
              </w:rPr>
              <w:t>Added MS_GRAPH credentials, ANTHROPIC_API_KEY, LLM_PROVIDER</w:t>
            </w:r>
          </w:p>
        </w:tc>
      </w:tr>
      <w:tr w:rsidR="006F1CD0" w:rsidRPr="008B4497" w14:paraId="3EA3F890" w14:textId="77777777" w:rsidTr="00A807E4">
        <w:tc>
          <w:tcPr>
            <w:tcW w:w="2800" w:type="dxa"/>
            <w:tcBorders>
              <w:top w:val="single" w:sz="4" w:space="0" w:color="CCCCCC"/>
              <w:left w:val="single" w:sz="4" w:space="0" w:color="CCCCCC"/>
              <w:bottom w:val="single" w:sz="4" w:space="0" w:color="CCCCCC"/>
              <w:right w:val="single" w:sz="4" w:space="0" w:color="CCCCCC"/>
            </w:tcBorders>
            <w:shd w:val="clear" w:color="auto" w:fill="F5F7FA"/>
            <w:tcMar>
              <w:top w:w="100" w:type="dxa"/>
              <w:left w:w="160" w:type="dxa"/>
              <w:bottom w:w="100" w:type="dxa"/>
              <w:right w:w="160" w:type="dxa"/>
            </w:tcMar>
          </w:tcPr>
          <w:p w14:paraId="17254FE8" w14:textId="33837B5D" w:rsidR="006F1CD0" w:rsidRPr="008B4497" w:rsidRDefault="006F1CD0" w:rsidP="006F1CD0">
            <w:pPr>
              <w:spacing w:before="40" w:after="40"/>
              <w:rPr>
                <w:sz w:val="20"/>
                <w:szCs w:val="20"/>
              </w:rPr>
            </w:pPr>
            <w:r w:rsidRPr="008B4497">
              <w:rPr>
                <w:sz w:val="20"/>
                <w:szCs w:val="20"/>
              </w:rPr>
              <w:t>architecture_presentation.html</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0D773A45" w14:textId="56206A76" w:rsidR="006F1CD0" w:rsidRPr="008B4497" w:rsidRDefault="006F1CD0" w:rsidP="006F1CD0">
            <w:pPr>
              <w:spacing w:before="40" w:after="40"/>
              <w:rPr>
                <w:sz w:val="20"/>
                <w:szCs w:val="20"/>
              </w:rPr>
            </w:pPr>
            <w:r w:rsidRPr="008B4497">
              <w:rPr>
                <w:sz w:val="20"/>
                <w:szCs w:val="20"/>
              </w:rPr>
              <w:t>NEW</w:t>
            </w:r>
          </w:p>
        </w:tc>
        <w:tc>
          <w:tcPr>
            <w:tcW w:w="3280" w:type="dxa"/>
            <w:tcBorders>
              <w:top w:val="single" w:sz="4" w:space="0" w:color="CCCCCC"/>
              <w:left w:val="single" w:sz="4" w:space="0" w:color="CCCCCC"/>
              <w:bottom w:val="single" w:sz="4" w:space="0" w:color="CCCCCC"/>
              <w:right w:val="single" w:sz="4" w:space="0" w:color="CCCCCC"/>
            </w:tcBorders>
            <w:shd w:val="clear" w:color="auto" w:fill="FFFFFF" w:themeFill="background1"/>
            <w:tcMar>
              <w:top w:w="100" w:type="dxa"/>
              <w:left w:w="160" w:type="dxa"/>
              <w:bottom w:w="100" w:type="dxa"/>
              <w:right w:w="160" w:type="dxa"/>
            </w:tcMar>
          </w:tcPr>
          <w:p w14:paraId="32032B61" w14:textId="34A11C3E" w:rsidR="006F1CD0" w:rsidRPr="008B4497" w:rsidRDefault="006F1CD0" w:rsidP="006F1CD0">
            <w:pPr>
              <w:spacing w:before="40" w:after="40"/>
              <w:rPr>
                <w:sz w:val="20"/>
                <w:szCs w:val="20"/>
              </w:rPr>
            </w:pPr>
            <w:r w:rsidRPr="008B4497">
              <w:rPr>
                <w:sz w:val="20"/>
                <w:szCs w:val="20"/>
              </w:rPr>
              <w:t>Interactive Mermaid.js architecture diagram for client presentations</w:t>
            </w:r>
          </w:p>
        </w:tc>
      </w:tr>
      <w:tr>
        <w:tc>
          <w:tcPr>
            <w:tcW w:type="dxa" w:w="2800"/>
          </w:tcPr>
          <w:p>
            <w:r>
              <w:t>sales_order_mapper.py / email_templates.py</w:t>
            </w:r>
          </w:p>
        </w:tc>
        <w:tc>
          <w:tcPr>
            <w:tcW w:type="dxa" w:w="3280"/>
          </w:tcPr>
          <w:p>
            <w:r>
              <w:t>MODIFIED</w:t>
            </w:r>
          </w:p>
        </w:tc>
        <w:tc>
          <w:tcPr>
            <w:tcW w:type="dxa" w:w="3280"/>
          </w:tcPr>
          <w:p>
            <w:r>
              <w:t>Unicode print error resolution for non-ASCII console logging. Refactored exception emails to display extracted Sold-to &amp; Ship-to details, missing items, and dynamic recommended actions in SAP.</w:t>
            </w:r>
          </w:p>
        </w:tc>
      </w:tr>
      <w:tr>
        <w:tc>
          <w:tcPr>
            <w:tcW w:type="dxa" w:w="2800"/>
          </w:tcPr>
          <w:p>
            <w:r>
              <w:t>run_celonis_feedback.py</w:t>
            </w:r>
          </w:p>
        </w:tc>
        <w:tc>
          <w:tcPr>
            <w:tcW w:type="dxa" w:w="3280"/>
          </w:tcPr>
          <w:p>
            <w:r>
              <w:t>NEW</w:t>
            </w:r>
          </w:p>
        </w:tc>
        <w:tc>
          <w:tcPr>
            <w:tcW w:type="dxa" w:w="3280"/>
          </w:tcPr>
          <w:p>
            <w:r>
              <w:t>Stage 2 Feedback handler: queries Celonis for SO creation outcomes, sends Robona notifications on success, CSR emails for blocked/failed orders, and handles Stage 2 routing.</w:t>
            </w:r>
          </w:p>
        </w:tc>
      </w:tr>
    </w:tbl>
    <w:p w14:paraId="35A21AD9" w14:textId="77777777" w:rsidR="006F1CD0" w:rsidRDefault="006F1CD0" w:rsidP="006F1CD0"/>
    <w:p w14:paraId="660B4849" w14:textId="77777777" w:rsidR="006F1CD0" w:rsidRDefault="006F1CD0" w:rsidP="006F1CD0"/>
    <w:p w14:paraId="264B5EC2" w14:textId="77777777" w:rsidR="006F1CD0" w:rsidRDefault="006F1CD0" w:rsidP="006F1CD0"/>
    <w:p w14:paraId="08593156" w14:textId="77777777" w:rsidR="006F1CD0" w:rsidRDefault="006F1CD0" w:rsidP="006F1CD0"/>
    <w:p w14:paraId="7EDF00E4" w14:textId="77777777" w:rsidR="006F1CD0" w:rsidRDefault="006F1CD0" w:rsidP="006F1CD0"/>
    <w:p w14:paraId="384B4A74" w14:textId="77777777" w:rsidR="006F1CD0" w:rsidRPr="006F1CD0" w:rsidRDefault="006F1CD0" w:rsidP="006F1CD0"/>
    <w:tbl>
      <w:tblPr>
        <w:tblW w:w="0" w:type="auto"/>
        <w:tblLook w:val="04A0" w:firstRow="1" w:lastRow="0" w:firstColumn="1" w:lastColumn="0" w:noHBand="0" w:noVBand="1"/>
      </w:tblPr>
      <w:tblGrid>
        <w:gridCol w:w="3240"/>
        <w:gridCol w:w="3240"/>
        <w:gridCol w:w="3240"/>
      </w:tblGrid>
      <w:tr w:rsidR="007A1EDA" w14:paraId="5E008C4E" w14:textId="77777777">
        <w:tc>
          <w:tcPr>
            <w:tcW w:w="3240" w:type="dxa"/>
          </w:tcPr>
          <w:p w14:paraId="6842812D" w14:textId="77AB0DE1" w:rsidR="007A1EDA" w:rsidRDefault="007A1EDA"/>
        </w:tc>
        <w:tc>
          <w:tcPr>
            <w:tcW w:w="3240" w:type="dxa"/>
          </w:tcPr>
          <w:p w14:paraId="5A62867E" w14:textId="3D802227" w:rsidR="007A1EDA" w:rsidRDefault="007A1EDA"/>
        </w:tc>
        <w:tc>
          <w:tcPr>
            <w:tcW w:w="3240" w:type="dxa"/>
          </w:tcPr>
          <w:p w14:paraId="10CE863D" w14:textId="640561A7" w:rsidR="007A1EDA" w:rsidRDefault="007A1EDA"/>
        </w:tc>
      </w:tr>
    </w:tbl>
    <w:p w14:paraId="3C4BABEB" w14:textId="69A7C30B" w:rsidR="00B7011E" w:rsidRPr="00B7011E" w:rsidRDefault="00B7011E" w:rsidP="00B7011E">
      <w:pPr>
        <w:tabs>
          <w:tab w:val="left" w:pos="1830"/>
        </w:tabs>
      </w:pPr>
    </w:p>
    <w:sectPr w:rsidR="00B7011E" w:rsidRPr="00B7011E">
      <w:headerReference w:type="default" r:id="rId25"/>
      <w:footerReference w:type="default" r:id="rId26"/>
      <w:pgSz w:w="12240" w:h="15840"/>
      <w:pgMar w:top="1080" w:right="1260" w:bottom="1080" w:left="126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812A77" w14:textId="77777777" w:rsidR="006E66A7" w:rsidRDefault="006E66A7">
      <w:r>
        <w:separator/>
      </w:r>
    </w:p>
  </w:endnote>
  <w:endnote w:type="continuationSeparator" w:id="0">
    <w:p w14:paraId="587DCFF9" w14:textId="77777777" w:rsidR="006E66A7" w:rsidRDefault="006E66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3167A065-5F4E-4075-A7BB-A2AF974E3717}"/>
    <w:embedBold r:id="rId2" w:fontKey="{A58365B7-D8A7-4CF1-B0F9-9E3F2598360A}"/>
    <w:embedItalic r:id="rId3" w:fontKey="{CC596FDD-9D00-4F94-81CD-781639C5E3A7}"/>
  </w:font>
  <w:font w:name="Georgia">
    <w:panose1 w:val="02040502050405020303"/>
    <w:charset w:val="00"/>
    <w:family w:val="roman"/>
    <w:pitch w:val="variable"/>
    <w:sig w:usb0="00000287" w:usb1="00000000" w:usb2="00000000" w:usb3="00000000" w:csb0="0000009F" w:csb1="00000000"/>
    <w:embedItalic r:id="rId4" w:fontKey="{34D78A71-DF90-4C75-9C69-25643BF4DCBF}"/>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01DC4250-BD16-4BC6-8DB7-B7FD493812E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B94FE" w14:textId="45DDE882" w:rsidR="00F24C13" w:rsidRDefault="00F24C13" w:rsidP="00F24C13">
    <w:pPr>
      <w:pBdr>
        <w:top w:val="single" w:sz="4" w:space="0" w:color="CCCCCC"/>
      </w:pBdr>
    </w:pPr>
    <w:r>
      <w:rPr>
        <w:noProof/>
      </w:rPr>
      <w:drawing>
        <wp:anchor distT="0" distB="0" distL="114300" distR="114300" simplePos="0" relativeHeight="251659264" behindDoc="0" locked="0" layoutInCell="1" allowOverlap="1" wp14:anchorId="0F7389C5" wp14:editId="7FED152C">
          <wp:simplePos x="0" y="0"/>
          <wp:positionH relativeFrom="page">
            <wp:align>right</wp:align>
          </wp:positionH>
          <wp:positionV relativeFrom="paragraph">
            <wp:posOffset>-6350</wp:posOffset>
          </wp:positionV>
          <wp:extent cx="3905250" cy="1085850"/>
          <wp:effectExtent l="0" t="0" r="0" b="0"/>
          <wp:wrapNone/>
          <wp:docPr id="1457350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F24C13" w14:paraId="6360467F" w14:textId="77777777" w:rsidTr="00A807E4">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6BFC425" w14:textId="77777777" w:rsidR="00F24C13" w:rsidRDefault="00F24C13" w:rsidP="00F24C13">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5D47A30" w14:textId="6BEB886F" w:rsidR="00F24C13" w:rsidRDefault="00F24C13" w:rsidP="00F24C13">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Pr>
              <w:color w:val="888888"/>
              <w:sz w:val="16"/>
              <w:szCs w:val="16"/>
            </w:rPr>
            <w:t>3</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Pr>
              <w:color w:val="888888"/>
              <w:sz w:val="16"/>
              <w:szCs w:val="16"/>
            </w:rPr>
            <w:t>31</w:t>
          </w:r>
          <w:r>
            <w:rPr>
              <w:color w:val="888888"/>
              <w:sz w:val="16"/>
              <w:szCs w:val="16"/>
            </w:rPr>
            <w:fldChar w:fldCharType="end"/>
          </w:r>
        </w:p>
      </w:tc>
    </w:tr>
  </w:tbl>
  <w:p w14:paraId="7B051D61" w14:textId="2488DC85" w:rsidR="719AC54D" w:rsidRDefault="00F24C13" w:rsidP="004C3CA6">
    <w:pPr>
      <w:pStyle w:val="Footer"/>
      <w:tabs>
        <w:tab w:val="clear" w:pos="4680"/>
        <w:tab w:val="clear" w:pos="9360"/>
        <w:tab w:val="left" w:pos="2950"/>
        <w:tab w:val="left" w:pos="3790"/>
      </w:tabs>
    </w:pPr>
    <w:r>
      <w:tab/>
    </w:r>
    <w:r w:rsidR="004C3CA6">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FB86F" w14:textId="06E484A1" w:rsidR="00C8579F" w:rsidRDefault="004C3CA6">
    <w:pPr>
      <w:pBdr>
        <w:top w:val="single" w:sz="4" w:space="0" w:color="CCCCCC"/>
      </w:pBdr>
    </w:pPr>
    <w:r>
      <w:rPr>
        <w:noProof/>
      </w:rPr>
      <w:drawing>
        <wp:anchor distT="0" distB="0" distL="114300" distR="114300" simplePos="0" relativeHeight="251661312" behindDoc="0" locked="0" layoutInCell="1" allowOverlap="1" wp14:anchorId="557C79E3" wp14:editId="4424FC21">
          <wp:simplePos x="0" y="0"/>
          <wp:positionH relativeFrom="page">
            <wp:align>right</wp:align>
          </wp:positionH>
          <wp:positionV relativeFrom="paragraph">
            <wp:posOffset>8890</wp:posOffset>
          </wp:positionV>
          <wp:extent cx="3905250" cy="1085850"/>
          <wp:effectExtent l="0" t="0" r="0" b="0"/>
          <wp:wrapNone/>
          <wp:docPr id="160354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Style w:val="affff9"/>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207A7299"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17B379DB"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5B568007" w14:textId="07486277"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3</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4</w:t>
          </w:r>
          <w:r>
            <w:rPr>
              <w:color w:val="888888"/>
              <w:sz w:val="16"/>
              <w:szCs w:val="16"/>
            </w:rPr>
            <w:fldChar w:fldCharType="end"/>
          </w:r>
        </w:p>
      </w:tc>
    </w:tr>
  </w:tbl>
  <w:p w14:paraId="148B1A32" w14:textId="46DF7DA9" w:rsidR="00C8579F" w:rsidRDefault="00C8579F">
    <w:pPr>
      <w:widowControl w:val="0"/>
      <w:pBdr>
        <w:top w:val="nil"/>
        <w:left w:val="nil"/>
        <w:bottom w:val="nil"/>
        <w:right w:val="nil"/>
        <w:between w:val="nil"/>
      </w:pBdr>
      <w:spacing w:line="276"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893F8" w14:textId="4065CBA5" w:rsidR="00C8579F" w:rsidRDefault="004C3CA6">
    <w:pPr>
      <w:pBdr>
        <w:top w:val="single" w:sz="4" w:space="0" w:color="CCCCCC"/>
      </w:pBdr>
    </w:pPr>
    <w:r>
      <w:rPr>
        <w:noProof/>
      </w:rPr>
      <w:drawing>
        <wp:anchor distT="0" distB="0" distL="114300" distR="114300" simplePos="0" relativeHeight="251663360" behindDoc="0" locked="0" layoutInCell="1" allowOverlap="1" wp14:anchorId="6992FDE6" wp14:editId="652AE558">
          <wp:simplePos x="0" y="0"/>
          <wp:positionH relativeFrom="page">
            <wp:align>right</wp:align>
          </wp:positionH>
          <wp:positionV relativeFrom="paragraph">
            <wp:posOffset>15240</wp:posOffset>
          </wp:positionV>
          <wp:extent cx="3905250" cy="1085850"/>
          <wp:effectExtent l="0" t="0" r="0" b="0"/>
          <wp:wrapNone/>
          <wp:docPr id="113072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Style w:val="affffa"/>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13E46B2F"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1A3144CC"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6F290652" w14:textId="20BD3F64"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11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12</w:t>
          </w:r>
          <w:r>
            <w:rPr>
              <w:color w:val="888888"/>
              <w:sz w:val="16"/>
              <w:szCs w:val="16"/>
            </w:rPr>
            <w:fldChar w:fldCharType="end"/>
          </w:r>
        </w:p>
      </w:tc>
    </w:tr>
  </w:tbl>
  <w:p w14:paraId="3CF0930F" w14:textId="354C04ED" w:rsidR="00C8579F" w:rsidRDefault="00C8579F">
    <w:pPr>
      <w:widowControl w:val="0"/>
      <w:pBdr>
        <w:top w:val="nil"/>
        <w:left w:val="nil"/>
        <w:bottom w:val="nil"/>
        <w:right w:val="nil"/>
        <w:between w:val="nil"/>
      </w:pBdr>
      <w:spacing w:line="276"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A6950" w14:textId="1D0261B0" w:rsidR="00C8579F" w:rsidRDefault="004C3CA6">
    <w:pPr>
      <w:pBdr>
        <w:top w:val="single" w:sz="4" w:space="0" w:color="CCCCCC"/>
      </w:pBdr>
    </w:pPr>
    <w:r>
      <w:rPr>
        <w:noProof/>
      </w:rPr>
      <w:drawing>
        <wp:anchor distT="0" distB="0" distL="114300" distR="114300" simplePos="0" relativeHeight="251665408" behindDoc="0" locked="0" layoutInCell="1" allowOverlap="1" wp14:anchorId="465401C2" wp14:editId="62A6873B">
          <wp:simplePos x="0" y="0"/>
          <wp:positionH relativeFrom="page">
            <wp:align>right</wp:align>
          </wp:positionH>
          <wp:positionV relativeFrom="paragraph">
            <wp:posOffset>15240</wp:posOffset>
          </wp:positionV>
          <wp:extent cx="3905250" cy="1085850"/>
          <wp:effectExtent l="0" t="0" r="0" b="0"/>
          <wp:wrapNone/>
          <wp:docPr id="44333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Style w:val="affffb"/>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2955AD43"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7FD6E81E"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7293C0BB" w14:textId="7A62C793"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14</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15</w:t>
          </w:r>
          <w:r>
            <w:rPr>
              <w:color w:val="888888"/>
              <w:sz w:val="16"/>
              <w:szCs w:val="16"/>
            </w:rPr>
            <w:fldChar w:fldCharType="end"/>
          </w:r>
        </w:p>
      </w:tc>
    </w:tr>
  </w:tbl>
  <w:p w14:paraId="56E4A966" w14:textId="78101BAB" w:rsidR="00C8579F" w:rsidRDefault="00C8579F">
    <w:pPr>
      <w:widowControl w:val="0"/>
      <w:pBdr>
        <w:top w:val="nil"/>
        <w:left w:val="nil"/>
        <w:bottom w:val="nil"/>
        <w:right w:val="nil"/>
        <w:between w:val="nil"/>
      </w:pBdr>
      <w:spacing w:line="276" w:lineRule="auto"/>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fffc"/>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6863C315"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4AB593BA"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32F126A1" w14:textId="265B41C0"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16</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17</w:t>
          </w:r>
          <w:r>
            <w:rPr>
              <w:color w:val="888888"/>
              <w:sz w:val="16"/>
              <w:szCs w:val="16"/>
            </w:rPr>
            <w:fldChar w:fldCharType="end"/>
          </w:r>
        </w:p>
      </w:tc>
    </w:tr>
  </w:tbl>
  <w:p w14:paraId="563FD93D" w14:textId="299ECFAE" w:rsidR="00C8579F" w:rsidRDefault="004C3CA6">
    <w:pPr>
      <w:widowControl w:val="0"/>
      <w:pBdr>
        <w:top w:val="nil"/>
        <w:left w:val="nil"/>
        <w:bottom w:val="nil"/>
        <w:right w:val="nil"/>
        <w:between w:val="nil"/>
      </w:pBdr>
      <w:spacing w:line="276" w:lineRule="auto"/>
    </w:pPr>
    <w:r>
      <w:rPr>
        <w:noProof/>
      </w:rPr>
      <w:drawing>
        <wp:anchor distT="0" distB="0" distL="114300" distR="114300" simplePos="0" relativeHeight="251667456" behindDoc="0" locked="0" layoutInCell="1" allowOverlap="1" wp14:anchorId="4C92199B" wp14:editId="1FC16F47">
          <wp:simplePos x="0" y="0"/>
          <wp:positionH relativeFrom="page">
            <wp:align>right</wp:align>
          </wp:positionH>
          <wp:positionV relativeFrom="paragraph">
            <wp:posOffset>-444500</wp:posOffset>
          </wp:positionV>
          <wp:extent cx="3905250" cy="1085850"/>
          <wp:effectExtent l="0" t="0" r="0" b="0"/>
          <wp:wrapNone/>
          <wp:docPr id="142662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BF3C8" w14:textId="13C08EFE" w:rsidR="00C8579F" w:rsidRDefault="004C3CA6">
    <w:pPr>
      <w:pBdr>
        <w:top w:val="single" w:sz="4" w:space="0" w:color="CCCCCC"/>
      </w:pBdr>
    </w:pPr>
    <w:r>
      <w:rPr>
        <w:noProof/>
      </w:rPr>
      <w:drawing>
        <wp:anchor distT="0" distB="0" distL="114300" distR="114300" simplePos="0" relativeHeight="251669504" behindDoc="0" locked="0" layoutInCell="1" allowOverlap="1" wp14:anchorId="7965BE31" wp14:editId="4612C2D6">
          <wp:simplePos x="0" y="0"/>
          <wp:positionH relativeFrom="page">
            <wp:posOffset>3867150</wp:posOffset>
          </wp:positionH>
          <wp:positionV relativeFrom="paragraph">
            <wp:posOffset>21590</wp:posOffset>
          </wp:positionV>
          <wp:extent cx="3905250" cy="1085850"/>
          <wp:effectExtent l="0" t="0" r="0" b="0"/>
          <wp:wrapNone/>
          <wp:docPr id="146504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Style w:val="affffd"/>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4B04523F"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72F41DD7"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1A29A74F" w14:textId="21236E2E"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17</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18</w:t>
          </w:r>
          <w:r>
            <w:rPr>
              <w:color w:val="888888"/>
              <w:sz w:val="16"/>
              <w:szCs w:val="16"/>
            </w:rPr>
            <w:fldChar w:fldCharType="end"/>
          </w:r>
        </w:p>
      </w:tc>
    </w:tr>
  </w:tbl>
  <w:p w14:paraId="7FD41ED6" w14:textId="64EA836B" w:rsidR="00C8579F" w:rsidRDefault="00C8579F">
    <w:pPr>
      <w:widowControl w:val="0"/>
      <w:pBdr>
        <w:top w:val="nil"/>
        <w:left w:val="nil"/>
        <w:bottom w:val="nil"/>
        <w:right w:val="nil"/>
        <w:between w:val="nil"/>
      </w:pBdr>
      <w:spacing w:line="276" w:lineRule="auto"/>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78C22" w14:textId="2F65D33B" w:rsidR="00C8579F" w:rsidRDefault="004C3CA6">
    <w:pPr>
      <w:pBdr>
        <w:top w:val="single" w:sz="4" w:space="0" w:color="CCCCCC"/>
      </w:pBdr>
    </w:pPr>
    <w:r>
      <w:rPr>
        <w:noProof/>
      </w:rPr>
      <w:drawing>
        <wp:anchor distT="0" distB="0" distL="114300" distR="114300" simplePos="0" relativeHeight="251671552" behindDoc="0" locked="0" layoutInCell="1" allowOverlap="1" wp14:anchorId="077C99ED" wp14:editId="014BB633">
          <wp:simplePos x="0" y="0"/>
          <wp:positionH relativeFrom="page">
            <wp:align>right</wp:align>
          </wp:positionH>
          <wp:positionV relativeFrom="paragraph">
            <wp:posOffset>21590</wp:posOffset>
          </wp:positionV>
          <wp:extent cx="3905250" cy="1085850"/>
          <wp:effectExtent l="0" t="0" r="0" b="0"/>
          <wp:wrapNone/>
          <wp:docPr id="168553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905250" cy="1085850"/>
                  </a:xfrm>
                  <a:prstGeom prst="rect">
                    <a:avLst/>
                  </a:prstGeom>
                  <a:noFill/>
                  <a:ln>
                    <a:noFill/>
                  </a:ln>
                </pic:spPr>
              </pic:pic>
            </a:graphicData>
          </a:graphic>
        </wp:anchor>
      </w:drawing>
    </w:r>
  </w:p>
  <w:tbl>
    <w:tblPr>
      <w:tblStyle w:val="affffe"/>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400"/>
      <w:gridCol w:w="3960"/>
    </w:tblGrid>
    <w:tr w:rsidR="00C8579F" w14:paraId="1E0845EA" w14:textId="77777777">
      <w:tc>
        <w:tcPr>
          <w:tcW w:w="54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00B7CE7F" w14:textId="77777777" w:rsidR="00C8579F" w:rsidRDefault="008E6DC1">
          <w:pPr>
            <w:spacing w:before="40" w:after="40"/>
          </w:pPr>
          <w:r>
            <w:rPr>
              <w:i/>
              <w:iCs/>
              <w:color w:val="888888"/>
              <w:sz w:val="16"/>
              <w:szCs w:val="16"/>
            </w:rPr>
            <w:t>Confidential — For Workshop Use Only</w:t>
          </w:r>
        </w:p>
      </w:tc>
      <w:tc>
        <w:tcPr>
          <w:tcW w:w="39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6797EF5" w14:textId="18B57A04" w:rsidR="00C8579F" w:rsidRDefault="008E6DC1">
          <w:pPr>
            <w:jc w:val="right"/>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1B2267">
            <w:rPr>
              <w:noProof/>
              <w:color w:val="888888"/>
              <w:sz w:val="16"/>
              <w:szCs w:val="16"/>
            </w:rPr>
            <w:t>24</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1B2267">
            <w:rPr>
              <w:noProof/>
              <w:color w:val="888888"/>
              <w:sz w:val="16"/>
              <w:szCs w:val="16"/>
            </w:rPr>
            <w:t>25</w:t>
          </w:r>
          <w:r>
            <w:rPr>
              <w:color w:val="888888"/>
              <w:sz w:val="16"/>
              <w:szCs w:val="16"/>
            </w:rPr>
            <w:fldChar w:fldCharType="end"/>
          </w:r>
        </w:p>
      </w:tc>
    </w:tr>
  </w:tbl>
  <w:p w14:paraId="3E6ED6DF" w14:textId="59F1E187" w:rsidR="00C8579F" w:rsidRDefault="00C8579F">
    <w:pPr>
      <w:widowControl w:val="0"/>
      <w:pBdr>
        <w:top w:val="nil"/>
        <w:left w:val="nil"/>
        <w:bottom w:val="nil"/>
        <w:right w:val="nil"/>
        <w:between w:val="nil"/>
      </w:pBdr>
      <w:spacing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70FBC" w14:textId="77777777" w:rsidR="006E66A7" w:rsidRDefault="006E66A7">
      <w:r>
        <w:separator/>
      </w:r>
    </w:p>
  </w:footnote>
  <w:footnote w:type="continuationSeparator" w:id="0">
    <w:p w14:paraId="3A6B5AA8" w14:textId="77777777" w:rsidR="006E66A7" w:rsidRDefault="006E66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62533" w14:textId="359B1A6F" w:rsidR="00F24C13" w:rsidRDefault="00F24C13" w:rsidP="00F24C13">
    <w:pPr>
      <w:pStyle w:val="Header"/>
      <w:tabs>
        <w:tab w:val="clear" w:pos="4680"/>
        <w:tab w:val="clear" w:pos="9360"/>
        <w:tab w:val="left" w:pos="1590"/>
      </w:tabs>
    </w:pPr>
  </w:p>
  <w:tbl>
    <w:tblPr>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F24C13" w14:paraId="0296FD63" w14:textId="77777777" w:rsidTr="00A807E4">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627DD00B" w14:textId="77777777" w:rsidR="00F24C13" w:rsidRDefault="00F24C13" w:rsidP="00F24C13">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0FA330E2" w14:textId="77777777" w:rsidR="00F24C13" w:rsidRDefault="00F24C13" w:rsidP="00F24C13">
          <w:pPr>
            <w:jc w:val="right"/>
          </w:pPr>
          <w:r>
            <w:rPr>
              <w:color w:val="888888"/>
              <w:sz w:val="18"/>
              <w:szCs w:val="18"/>
            </w:rPr>
            <w:t>Functional Design Specification</w:t>
          </w:r>
        </w:p>
      </w:tc>
    </w:tr>
  </w:tbl>
  <w:p w14:paraId="31743B8F" w14:textId="0D0FBA99" w:rsidR="719AC54D" w:rsidRDefault="719AC54D" w:rsidP="00F24C13">
    <w:pPr>
      <w:pStyle w:val="Header"/>
      <w:tabs>
        <w:tab w:val="clear" w:pos="4680"/>
        <w:tab w:val="clear" w:pos="9360"/>
        <w:tab w:val="left" w:pos="1590"/>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30D3" w14:textId="77777777" w:rsidR="00C8579F" w:rsidRDefault="00C8579F">
    <w:pPr>
      <w:widowControl w:val="0"/>
      <w:pBdr>
        <w:top w:val="nil"/>
        <w:left w:val="nil"/>
        <w:bottom w:val="nil"/>
        <w:right w:val="nil"/>
        <w:between w:val="nil"/>
      </w:pBdr>
      <w:spacing w:line="276" w:lineRule="auto"/>
    </w:pPr>
  </w:p>
  <w:tbl>
    <w:tblPr>
      <w:tblStyle w:val="affff3"/>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1658CDAC"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5B21B89C"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37B42E16" w14:textId="77777777" w:rsidR="00C8579F" w:rsidRDefault="008E6DC1">
          <w:pPr>
            <w:jc w:val="right"/>
          </w:pPr>
          <w:r>
            <w:rPr>
              <w:color w:val="888888"/>
              <w:sz w:val="18"/>
              <w:szCs w:val="18"/>
            </w:rPr>
            <w:t>Functional Design Specification</w:t>
          </w:r>
        </w:p>
      </w:tc>
    </w:tr>
  </w:tbl>
  <w:p w14:paraId="67D7047E" w14:textId="77777777" w:rsidR="00C8579F" w:rsidRDefault="00C8579F">
    <w:pPr>
      <w:pBdr>
        <w:bottom w:val="single" w:sz="4" w:space="0" w:color="0D2137"/>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ADC91" w14:textId="77777777" w:rsidR="00C8579F" w:rsidRDefault="00C8579F">
    <w:pPr>
      <w:widowControl w:val="0"/>
      <w:pBdr>
        <w:top w:val="nil"/>
        <w:left w:val="nil"/>
        <w:bottom w:val="nil"/>
        <w:right w:val="nil"/>
        <w:between w:val="nil"/>
      </w:pBdr>
      <w:spacing w:line="276" w:lineRule="auto"/>
    </w:pPr>
  </w:p>
  <w:tbl>
    <w:tblPr>
      <w:tblStyle w:val="affff4"/>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721700FD"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491C73DA"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63954F7B" w14:textId="77777777" w:rsidR="00C8579F" w:rsidRDefault="008E6DC1">
          <w:pPr>
            <w:jc w:val="right"/>
          </w:pPr>
          <w:r>
            <w:rPr>
              <w:color w:val="888888"/>
              <w:sz w:val="18"/>
              <w:szCs w:val="18"/>
            </w:rPr>
            <w:t>Technical Design Specification</w:t>
          </w:r>
        </w:p>
      </w:tc>
    </w:tr>
  </w:tbl>
  <w:p w14:paraId="778DEBE8" w14:textId="77777777" w:rsidR="00C8579F" w:rsidRDefault="00C8579F">
    <w:pPr>
      <w:pBdr>
        <w:bottom w:val="single" w:sz="4" w:space="0" w:color="0D2137"/>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270E3" w14:textId="77777777" w:rsidR="00C8579F" w:rsidRDefault="00C8579F">
    <w:pPr>
      <w:widowControl w:val="0"/>
      <w:pBdr>
        <w:top w:val="nil"/>
        <w:left w:val="nil"/>
        <w:bottom w:val="nil"/>
        <w:right w:val="nil"/>
        <w:between w:val="nil"/>
      </w:pBdr>
      <w:spacing w:line="276" w:lineRule="auto"/>
    </w:pPr>
  </w:p>
  <w:tbl>
    <w:tblPr>
      <w:tblStyle w:val="affff5"/>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35012F88"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B719B0B"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4055C206" w14:textId="77777777" w:rsidR="00C8579F" w:rsidRDefault="008E6DC1">
          <w:pPr>
            <w:jc w:val="right"/>
          </w:pPr>
          <w:r>
            <w:rPr>
              <w:color w:val="888888"/>
              <w:sz w:val="18"/>
              <w:szCs w:val="18"/>
            </w:rPr>
            <w:t>Functional Unit Testing</w:t>
          </w:r>
        </w:p>
      </w:tc>
    </w:tr>
  </w:tbl>
  <w:p w14:paraId="09893599" w14:textId="77777777" w:rsidR="00C8579F" w:rsidRDefault="00C8579F">
    <w:pPr>
      <w:pBdr>
        <w:bottom w:val="single" w:sz="4" w:space="0" w:color="0D2137"/>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CD8DB" w14:textId="77777777" w:rsidR="00C8579F" w:rsidRDefault="00C8579F">
    <w:pPr>
      <w:widowControl w:val="0"/>
      <w:pBdr>
        <w:top w:val="nil"/>
        <w:left w:val="nil"/>
        <w:bottom w:val="nil"/>
        <w:right w:val="nil"/>
        <w:between w:val="nil"/>
      </w:pBdr>
      <w:spacing w:line="276" w:lineRule="auto"/>
    </w:pPr>
  </w:p>
  <w:tbl>
    <w:tblPr>
      <w:tblStyle w:val="affff6"/>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63DBE14A"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6AA827F7"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501229D6" w14:textId="77777777" w:rsidR="00C8579F" w:rsidRDefault="008E6DC1">
          <w:pPr>
            <w:jc w:val="right"/>
          </w:pPr>
          <w:r>
            <w:rPr>
              <w:color w:val="888888"/>
              <w:sz w:val="18"/>
              <w:szCs w:val="18"/>
            </w:rPr>
            <w:t>Technical Unit Testing</w:t>
          </w:r>
        </w:p>
      </w:tc>
    </w:tr>
  </w:tbl>
  <w:p w14:paraId="055EB8F7" w14:textId="77777777" w:rsidR="00C8579F" w:rsidRDefault="00C8579F">
    <w:pPr>
      <w:pBdr>
        <w:bottom w:val="single" w:sz="4" w:space="0" w:color="0D2137"/>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FD70B" w14:textId="77777777" w:rsidR="00C8579F" w:rsidRDefault="00C8579F">
    <w:pPr>
      <w:widowControl w:val="0"/>
      <w:pBdr>
        <w:top w:val="nil"/>
        <w:left w:val="nil"/>
        <w:bottom w:val="nil"/>
        <w:right w:val="nil"/>
        <w:between w:val="nil"/>
      </w:pBdr>
      <w:spacing w:line="276" w:lineRule="auto"/>
    </w:pPr>
  </w:p>
  <w:tbl>
    <w:tblPr>
      <w:tblStyle w:val="affff7"/>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4C502D82" w14:textId="77777777" w:rsidTr="719AC54D">
      <w:trPr>
        <w:trHeight w:val="300"/>
      </w:trPr>
      <w:tc>
        <w:tcPr>
          <w:tcW w:w="580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80" w:type="dxa"/>
            <w:left w:w="120" w:type="dxa"/>
            <w:bottom w:w="80" w:type="dxa"/>
            <w:right w:w="120" w:type="dxa"/>
          </w:tcMar>
        </w:tcPr>
        <w:p w14:paraId="43E9C372"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Mar>
            <w:top w:w="80" w:type="dxa"/>
            <w:left w:w="120" w:type="dxa"/>
            <w:bottom w:w="80" w:type="dxa"/>
            <w:right w:w="120" w:type="dxa"/>
          </w:tcMar>
        </w:tcPr>
        <w:p w14:paraId="79FBCF64" w14:textId="77777777" w:rsidR="00C8579F" w:rsidRDefault="008E6DC1">
          <w:pPr>
            <w:jc w:val="right"/>
          </w:pPr>
          <w:r>
            <w:rPr>
              <w:color w:val="888888"/>
              <w:sz w:val="18"/>
              <w:szCs w:val="18"/>
            </w:rPr>
            <w:t>UAT — Live Workshop Sign-Off</w:t>
          </w:r>
        </w:p>
      </w:tc>
    </w:tr>
  </w:tbl>
  <w:p w14:paraId="3AEEA992" w14:textId="77777777" w:rsidR="00C8579F" w:rsidRDefault="00C8579F">
    <w:pPr>
      <w:pBdr>
        <w:bottom w:val="single" w:sz="4" w:space="0" w:color="0D2137"/>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DFC3B" w14:textId="77777777" w:rsidR="00C8579F" w:rsidRDefault="00C8579F">
    <w:pPr>
      <w:widowControl w:val="0"/>
      <w:pBdr>
        <w:top w:val="nil"/>
        <w:left w:val="nil"/>
        <w:bottom w:val="nil"/>
        <w:right w:val="nil"/>
        <w:between w:val="nil"/>
      </w:pBdr>
      <w:spacing w:line="276" w:lineRule="auto"/>
    </w:pPr>
  </w:p>
  <w:tbl>
    <w:tblPr>
      <w:tblStyle w:val="affff8"/>
      <w:tblW w:w="936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0"/>
      <w:gridCol w:w="3560"/>
    </w:tblGrid>
    <w:tr w:rsidR="00C8579F" w14:paraId="759155C5" w14:textId="77777777">
      <w:tc>
        <w:tcPr>
          <w:tcW w:w="580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10121E7B" w14:textId="77777777" w:rsidR="00C8579F" w:rsidRDefault="008E6DC1">
          <w:pPr>
            <w:spacing w:before="40" w:after="40"/>
          </w:pPr>
          <w:r>
            <w:rPr>
              <w:b/>
              <w:bCs/>
              <w:color w:val="0D2137"/>
              <w:sz w:val="18"/>
              <w:szCs w:val="18"/>
            </w:rPr>
            <w:t>TOUCHLESS ORDER CREATION</w:t>
          </w:r>
        </w:p>
      </w:tc>
      <w:tc>
        <w:tcPr>
          <w:tcW w:w="3560" w:type="dxa"/>
          <w:tcBorders>
            <w:top w:val="single" w:sz="4" w:space="0" w:color="FFFFFF"/>
            <w:left w:val="single" w:sz="4" w:space="0" w:color="FFFFFF"/>
            <w:bottom w:val="single" w:sz="4" w:space="0" w:color="FFFFFF"/>
            <w:right w:val="single" w:sz="4" w:space="0" w:color="FFFFFF"/>
          </w:tcBorders>
          <w:tcMar>
            <w:top w:w="80" w:type="dxa"/>
            <w:left w:w="120" w:type="dxa"/>
            <w:bottom w:w="80" w:type="dxa"/>
            <w:right w:w="120" w:type="dxa"/>
          </w:tcMar>
        </w:tcPr>
        <w:p w14:paraId="22280D42" w14:textId="77777777" w:rsidR="00C8579F" w:rsidRDefault="008E6DC1">
          <w:pPr>
            <w:jc w:val="right"/>
          </w:pPr>
          <w:r>
            <w:rPr>
              <w:color w:val="888888"/>
              <w:sz w:val="18"/>
              <w:szCs w:val="18"/>
            </w:rPr>
            <w:t>Training &amp; Maintenance Guide</w:t>
          </w:r>
        </w:p>
      </w:tc>
    </w:tr>
  </w:tbl>
  <w:p w14:paraId="63945AA1" w14:textId="77777777" w:rsidR="00C8579F" w:rsidRDefault="00C8579F">
    <w:pPr>
      <w:pBdr>
        <w:bottom w:val="single" w:sz="4" w:space="0" w:color="0D2137"/>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180"/>
    <w:multiLevelType w:val="multilevel"/>
    <w:tmpl w:val="FFFFFFFF"/>
    <w:lvl w:ilvl="0">
      <w:start w:val="1"/>
      <w:numFmt w:val="bullet"/>
      <w:lvlText w:val="●"/>
      <w:lvlJc w:val="left"/>
      <w:pPr>
        <w:ind w:left="560" w:hanging="280"/>
      </w:pPr>
    </w:lvl>
    <w:lvl w:ilvl="1">
      <w:start w:val="1"/>
      <w:numFmt w:val="bullet"/>
      <w:lvlText w:val="○"/>
      <w:lvlJc w:val="left"/>
      <w:pPr>
        <w:ind w:left="960" w:hanging="28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25525EB"/>
    <w:multiLevelType w:val="hybridMultilevel"/>
    <w:tmpl w:val="E20C7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6E05FAF"/>
    <w:multiLevelType w:val="hybridMultilevel"/>
    <w:tmpl w:val="60089DD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E0339BB"/>
    <w:multiLevelType w:val="hybridMultilevel"/>
    <w:tmpl w:val="0556F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201374"/>
    <w:multiLevelType w:val="hybridMultilevel"/>
    <w:tmpl w:val="F5E28576"/>
    <w:lvl w:ilvl="0" w:tplc="B1C2097A">
      <w:start w:val="1"/>
      <w:numFmt w:val="decimal"/>
      <w:lvlText w:val="%1."/>
      <w:lvlJc w:val="left"/>
      <w:pPr>
        <w:ind w:left="360" w:hanging="360"/>
      </w:pPr>
      <w:rPr>
        <w:color w:val="4F81BD"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F35E6"/>
    <w:multiLevelType w:val="hybridMultilevel"/>
    <w:tmpl w:val="CB6447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5FB2ADB"/>
    <w:multiLevelType w:val="hybridMultilevel"/>
    <w:tmpl w:val="DB7E1D76"/>
    <w:lvl w:ilvl="0" w:tplc="B48ABCA2">
      <w:start w:val="1"/>
      <w:numFmt w:val="bullet"/>
      <w:lvlText w:val="•"/>
      <w:lvlJc w:val="left"/>
      <w:pPr>
        <w:ind w:left="720" w:hanging="360"/>
      </w:pPr>
      <w:rPr>
        <w:rFonts w:ascii="Symbol" w:hAnsi="Symbol" w:hint="default"/>
      </w:rPr>
    </w:lvl>
    <w:lvl w:ilvl="1" w:tplc="4210B54E">
      <w:start w:val="1"/>
      <w:numFmt w:val="bullet"/>
      <w:lvlText w:val="o"/>
      <w:lvlJc w:val="left"/>
      <w:pPr>
        <w:ind w:left="1440" w:hanging="360"/>
      </w:pPr>
      <w:rPr>
        <w:rFonts w:ascii="Courier New" w:hAnsi="Courier New" w:hint="default"/>
      </w:rPr>
    </w:lvl>
    <w:lvl w:ilvl="2" w:tplc="E3106718">
      <w:start w:val="1"/>
      <w:numFmt w:val="bullet"/>
      <w:lvlText w:val=""/>
      <w:lvlJc w:val="left"/>
      <w:pPr>
        <w:ind w:left="2160" w:hanging="360"/>
      </w:pPr>
      <w:rPr>
        <w:rFonts w:ascii="Wingdings" w:hAnsi="Wingdings" w:hint="default"/>
      </w:rPr>
    </w:lvl>
    <w:lvl w:ilvl="3" w:tplc="809EB3C2">
      <w:start w:val="1"/>
      <w:numFmt w:val="bullet"/>
      <w:lvlText w:val=""/>
      <w:lvlJc w:val="left"/>
      <w:pPr>
        <w:ind w:left="2880" w:hanging="360"/>
      </w:pPr>
      <w:rPr>
        <w:rFonts w:ascii="Symbol" w:hAnsi="Symbol" w:hint="default"/>
      </w:rPr>
    </w:lvl>
    <w:lvl w:ilvl="4" w:tplc="B6348122">
      <w:start w:val="1"/>
      <w:numFmt w:val="bullet"/>
      <w:lvlText w:val="o"/>
      <w:lvlJc w:val="left"/>
      <w:pPr>
        <w:ind w:left="3600" w:hanging="360"/>
      </w:pPr>
      <w:rPr>
        <w:rFonts w:ascii="Courier New" w:hAnsi="Courier New" w:hint="default"/>
      </w:rPr>
    </w:lvl>
    <w:lvl w:ilvl="5" w:tplc="76AE67F0">
      <w:start w:val="1"/>
      <w:numFmt w:val="bullet"/>
      <w:lvlText w:val=""/>
      <w:lvlJc w:val="left"/>
      <w:pPr>
        <w:ind w:left="4320" w:hanging="360"/>
      </w:pPr>
      <w:rPr>
        <w:rFonts w:ascii="Wingdings" w:hAnsi="Wingdings" w:hint="default"/>
      </w:rPr>
    </w:lvl>
    <w:lvl w:ilvl="6" w:tplc="C27ED37A">
      <w:start w:val="1"/>
      <w:numFmt w:val="bullet"/>
      <w:lvlText w:val=""/>
      <w:lvlJc w:val="left"/>
      <w:pPr>
        <w:ind w:left="5040" w:hanging="360"/>
      </w:pPr>
      <w:rPr>
        <w:rFonts w:ascii="Symbol" w:hAnsi="Symbol" w:hint="default"/>
      </w:rPr>
    </w:lvl>
    <w:lvl w:ilvl="7" w:tplc="76C4BE1E">
      <w:start w:val="1"/>
      <w:numFmt w:val="bullet"/>
      <w:lvlText w:val="o"/>
      <w:lvlJc w:val="left"/>
      <w:pPr>
        <w:ind w:left="5760" w:hanging="360"/>
      </w:pPr>
      <w:rPr>
        <w:rFonts w:ascii="Courier New" w:hAnsi="Courier New" w:hint="default"/>
      </w:rPr>
    </w:lvl>
    <w:lvl w:ilvl="8" w:tplc="23D85E9C">
      <w:start w:val="1"/>
      <w:numFmt w:val="bullet"/>
      <w:lvlText w:val=""/>
      <w:lvlJc w:val="left"/>
      <w:pPr>
        <w:ind w:left="6480" w:hanging="360"/>
      </w:pPr>
      <w:rPr>
        <w:rFonts w:ascii="Wingdings" w:hAnsi="Wingdings" w:hint="default"/>
      </w:rPr>
    </w:lvl>
  </w:abstractNum>
  <w:abstractNum w:abstractNumId="7" w15:restartNumberingAfterBreak="0">
    <w:nsid w:val="1F8149AF"/>
    <w:multiLevelType w:val="hybridMultilevel"/>
    <w:tmpl w:val="E60AC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0845A8"/>
    <w:multiLevelType w:val="hybridMultilevel"/>
    <w:tmpl w:val="EEA84C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FF20BD"/>
    <w:multiLevelType w:val="hybridMultilevel"/>
    <w:tmpl w:val="487E8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8796B22"/>
    <w:multiLevelType w:val="hybridMultilevel"/>
    <w:tmpl w:val="AA8EA0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5C6E4E"/>
    <w:multiLevelType w:val="hybridMultilevel"/>
    <w:tmpl w:val="DB54B7E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39B7902"/>
    <w:multiLevelType w:val="hybridMultilevel"/>
    <w:tmpl w:val="4CE69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7D04D7"/>
    <w:multiLevelType w:val="hybridMultilevel"/>
    <w:tmpl w:val="45EA7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51C78D7"/>
    <w:multiLevelType w:val="multilevel"/>
    <w:tmpl w:val="3586B51E"/>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E56C1C"/>
    <w:multiLevelType w:val="hybridMultilevel"/>
    <w:tmpl w:val="72DA6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42C7534"/>
    <w:multiLevelType w:val="hybridMultilevel"/>
    <w:tmpl w:val="562C4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D87F4F"/>
    <w:multiLevelType w:val="hybridMultilevel"/>
    <w:tmpl w:val="48488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9F67F9D"/>
    <w:multiLevelType w:val="hybridMultilevel"/>
    <w:tmpl w:val="DDEE9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7429C4"/>
    <w:multiLevelType w:val="multilevel"/>
    <w:tmpl w:val="FFFFFFFF"/>
    <w:lvl w:ilvl="0">
      <w:start w:val="1"/>
      <w:numFmt w:val="decimal"/>
      <w:lvlText w:val="%1."/>
      <w:lvlJc w:val="left"/>
      <w:pPr>
        <w:ind w:left="560" w:hanging="280"/>
      </w:pPr>
    </w:lvl>
    <w:lvl w:ilvl="1">
      <w:start w:val="1"/>
      <w:numFmt w:val="decimal"/>
      <w:lvlText w:val="%1.%2."/>
      <w:lvlJc w:val="left"/>
      <w:pPr>
        <w:ind w:left="960" w:hanging="28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0" w15:restartNumberingAfterBreak="0">
    <w:nsid w:val="625B0A6A"/>
    <w:multiLevelType w:val="hybridMultilevel"/>
    <w:tmpl w:val="89CA7F08"/>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85C5365"/>
    <w:multiLevelType w:val="hybridMultilevel"/>
    <w:tmpl w:val="CF00DAA0"/>
    <w:lvl w:ilvl="0" w:tplc="B1C2097A">
      <w:start w:val="1"/>
      <w:numFmt w:val="decimal"/>
      <w:lvlText w:val="%1."/>
      <w:lvlJc w:val="left"/>
      <w:pPr>
        <w:ind w:left="360" w:hanging="360"/>
      </w:pPr>
      <w:rPr>
        <w:color w:val="4F81BD" w:themeColor="accen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0DE32D5"/>
    <w:multiLevelType w:val="hybridMultilevel"/>
    <w:tmpl w:val="7E0E83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71B90636"/>
    <w:multiLevelType w:val="hybridMultilevel"/>
    <w:tmpl w:val="C76C0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4292341"/>
    <w:multiLevelType w:val="hybridMultilevel"/>
    <w:tmpl w:val="624A45C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757093D"/>
    <w:multiLevelType w:val="hybridMultilevel"/>
    <w:tmpl w:val="5DD29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85702D"/>
    <w:multiLevelType w:val="hybridMultilevel"/>
    <w:tmpl w:val="4B9862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017006303">
    <w:abstractNumId w:val="6"/>
  </w:num>
  <w:num w:numId="2" w16cid:durableId="75639083">
    <w:abstractNumId w:val="0"/>
  </w:num>
  <w:num w:numId="3" w16cid:durableId="685526152">
    <w:abstractNumId w:val="19"/>
  </w:num>
  <w:num w:numId="4" w16cid:durableId="1155485753">
    <w:abstractNumId w:val="21"/>
  </w:num>
  <w:num w:numId="5" w16cid:durableId="525412122">
    <w:abstractNumId w:val="16"/>
  </w:num>
  <w:num w:numId="6" w16cid:durableId="1520853785">
    <w:abstractNumId w:val="26"/>
  </w:num>
  <w:num w:numId="7" w16cid:durableId="1044138983">
    <w:abstractNumId w:val="9"/>
  </w:num>
  <w:num w:numId="8" w16cid:durableId="1184512000">
    <w:abstractNumId w:val="5"/>
  </w:num>
  <w:num w:numId="9" w16cid:durableId="1901358160">
    <w:abstractNumId w:val="4"/>
  </w:num>
  <w:num w:numId="10" w16cid:durableId="1190605827">
    <w:abstractNumId w:val="3"/>
  </w:num>
  <w:num w:numId="11" w16cid:durableId="1839540282">
    <w:abstractNumId w:val="1"/>
  </w:num>
  <w:num w:numId="12" w16cid:durableId="1618901468">
    <w:abstractNumId w:val="15"/>
  </w:num>
  <w:num w:numId="13" w16cid:durableId="674846337">
    <w:abstractNumId w:val="17"/>
  </w:num>
  <w:num w:numId="14" w16cid:durableId="1538543048">
    <w:abstractNumId w:val="13"/>
  </w:num>
  <w:num w:numId="15" w16cid:durableId="1060522448">
    <w:abstractNumId w:val="25"/>
  </w:num>
  <w:num w:numId="16" w16cid:durableId="1230994727">
    <w:abstractNumId w:val="8"/>
  </w:num>
  <w:num w:numId="17" w16cid:durableId="758720550">
    <w:abstractNumId w:val="22"/>
  </w:num>
  <w:num w:numId="18" w16cid:durableId="703479770">
    <w:abstractNumId w:val="18"/>
  </w:num>
  <w:num w:numId="19" w16cid:durableId="2020958952">
    <w:abstractNumId w:val="7"/>
  </w:num>
  <w:num w:numId="20" w16cid:durableId="327447342">
    <w:abstractNumId w:val="23"/>
  </w:num>
  <w:num w:numId="21" w16cid:durableId="1662343030">
    <w:abstractNumId w:val="2"/>
  </w:num>
  <w:num w:numId="22" w16cid:durableId="1041393491">
    <w:abstractNumId w:val="12"/>
  </w:num>
  <w:num w:numId="23" w16cid:durableId="2081829578">
    <w:abstractNumId w:val="10"/>
  </w:num>
  <w:num w:numId="24" w16cid:durableId="853298577">
    <w:abstractNumId w:val="24"/>
  </w:num>
  <w:num w:numId="25" w16cid:durableId="2021808290">
    <w:abstractNumId w:val="14"/>
  </w:num>
  <w:num w:numId="26" w16cid:durableId="34087225">
    <w:abstractNumId w:val="11"/>
  </w:num>
  <w:num w:numId="27" w16cid:durableId="30397342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579F"/>
    <w:rsid w:val="00036B26"/>
    <w:rsid w:val="001550B4"/>
    <w:rsid w:val="00164EF3"/>
    <w:rsid w:val="001945F6"/>
    <w:rsid w:val="001B2267"/>
    <w:rsid w:val="001B233F"/>
    <w:rsid w:val="001D7565"/>
    <w:rsid w:val="001E3DF0"/>
    <w:rsid w:val="002209BA"/>
    <w:rsid w:val="00222645"/>
    <w:rsid w:val="00251476"/>
    <w:rsid w:val="002638D7"/>
    <w:rsid w:val="00276A5C"/>
    <w:rsid w:val="002A59F4"/>
    <w:rsid w:val="00334E6F"/>
    <w:rsid w:val="00342D43"/>
    <w:rsid w:val="00357490"/>
    <w:rsid w:val="003A7967"/>
    <w:rsid w:val="003B65B2"/>
    <w:rsid w:val="003C4184"/>
    <w:rsid w:val="003E2C5C"/>
    <w:rsid w:val="003E66E5"/>
    <w:rsid w:val="00411AA8"/>
    <w:rsid w:val="0041668C"/>
    <w:rsid w:val="0042346A"/>
    <w:rsid w:val="004C3CA6"/>
    <w:rsid w:val="004F1BC9"/>
    <w:rsid w:val="00504EB1"/>
    <w:rsid w:val="005A2F68"/>
    <w:rsid w:val="005A3A1D"/>
    <w:rsid w:val="00610187"/>
    <w:rsid w:val="0063475B"/>
    <w:rsid w:val="006405E5"/>
    <w:rsid w:val="006477C8"/>
    <w:rsid w:val="00681B20"/>
    <w:rsid w:val="006901B3"/>
    <w:rsid w:val="006E66A7"/>
    <w:rsid w:val="006F1CD0"/>
    <w:rsid w:val="00700677"/>
    <w:rsid w:val="00727BA7"/>
    <w:rsid w:val="007A1EDA"/>
    <w:rsid w:val="007A386D"/>
    <w:rsid w:val="007B13CA"/>
    <w:rsid w:val="007C6908"/>
    <w:rsid w:val="007C7EA1"/>
    <w:rsid w:val="00815CD6"/>
    <w:rsid w:val="008459FE"/>
    <w:rsid w:val="008505C7"/>
    <w:rsid w:val="008605A5"/>
    <w:rsid w:val="008B4497"/>
    <w:rsid w:val="008C2F1E"/>
    <w:rsid w:val="008C72E3"/>
    <w:rsid w:val="008E6DC1"/>
    <w:rsid w:val="009244A9"/>
    <w:rsid w:val="009274CF"/>
    <w:rsid w:val="009C79A4"/>
    <w:rsid w:val="00A86641"/>
    <w:rsid w:val="00A923B6"/>
    <w:rsid w:val="00AC33E8"/>
    <w:rsid w:val="00B15DDF"/>
    <w:rsid w:val="00B213F6"/>
    <w:rsid w:val="00B669AE"/>
    <w:rsid w:val="00B7011E"/>
    <w:rsid w:val="00B94338"/>
    <w:rsid w:val="00BB79F5"/>
    <w:rsid w:val="00BE4B4B"/>
    <w:rsid w:val="00C23BDA"/>
    <w:rsid w:val="00C26B86"/>
    <w:rsid w:val="00C34B9A"/>
    <w:rsid w:val="00C35FF3"/>
    <w:rsid w:val="00C73AC5"/>
    <w:rsid w:val="00C74356"/>
    <w:rsid w:val="00C8579F"/>
    <w:rsid w:val="00C911EE"/>
    <w:rsid w:val="00D139E1"/>
    <w:rsid w:val="00D25A72"/>
    <w:rsid w:val="00D62B0F"/>
    <w:rsid w:val="00D819D6"/>
    <w:rsid w:val="00DE4BA4"/>
    <w:rsid w:val="00E56988"/>
    <w:rsid w:val="00E8215A"/>
    <w:rsid w:val="00EB33C9"/>
    <w:rsid w:val="00ED5D48"/>
    <w:rsid w:val="00EF726B"/>
    <w:rsid w:val="00F24C13"/>
    <w:rsid w:val="00F27A6C"/>
    <w:rsid w:val="00F74F6A"/>
    <w:rsid w:val="00FD1613"/>
    <w:rsid w:val="00FD2560"/>
    <w:rsid w:val="0423BFD1"/>
    <w:rsid w:val="042B0E0B"/>
    <w:rsid w:val="0601E092"/>
    <w:rsid w:val="06FDE4E7"/>
    <w:rsid w:val="078BE69B"/>
    <w:rsid w:val="095A2359"/>
    <w:rsid w:val="0B2D4566"/>
    <w:rsid w:val="0B5ACE62"/>
    <w:rsid w:val="0BDB6AAE"/>
    <w:rsid w:val="0C09FA1A"/>
    <w:rsid w:val="0CF16968"/>
    <w:rsid w:val="0E398E57"/>
    <w:rsid w:val="0F519DF0"/>
    <w:rsid w:val="0F89F295"/>
    <w:rsid w:val="0FAC94D1"/>
    <w:rsid w:val="10C69C18"/>
    <w:rsid w:val="10EC51F8"/>
    <w:rsid w:val="11093026"/>
    <w:rsid w:val="11155C84"/>
    <w:rsid w:val="11D9FE0D"/>
    <w:rsid w:val="122381E2"/>
    <w:rsid w:val="13C19578"/>
    <w:rsid w:val="13FB6E65"/>
    <w:rsid w:val="140E425C"/>
    <w:rsid w:val="14A96D57"/>
    <w:rsid w:val="165C746C"/>
    <w:rsid w:val="179DBA8C"/>
    <w:rsid w:val="18CFB701"/>
    <w:rsid w:val="196CA207"/>
    <w:rsid w:val="199A73F4"/>
    <w:rsid w:val="1A3C7E97"/>
    <w:rsid w:val="1B4BD199"/>
    <w:rsid w:val="1E802F70"/>
    <w:rsid w:val="1F1C86D0"/>
    <w:rsid w:val="1FF11605"/>
    <w:rsid w:val="20869F4B"/>
    <w:rsid w:val="22B03CD8"/>
    <w:rsid w:val="24C34183"/>
    <w:rsid w:val="2927FFC6"/>
    <w:rsid w:val="2C696DF7"/>
    <w:rsid w:val="2CF5CC27"/>
    <w:rsid w:val="2D37759B"/>
    <w:rsid w:val="2DD8C00B"/>
    <w:rsid w:val="2EE53EA4"/>
    <w:rsid w:val="2F29CD3E"/>
    <w:rsid w:val="2F8EC774"/>
    <w:rsid w:val="2FB8BD27"/>
    <w:rsid w:val="3167DF66"/>
    <w:rsid w:val="31D72F0D"/>
    <w:rsid w:val="35920A47"/>
    <w:rsid w:val="35B63CD3"/>
    <w:rsid w:val="35D5ED25"/>
    <w:rsid w:val="36076351"/>
    <w:rsid w:val="3859A7C8"/>
    <w:rsid w:val="3BA85CC6"/>
    <w:rsid w:val="3C142CED"/>
    <w:rsid w:val="3C34CB89"/>
    <w:rsid w:val="3CA79FFC"/>
    <w:rsid w:val="3CB0DF22"/>
    <w:rsid w:val="3D1F11A3"/>
    <w:rsid w:val="3D9B4F6C"/>
    <w:rsid w:val="3DED7D59"/>
    <w:rsid w:val="4024C9B5"/>
    <w:rsid w:val="4043FAEB"/>
    <w:rsid w:val="40896787"/>
    <w:rsid w:val="4195DFB3"/>
    <w:rsid w:val="42295D42"/>
    <w:rsid w:val="424C0B8B"/>
    <w:rsid w:val="4293EA46"/>
    <w:rsid w:val="432C7F02"/>
    <w:rsid w:val="4334E53D"/>
    <w:rsid w:val="433A745B"/>
    <w:rsid w:val="43D2F917"/>
    <w:rsid w:val="45E71EFD"/>
    <w:rsid w:val="46C7B8DE"/>
    <w:rsid w:val="471B638D"/>
    <w:rsid w:val="47D7280D"/>
    <w:rsid w:val="48AD2EE5"/>
    <w:rsid w:val="49D2E2CD"/>
    <w:rsid w:val="49DD1B32"/>
    <w:rsid w:val="49DD4AF6"/>
    <w:rsid w:val="4B7FAB43"/>
    <w:rsid w:val="4B917A33"/>
    <w:rsid w:val="4BE3F293"/>
    <w:rsid w:val="4CC3AB75"/>
    <w:rsid w:val="4D3E9C9E"/>
    <w:rsid w:val="4D90093A"/>
    <w:rsid w:val="4F399A0E"/>
    <w:rsid w:val="5071219A"/>
    <w:rsid w:val="508549DA"/>
    <w:rsid w:val="51B81DA5"/>
    <w:rsid w:val="5356D789"/>
    <w:rsid w:val="53FC19C8"/>
    <w:rsid w:val="541CFEA9"/>
    <w:rsid w:val="543252F2"/>
    <w:rsid w:val="550BF679"/>
    <w:rsid w:val="5577CBF7"/>
    <w:rsid w:val="5A97A595"/>
    <w:rsid w:val="5AB72424"/>
    <w:rsid w:val="5AE3A6F6"/>
    <w:rsid w:val="5B419A85"/>
    <w:rsid w:val="5B8E819C"/>
    <w:rsid w:val="5CC02588"/>
    <w:rsid w:val="5CE3DB48"/>
    <w:rsid w:val="5D0128A1"/>
    <w:rsid w:val="5D0E74CF"/>
    <w:rsid w:val="5D2B5B37"/>
    <w:rsid w:val="5D9D51D3"/>
    <w:rsid w:val="5DABEF87"/>
    <w:rsid w:val="5F5D0258"/>
    <w:rsid w:val="5FC5A083"/>
    <w:rsid w:val="60771902"/>
    <w:rsid w:val="613D07A9"/>
    <w:rsid w:val="61F612C0"/>
    <w:rsid w:val="62924371"/>
    <w:rsid w:val="62FBB69C"/>
    <w:rsid w:val="63389088"/>
    <w:rsid w:val="6373D7A6"/>
    <w:rsid w:val="6419500C"/>
    <w:rsid w:val="6455B80F"/>
    <w:rsid w:val="649326E5"/>
    <w:rsid w:val="654BA580"/>
    <w:rsid w:val="65D65961"/>
    <w:rsid w:val="680FBFD4"/>
    <w:rsid w:val="6817B0B6"/>
    <w:rsid w:val="69A6604D"/>
    <w:rsid w:val="6A9A4756"/>
    <w:rsid w:val="6AFB6CEE"/>
    <w:rsid w:val="6BC2390E"/>
    <w:rsid w:val="6BFF8C65"/>
    <w:rsid w:val="6CB17FDD"/>
    <w:rsid w:val="6D3446DE"/>
    <w:rsid w:val="6D57E305"/>
    <w:rsid w:val="6F2C9704"/>
    <w:rsid w:val="700989B5"/>
    <w:rsid w:val="70106485"/>
    <w:rsid w:val="719AC54D"/>
    <w:rsid w:val="71AD062A"/>
    <w:rsid w:val="727B69FE"/>
    <w:rsid w:val="727D7060"/>
    <w:rsid w:val="72AA2B07"/>
    <w:rsid w:val="73602F56"/>
    <w:rsid w:val="75178E0B"/>
    <w:rsid w:val="75A87967"/>
    <w:rsid w:val="76A0F9ED"/>
    <w:rsid w:val="77102780"/>
    <w:rsid w:val="7860A492"/>
    <w:rsid w:val="7A661AB1"/>
    <w:rsid w:val="7C5990FA"/>
    <w:rsid w:val="7D77DBA4"/>
    <w:rsid w:val="7E0F9272"/>
    <w:rsid w:val="7EADBE2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F84234"/>
  <w15:docId w15:val="{8840961A-A291-451D-A5F9-00DC11EE4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3B6"/>
  </w:style>
  <w:style w:type="paragraph" w:styleId="Heading1">
    <w:name w:val="heading 1"/>
    <w:basedOn w:val="Normal"/>
    <w:next w:val="Normal"/>
    <w:uiPriority w:val="9"/>
    <w:qFormat/>
    <w:pPr>
      <w:pBdr>
        <w:top w:val="nil"/>
        <w:left w:val="nil"/>
        <w:bottom w:val="nil"/>
        <w:right w:val="nil"/>
        <w:between w:val="nil"/>
      </w:pBdr>
      <w:spacing w:before="320" w:after="160"/>
      <w:outlineLvl w:val="0"/>
    </w:pPr>
    <w:rPr>
      <w:b/>
      <w:bCs/>
      <w:color w:val="0D2137"/>
      <w:sz w:val="40"/>
      <w:szCs w:val="40"/>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0D2137"/>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180" w:after="80"/>
      <w:outlineLvl w:val="2"/>
    </w:pPr>
    <w:rPr>
      <w:b/>
      <w:bCs/>
      <w:color w:val="444444"/>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115" w:type="dxa"/>
        <w:bottom w:w="0" w:type="dxa"/>
        <w:right w:w="115"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table" w:customStyle="1" w:styleId="affff7">
    <w:basedOn w:val="TableNormal0"/>
    <w:tblPr>
      <w:tblStyleRowBandSize w:val="1"/>
      <w:tblStyleColBandSize w:val="1"/>
      <w:tblCellMar>
        <w:top w:w="0" w:type="dxa"/>
        <w:left w:w="115" w:type="dxa"/>
        <w:bottom w:w="0" w:type="dxa"/>
        <w:right w:w="115" w:type="dxa"/>
      </w:tblCellMar>
    </w:tblPr>
  </w:style>
  <w:style w:type="table" w:customStyle="1" w:styleId="affff8">
    <w:basedOn w:val="TableNormal0"/>
    <w:tblPr>
      <w:tblStyleRowBandSize w:val="1"/>
      <w:tblStyleColBandSize w:val="1"/>
      <w:tblCellMar>
        <w:top w:w="0" w:type="dxa"/>
        <w:left w:w="115" w:type="dxa"/>
        <w:bottom w:w="0" w:type="dxa"/>
        <w:right w:w="115" w:type="dxa"/>
      </w:tblCellMar>
    </w:tblPr>
  </w:style>
  <w:style w:type="table" w:customStyle="1" w:styleId="affff9">
    <w:basedOn w:val="TableNormal0"/>
    <w:tblPr>
      <w:tblStyleRowBandSize w:val="1"/>
      <w:tblStyleColBandSize w:val="1"/>
      <w:tblCellMar>
        <w:top w:w="0" w:type="dxa"/>
        <w:left w:w="115" w:type="dxa"/>
        <w:bottom w:w="0" w:type="dxa"/>
        <w:right w:w="115" w:type="dxa"/>
      </w:tblCellMar>
    </w:tblPr>
  </w:style>
  <w:style w:type="table" w:customStyle="1" w:styleId="affffa">
    <w:basedOn w:val="TableNormal0"/>
    <w:tblPr>
      <w:tblStyleRowBandSize w:val="1"/>
      <w:tblStyleColBandSize w:val="1"/>
      <w:tblCellMar>
        <w:top w:w="0" w:type="dxa"/>
        <w:left w:w="115" w:type="dxa"/>
        <w:bottom w:w="0" w:type="dxa"/>
        <w:right w:w="115" w:type="dxa"/>
      </w:tblCellMar>
    </w:tblPr>
  </w:style>
  <w:style w:type="table" w:customStyle="1" w:styleId="affffb">
    <w:basedOn w:val="TableNormal0"/>
    <w:tblPr>
      <w:tblStyleRowBandSize w:val="1"/>
      <w:tblStyleColBandSize w:val="1"/>
      <w:tblCellMar>
        <w:top w:w="0" w:type="dxa"/>
        <w:left w:w="115" w:type="dxa"/>
        <w:bottom w:w="0" w:type="dxa"/>
        <w:right w:w="115" w:type="dxa"/>
      </w:tblCellMar>
    </w:tblPr>
  </w:style>
  <w:style w:type="table" w:customStyle="1" w:styleId="affffc">
    <w:basedOn w:val="TableNormal0"/>
    <w:tblPr>
      <w:tblStyleRowBandSize w:val="1"/>
      <w:tblStyleColBandSize w:val="1"/>
      <w:tblCellMar>
        <w:top w:w="0" w:type="dxa"/>
        <w:left w:w="115" w:type="dxa"/>
        <w:bottom w:w="0" w:type="dxa"/>
        <w:right w:w="115" w:type="dxa"/>
      </w:tblCellMar>
    </w:tblPr>
  </w:style>
  <w:style w:type="table" w:customStyle="1" w:styleId="affffd">
    <w:basedOn w:val="TableNormal0"/>
    <w:tblPr>
      <w:tblStyleRowBandSize w:val="1"/>
      <w:tblStyleColBandSize w:val="1"/>
      <w:tblCellMar>
        <w:top w:w="0" w:type="dxa"/>
        <w:left w:w="115" w:type="dxa"/>
        <w:bottom w:w="0" w:type="dxa"/>
        <w:right w:w="115" w:type="dxa"/>
      </w:tblCellMar>
    </w:tblPr>
  </w:style>
  <w:style w:type="table" w:customStyle="1" w:styleId="affffe">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uiPriority w:val="99"/>
    <w:unhideWhenUsed/>
    <w:rsid w:val="719AC54D"/>
    <w:pPr>
      <w:tabs>
        <w:tab w:val="center" w:pos="4680"/>
        <w:tab w:val="right" w:pos="9360"/>
      </w:tabs>
    </w:pPr>
  </w:style>
  <w:style w:type="paragraph" w:styleId="Footer">
    <w:name w:val="footer"/>
    <w:basedOn w:val="Normal"/>
    <w:uiPriority w:val="99"/>
    <w:unhideWhenUsed/>
    <w:rsid w:val="719AC54D"/>
    <w:pPr>
      <w:tabs>
        <w:tab w:val="center" w:pos="4680"/>
        <w:tab w:val="right" w:pos="936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oter" Target="footer3.xml"/><Relationship Id="rId26" Type="http://schemas.openxmlformats.org/officeDocument/2006/relationships/footer" Target="footer7.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footer" Target="footer6.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oter" Target="footer5.xml"/><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footer6.xml.rels><?xml version='1.0' encoding='UTF-8' standalone='yes'?>
<Relationships xmlns="http://schemas.openxmlformats.org/package/2006/relationships"><Relationship Id="rId1" Type="http://schemas.openxmlformats.org/officeDocument/2006/relationships/image" Target="media/image1.png"/></Relationships>
</file>

<file path=word/_rels/footer7.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xUxVEwsBwKNkHuVemmSoJ3PYjg==">CgMxLjA4AHIhMUd1aHZvc2ExcEkxQ0F5UzU2S3M5aTcwZUJxZTczOWJF</go:docsCustomData>
</go:gDocsCustomXmlDataStorage>
</file>

<file path=customXml/itemProps1.xml><?xml version="1.0" encoding="utf-8"?>
<ds:datastoreItem xmlns:ds="http://schemas.openxmlformats.org/officeDocument/2006/customXml" ds:itemID="{525197DD-A43F-4B40-8030-4F6342EB198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33</Pages>
  <Words>6132</Words>
  <Characters>34953</Characters>
  <Application>Microsoft Office Word</Application>
  <DocSecurity>0</DocSecurity>
  <Lines>291</Lines>
  <Paragraphs>82</Paragraphs>
  <ScaleCrop>false</ScaleCrop>
  <Company/>
  <LinksUpToDate>false</LinksUpToDate>
  <CharactersWithSpaces>41003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Abcom</dc:creator>
  <cp:lastModifiedBy>Amit Rathore</cp:lastModifiedBy>
  <cp:revision>67</cp:revision>
  <cp:lastPrinted>2026-04-02T09:04:00Z</cp:lastPrinted>
  <dcterms:created xsi:type="dcterms:W3CDTF">2026-02-26T12:38:00Z</dcterms:created>
  <dcterms:modified xsi:type="dcterms:W3CDTF">2026-04-08T08:18:00Z</dcterms:modified>
</cp:coreProperties>
</file>