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480" w:before="1440"/>
        <w:jc w:val="center"/>
      </w:pPr>
      <w:r>
        <w:rPr>
          <w:b/>
          <w:bCs/>
          <w:color w:val="1F4E79"/>
          <w:sz w:val="56"/>
          <w:szCs w:val="56"/>
        </w:rPr>
        <w:t xml:space="preserve">ADVANCED COMPUTER NETWORKS (ACN)</w:t>
      </w:r>
    </w:p>
    <w:p>
      <w:pPr>
        <w:spacing w:after="240"/>
        <w:jc w:val="center"/>
      </w:pPr>
      <w:r>
        <w:rPr>
          <w:b/>
          <w:bCs/>
          <w:color w:val="2E75B6"/>
          <w:sz w:val="40"/>
          <w:szCs w:val="40"/>
        </w:rPr>
        <w:t xml:space="preserve">COMPLETE EXAM PREPARATION GUIDE</w:t>
      </w:r>
    </w:p>
    <w:p>
      <w:pPr>
        <w:spacing w:after="240"/>
        <w:jc w:val="center"/>
      </w:pPr>
      <w:r>
        <w:rPr>
          <w:color w:val="404040"/>
          <w:sz w:val="28"/>
          <w:szCs w:val="28"/>
        </w:rPr>
        <w:t xml:space="preserve">Chapters 5 | 9 | 10 | 11 | 12 | 13 | 14</w:t>
      </w:r>
    </w:p>
    <w:p>
      <w:pPr>
        <w:spacing w:after="240"/>
        <w:jc w:val="center"/>
      </w:pPr>
      <w:r>
        <w:rPr>
          <w:color w:val="404040"/>
          <w:sz w:val="24"/>
          <w:szCs w:val="24"/>
        </w:rPr>
        <w:t xml:space="preserve">Subject: Advanced Computer Networks (CS6302)</w:t>
      </w:r>
    </w:p>
    <w:p>
      <w:pPr>
        <w:spacing w:after="120"/>
        <w:jc w:val="center"/>
      </w:pPr>
      <w:r>
        <w:rPr>
          <w:color w:val="606060"/>
          <w:sz w:val="22"/>
          <w:szCs w:val="22"/>
        </w:rPr>
        <w:t xml:space="preserve">NIT Rourkela | Department of CSE</w:t>
      </w:r>
    </w:p>
    <w:p>
      <w:pPr>
        <w:spacing w:after="120"/>
        <w:jc w:val="center"/>
      </w:pPr>
      <w:r>
        <w:rPr>
          <w:color w:val="606060"/>
          <w:sz w:val="22"/>
          <w:szCs w:val="22"/>
        </w:rPr>
        <w:t xml:space="preserve">Exam-Focused | All Diagrams | Full Theory | PYQs with Answers</w:t>
      </w:r>
    </w:p>
    <w:p>
      <w:r>
        <w:br w:type="page"/>
      </w:r>
    </w:p>
    <w:sdt>
      <w:sdtPr>
        <w:alias w:val="Table of Contents"/>
      </w:sdtPr>
      <w:sdtContent>
        <w:p>
          <w:r>
            <w:fldChar w:fldCharType="begin" w:dirty="true"/>
            <w:instrText xml:space="preserve">TOC \o "1-3" \t "Heading 1,1,Heading 2,2,Heading 3,3"</w:instrText>
            <w:fldChar w:fldCharType="separate"/>
          </w:r>
        </w:p>
        <w:p>
          <w:r>
            <w:fldChar w:fldCharType="end"/>
          </w:r>
        </w:p>
      </w:sdtContent>
    </w:sdt>
    <w:p>
      <w:r>
        <w:br w:type="page"/>
      </w:r>
    </w:p>
    <w:p>
      <w:pPr>
        <w:pStyle w:val="Heading1"/>
        <w:spacing w:after="240" w:before="480"/>
      </w:pPr>
      <w:r>
        <w:rPr>
          <w:b/>
          <w:bCs/>
          <w:color w:val="1F4E79"/>
          <w:sz w:val="36"/>
          <w:szCs w:val="36"/>
        </w:rPr>
        <w:t xml:space="preserve">CHAPTER 5: NETWORK LAYER —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Full Chapter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Network Layer: Control Plane — Routing Algorithms, SDN, OSPF, BGP, ICMP, SNMP, NETCONF/YANG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Computer Networks (CS6302)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HIGH — Routing algorithms are evergreen exam topics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Topics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Link State (Dijkstra), Distance Vector (Bellman-Ford), OSPF, BGP, SDN, ICMP, SNMP, NETCONF/YANG</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Derive algorithm, numerical trace, compare, explain, draw diagram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2-mark definitions, 5-mark algorithms, 10-mark detailed explanations</w:t>
            </w:r>
          </w:p>
        </w:tc>
      </w:tr>
    </w:tbl>
    <w:p>
      <w:pPr>
        <w:spacing w:after="120"/>
      </w:pPr>
      <w:r>
        <w:t xml:space="preserve"/>
      </w:r>
    </w:p>
    <w:p>
      <w:pPr>
        <w:pStyle w:val="Heading2"/>
        <w:spacing w:after="180" w:before="360"/>
      </w:pPr>
      <w:r>
        <w:rPr>
          <w:b/>
          <w:bCs/>
          <w:color w:val="2E75B6"/>
          <w:sz w:val="28"/>
          <w:szCs w:val="28"/>
        </w:rPr>
        <w:t xml:space="preserve">5.1 Introduction: Control Plane vs. Data Plane</w:t>
      </w:r>
    </w:p>
    <w:p>
      <w:pPr>
        <w:spacing w:after="120"/>
        <w:jc w:val="both"/>
      </w:pPr>
      <w:r>
        <w:rPr>
          <w:b w:val="false"/>
          <w:bCs w:val="false"/>
          <w:color w:val="000000"/>
          <w:sz w:val="22"/>
          <w:szCs w:val="22"/>
        </w:rPr>
        <w:t xml:space="preserve">The Network Layer performs two distinct functions: forwarding (data plane) and routing (control plane). The DATA PLANE is responsible for moving packets from a router's input port to the appropriate output port using the forwarding table. The CONTROL PLANE is responsible for determining the route taken by packets from the source host to the destination host across the network.</w:t>
      </w:r>
    </w:p>
    <w:p>
      <w:pPr>
        <w:spacing w:after="120"/>
        <w:jc w:val="both"/>
      </w:pPr>
      <w:r>
        <w:rPr>
          <w:b/>
          <w:bCs/>
          <w:color w:val="000000"/>
          <w:sz w:val="22"/>
          <w:szCs w:val="22"/>
        </w:rPr>
        <w:t xml:space="preserve">Two primary approaches exist for implementing the control plane:</w:t>
      </w:r>
    </w:p>
    <w:p>
      <w:pPr>
        <w:pStyle w:val="ListParagraph"/>
        <w:numPr>
          <w:ilvl w:val="0"/>
          <w:numId w:val="2"/>
        </w:numPr>
        <w:spacing w:after="80"/>
      </w:pPr>
      <w:r>
        <w:rPr>
          <w:b/>
          <w:bCs/>
          <w:sz w:val="22"/>
          <w:szCs w:val="22"/>
        </w:rPr>
        <w:t xml:space="preserve">Per-Router Control (Traditional): Each individual router runs a routing algorithm. Routing algorithm components in each router interact with each other through the control plane to compute forwarding tables. This is the traditional, decentralized approach used in OSPF and BGP.</w:t>
      </w:r>
    </w:p>
    <w:p>
      <w:pPr>
        <w:pStyle w:val="ListParagraph"/>
        <w:numPr>
          <w:ilvl w:val="0"/>
          <w:numId w:val="2"/>
        </w:numPr>
        <w:spacing w:after="80"/>
      </w:pPr>
      <w:r>
        <w:rPr>
          <w:b/>
          <w:bCs/>
          <w:sz w:val="22"/>
          <w:szCs w:val="22"/>
        </w:rPr>
        <w:t xml:space="preserve">Logically Centralized Control (SDN — Software Defined Networking): A remote centralized controller computes and installs forwarding tables in routers. The controller interacts with local control agents (CAs) in routers using a well-defined protocol. This separates the control plane from the data plane completely.</w:t>
      </w:r>
    </w:p>
    <w:p>
      <w:pPr>
        <w:spacing w:after="120"/>
      </w:pPr>
      <w:r>
        <w:t xml:space="preserve"/>
      </w:r>
    </w:p>
    <w:p>
      <w:pPr>
        <w:pStyle w:val="Heading3"/>
        <w:spacing w:after="120" w:before="240"/>
      </w:pPr>
      <w:r>
        <w:rPr>
          <w:b/>
          <w:bCs/>
          <w:color w:val="2F5597"/>
          <w:sz w:val="24"/>
          <w:szCs w:val="24"/>
        </w:rPr>
        <w:t xml:space="preserve">5.1.1 Routing Protocol Goal</w:t>
      </w:r>
    </w:p>
    <w:p>
      <w:pPr>
        <w:spacing w:after="120"/>
        <w:jc w:val="both"/>
      </w:pPr>
      <w:r>
        <w:rPr>
          <w:b w:val="false"/>
          <w:bCs w:val="false"/>
          <w:color w:val="000000"/>
          <w:sz w:val="22"/>
          <w:szCs w:val="22"/>
        </w:rPr>
        <w:t xml:space="preserve">The fundamental goal of routing protocols is to determine 'good' paths (routes) from a source host to a destination host through the network of routers. A 'path' is the sequence of routers that packets traverse. A 'good' path typically means the least cost, fastest, or least congested route. Routing is considered one of the top-10 networking challenges.</w:t>
      </w:r>
    </w:p>
    <w:p>
      <w:pPr>
        <w:pStyle w:val="Heading3"/>
        <w:spacing w:after="120" w:before="240"/>
      </w:pPr>
      <w:r>
        <w:rPr>
          <w:b/>
          <w:bCs/>
          <w:color w:val="2F5597"/>
          <w:sz w:val="24"/>
          <w:szCs w:val="24"/>
        </w:rPr>
        <w:t xml:space="preserve">5.1.2 Graph Abstraction</w:t>
      </w:r>
    </w:p>
    <w:p>
      <w:pPr>
        <w:spacing w:after="120"/>
        <w:jc w:val="both"/>
      </w:pPr>
      <w:r>
        <w:rPr>
          <w:b w:val="false"/>
          <w:bCs w:val="false"/>
          <w:color w:val="000000"/>
          <w:sz w:val="22"/>
          <w:szCs w:val="22"/>
        </w:rPr>
        <w:t xml:space="preserve">A network of routers and links is modeled as a weighted graph G = (N, E), where:</w:t>
      </w:r>
    </w:p>
    <w:p>
      <w:pPr>
        <w:pStyle w:val="ListParagraph"/>
        <w:numPr>
          <w:ilvl w:val="0"/>
          <w:numId w:val="2"/>
        </w:numPr>
        <w:spacing w:after="80"/>
      </w:pPr>
      <w:r>
        <w:rPr>
          <w:b w:val="false"/>
          <w:bCs w:val="false"/>
          <w:sz w:val="22"/>
          <w:szCs w:val="22"/>
        </w:rPr>
        <w:t xml:space="preserve">N = Set of routers (nodes), e.g., {u, v, w, x, y, z}</w:t>
      </w:r>
    </w:p>
    <w:p>
      <w:pPr>
        <w:pStyle w:val="ListParagraph"/>
        <w:numPr>
          <w:ilvl w:val="0"/>
          <w:numId w:val="2"/>
        </w:numPr>
        <w:spacing w:after="80"/>
      </w:pPr>
      <w:r>
        <w:rPr>
          <w:b w:val="false"/>
          <w:bCs w:val="false"/>
          <w:sz w:val="22"/>
          <w:szCs w:val="22"/>
        </w:rPr>
        <w:t xml:space="preserve">E = Set of links (edges), e.g., {(u,v), (u,x), (v,x), (v,w), (x,w), (x,y), (w,y), (w,z), (y,z)}</w:t>
      </w:r>
    </w:p>
    <w:p>
      <w:pPr>
        <w:pStyle w:val="ListParagraph"/>
        <w:numPr>
          <w:ilvl w:val="0"/>
          <w:numId w:val="2"/>
        </w:numPr>
        <w:spacing w:after="80"/>
      </w:pPr>
      <w:r>
        <w:rPr>
          <w:b w:val="false"/>
          <w:bCs w:val="false"/>
          <w:sz w:val="22"/>
          <w:szCs w:val="22"/>
        </w:rPr>
        <w:t xml:space="preserve">ca,b = cost of direct link connecting node a and node b (= ∞ if not direct neighbors)</w:t>
      </w:r>
    </w:p>
    <w:p>
      <w:pPr>
        <w:spacing w:after="120"/>
        <w:jc w:val="both"/>
      </w:pPr>
      <w:r>
        <w:rPr>
          <w:b w:val="false"/>
          <w:bCs w:val="false"/>
          <w:color w:val="000000"/>
          <w:sz w:val="22"/>
          <w:szCs w:val="22"/>
        </w:rPr>
        <w:t xml:space="preserve">Link costs can be defined by the network operator as: always 1 (equal cost), inversely proportional to bandwidth, or inversely proportional to congestion.</w:t>
      </w:r>
    </w:p>
    <w:p>
      <w:pPr>
        <w:spacing w:after="120"/>
      </w:pPr>
      <w:r>
        <w:t xml:space="preserve"/>
      </w:r>
    </w:p>
    <w:p>
      <w:pPr>
        <w:pStyle w:val="Heading3"/>
        <w:spacing w:after="120" w:before="240"/>
      </w:pPr>
      <w:r>
        <w:rPr>
          <w:b/>
          <w:bCs/>
          <w:color w:val="2F5597"/>
          <w:sz w:val="24"/>
          <w:szCs w:val="24"/>
        </w:rPr>
        <w:t xml:space="preserve">5.1.3 Routing Algorithm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Criterion</w:t>
            </w:r>
          </w:p>
        </w:tc>
        <w:tc>
          <w:tcPr>
            <w:tcW w:type="dxa" w:w="34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Global (Link State)</w:t>
            </w:r>
          </w:p>
        </w:tc>
        <w:tc>
          <w:tcPr>
            <w:tcW w:type="dxa" w:w="34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Decentralized (Distance Vector)</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Information Required</w:t>
            </w:r>
          </w:p>
        </w:tc>
        <w:tc>
          <w:tcPr>
            <w:tcW w:type="dxa" w:w="343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Complete topology and link costs known to ALL routers</w:t>
            </w:r>
          </w:p>
        </w:tc>
        <w:tc>
          <w:tcPr>
            <w:tcW w:type="dxa" w:w="343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Each router only knows link costs to its direct neighbors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Algorithm Used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Dijkstra's Link-State Algorithm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Bellman-Ford Distance Vector Algorithm</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Messages Exchanged</w:t>
            </w:r>
          </w:p>
        </w:tc>
        <w:tc>
          <w:tcPr>
            <w:tcW w:type="dxa" w:w="343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Link state broadcasts across entire network</w:t>
            </w:r>
          </w:p>
        </w:tc>
        <w:tc>
          <w:tcPr>
            <w:tcW w:type="dxa" w:w="343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Only with directly adjacent neighbors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Convergence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convergence (O(n log 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Slower, count-to-infinity problem</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Example Protocols</w:t>
            </w:r>
          </w:p>
        </w:tc>
        <w:tc>
          <w:tcPr>
            <w:tcW w:type="dxa" w:w="343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OSPF (Open Shortest Path First)</w:t>
            </w:r>
          </w:p>
        </w:tc>
        <w:tc>
          <w:tcPr>
            <w:tcW w:type="dxa" w:w="343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RIP (Routing Information Protocol)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Computation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Centralized at each node using full map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Distributed iterative computation</w:t>
            </w:r>
          </w:p>
        </w:tc>
      </w:tr>
    </w:tbl>
    <w:p>
      <w:pPr>
        <w:spacing w:after="120"/>
      </w:pPr>
      <w:r>
        <w:t xml:space="preserve"/>
      </w:r>
    </w:p>
    <w:p>
      <w:pPr>
        <w:pStyle w:val="Heading2"/>
        <w:spacing w:after="180" w:before="360"/>
      </w:pPr>
      <w:r>
        <w:rPr>
          <w:b/>
          <w:bCs/>
          <w:color w:val="2E75B6"/>
          <w:sz w:val="28"/>
          <w:szCs w:val="28"/>
        </w:rPr>
        <w:t xml:space="preserve">5.2 Dijkstra's Link-State Routing Algorithm</w:t>
      </w:r>
    </w:p>
    <w:p>
      <w:pPr>
        <w:spacing w:after="120"/>
        <w:jc w:val="both"/>
      </w:pPr>
      <w:r>
        <w:rPr>
          <w:b w:val="false"/>
          <w:bCs w:val="false"/>
          <w:color w:val="000000"/>
          <w:sz w:val="22"/>
          <w:szCs w:val="22"/>
        </w:rPr>
        <w:t xml:space="preserve">Dijkstra's algorithm is a centralized algorithm that computes the least-cost path from one source node to all other nodes in the network. It is called 'link-state' because all routers must broadcast their link-state information to every other router, so that every router has the complete, identical view of the entire network topology.</w:t>
      </w:r>
    </w:p>
    <w:p>
      <w:pPr>
        <w:pStyle w:val="Heading3"/>
        <w:spacing w:after="120" w:before="240"/>
      </w:pPr>
      <w:r>
        <w:rPr>
          <w:b/>
          <w:bCs/>
          <w:color w:val="2F5597"/>
          <w:sz w:val="24"/>
          <w:szCs w:val="24"/>
        </w:rPr>
        <w:t xml:space="preserve">5.2.1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Symbol</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cx,y</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Direct link cost from node x to node y; = ∞ if x and y are not direct neighbors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estimate of cost of least-cost path from source node to destination v</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p(v)</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Predecessor node along the current best path from source to node 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 of nodes whose least-cost-path has been definitively found (settled set)</w:t>
            </w:r>
          </w:p>
        </w:tc>
      </w:tr>
    </w:tbl>
    <w:p>
      <w:pPr>
        <w:spacing w:after="120"/>
      </w:pPr>
      <w:r>
        <w:t xml:space="preserve"/>
      </w:r>
    </w:p>
    <w:p>
      <w:pPr>
        <w:pStyle w:val="Heading3"/>
        <w:spacing w:after="120" w:before="240"/>
      </w:pPr>
      <w:r>
        <w:rPr>
          <w:b/>
          <w:bCs/>
          <w:color w:val="2F5597"/>
          <w:sz w:val="24"/>
          <w:szCs w:val="24"/>
        </w:rPr>
        <w:t xml:space="preserve">5.2.2 Algorithm Steps (Pseudocode)</w:t>
      </w:r>
    </w:p>
    <w:p>
      <w:pPr>
        <w:spacing w:after="120"/>
        <w:jc w:val="both"/>
      </w:pPr>
      <w:r>
        <w:rPr>
          <w:b w:val="false"/>
          <w:bCs w:val="false"/>
          <w:color w:val="000000"/>
          <w:sz w:val="22"/>
          <w:szCs w:val="22"/>
        </w:rPr>
        <w:t xml:space="preserve">STEP 1 — Initialization:</w:t>
      </w:r>
    </w:p>
    <w:p>
      <w:pPr>
        <w:pStyle w:val="ListParagraph"/>
        <w:numPr>
          <w:ilvl w:val="0"/>
          <w:numId w:val="3"/>
        </w:numPr>
        <w:spacing w:after="80"/>
      </w:pPr>
      <w:r>
        <w:rPr>
          <w:sz w:val="22"/>
          <w:szCs w:val="22"/>
        </w:rPr>
        <w:t xml:space="preserve">Set N' = {source node u}</w:t>
      </w:r>
    </w:p>
    <w:p>
      <w:pPr>
        <w:pStyle w:val="ListParagraph"/>
        <w:numPr>
          <w:ilvl w:val="0"/>
          <w:numId w:val="3"/>
        </w:numPr>
        <w:spacing w:after="80"/>
      </w:pPr>
      <w:r>
        <w:rPr>
          <w:sz w:val="22"/>
          <w:szCs w:val="22"/>
        </w:rPr>
        <w:t xml:space="preserve">For all nodes v adjacent to u: D(v) = cu,v (cost of direct link)</w:t>
      </w:r>
    </w:p>
    <w:p>
      <w:pPr>
        <w:pStyle w:val="ListParagraph"/>
        <w:numPr>
          <w:ilvl w:val="0"/>
          <w:numId w:val="3"/>
        </w:numPr>
        <w:spacing w:after="80"/>
      </w:pPr>
      <w:r>
        <w:rPr>
          <w:sz w:val="22"/>
          <w:szCs w:val="22"/>
        </w:rPr>
        <w:t xml:space="preserve">For all other nodes v (not adjacent): D(v) = ∞</w:t>
      </w:r>
    </w:p>
    <w:p>
      <w:pPr>
        <w:spacing w:after="120"/>
        <w:jc w:val="both"/>
      </w:pPr>
      <w:r>
        <w:rPr>
          <w:b w:val="false"/>
          <w:bCs w:val="false"/>
          <w:color w:val="000000"/>
          <w:sz w:val="22"/>
          <w:szCs w:val="22"/>
        </w:rPr>
        <w:t xml:space="preserve">STEP 2 — Main Loop (repeat until all nodes are in N'):</w:t>
      </w:r>
    </w:p>
    <w:p>
      <w:pPr>
        <w:pStyle w:val="ListParagraph"/>
        <w:numPr>
          <w:ilvl w:val="0"/>
          <w:numId w:val="3"/>
        </w:numPr>
        <w:spacing w:after="80"/>
      </w:pPr>
      <w:r>
        <w:rPr>
          <w:sz w:val="22"/>
          <w:szCs w:val="22"/>
        </w:rPr>
        <w:t xml:space="preserve">Find node w NOT in N' that has the minimum D(w)</w:t>
      </w:r>
    </w:p>
    <w:p>
      <w:pPr>
        <w:pStyle w:val="ListParagraph"/>
        <w:numPr>
          <w:ilvl w:val="0"/>
          <w:numId w:val="3"/>
        </w:numPr>
        <w:spacing w:after="80"/>
      </w:pPr>
      <w:r>
        <w:rPr>
          <w:sz w:val="22"/>
          <w:szCs w:val="22"/>
        </w:rPr>
        <w:t xml:space="preserve">Add w to N'</w:t>
      </w:r>
    </w:p>
    <w:p>
      <w:pPr>
        <w:pStyle w:val="ListParagraph"/>
        <w:numPr>
          <w:ilvl w:val="0"/>
          <w:numId w:val="3"/>
        </w:numPr>
        <w:spacing w:after="80"/>
      </w:pPr>
      <w:r>
        <w:rPr>
          <w:sz w:val="22"/>
          <w:szCs w:val="22"/>
        </w:rPr>
        <w:t xml:space="preserve">Update D(v) for all v adjacent to w and not in N': D(v) = min(D(v), D(w) + cw,v)</w:t>
      </w:r>
    </w:p>
    <w:p>
      <w:pPr>
        <w:pStyle w:val="ListParagraph"/>
        <w:numPr>
          <w:ilvl w:val="0"/>
          <w:numId w:val="3"/>
        </w:numPr>
        <w:spacing w:after="80"/>
      </w:pPr>
      <w:r>
        <w:rPr>
          <w:sz w:val="22"/>
          <w:szCs w:val="22"/>
        </w:rPr>
        <w:t xml:space="preserve">The new cost to v is either the old best cost to v, or the cost through w plus the direct link from w to v, whichever is smaller</w:t>
      </w:r>
    </w:p>
    <w:p>
      <w:pPr>
        <w:spacing w:after="120"/>
      </w:pPr>
      <w:r>
        <w:t xml:space="preserve"/>
      </w:r>
    </w:p>
    <w:p>
      <w:pPr>
        <w:pStyle w:val="Heading3"/>
        <w:spacing w:after="120" w:before="240"/>
      </w:pPr>
      <w:r>
        <w:rPr>
          <w:b/>
          <w:bCs/>
          <w:color w:val="2F5597"/>
          <w:sz w:val="24"/>
          <w:szCs w:val="24"/>
        </w:rPr>
        <w:t xml:space="preserve">5.2.3 Worked Numerical Example (Dijkstra's Algorithm)</w:t>
      </w:r>
    </w:p>
    <w:p>
      <w:pPr>
        <w:spacing w:after="120"/>
        <w:jc w:val="both"/>
      </w:pPr>
      <w:r>
        <w:rPr>
          <w:b/>
          <w:bCs/>
          <w:color w:val="000000"/>
          <w:sz w:val="22"/>
          <w:szCs w:val="22"/>
        </w:rPr>
        <w:t xml:space="preserve">━━━━━━━━━━━━━━━━━━━━━━━━━━━━━━━━━━━━━━━━━━━━━━━━━━━━━━━━━━━━━━━━━━━━━━━━━</w:t>
      </w:r>
    </w:p>
    <w:p>
      <w:pPr>
        <w:spacing w:after="120"/>
        <w:jc w:val="both"/>
      </w:pPr>
      <w:r>
        <w:rPr>
          <w:b/>
          <w:bCs/>
          <w:color w:val="000000"/>
          <w:sz w:val="22"/>
          <w:szCs w:val="22"/>
        </w:rPr>
        <w:t xml:space="preserve">SOLVED NUMERICAL — Dijkstra's Link-State Routing Algorithm</w:t>
      </w:r>
    </w:p>
    <w:p>
      <w:pPr>
        <w:spacing w:after="120"/>
        <w:jc w:val="both"/>
      </w:pPr>
      <w:r>
        <w:rPr>
          <w:b/>
          <w:bCs/>
          <w:color w:val="000000"/>
          <w:sz w:val="22"/>
          <w:szCs w:val="22"/>
        </w:rPr>
        <w:t xml:space="preserve">━━━━━━━━━━━━━━━━━━━━━━━━━━━━━━━━━━━━━━━━━━━━━━━━━━━━━━━━━━━━━━━━━━━━━━━━━</w:t>
      </w:r>
    </w:p>
    <w:p>
      <w:pPr>
        <w:spacing w:after="120"/>
        <w:jc w:val="both"/>
      </w:pPr>
      <w:r>
        <w:rPr>
          <w:b w:val="false"/>
          <w:bCs w:val="false"/>
          <w:color w:val="000000"/>
          <w:sz w:val="22"/>
          <w:szCs w:val="22"/>
        </w:rPr>
        <w:t xml:space="preserve">PROBLEM STATEMENT: Given the network topology below, compute the least-cost path from source node u to all other nodes using Dijkstra's algorithm.</w:t>
      </w:r>
    </w:p>
    <w:p>
      <w:pPr>
        <w:spacing w:after="120"/>
        <w:jc w:val="both"/>
      </w:pPr>
      <w:r>
        <w:rPr>
          <w:b w:val="false"/>
          <w:bCs w:val="false"/>
          <w:color w:val="000000"/>
          <w:sz w:val="22"/>
          <w:szCs w:val="22"/>
        </w:rPr>
        <w:t xml:space="preserve">NETWORK TOPOLOGY (link costs):</w:t>
      </w:r>
    </w:p>
    <w:p>
      <w:pPr>
        <w:spacing w:after="120"/>
        <w:jc w:val="both"/>
      </w:pPr>
      <w:r>
        <w:rPr>
          <w:b w:val="false"/>
          <w:bCs w:val="false"/>
          <w:color w:val="000000"/>
          <w:sz w:val="22"/>
          <w:szCs w:val="22"/>
        </w:rPr>
        <w:t xml:space="preserve">  u-v: 2,  u-x: 1,  v-x: 2,  v-w: 3,  x-w: 3,  x-y: 1,  w-y: 1,  w-z: 5,  y-z: 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1400"/>
        <w:gridCol w:w="1400"/>
        <w:gridCol w:w="1400"/>
        <w:gridCol w:w="11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Step</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 (Settled)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D(v),p(v)</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D(w),p(w)</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D(x),p(x)</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D(y),p(y)</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D(z),p(z)</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 (Init)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 u</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5, u</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 u</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 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x</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 x, y</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 u</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 y</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—settled—</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4, 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 x, y, 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y</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 x, y, v, w</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—settled—</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4, 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—settled—</w:t>
            </w:r>
          </w:p>
        </w:tc>
      </w:tr>
    </w:tbl>
    <w:p>
      <w:pPr>
        <w:spacing w:after="120"/>
      </w:pPr>
      <w:r>
        <w:t xml:space="preserve"/>
      </w:r>
    </w:p>
    <w:p>
      <w:pPr>
        <w:spacing w:after="120"/>
        <w:jc w:val="both"/>
      </w:pPr>
      <w:r>
        <w:rPr>
          <w:b w:val="false"/>
          <w:bCs w:val="false"/>
          <w:color w:val="000000"/>
          <w:sz w:val="22"/>
          <w:szCs w:val="22"/>
        </w:rPr>
        <w:t xml:space="preserve">FINAL LEAST-COST PATHS FROM u:</w:t>
      </w:r>
    </w:p>
    <w:p>
      <w:pPr>
        <w:pStyle w:val="ListParagraph"/>
        <w:numPr>
          <w:ilvl w:val="0"/>
          <w:numId w:val="2"/>
        </w:numPr>
        <w:spacing w:after="80"/>
      </w:pPr>
      <w:r>
        <w:rPr>
          <w:b w:val="false"/>
          <w:bCs w:val="false"/>
          <w:sz w:val="22"/>
          <w:szCs w:val="22"/>
        </w:rPr>
        <w:t xml:space="preserve">u → v: cost 2 (direct link)</w:t>
      </w:r>
    </w:p>
    <w:p>
      <w:pPr>
        <w:pStyle w:val="ListParagraph"/>
        <w:numPr>
          <w:ilvl w:val="0"/>
          <w:numId w:val="2"/>
        </w:numPr>
        <w:spacing w:after="80"/>
      </w:pPr>
      <w:r>
        <w:rPr>
          <w:b w:val="false"/>
          <w:bCs w:val="false"/>
          <w:sz w:val="22"/>
          <w:szCs w:val="22"/>
        </w:rPr>
        <w:t xml:space="preserve">u → x: cost 1 (direct link)</w:t>
      </w:r>
    </w:p>
    <w:p>
      <w:pPr>
        <w:pStyle w:val="ListParagraph"/>
        <w:numPr>
          <w:ilvl w:val="0"/>
          <w:numId w:val="2"/>
        </w:numPr>
        <w:spacing w:after="80"/>
      </w:pPr>
      <w:r>
        <w:rPr>
          <w:b w:val="false"/>
          <w:bCs w:val="false"/>
          <w:sz w:val="22"/>
          <w:szCs w:val="22"/>
        </w:rPr>
        <w:t xml:space="preserve">u → y: cost 2 (via x: u→x→y = 1+1 = 2)</w:t>
      </w:r>
    </w:p>
    <w:p>
      <w:pPr>
        <w:pStyle w:val="ListParagraph"/>
        <w:numPr>
          <w:ilvl w:val="0"/>
          <w:numId w:val="2"/>
        </w:numPr>
        <w:spacing w:after="80"/>
      </w:pPr>
      <w:r>
        <w:rPr>
          <w:b w:val="false"/>
          <w:bCs w:val="false"/>
          <w:sz w:val="22"/>
          <w:szCs w:val="22"/>
        </w:rPr>
        <w:t xml:space="preserve">u → w: cost 3 (via x→y: u→x→y→w = 1+1+1 = 3)</w:t>
      </w:r>
    </w:p>
    <w:p>
      <w:pPr>
        <w:pStyle w:val="ListParagraph"/>
        <w:numPr>
          <w:ilvl w:val="0"/>
          <w:numId w:val="2"/>
        </w:numPr>
        <w:spacing w:after="80"/>
      </w:pPr>
      <w:r>
        <w:rPr>
          <w:b w:val="false"/>
          <w:bCs w:val="false"/>
          <w:sz w:val="22"/>
          <w:szCs w:val="22"/>
        </w:rPr>
        <w:t xml:space="preserve">u → z: cost 4 (via x→y: u→x→y→z = 1+1+2 = 4)</w:t>
      </w:r>
    </w:p>
    <w:p>
      <w:pPr>
        <w:spacing w:after="120"/>
        <w:jc w:val="both"/>
      </w:pPr>
      <w:r>
        <w:rPr>
          <w:b/>
          <w:bCs/>
          <w:color w:val="000000"/>
          <w:sz w:val="22"/>
          <w:szCs w:val="22"/>
        </w:rPr>
        <w:t xml:space="preserve">━━━━━━━━━━━━━━━━━━━━━━━━━━━━━━━━━━━━━━━━━━━━━━━━━━━━━━━━━━━━━━━━━━━━━━━━━</w:t>
      </w:r>
    </w:p>
    <w:p>
      <w:pPr>
        <w:spacing w:after="120"/>
      </w:pPr>
      <w:r>
        <w:t xml:space="preserve"/>
      </w:r>
    </w:p>
    <w:p>
      <w:pPr>
        <w:pStyle w:val="Heading3"/>
        <w:spacing w:after="120" w:before="240"/>
      </w:pPr>
      <w:r>
        <w:rPr>
          <w:b/>
          <w:bCs/>
          <w:color w:val="2F5597"/>
          <w:sz w:val="24"/>
          <w:szCs w:val="24"/>
        </w:rPr>
        <w:t xml:space="preserve">5.2.4 Algorithm Complexity and Oscillation Problem</w:t>
      </w:r>
    </w:p>
    <w:p>
      <w:pPr>
        <w:spacing w:after="120"/>
        <w:jc w:val="both"/>
      </w:pPr>
      <w:r>
        <w:rPr>
          <w:b w:val="false"/>
          <w:bCs w:val="false"/>
          <w:color w:val="000000"/>
          <w:sz w:val="22"/>
          <w:szCs w:val="22"/>
        </w:rPr>
        <w:t xml:space="preserve">The time complexity of Dijkstra's algorithm with n nodes is O(n²) in its basic form, and O(n log n) with a priority queue. After k iterations, the algorithm knows the least-cost paths to k destination nodes.</w:t>
      </w:r>
    </w:p>
    <w:p>
      <w:pPr>
        <w:spacing w:after="120"/>
        <w:jc w:val="both"/>
      </w:pPr>
      <w:r>
        <w:rPr>
          <w:b w:val="false"/>
          <w:bCs w:val="false"/>
          <w:color w:val="000000"/>
          <w:sz w:val="22"/>
          <w:szCs w:val="22"/>
        </w:rPr>
        <w:t xml:space="preserve">OSCILLATION PROBLEM: When link costs are defined based on traffic load, Dijkstra's can cause routing oscillations. All routers compute routes based on the same link-state info at the same time, causing all traffic to shift to what was the 'best' path, which then becomes congested, causing all traffic to shift back. This is a known problem with load-sensitive routing.</w:t>
      </w:r>
    </w:p>
    <w:p>
      <w:r>
        <w:br w:type="page"/>
      </w:r>
    </w:p>
    <w:p>
      <w:pPr>
        <w:pStyle w:val="Heading2"/>
        <w:spacing w:after="180" w:before="360"/>
      </w:pPr>
      <w:r>
        <w:rPr>
          <w:b/>
          <w:bCs/>
          <w:color w:val="2E75B6"/>
          <w:sz w:val="28"/>
          <w:szCs w:val="28"/>
        </w:rPr>
        <w:t xml:space="preserve">5.3 Distance Vector (DV) Algorithm — Bellman-Ford</w:t>
      </w:r>
    </w:p>
    <w:p>
      <w:pPr>
        <w:spacing w:after="120"/>
        <w:jc w:val="both"/>
      </w:pPr>
      <w:r>
        <w:rPr>
          <w:b w:val="false"/>
          <w:bCs w:val="false"/>
          <w:color w:val="000000"/>
          <w:sz w:val="22"/>
          <w:szCs w:val="22"/>
        </w:rPr>
        <w:t xml:space="preserve">The Distance Vector algorithm is a distributed, asynchronous, and iterative algorithm. Each node maintains a distance vector (a table of estimated costs to all other nodes). Nodes exchange their distance vectors only with their direct neighbors. The algorithm continues until no more updates occur (convergence).</w:t>
      </w:r>
    </w:p>
    <w:p>
      <w:pPr>
        <w:pStyle w:val="Heading3"/>
        <w:spacing w:after="120" w:before="240"/>
      </w:pPr>
      <w:r>
        <w:rPr>
          <w:b/>
          <w:bCs/>
          <w:color w:val="2F5597"/>
          <w:sz w:val="24"/>
          <w:szCs w:val="24"/>
        </w:rPr>
        <w:t xml:space="preserve">5.3.1 Bellman-Ford Equation</w:t>
      </w:r>
    </w:p>
    <w:p>
      <w:pPr>
        <w:spacing w:after="120"/>
        <w:jc w:val="both"/>
      </w:pPr>
      <w:r>
        <w:rPr>
          <w:b w:val="false"/>
          <w:bCs w:val="false"/>
          <w:color w:val="000000"/>
          <w:sz w:val="22"/>
          <w:szCs w:val="22"/>
        </w:rPr>
        <w:t xml:space="preserve">The core equation is: dx(y) = min over all neighbors v of { cx,v + dv(y) }</w:t>
      </w:r>
    </w:p>
    <w:p>
      <w:pPr>
        <w:spacing w:after="120"/>
        <w:jc w:val="both"/>
      </w:pPr>
      <w:r>
        <w:rPr>
          <w:b w:val="false"/>
          <w:bCs w:val="false"/>
          <w:color w:val="000000"/>
          <w:sz w:val="22"/>
          <w:szCs w:val="22"/>
        </w:rPr>
        <w:t xml:space="preserve">Where:</w:t>
      </w:r>
    </w:p>
    <w:p>
      <w:pPr>
        <w:pStyle w:val="ListParagraph"/>
        <w:numPr>
          <w:ilvl w:val="0"/>
          <w:numId w:val="2"/>
        </w:numPr>
        <w:spacing w:after="80"/>
      </w:pPr>
      <w:r>
        <w:rPr>
          <w:b w:val="false"/>
          <w:bCs w:val="false"/>
          <w:sz w:val="22"/>
          <w:szCs w:val="22"/>
        </w:rPr>
        <w:t xml:space="preserve">dx(y) = least cost from node x to node y</w:t>
      </w:r>
    </w:p>
    <w:p>
      <w:pPr>
        <w:pStyle w:val="ListParagraph"/>
        <w:numPr>
          <w:ilvl w:val="0"/>
          <w:numId w:val="2"/>
        </w:numPr>
        <w:spacing w:after="80"/>
      </w:pPr>
      <w:r>
        <w:rPr>
          <w:b w:val="false"/>
          <w:bCs w:val="false"/>
          <w:sz w:val="22"/>
          <w:szCs w:val="22"/>
        </w:rPr>
        <w:t xml:space="preserve">cx,v = cost of direct link from x to neighbor v</w:t>
      </w:r>
    </w:p>
    <w:p>
      <w:pPr>
        <w:pStyle w:val="ListParagraph"/>
        <w:numPr>
          <w:ilvl w:val="0"/>
          <w:numId w:val="2"/>
        </w:numPr>
        <w:spacing w:after="80"/>
      </w:pPr>
      <w:r>
        <w:rPr>
          <w:b w:val="false"/>
          <w:bCs w:val="false"/>
          <w:sz w:val="22"/>
          <w:szCs w:val="22"/>
        </w:rPr>
        <w:t xml:space="preserve">dv(y) = neighbor v's estimated cost to reach y</w:t>
      </w:r>
    </w:p>
    <w:p>
      <w:pPr>
        <w:pStyle w:val="Heading3"/>
        <w:spacing w:after="120" w:before="240"/>
      </w:pPr>
      <w:r>
        <w:rPr>
          <w:b/>
          <w:bCs/>
          <w:color w:val="2F5597"/>
          <w:sz w:val="24"/>
          <w:szCs w:val="24"/>
        </w:rPr>
        <w:t xml:space="preserve">5.3.2 DV Algorithm Process</w:t>
      </w:r>
    </w:p>
    <w:p>
      <w:pPr>
        <w:pStyle w:val="ListParagraph"/>
        <w:numPr>
          <w:ilvl w:val="0"/>
          <w:numId w:val="3"/>
        </w:numPr>
        <w:spacing w:after="80"/>
      </w:pPr>
      <w:r>
        <w:rPr>
          <w:sz w:val="22"/>
          <w:szCs w:val="22"/>
        </w:rPr>
        <w:t xml:space="preserve">INITIALIZATION: Each node x sets dx(x) = 0, dx(y) = ∞ for all y ≠ x. Sets cx,v for each neighbor v.</w:t>
      </w:r>
    </w:p>
    <w:p>
      <w:pPr>
        <w:pStyle w:val="ListParagraph"/>
        <w:numPr>
          <w:ilvl w:val="0"/>
          <w:numId w:val="3"/>
        </w:numPr>
        <w:spacing w:after="80"/>
      </w:pPr>
      <w:r>
        <w:rPr>
          <w:sz w:val="22"/>
          <w:szCs w:val="22"/>
        </w:rPr>
        <w:t xml:space="preserve">WAIT: Until either a local link cost change is detected, OR a DV update message from a neighbor v is received.</w:t>
      </w:r>
    </w:p>
    <w:p>
      <w:pPr>
        <w:pStyle w:val="ListParagraph"/>
        <w:numPr>
          <w:ilvl w:val="0"/>
          <w:numId w:val="3"/>
        </w:numPr>
        <w:spacing w:after="80"/>
      </w:pPr>
      <w:r>
        <w:rPr>
          <w:sz w:val="22"/>
          <w:szCs w:val="22"/>
        </w:rPr>
        <w:t xml:space="preserve">UPDATE: Recompute distance vector using Bellman-Ford for all destinations y: dx(y) = min_v {cx,v + dv(y)}</w:t>
      </w:r>
    </w:p>
    <w:p>
      <w:pPr>
        <w:pStyle w:val="ListParagraph"/>
        <w:numPr>
          <w:ilvl w:val="0"/>
          <w:numId w:val="3"/>
        </w:numPr>
        <w:spacing w:after="80"/>
      </w:pPr>
      <w:r>
        <w:rPr>
          <w:sz w:val="22"/>
          <w:szCs w:val="22"/>
        </w:rPr>
        <w:t xml:space="preserve">NOTIFY: If the DV has changed, send updated DV to all neighbors.</w:t>
      </w:r>
    </w:p>
    <w:p>
      <w:pPr>
        <w:pStyle w:val="ListParagraph"/>
        <w:numPr>
          <w:ilvl w:val="0"/>
          <w:numId w:val="3"/>
        </w:numPr>
        <w:spacing w:after="80"/>
      </w:pPr>
      <w:r>
        <w:rPr>
          <w:sz w:val="22"/>
          <w:szCs w:val="22"/>
        </w:rPr>
        <w:t xml:space="preserve">CONVERGENCE: Repeat steps 2-4 until no more updates propagate.</w:t>
      </w:r>
    </w:p>
    <w:p>
      <w:pPr>
        <w:pStyle w:val="Heading3"/>
        <w:spacing w:after="120" w:before="240"/>
      </w:pPr>
      <w:r>
        <w:rPr>
          <w:b/>
          <w:bCs/>
          <w:color w:val="2F5597"/>
          <w:sz w:val="24"/>
          <w:szCs w:val="24"/>
        </w:rPr>
        <w:t xml:space="preserve">5.3.3 DV Numerical Example</w:t>
      </w:r>
    </w:p>
    <w:p>
      <w:pPr>
        <w:spacing w:after="120"/>
        <w:jc w:val="both"/>
      </w:pPr>
      <w:r>
        <w:rPr>
          <w:b w:val="false"/>
          <w:bCs w:val="false"/>
          <w:color w:val="000000"/>
          <w:sz w:val="22"/>
          <w:szCs w:val="22"/>
        </w:rPr>
        <w:t xml:space="preserve">Network: x—y (cost 2), y—z (cost 1), x—z (cost 7)</w:t>
      </w:r>
    </w:p>
    <w:p>
      <w:pPr>
        <w:spacing w:after="120"/>
        <w:jc w:val="both"/>
      </w:pPr>
      <w:r>
        <w:rPr>
          <w:b w:val="false"/>
          <w:bCs w:val="false"/>
          <w:color w:val="000000"/>
          <w:sz w:val="22"/>
          <w:szCs w:val="22"/>
        </w:rPr>
        <w:t xml:space="preserve">INITIAL DISTANCE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From \ To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x</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z</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Dx()</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Dz()</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7</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r>
    </w:tbl>
    <w:p>
      <w:pPr>
        <w:spacing w:after="120"/>
      </w:pPr>
      <w:r>
        <w:t xml:space="preserve"/>
      </w:r>
    </w:p>
    <w:p>
      <w:pPr>
        <w:spacing w:after="120"/>
        <w:jc w:val="both"/>
      </w:pPr>
      <w:r>
        <w:rPr>
          <w:b w:val="false"/>
          <w:bCs w:val="false"/>
          <w:color w:val="000000"/>
          <w:sz w:val="22"/>
          <w:szCs w:val="22"/>
        </w:rPr>
        <w:t xml:space="preserve">AFTER ONE ROUND OF UPDATES (x recomputes):</w:t>
      </w:r>
    </w:p>
    <w:p>
      <w:pPr>
        <w:spacing w:after="120"/>
        <w:jc w:val="both"/>
      </w:pPr>
      <w:r>
        <w:rPr>
          <w:b w:val="false"/>
          <w:bCs w:val="false"/>
          <w:color w:val="000000"/>
          <w:sz w:val="22"/>
          <w:szCs w:val="22"/>
        </w:rPr>
        <w:t xml:space="preserve">Dx(y) = min{cx,y + Dy(y), cx,z + Dz(y)} = min{2+0, 7+1} = min{2, 8} = 2</w:t>
      </w:r>
    </w:p>
    <w:p>
      <w:pPr>
        <w:spacing w:after="120"/>
        <w:jc w:val="both"/>
      </w:pPr>
      <w:r>
        <w:rPr>
          <w:b w:val="false"/>
          <w:bCs w:val="false"/>
          <w:color w:val="000000"/>
          <w:sz w:val="22"/>
          <w:szCs w:val="22"/>
        </w:rPr>
        <w:t xml:space="preserve">Dx(z) = min{cx,y + Dy(z), cx,z + Dz(z)} = min{2+1, 7+0} = min{3, 7} = 3</w:t>
      </w:r>
    </w:p>
    <w:p>
      <w:pPr>
        <w:spacing w:after="120"/>
      </w:pPr>
      <w:r>
        <w:t xml:space="preserve"/>
      </w:r>
    </w:p>
    <w:p>
      <w:pPr>
        <w:spacing w:after="120"/>
        <w:jc w:val="both"/>
      </w:pPr>
      <w:r>
        <w:rPr>
          <w:b w:val="false"/>
          <w:bCs w:val="false"/>
          <w:color w:val="000000"/>
          <w:sz w:val="22"/>
          <w:szCs w:val="22"/>
        </w:rPr>
        <w:t xml:space="preserve">CONVERGED DISTANCE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From \ To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x</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z</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Dx()</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Dz()</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r>
    </w:tbl>
    <w:p>
      <w:pPr>
        <w:pStyle w:val="Heading3"/>
        <w:spacing w:after="120" w:before="240"/>
      </w:pPr>
      <w:r>
        <w:rPr>
          <w:b/>
          <w:bCs/>
          <w:color w:val="2F5597"/>
          <w:sz w:val="24"/>
          <w:szCs w:val="24"/>
        </w:rPr>
        <w:t xml:space="preserve">5.3.4 Count-to-Infinity Problem</w:t>
      </w:r>
    </w:p>
    <w:p>
      <w:pPr>
        <w:spacing w:after="120"/>
        <w:jc w:val="both"/>
      </w:pPr>
      <w:r>
        <w:rPr>
          <w:b w:val="false"/>
          <w:bCs w:val="false"/>
          <w:color w:val="000000"/>
          <w:sz w:val="22"/>
          <w:szCs w:val="22"/>
        </w:rPr>
        <w:t xml:space="preserve">A critical flaw of the DV algorithm is the count-to-infinity problem. When a link cost increases significantly (or a link fails), bad news travels slowly. Example: If the cost of x-y increases dramatically, y will tell x it can reach x through z with a low cost. X updates its table. Y then re-updates based on x's new information. This loop continues incrementing the cost one step at a time until infinity — i.e., 'counting to infinity'.</w:t>
      </w:r>
    </w:p>
    <w:p>
      <w:pPr>
        <w:spacing w:after="120"/>
        <w:jc w:val="both"/>
      </w:pPr>
      <w:r>
        <w:rPr>
          <w:b w:val="false"/>
          <w:bCs w:val="false"/>
          <w:color w:val="000000"/>
          <w:sz w:val="22"/>
          <w:szCs w:val="22"/>
        </w:rPr>
        <w:t xml:space="preserve">SOLUTION — POISONED REVERSE: If z routes to x via y, z will advertise to y that its cost to x is ∞ (poisoned). This prevents y from routing to x via z, breaking the loop. However, poisoned reverse does not solve all count-to-infinity scenarios with more than two nodes.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Feature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Link State (Dijkstra)</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Distance Vector (Bellman-Ford)</w:t>
            </w:r>
          </w:p>
        </w:tc>
      </w:tr>
      <w:tr>
        <w:tc>
          <w:tcPr>
            <w:tcW w:type="dxa" w:w="2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Message Complexity</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O(n·E) messages broadcast</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Exchange only with neighbors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Speed of Convergence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O(n²) computations; fast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Varies; slow with count-to-infinity</w:t>
            </w:r>
          </w:p>
        </w:tc>
      </w:tr>
      <w:tr>
        <w:tc>
          <w:tcPr>
            <w:tcW w:type="dxa" w:w="2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Robustness</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More robust; local computation</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Less robust; errors propagate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Knowledge 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topology 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neighbor costs needed</w:t>
            </w:r>
          </w:p>
        </w:tc>
      </w:tr>
      <w:tr>
        <w:tc>
          <w:tcPr>
            <w:tcW w:type="dxa" w:w="2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Protocols</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OSPF, IS-IS</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RIP, IGRP, BGP (partial)</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Loop-free?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(shortest path tree)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Possible routing loops during convergence</w:t>
            </w:r>
          </w:p>
        </w:tc>
      </w:tr>
    </w:tbl>
    <w:p>
      <w:r>
        <w:br w:type="page"/>
      </w:r>
    </w:p>
    <w:p>
      <w:pPr>
        <w:pStyle w:val="Heading2"/>
        <w:spacing w:after="180" w:before="360"/>
      </w:pPr>
      <w:r>
        <w:rPr>
          <w:b/>
          <w:bCs/>
          <w:color w:val="2E75B6"/>
          <w:sz w:val="28"/>
          <w:szCs w:val="28"/>
        </w:rPr>
        <w:t xml:space="preserve">5.4 Intra-ISP Routing: OSPF (Open Shortest Path First)</w:t>
      </w:r>
    </w:p>
    <w:p>
      <w:pPr>
        <w:spacing w:after="120"/>
        <w:jc w:val="both"/>
      </w:pPr>
      <w:r>
        <w:rPr>
          <w:b w:val="false"/>
          <w:bCs w:val="false"/>
          <w:color w:val="000000"/>
          <w:sz w:val="22"/>
          <w:szCs w:val="22"/>
        </w:rPr>
        <w:t xml:space="preserve">OSPF (Open Shortest Path First) is a link-state routing protocol used for intra-AS (Autonomous System) routing, also called intra-domain or interior gateway routing. 'Open' means the routing protocol specification is publicly available. OSPF uses Dijkstra's link-state algorithm and was developed to overcome the limitations of RIP (which used DV).</w:t>
      </w:r>
    </w:p>
    <w:p>
      <w:pPr>
        <w:pStyle w:val="Heading3"/>
        <w:spacing w:after="120" w:before="240"/>
      </w:pPr>
      <w:r>
        <w:rPr>
          <w:b/>
          <w:bCs/>
          <w:color w:val="2F5597"/>
          <w:sz w:val="24"/>
          <w:szCs w:val="24"/>
        </w:rPr>
        <w:t xml:space="preserve">5.4.1 OSPF Features and Mechanisms</w:t>
      </w:r>
    </w:p>
    <w:p>
      <w:pPr>
        <w:pStyle w:val="ListParagraph"/>
        <w:numPr>
          <w:ilvl w:val="0"/>
          <w:numId w:val="2"/>
        </w:numPr>
        <w:spacing w:after="80"/>
      </w:pPr>
      <w:r>
        <w:rPr>
          <w:b w:val="false"/>
          <w:bCs w:val="false"/>
          <w:sz w:val="22"/>
          <w:szCs w:val="22"/>
        </w:rPr>
        <w:t xml:space="preserve">SECURITY: All OSPF messages are authenticated to prevent malicious intrusions. Two types of authentication supported: simple (password) and MD5.</w:t>
      </w:r>
    </w:p>
    <w:p>
      <w:pPr>
        <w:pStyle w:val="ListParagraph"/>
        <w:numPr>
          <w:ilvl w:val="0"/>
          <w:numId w:val="2"/>
        </w:numPr>
        <w:spacing w:after="80"/>
      </w:pPr>
      <w:r>
        <w:rPr>
          <w:b w:val="false"/>
          <w:bCs w:val="false"/>
          <w:sz w:val="22"/>
          <w:szCs w:val="22"/>
        </w:rPr>
        <w:t xml:space="preserve">MULTIPLE SAME-COST PATHS: Unlike RIP which uses a single path, OSPF allows multiple paths of equal cost to be used simultaneously — load balancing.</w:t>
      </w:r>
    </w:p>
    <w:p>
      <w:pPr>
        <w:pStyle w:val="ListParagraph"/>
        <w:numPr>
          <w:ilvl w:val="0"/>
          <w:numId w:val="2"/>
        </w:numPr>
        <w:spacing w:after="80"/>
      </w:pPr>
      <w:r>
        <w:rPr>
          <w:b w:val="false"/>
          <w:bCs w:val="false"/>
          <w:sz w:val="22"/>
          <w:szCs w:val="22"/>
        </w:rPr>
        <w:t xml:space="preserve">INTEGRATED SUPPORT FOR TOS: Different metrics for different types of service (e.g., satellite link has high cost for 'delay-sensitive' TOS, low cost for 'best-effort').</w:t>
      </w:r>
    </w:p>
    <w:p>
      <w:pPr>
        <w:pStyle w:val="ListParagraph"/>
        <w:numPr>
          <w:ilvl w:val="0"/>
          <w:numId w:val="2"/>
        </w:numPr>
        <w:spacing w:after="80"/>
      </w:pPr>
      <w:r>
        <w:rPr>
          <w:b w:val="false"/>
          <w:bCs w:val="false"/>
          <w:sz w:val="22"/>
          <w:szCs w:val="22"/>
        </w:rPr>
        <w:t xml:space="preserve">MULTICAST SUPPORT: Multicast OSPF (MOSPF) uses the same topology database as OSPF.</w:t>
      </w:r>
    </w:p>
    <w:p>
      <w:pPr>
        <w:pStyle w:val="ListParagraph"/>
        <w:numPr>
          <w:ilvl w:val="0"/>
          <w:numId w:val="2"/>
        </w:numPr>
        <w:spacing w:after="80"/>
      </w:pPr>
      <w:r>
        <w:rPr>
          <w:b w:val="false"/>
          <w:bCs w:val="false"/>
          <w:sz w:val="22"/>
          <w:szCs w:val="22"/>
        </w:rPr>
        <w:t xml:space="preserve">HIERARCHICAL OSPF: In large networks, OSPF operates in a two-level hierarchy — local areas and a backbone area — to improve scalability.</w:t>
      </w:r>
    </w:p>
    <w:p>
      <w:pPr>
        <w:pStyle w:val="Heading3"/>
        <w:spacing w:after="120" w:before="240"/>
      </w:pPr>
      <w:r>
        <w:rPr>
          <w:b/>
          <w:bCs/>
          <w:color w:val="2F5597"/>
          <w:sz w:val="24"/>
          <w:szCs w:val="24"/>
        </w:rPr>
        <w:t xml:space="preserve">5.4.2 Hierarchical OSPF</w:t>
      </w:r>
    </w:p>
    <w:p>
      <w:pPr>
        <w:spacing w:after="120"/>
        <w:jc w:val="both"/>
      </w:pPr>
      <w:r>
        <w:rPr>
          <w:b w:val="false"/>
          <w:bCs w:val="false"/>
          <w:color w:val="000000"/>
          <w:sz w:val="22"/>
          <w:szCs w:val="22"/>
        </w:rPr>
        <w:t xml:space="preserve">In hierarchical OSPF, the network is divided into areas. Each area runs its own link-state algorithm. Routers within an area have complete knowledge of that area's topology but only know the direction to reach other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Router Type</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Internal Router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Has interfaces only within a single OSPF area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Area Border Router (ABR)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Connects to multiple areas; summarizes area topology to other areas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Backbone Router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Has an interface to the OSPF backbone (Area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Boundary Router (ASBR)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Connects the OSPF domain to external Autonomous Systems (runs BGP)</w:t>
            </w:r>
          </w:p>
        </w:tc>
      </w:tr>
    </w:tbl>
    <w:p>
      <w:pPr>
        <w:pStyle w:val="Heading3"/>
        <w:spacing w:after="120" w:before="240"/>
      </w:pPr>
      <w:r>
        <w:rPr>
          <w:b/>
          <w:bCs/>
          <w:color w:val="2F5597"/>
          <w:sz w:val="24"/>
          <w:szCs w:val="24"/>
        </w:rPr>
        <w:t xml:space="preserve">5.4.3 OSPF Link-State Advertisement (LSA) Types</w:t>
      </w:r>
    </w:p>
    <w:p>
      <w:pPr>
        <w:pStyle w:val="ListParagraph"/>
        <w:numPr>
          <w:ilvl w:val="0"/>
          <w:numId w:val="2"/>
        </w:numPr>
        <w:spacing w:after="80"/>
      </w:pPr>
      <w:r>
        <w:rPr>
          <w:b w:val="false"/>
          <w:bCs w:val="false"/>
          <w:sz w:val="22"/>
          <w:szCs w:val="22"/>
        </w:rPr>
        <w:t xml:space="preserve">Type 1 — Router LSA: Describes a router's links within an area</w:t>
      </w:r>
    </w:p>
    <w:p>
      <w:pPr>
        <w:pStyle w:val="ListParagraph"/>
        <w:numPr>
          <w:ilvl w:val="0"/>
          <w:numId w:val="2"/>
        </w:numPr>
        <w:spacing w:after="80"/>
      </w:pPr>
      <w:r>
        <w:rPr>
          <w:b w:val="false"/>
          <w:bCs w:val="false"/>
          <w:sz w:val="22"/>
          <w:szCs w:val="22"/>
        </w:rPr>
        <w:t xml:space="preserve">Type 2 — Network LSA: Describes multi-access networks (generated by Designated Router)</w:t>
      </w:r>
    </w:p>
    <w:p>
      <w:pPr>
        <w:pStyle w:val="ListParagraph"/>
        <w:numPr>
          <w:ilvl w:val="0"/>
          <w:numId w:val="2"/>
        </w:numPr>
        <w:spacing w:after="80"/>
      </w:pPr>
      <w:r>
        <w:rPr>
          <w:b w:val="false"/>
          <w:bCs w:val="false"/>
          <w:sz w:val="22"/>
          <w:szCs w:val="22"/>
        </w:rPr>
        <w:t xml:space="preserve">Type 3 — Summary LSA: Inter-area route summary (generated by ABR)</w:t>
      </w:r>
    </w:p>
    <w:p>
      <w:pPr>
        <w:pStyle w:val="ListParagraph"/>
        <w:numPr>
          <w:ilvl w:val="0"/>
          <w:numId w:val="2"/>
        </w:numPr>
        <w:spacing w:after="80"/>
      </w:pPr>
      <w:r>
        <w:rPr>
          <w:b w:val="false"/>
          <w:bCs w:val="false"/>
          <w:sz w:val="22"/>
          <w:szCs w:val="22"/>
        </w:rPr>
        <w:t xml:space="preserve">Type 4 — ASBR Summary LSA: Points to ASBR from other areas</w:t>
      </w:r>
    </w:p>
    <w:p>
      <w:pPr>
        <w:pStyle w:val="ListParagraph"/>
        <w:numPr>
          <w:ilvl w:val="0"/>
          <w:numId w:val="2"/>
        </w:numPr>
        <w:spacing w:after="80"/>
      </w:pPr>
      <w:r>
        <w:rPr>
          <w:b w:val="false"/>
          <w:bCs w:val="false"/>
          <w:sz w:val="22"/>
          <w:szCs w:val="22"/>
        </w:rPr>
        <w:t xml:space="preserve">Type 5 — AS External LSA: External routes imported into OSPF (generated by ASBR)</w:t>
      </w:r>
    </w:p>
    <w:p>
      <w:r>
        <w:br w:type="page"/>
      </w:r>
    </w:p>
    <w:p>
      <w:pPr>
        <w:pStyle w:val="Heading2"/>
        <w:spacing w:after="180" w:before="360"/>
      </w:pPr>
      <w:r>
        <w:rPr>
          <w:b/>
          <w:bCs/>
          <w:color w:val="2E75B6"/>
          <w:sz w:val="28"/>
          <w:szCs w:val="28"/>
        </w:rPr>
        <w:t xml:space="preserve">5.5 Inter-AS Routing: BGP (Border Gateway Protocol)</w:t>
      </w:r>
    </w:p>
    <w:p>
      <w:pPr>
        <w:spacing w:after="120"/>
        <w:jc w:val="both"/>
      </w:pPr>
      <w:r>
        <w:rPr>
          <w:b w:val="false"/>
          <w:bCs w:val="false"/>
          <w:color w:val="000000"/>
          <w:sz w:val="22"/>
          <w:szCs w:val="22"/>
        </w:rPr>
        <w:t xml:space="preserve">BGP (Border Gateway Protocol) is the de facto standard inter-domain routing protocol — the 'glue that holds the internet together'. BGP allows subnets to advertise their existence to the rest of the internet. Unlike OSPF which aims for optimal paths within an AS, BGP emphasizes policy-based routing between Autonomous Systems.</w:t>
      </w:r>
    </w:p>
    <w:p>
      <w:pPr>
        <w:pStyle w:val="Heading3"/>
        <w:spacing w:after="120" w:before="240"/>
      </w:pPr>
      <w:r>
        <w:rPr>
          <w:b/>
          <w:bCs/>
          <w:color w:val="2F5597"/>
          <w:sz w:val="24"/>
          <w:szCs w:val="24"/>
        </w:rPr>
        <w:t xml:space="preserve">5.5.1 BGP Sessions and Peer Types</w:t>
      </w:r>
    </w:p>
    <w:p>
      <w:pPr>
        <w:spacing w:after="120"/>
        <w:jc w:val="both"/>
      </w:pPr>
      <w:r>
        <w:rPr>
          <w:b w:val="false"/>
          <w:bCs w:val="false"/>
          <w:color w:val="000000"/>
          <w:sz w:val="22"/>
          <w:szCs w:val="22"/>
        </w:rPr>
        <w:t xml:space="preserve">BGP peers (routers running BGP) exchange routing information over semi-permanent TCP connections (port 179) called BGP sessions. There are two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Full Name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eBGP</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External BGP</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Session between routers in DIFFERENT Autonomous Systems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iBGP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Internal BGP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between routers within the SAME Autonomous System</w:t>
            </w:r>
          </w:p>
        </w:tc>
      </w:tr>
    </w:tbl>
    <w:p>
      <w:pPr>
        <w:pStyle w:val="Heading3"/>
        <w:spacing w:after="120" w:before="240"/>
      </w:pPr>
      <w:r>
        <w:rPr>
          <w:b/>
          <w:bCs/>
          <w:color w:val="2F5597"/>
          <w:sz w:val="24"/>
          <w:szCs w:val="24"/>
        </w:rPr>
        <w:t xml:space="preserve">5.5.2 BGP Path Attributes and Route Advertisement</w:t>
      </w:r>
    </w:p>
    <w:p>
      <w:pPr>
        <w:spacing w:after="120"/>
        <w:jc w:val="both"/>
      </w:pPr>
      <w:r>
        <w:rPr>
          <w:b w:val="false"/>
          <w:bCs w:val="false"/>
          <w:color w:val="000000"/>
          <w:sz w:val="22"/>
          <w:szCs w:val="22"/>
        </w:rPr>
        <w:t xml:space="preserve">When a BGP router advertises a route, it includes path attributes:</w:t>
      </w:r>
    </w:p>
    <w:p>
      <w:pPr>
        <w:pStyle w:val="ListParagraph"/>
        <w:numPr>
          <w:ilvl w:val="0"/>
          <w:numId w:val="2"/>
        </w:numPr>
        <w:spacing w:after="80"/>
      </w:pPr>
      <w:r>
        <w:rPr>
          <w:b w:val="false"/>
          <w:bCs w:val="false"/>
          <w:sz w:val="22"/>
          <w:szCs w:val="22"/>
        </w:rPr>
        <w:t xml:space="preserve">AS-PATH: The sequence of Autonomous Systems (ASes) the advertisement has passed through. Used for loop prevention. Example: AS-PATH = 'AS3 AS131'</w:t>
      </w:r>
    </w:p>
    <w:p>
      <w:pPr>
        <w:pStyle w:val="ListParagraph"/>
        <w:numPr>
          <w:ilvl w:val="0"/>
          <w:numId w:val="2"/>
        </w:numPr>
        <w:spacing w:after="80"/>
      </w:pPr>
      <w:r>
        <w:rPr>
          <w:b w:val="false"/>
          <w:bCs w:val="false"/>
          <w:sz w:val="22"/>
          <w:szCs w:val="22"/>
        </w:rPr>
        <w:t xml:space="preserve">NEXT-HOP: The IP address of the router interface that begins the AS-PATH. Used for internal routing decisions.</w:t>
      </w:r>
    </w:p>
    <w:p>
      <w:pPr>
        <w:pStyle w:val="ListParagraph"/>
        <w:numPr>
          <w:ilvl w:val="0"/>
          <w:numId w:val="2"/>
        </w:numPr>
        <w:spacing w:after="80"/>
      </w:pPr>
      <w:r>
        <w:rPr>
          <w:b w:val="false"/>
          <w:bCs w:val="false"/>
          <w:sz w:val="22"/>
          <w:szCs w:val="22"/>
        </w:rPr>
        <w:t xml:space="preserve">LOCAL-PREF: A preference value for a route; higher is preferred. Used in iBGP to indicate which path to prefer when exiting the AS.</w:t>
      </w:r>
    </w:p>
    <w:p>
      <w:pPr>
        <w:pStyle w:val="ListParagraph"/>
        <w:numPr>
          <w:ilvl w:val="0"/>
          <w:numId w:val="2"/>
        </w:numPr>
        <w:spacing w:after="80"/>
      </w:pPr>
      <w:r>
        <w:rPr>
          <w:b w:val="false"/>
          <w:bCs w:val="false"/>
          <w:sz w:val="22"/>
          <w:szCs w:val="22"/>
        </w:rPr>
        <w:t xml:space="preserve">MED (Multi-Exit Discriminator): Hints to neighboring ASes about the preferred entry point into this AS.</w:t>
      </w:r>
    </w:p>
    <w:p>
      <w:pPr>
        <w:pStyle w:val="Heading3"/>
        <w:spacing w:after="120" w:before="240"/>
      </w:pPr>
      <w:r>
        <w:rPr>
          <w:b/>
          <w:bCs/>
          <w:color w:val="2F5597"/>
          <w:sz w:val="24"/>
          <w:szCs w:val="24"/>
        </w:rPr>
        <w:t xml:space="preserve">5.5.3 BGP Route Selection</w:t>
      </w:r>
    </w:p>
    <w:p>
      <w:pPr>
        <w:spacing w:after="120"/>
        <w:jc w:val="both"/>
      </w:pPr>
      <w:r>
        <w:rPr>
          <w:b w:val="false"/>
          <w:bCs w:val="false"/>
          <w:color w:val="000000"/>
          <w:sz w:val="22"/>
          <w:szCs w:val="22"/>
        </w:rPr>
        <w:t xml:space="preserve">When a BGP router receives multiple routes to the same destination, it selects using this priority order:</w:t>
      </w:r>
    </w:p>
    <w:p>
      <w:pPr>
        <w:pStyle w:val="ListParagraph"/>
        <w:numPr>
          <w:ilvl w:val="0"/>
          <w:numId w:val="3"/>
        </w:numPr>
        <w:spacing w:after="80"/>
      </w:pPr>
      <w:r>
        <w:rPr>
          <w:sz w:val="22"/>
          <w:szCs w:val="22"/>
        </w:rPr>
        <w:t xml:space="preserve">Highest LOCAL-PREF value</w:t>
      </w:r>
    </w:p>
    <w:p>
      <w:pPr>
        <w:pStyle w:val="ListParagraph"/>
        <w:numPr>
          <w:ilvl w:val="0"/>
          <w:numId w:val="3"/>
        </w:numPr>
        <w:spacing w:after="80"/>
      </w:pPr>
      <w:r>
        <w:rPr>
          <w:sz w:val="22"/>
          <w:szCs w:val="22"/>
        </w:rPr>
        <w:t xml:space="preserve">Shortest AS-PATH</w:t>
      </w:r>
    </w:p>
    <w:p>
      <w:pPr>
        <w:pStyle w:val="ListParagraph"/>
        <w:numPr>
          <w:ilvl w:val="0"/>
          <w:numId w:val="3"/>
        </w:numPr>
        <w:spacing w:after="80"/>
      </w:pPr>
      <w:r>
        <w:rPr>
          <w:sz w:val="22"/>
          <w:szCs w:val="22"/>
        </w:rPr>
        <w:t xml:space="preserve">Closest NEXT-HOP router (hot potato routing)</w:t>
      </w:r>
    </w:p>
    <w:p>
      <w:pPr>
        <w:pStyle w:val="ListParagraph"/>
        <w:numPr>
          <w:ilvl w:val="0"/>
          <w:numId w:val="3"/>
        </w:numPr>
        <w:spacing w:after="80"/>
      </w:pPr>
      <w:r>
        <w:rPr>
          <w:sz w:val="22"/>
          <w:szCs w:val="22"/>
        </w:rPr>
        <w:t xml:space="preserve">Additional BGP identifiers/tiebreakers</w:t>
      </w:r>
    </w:p>
    <w:p>
      <w:pPr>
        <w:pStyle w:val="Heading3"/>
        <w:spacing w:after="120" w:before="240"/>
      </w:pPr>
      <w:r>
        <w:rPr>
          <w:b/>
          <w:bCs/>
          <w:color w:val="2F5597"/>
          <w:sz w:val="24"/>
          <w:szCs w:val="24"/>
        </w:rPr>
        <w:t xml:space="preserve">5.5.4 Hot Potato Routing</w:t>
      </w:r>
    </w:p>
    <w:p>
      <w:pPr>
        <w:spacing w:after="120"/>
        <w:jc w:val="both"/>
      </w:pPr>
      <w:r>
        <w:rPr>
          <w:b w:val="false"/>
          <w:bCs w:val="false"/>
          <w:color w:val="000000"/>
          <w:sz w:val="22"/>
          <w:szCs w:val="22"/>
        </w:rPr>
        <w:t xml:space="preserve">In hot potato routing, a router selects the path with the least intra-AS cost to reach the NEXT-HOP router, regardless of the inter-AS path length. The router 'gets rid of the packet as quickly as possible' — forwards to the closest exit point from the AS. This minimizes costs within the local AS but may not minimize overall end-to-end cost.</w:t>
      </w:r>
    </w:p>
    <w:p>
      <w:r>
        <w:br w:type="page"/>
      </w:r>
    </w:p>
    <w:p>
      <w:pPr>
        <w:pStyle w:val="Heading2"/>
        <w:spacing w:after="180" w:before="360"/>
      </w:pPr>
      <w:r>
        <w:rPr>
          <w:b/>
          <w:bCs/>
          <w:color w:val="2E75B6"/>
          <w:sz w:val="28"/>
          <w:szCs w:val="28"/>
        </w:rPr>
        <w:t xml:space="preserve">5.6 Software-Defined Networking (SDN) Control Plane</w:t>
      </w:r>
    </w:p>
    <w:p>
      <w:pPr>
        <w:spacing w:after="120"/>
        <w:jc w:val="both"/>
      </w:pPr>
      <w:r>
        <w:rPr>
          <w:b w:val="false"/>
          <w:bCs w:val="false"/>
          <w:color w:val="000000"/>
          <w:sz w:val="22"/>
          <w:szCs w:val="22"/>
        </w:rPr>
        <w:t xml:space="preserve">SDN (Software-Defined Networking) represents a paradigm shift in networking. It decouples the control plane (deciding where to send traffic) from the data plane (actually forwarding the packets). A logically centralized SDN controller computes and installs forwarding tables in all network devices.</w:t>
      </w:r>
    </w:p>
    <w:p>
      <w:pPr>
        <w:pStyle w:val="Heading3"/>
        <w:spacing w:after="120" w:before="240"/>
      </w:pPr>
      <w:r>
        <w:rPr>
          <w:b/>
          <w:bCs/>
          <w:color w:val="2F5597"/>
          <w:sz w:val="24"/>
          <w:szCs w:val="24"/>
        </w:rPr>
        <w:t xml:space="preserve">5.6.1 SDN Architecture Diagram</w:t>
      </w:r>
    </w:p>
    <w:p>
      <w:pPr>
        <w:spacing w:after="120"/>
        <w:jc w:val="both"/>
      </w:pPr>
      <w:r>
        <w:rPr>
          <w:b w:val="false"/>
          <w:bCs w:val="false"/>
          <w:color w:val="000000"/>
          <w:sz w:val="22"/>
          <w:szCs w:val="22"/>
        </w:rPr>
        <w:t xml:space="preserve">SDN Architecture (Three Layers):</w:t>
      </w:r>
    </w:p>
    <w:p>
      <w:pPr>
        <w:spacing w:after="120" w:before="120"/>
      </w:pPr>
      <w:r>
        <w:rPr>
          <w:rFonts w:ascii="Courier New" w:cs="Courier New" w:eastAsia="Courier New" w:hAnsi="Courier New"/>
          <w:sz w:val="18"/>
          <w:szCs w:val="18"/>
        </w:rPr>
        <w:t xml:space="preserve">╔═══════════════════════════════════════════════════════╗
║        LAYER 3: SDN APPLICATIONS                     ║  ← Network apps (routing, firewall, LB)
╠═══════════════════════════════════════════════════════╣
║        NORTHBOUND API (e.g., REST)                   ║  ← Apps talk to controller
╠═══════════════════════════════════════════════════════╣
║        LAYER 2: SDN CONTROLLER                       ║  ← Logically centralized brain
║  (ODL / ONOS — Network OS)                           ║  ← Maintains network state
╠═══════════════════════════════════════════════════════╣
║        SOUTHBOUND API (e.g., OpenFlow)               ║  ← Controller talks to devices
╠═══════════════════════════════════════════════════════╣
║        LAYER 1: DATA PLANE DEVICES                   ║  ← Routers / Switches
║  [Switch 1]  [Switch 2]  [Switch 3]  [Switch 4]      ║  ← Dumb forwarding only
╚═══════════════════════════════════════════════════════╝</w:t>
      </w:r>
    </w:p>
    <w:p>
      <w:pPr>
        <w:pStyle w:val="Heading3"/>
        <w:spacing w:after="120" w:before="240"/>
      </w:pPr>
      <w:r>
        <w:rPr>
          <w:b/>
          <w:bCs/>
          <w:color w:val="2F5597"/>
          <w:sz w:val="24"/>
          <w:szCs w:val="24"/>
        </w:rPr>
        <w:t xml:space="preserve">5.6.2 OpenFlow Protocol</w:t>
      </w:r>
    </w:p>
    <w:p>
      <w:pPr>
        <w:spacing w:after="120"/>
        <w:jc w:val="both"/>
      </w:pPr>
      <w:r>
        <w:rPr>
          <w:b w:val="false"/>
          <w:bCs w:val="false"/>
          <w:color w:val="000000"/>
          <w:sz w:val="22"/>
          <w:szCs w:val="22"/>
        </w:rPr>
        <w:t xml:space="preserve">OpenFlow is the most widely used southbound API in SDN. It allows the SDN controller to add, update, and delete flow entries in flow tables of network devices. An OpenFlow flow table entry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Match fields</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Values in packet headers to match (src IP, dst IP, src MAC, dst MAC, VLAN, port,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Matching priority when multiple entries match</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Counters</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Number of packets/bytes that have matched this rule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Instructions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Actions to take: forward to port, drop, modify header, send to controller</w:t>
            </w:r>
          </w:p>
        </w:tc>
      </w:tr>
    </w:tbl>
    <w:p>
      <w:pPr>
        <w:pStyle w:val="Heading3"/>
        <w:spacing w:after="120" w:before="240"/>
      </w:pPr>
      <w:r>
        <w:rPr>
          <w:b/>
          <w:bCs/>
          <w:color w:val="2F5597"/>
          <w:sz w:val="24"/>
          <w:szCs w:val="24"/>
        </w:rPr>
        <w:t xml:space="preserve">5.6.3 SDN Controllers: OpenDaylight (ODL) and ONOS</w:t>
      </w:r>
    </w:p>
    <w:p>
      <w:pPr>
        <w:spacing w:after="120"/>
        <w:jc w:val="both"/>
      </w:pPr>
      <w:r>
        <w:rPr>
          <w:b w:val="false"/>
          <w:bCs w:val="false"/>
          <w:color w:val="000000"/>
          <w:sz w:val="22"/>
          <w:szCs w:val="22"/>
        </w:rPr>
        <w:t xml:space="preserve">OPENDAYLIGHT (ODL): Open-source SDN controller framework. Provides northbound REST APIs for applications. Supports OpenFlow and other southbound protocols. Modular architecture allowing custom plugins.</w:t>
      </w:r>
    </w:p>
    <w:p>
      <w:pPr>
        <w:spacing w:after="120"/>
        <w:jc w:val="both"/>
      </w:pPr>
      <w:r>
        <w:rPr>
          <w:b w:val="false"/>
          <w:bCs w:val="false"/>
          <w:color w:val="000000"/>
          <w:sz w:val="22"/>
          <w:szCs w:val="22"/>
        </w:rPr>
        <w:t xml:space="preserve">ONOS (Open Network Operating System): Another open-source SDN controller designed for carrier-grade, high-availability production networks. Provides distributed controller instances for fault tolerance. Designed for telco and service provider environments.</w:t>
      </w:r>
    </w:p>
    <w:p>
      <w:r>
        <w:br w:type="page"/>
      </w:r>
    </w:p>
    <w:p>
      <w:pPr>
        <w:pStyle w:val="Heading2"/>
        <w:spacing w:after="180" w:before="360"/>
      </w:pPr>
      <w:r>
        <w:rPr>
          <w:b/>
          <w:bCs/>
          <w:color w:val="2E75B6"/>
          <w:sz w:val="28"/>
          <w:szCs w:val="28"/>
        </w:rPr>
        <w:t xml:space="preserve">5.7 Internet Control Message Protocol (ICMP)</w:t>
      </w:r>
    </w:p>
    <w:p>
      <w:pPr>
        <w:spacing w:after="120"/>
        <w:jc w:val="both"/>
      </w:pPr>
      <w:r>
        <w:rPr>
          <w:b w:val="false"/>
          <w:bCs w:val="false"/>
          <w:color w:val="000000"/>
          <w:sz w:val="22"/>
          <w:szCs w:val="22"/>
        </w:rPr>
        <w:t xml:space="preserve">ICMP (Internet Control Message Protocol) is used by hosts and routers to communicate network-level information — typically error messages. ICMP messages are carried inside IP datagrams. ICMP is considered a part of IP but lives above IP in the layered protocol stack.</w:t>
      </w:r>
    </w:p>
    <w:p>
      <w:pPr>
        <w:pStyle w:val="Heading3"/>
        <w:spacing w:after="120" w:before="240"/>
      </w:pPr>
      <w:r>
        <w:rPr>
          <w:b/>
          <w:bCs/>
          <w:color w:val="2F5597"/>
          <w:sz w:val="24"/>
          <w:szCs w:val="24"/>
        </w:rPr>
        <w:t xml:space="preserve">5.7.1 Common ICMP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Code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 / Use Case</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Echo Reply — Response to ping (Type 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Destination Network Unreachable</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Destination Host Unreachable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Destination Protocol Unreachable</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Destination Port Unreachable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Destination Network Unknown</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4</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Source Quench — Congestion control (deprecated)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Redirect Datagram for Network</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8</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Echo Request — Used by ping command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Router Advertisement</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TTL Expired in Transit — Used by traceroute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 Header Bad (Parameter Problem)</w:t>
            </w:r>
          </w:p>
        </w:tc>
      </w:tr>
    </w:tbl>
    <w:p>
      <w:pPr>
        <w:pStyle w:val="Heading3"/>
        <w:spacing w:after="120" w:before="240"/>
      </w:pPr>
      <w:r>
        <w:rPr>
          <w:b/>
          <w:bCs/>
          <w:color w:val="2F5597"/>
          <w:sz w:val="24"/>
          <w:szCs w:val="24"/>
        </w:rPr>
        <w:t xml:space="preserve">5.7.2 Traceroute and ICMP</w:t>
      </w:r>
    </w:p>
    <w:p>
      <w:pPr>
        <w:spacing w:after="120"/>
        <w:jc w:val="both"/>
      </w:pPr>
      <w:r>
        <w:rPr>
          <w:b w:val="false"/>
          <w:bCs w:val="false"/>
          <w:color w:val="000000"/>
          <w:sz w:val="22"/>
          <w:szCs w:val="22"/>
        </w:rPr>
        <w:t xml:space="preserve">Traceroute uses ICMP TTL-exceeded messages to discover the path to a destination. The source sends UDP segments (or ICMP echo requests) with progressively increasing TTL values (1, 2, 3, ...). Each router that decrements TTL to 0 sends back an ICMP 'Time Exceeded' message, revealing its IP address and round-trip time. When a segment reaches the destination, an ICMP 'Port Unreachable' (Type 3, Code 3) is returned, ending the process.</w:t>
      </w:r>
    </w:p>
    <w:p>
      <w:r>
        <w:br w:type="page"/>
      </w:r>
    </w:p>
    <w:p>
      <w:pPr>
        <w:pStyle w:val="Heading2"/>
        <w:spacing w:after="180" w:before="360"/>
      </w:pPr>
      <w:r>
        <w:rPr>
          <w:b/>
          <w:bCs/>
          <w:color w:val="2E75B6"/>
          <w:sz w:val="28"/>
          <w:szCs w:val="28"/>
        </w:rPr>
        <w:t xml:space="preserve">5.8 Network Management: SNMP (Simple Network Management Protocol)</w:t>
      </w:r>
    </w:p>
    <w:p>
      <w:pPr>
        <w:spacing w:after="120"/>
        <w:jc w:val="both"/>
      </w:pPr>
      <w:r>
        <w:rPr>
          <w:b w:val="false"/>
          <w:bCs w:val="false"/>
          <w:color w:val="000000"/>
          <w:sz w:val="22"/>
          <w:szCs w:val="22"/>
        </w:rPr>
        <w:t xml:space="preserve">SNMP (Simple Network Management Protocol) is an application-layer protocol used for network management. It allows a network manager (managing server) to query and configure managed devices (routers, switches, hosts) via SNMP agents running on those devices.</w:t>
      </w:r>
    </w:p>
    <w:p>
      <w:pPr>
        <w:pStyle w:val="Heading3"/>
        <w:spacing w:after="120" w:before="240"/>
      </w:pPr>
      <w:r>
        <w:rPr>
          <w:b/>
          <w:bCs/>
          <w:color w:val="2F5597"/>
          <w:sz w:val="24"/>
          <w:szCs w:val="24"/>
        </w:rPr>
        <w:t xml:space="preserve">5.8.1 SNMP Architecture</w:t>
      </w:r>
    </w:p>
    <w:p>
      <w:pPr>
        <w:spacing w:after="120" w:before="120"/>
      </w:pPr>
      <w:r>
        <w:rPr>
          <w:rFonts w:ascii="Courier New" w:cs="Courier New" w:eastAsia="Courier New" w:hAnsi="Courier New"/>
          <w:sz w:val="18"/>
          <w:szCs w:val="18"/>
        </w:rPr>
        <w:t xml:space="preserve">┌─────────────────────────┐       ┌──────────────────────────┐
│  MANAGING SERVER /      │       │  MANAGED DEVICE          │
│  NETWORK MANAGER        │       │                          │
│                         │──────▶│  [SNMP AGENT]            │
│  Sends Requests         │◀──────│  [MIB DATA]              │
│  Receives Traps         │       │  (Configuration &amp;        │
│                         │       │   Operational Data)      │
└─────────────────────────┘       └──────────────────────────┘
           ↑                                   ↑
    Network Manager                   Managed Device</w:t>
      </w:r>
    </w:p>
    <w:p>
      <w:pPr>
        <w:pStyle w:val="Heading3"/>
        <w:spacing w:after="120" w:before="240"/>
      </w:pPr>
      <w:r>
        <w:rPr>
          <w:b/>
          <w:bCs/>
          <w:color w:val="2F5597"/>
          <w:sz w:val="24"/>
          <w:szCs w:val="24"/>
        </w:rPr>
        <w:t xml:space="preserve">5.8.2 MIB (Management Information Base)</w:t>
      </w:r>
    </w:p>
    <w:p>
      <w:pPr>
        <w:spacing w:after="120"/>
        <w:jc w:val="both"/>
      </w:pPr>
      <w:r>
        <w:rPr>
          <w:b w:val="false"/>
          <w:bCs w:val="false"/>
          <w:color w:val="000000"/>
          <w:sz w:val="22"/>
          <w:szCs w:val="22"/>
        </w:rPr>
        <w:t xml:space="preserve">The MIB is a collection of managed objects (data) on a managed device. MIB variables are defined using SMI (Structure of Management Information) language. There are 400+ MIB modules defined in RFCs, plus thousands of vendor-specific MIBs. Example MIB variables for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Object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1.3.6.1.2.1.7.1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UDPInDatagrams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32-bit counter</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Total datagrams delivered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1.3.6.1.2.1.7.2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UDPNoPorts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32-bit counter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Undeliverable (no app at port)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1.3.6.1.2.1.7.3</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UDInErrors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32-bit counter</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Undeliverable (other reasons)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1.3.6.1.2.1.7.4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UDPOutDatagrams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32-bit counter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datagrams sent</w:t>
            </w:r>
          </w:p>
        </w:tc>
      </w:tr>
    </w:tbl>
    <w:p>
      <w:pPr>
        <w:pStyle w:val="Heading3"/>
        <w:spacing w:after="120" w:before="240"/>
      </w:pPr>
      <w:r>
        <w:rPr>
          <w:b/>
          <w:bCs/>
          <w:color w:val="2F5597"/>
          <w:sz w:val="24"/>
          <w:szCs w:val="24"/>
        </w:rPr>
        <w:t xml:space="preserve">5.8.3 SNMP Protocol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Message Type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Direction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GetRequest</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Manager → Agent</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Retrieve a specific MIB variable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GetNextRequest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Manager → Agent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Retrieve next MIB variable in a list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GetBulkRequest</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Manager → Agent</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Retrieve a block of MIB data efficiently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Manager → Agent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Set/modify a MIB variable value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Response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Agent → Manager</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Returns the value or error response to a 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 Manager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Unsolicited notification of an exceptional event (e.g., link down)</w:t>
            </w:r>
          </w:p>
        </w:tc>
      </w:tr>
    </w:tbl>
    <w:p>
      <w:pPr>
        <w:pStyle w:val="Heading3"/>
        <w:spacing w:after="120" w:before="240"/>
      </w:pPr>
      <w:r>
        <w:rPr>
          <w:b/>
          <w:bCs/>
          <w:color w:val="2F5597"/>
          <w:sz w:val="24"/>
          <w:szCs w:val="24"/>
        </w:rPr>
        <w:t xml:space="preserve">5.8.4 SNMP Communication Modes</w:t>
      </w:r>
    </w:p>
    <w:p>
      <w:pPr>
        <w:pStyle w:val="ListParagraph"/>
        <w:numPr>
          <w:ilvl w:val="0"/>
          <w:numId w:val="2"/>
        </w:numPr>
        <w:spacing w:after="80"/>
      </w:pPr>
      <w:r>
        <w:rPr>
          <w:b w:val="false"/>
          <w:bCs w:val="false"/>
          <w:sz w:val="22"/>
          <w:szCs w:val="22"/>
        </w:rPr>
        <w:t xml:space="preserve">REQUEST/RESPONSE MODE: Manager sends a request, agent sends a response. Used for normal polling and configuration.</w:t>
      </w:r>
    </w:p>
    <w:p>
      <w:pPr>
        <w:pStyle w:val="ListParagraph"/>
        <w:numPr>
          <w:ilvl w:val="0"/>
          <w:numId w:val="2"/>
        </w:numPr>
        <w:spacing w:after="80"/>
      </w:pPr>
      <w:r>
        <w:rPr>
          <w:b w:val="false"/>
          <w:bCs w:val="false"/>
          <w:sz w:val="22"/>
          <w:szCs w:val="22"/>
        </w:rPr>
        <w:t xml:space="preserve">TRAP MODE: Agent spontaneously sends a trap message to the manager when an exceptional event occurs (e.g., interface goes down, authentication failure). No request needed from manager.</w:t>
      </w:r>
    </w:p>
    <w:p>
      <w:pPr>
        <w:pStyle w:val="ListParagraph"/>
        <w:numPr>
          <w:ilvl w:val="0"/>
          <w:numId w:val="2"/>
        </w:numPr>
        <w:spacing w:after="80"/>
      </w:pPr>
      <w:r>
        <w:rPr>
          <w:b w:val="false"/>
          <w:bCs w:val="false"/>
          <w:sz w:val="22"/>
          <w:szCs w:val="22"/>
        </w:rPr>
        <w:t xml:space="preserve">SNMP v1/v2: Uses community strings for authentication (weak security). v2 added GetBulk.</w:t>
      </w:r>
    </w:p>
    <w:p>
      <w:pPr>
        <w:pStyle w:val="ListParagraph"/>
        <w:numPr>
          <w:ilvl w:val="0"/>
          <w:numId w:val="2"/>
        </w:numPr>
        <w:spacing w:after="80"/>
      </w:pPr>
      <w:r>
        <w:rPr>
          <w:b w:val="false"/>
          <w:bCs w:val="false"/>
          <w:sz w:val="22"/>
          <w:szCs w:val="22"/>
        </w:rPr>
        <w:t xml:space="preserve">SNMP v3: Adds strong authentication (HMAC-MD5, HMAC-SHA) and privacy (DES encryption). Recommended for production use.</w:t>
      </w:r>
    </w:p>
    <w:p>
      <w:r>
        <w:br w:type="page"/>
      </w:r>
    </w:p>
    <w:p>
      <w:pPr>
        <w:pStyle w:val="Heading2"/>
        <w:spacing w:after="180" w:before="360"/>
      </w:pPr>
      <w:r>
        <w:rPr>
          <w:b/>
          <w:bCs/>
          <w:color w:val="2E75B6"/>
          <w:sz w:val="28"/>
          <w:szCs w:val="28"/>
        </w:rPr>
        <w:t xml:space="preserve">5.9 NETCONF/YANG — Modern Network Configuration</w:t>
      </w:r>
    </w:p>
    <w:p>
      <w:pPr>
        <w:spacing w:after="120"/>
        <w:jc w:val="both"/>
      </w:pPr>
      <w:r>
        <w:rPr>
          <w:b w:val="false"/>
          <w:bCs w:val="false"/>
          <w:color w:val="000000"/>
          <w:sz w:val="22"/>
          <w:szCs w:val="22"/>
        </w:rPr>
        <w:t xml:space="preserve">NETCONF (Network Configuration Protocol) is a modern alternative to SNMP for network management. While SNMP focuses primarily on monitoring, NETCONF is designed for active management and configuration. It operates between the managing server and managed devices.</w:t>
      </w:r>
    </w:p>
    <w:p>
      <w:pPr>
        <w:pStyle w:val="Heading3"/>
        <w:spacing w:after="120" w:before="240"/>
      </w:pPr>
      <w:r>
        <w:rPr>
          <w:b/>
          <w:bCs/>
          <w:color w:val="2F5597"/>
          <w:sz w:val="24"/>
          <w:szCs w:val="24"/>
        </w:rPr>
        <w:t xml:space="preserve">5.9.1 NETCONF Characteristics</w:t>
      </w:r>
    </w:p>
    <w:p>
      <w:pPr>
        <w:pStyle w:val="ListParagraph"/>
        <w:numPr>
          <w:ilvl w:val="0"/>
          <w:numId w:val="2"/>
        </w:numPr>
        <w:spacing w:after="80"/>
      </w:pPr>
      <w:r>
        <w:rPr>
          <w:b w:val="false"/>
          <w:bCs w:val="false"/>
          <w:sz w:val="22"/>
          <w:szCs w:val="22"/>
        </w:rPr>
        <w:t xml:space="preserve">Uses XML-encoded messages over a secure, reliable transport protocol (typically TLS over TCP)</w:t>
      </w:r>
    </w:p>
    <w:p>
      <w:pPr>
        <w:pStyle w:val="ListParagraph"/>
        <w:numPr>
          <w:ilvl w:val="0"/>
          <w:numId w:val="2"/>
        </w:numPr>
        <w:spacing w:after="80"/>
      </w:pPr>
      <w:r>
        <w:rPr>
          <w:b w:val="false"/>
          <w:bCs w:val="false"/>
          <w:sz w:val="22"/>
          <w:szCs w:val="22"/>
        </w:rPr>
        <w:t xml:space="preserve">Supports atomic commit actions over multiple devices simultaneously</w:t>
      </w:r>
    </w:p>
    <w:p>
      <w:pPr>
        <w:pStyle w:val="ListParagraph"/>
        <w:numPr>
          <w:ilvl w:val="0"/>
          <w:numId w:val="2"/>
        </w:numPr>
        <w:spacing w:after="80"/>
      </w:pPr>
      <w:r>
        <w:rPr>
          <w:b w:val="false"/>
          <w:bCs w:val="false"/>
          <w:sz w:val="22"/>
          <w:szCs w:val="22"/>
        </w:rPr>
        <w:t xml:space="preserve">Allows querying of both operational data AND configuration data</w:t>
      </w:r>
    </w:p>
    <w:p>
      <w:pPr>
        <w:pStyle w:val="ListParagraph"/>
        <w:numPr>
          <w:ilvl w:val="0"/>
          <w:numId w:val="2"/>
        </w:numPr>
        <w:spacing w:after="80"/>
      </w:pPr>
      <w:r>
        <w:rPr>
          <w:b w:val="false"/>
          <w:bCs w:val="false"/>
          <w:sz w:val="22"/>
          <w:szCs w:val="22"/>
        </w:rPr>
        <w:t xml:space="preserve">Supports event subscription and notifications from devices</w:t>
      </w:r>
    </w:p>
    <w:p>
      <w:pPr>
        <w:pStyle w:val="ListParagraph"/>
        <w:numPr>
          <w:ilvl w:val="0"/>
          <w:numId w:val="2"/>
        </w:numPr>
        <w:spacing w:after="80"/>
      </w:pPr>
      <w:r>
        <w:rPr>
          <w:b w:val="false"/>
          <w:bCs w:val="false"/>
          <w:sz w:val="22"/>
          <w:szCs w:val="22"/>
        </w:rPr>
        <w:t xml:space="preserve">Uses Remote Procedure Call (RPC) paradigm for communication</w:t>
      </w:r>
    </w:p>
    <w:p>
      <w:pPr>
        <w:pStyle w:val="Heading3"/>
        <w:spacing w:after="120" w:before="240"/>
      </w:pPr>
      <w:r>
        <w:rPr>
          <w:b/>
          <w:bCs/>
          <w:color w:val="2F5597"/>
          <w:sz w:val="24"/>
          <w:szCs w:val="24"/>
        </w:rPr>
        <w:t xml:space="preserve">5.9.2 NETCONF Session Flow</w:t>
      </w:r>
    </w:p>
    <w:p>
      <w:pPr>
        <w:pStyle w:val="ListParagraph"/>
        <w:numPr>
          <w:ilvl w:val="0"/>
          <w:numId w:val="3"/>
        </w:numPr>
        <w:spacing w:after="80"/>
      </w:pPr>
      <w:r>
        <w:rPr>
          <w:sz w:val="22"/>
          <w:szCs w:val="22"/>
        </w:rPr>
        <w:t xml:space="preserve">Session Initiation — &lt;hello&gt; messages exchanged to negotiate capabilities</w:t>
      </w:r>
    </w:p>
    <w:p>
      <w:pPr>
        <w:pStyle w:val="ListParagraph"/>
        <w:numPr>
          <w:ilvl w:val="0"/>
          <w:numId w:val="3"/>
        </w:numPr>
        <w:spacing w:after="80"/>
      </w:pPr>
      <w:r>
        <w:rPr>
          <w:sz w:val="22"/>
          <w:szCs w:val="22"/>
        </w:rPr>
        <w:t xml:space="preserve">&lt;rpc&gt; messages sent from manager to device with operations and XML data</w:t>
      </w:r>
    </w:p>
    <w:p>
      <w:pPr>
        <w:pStyle w:val="ListParagraph"/>
        <w:numPr>
          <w:ilvl w:val="0"/>
          <w:numId w:val="3"/>
        </w:numPr>
        <w:spacing w:after="80"/>
      </w:pPr>
      <w:r>
        <w:rPr>
          <w:sz w:val="22"/>
          <w:szCs w:val="22"/>
        </w:rPr>
        <w:t xml:space="preserve">&lt;rpc-reply&gt; messages returned by device with results or errors</w:t>
      </w:r>
    </w:p>
    <w:p>
      <w:pPr>
        <w:pStyle w:val="ListParagraph"/>
        <w:numPr>
          <w:ilvl w:val="0"/>
          <w:numId w:val="3"/>
        </w:numPr>
        <w:spacing w:after="80"/>
      </w:pPr>
      <w:r>
        <w:rPr>
          <w:sz w:val="22"/>
          <w:szCs w:val="22"/>
        </w:rPr>
        <w:t xml:space="preserve">&lt;notification&gt; messages sent spontaneously by device for subscribed events</w:t>
      </w:r>
    </w:p>
    <w:p>
      <w:pPr>
        <w:pStyle w:val="ListParagraph"/>
        <w:numPr>
          <w:ilvl w:val="0"/>
          <w:numId w:val="3"/>
        </w:numPr>
        <w:spacing w:after="80"/>
      </w:pPr>
      <w:r>
        <w:rPr>
          <w:sz w:val="22"/>
          <w:szCs w:val="22"/>
        </w:rPr>
        <w:t xml:space="preserve">Session Close — &lt;close-session&gt; terminates the NETCONF session</w:t>
      </w:r>
    </w:p>
    <w:p>
      <w:pPr>
        <w:pStyle w:val="Heading3"/>
        <w:spacing w:after="120" w:before="240"/>
      </w:pPr>
      <w:r>
        <w:rPr>
          <w:b/>
          <w:bCs/>
          <w:color w:val="2F5597"/>
          <w:sz w:val="24"/>
          <w:szCs w:val="24"/>
        </w:rPr>
        <w:t xml:space="preserve">5.9.3 Selected NETCONF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Operation</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&lt;get-config&gt;</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Retrieve all or part of a specific configuration (device may have multiple configs)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&lt;get&gt;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Retrieve both configuration data AND operational state data</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&lt;edit-config&gt;</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Change the running configuration; returns &lt;ok&gt; or &lt;rpc-error&gt; with rollback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&lt;lock&gt;/&lt;unlock&gt;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Lock/unlock configuration datastore to prevent concurrent changes from SNMP/CLI</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&lt;create-subscription&gt;</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Enable event notification subscription from managed device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&lt;notification&gt;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Device sends event notification to subscribed managing server</w:t>
            </w:r>
          </w:p>
        </w:tc>
      </w:tr>
    </w:tbl>
    <w:p>
      <w:pPr>
        <w:pStyle w:val="Heading3"/>
        <w:spacing w:after="120" w:before="240"/>
      </w:pPr>
      <w:r>
        <w:rPr>
          <w:b/>
          <w:bCs/>
          <w:color w:val="2F5597"/>
          <w:sz w:val="24"/>
          <w:szCs w:val="24"/>
        </w:rPr>
        <w:t xml:space="preserve">5.9.4 YANG — Data Modeling Language</w:t>
      </w:r>
    </w:p>
    <w:p>
      <w:pPr>
        <w:spacing w:after="120"/>
        <w:jc w:val="both"/>
      </w:pPr>
      <w:r>
        <w:rPr>
          <w:b w:val="false"/>
          <w:bCs w:val="false"/>
          <w:color w:val="000000"/>
          <w:sz w:val="22"/>
          <w:szCs w:val="22"/>
        </w:rPr>
        <w:t xml:space="preserve">YANG (Yet Another Next Generation) is the data modeling language used to specify the structure, syntax, and semantics of NETCONF network management data. YANG works with NETCONF the same way that ASN.1/SMI works with SNMP.</w:t>
      </w:r>
    </w:p>
    <w:p>
      <w:pPr>
        <w:spacing w:after="120"/>
        <w:jc w:val="both"/>
      </w:pPr>
      <w:r>
        <w:rPr>
          <w:b w:val="false"/>
          <w:bCs w:val="false"/>
          <w:color w:val="000000"/>
          <w:sz w:val="22"/>
          <w:szCs w:val="22"/>
        </w:rPr>
        <w:t xml:space="preserve">YANG capabilities:</w:t>
      </w:r>
    </w:p>
    <w:p>
      <w:pPr>
        <w:pStyle w:val="ListParagraph"/>
        <w:numPr>
          <w:ilvl w:val="0"/>
          <w:numId w:val="2"/>
        </w:numPr>
        <w:spacing w:after="80"/>
      </w:pPr>
      <w:r>
        <w:rPr>
          <w:b w:val="false"/>
          <w:bCs w:val="false"/>
          <w:sz w:val="22"/>
          <w:szCs w:val="22"/>
        </w:rPr>
        <w:t xml:space="preserve">Defines built-in data types (integers, strings, lists, containers, etc.)</w:t>
      </w:r>
    </w:p>
    <w:p>
      <w:pPr>
        <w:pStyle w:val="ListParagraph"/>
        <w:numPr>
          <w:ilvl w:val="0"/>
          <w:numId w:val="2"/>
        </w:numPr>
        <w:spacing w:after="80"/>
      </w:pPr>
      <w:r>
        <w:rPr>
          <w:b w:val="false"/>
          <w:bCs w:val="false"/>
          <w:sz w:val="22"/>
          <w:szCs w:val="22"/>
        </w:rPr>
        <w:t xml:space="preserve">Can generate XML documents describing a device's capabilities</w:t>
      </w:r>
    </w:p>
    <w:p>
      <w:pPr>
        <w:pStyle w:val="ListParagraph"/>
        <w:numPr>
          <w:ilvl w:val="0"/>
          <w:numId w:val="2"/>
        </w:numPr>
        <w:spacing w:after="80"/>
      </w:pPr>
      <w:r>
        <w:rPr>
          <w:b w:val="false"/>
          <w:bCs w:val="false"/>
          <w:sz w:val="22"/>
          <w:szCs w:val="22"/>
        </w:rPr>
        <w:t xml:space="preserve">Can express constraints among data values that must be satisfied</w:t>
      </w:r>
    </w:p>
    <w:p>
      <w:pPr>
        <w:pStyle w:val="ListParagraph"/>
        <w:numPr>
          <w:ilvl w:val="0"/>
          <w:numId w:val="2"/>
        </w:numPr>
        <w:spacing w:after="80"/>
      </w:pPr>
      <w:r>
        <w:rPr>
          <w:b w:val="false"/>
          <w:bCs w:val="false"/>
          <w:sz w:val="22"/>
          <w:szCs w:val="22"/>
        </w:rPr>
        <w:t xml:space="preserve">Ensures NETCONF configurations are correct and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Aspect</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SNMP</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NETCONF/YANG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Primary Purpose</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Monitoring and fault management</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Configuration management and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Format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ASN.1 / BER encoding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XML encoding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Transport</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UDP (unreliable)</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TLS over TCP (reliable, secure)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Model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MIB (SMI language)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YANG models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Atomicity</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atomic multi-device operations</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Supports atomic multi-device 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Weak in v1/v2 (community strings)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Strong (TLS, authentication built-in)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Configuration</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Limited SetRequest</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Full configuration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device at a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Multi-device, network-wide management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QUICK REVISION — CHAPTER 5 — NETWORK LAYER CONTROL PLANE</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DEFINITION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control plane determines routing paths; data plane forwards packets. Two approaches: per-router (traditional) and logically centralized (SDN).</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KEY FORMULA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Dijkstra: D(v) = min(D(v), D(w) + cw,v) | Bellman-Ford: dx(y) = min_v{cx,v + dv(y)}</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TYPES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Link State (OSPF), Distance Vector (RIP), BGP (inter-AS), SDN (OpenFlow)</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DIAGRAM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SDN Three-Layer Architecture: Applications → Controller (ODL/ONOS) → Data Plane</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EXAM Q</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Explain the differences between Dijkstra's Link-State and Bellman-Ford Distance Vector algorithms with examples.</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REMEMBER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Count-to-infinity only in DV; Oscillation only in LS with load-sensitive costs; OSPF uses hierarchical areas.</w:t>
            </w:r>
          </w:p>
        </w:tc>
      </w:tr>
    </w:tbl>
    <w:p>
      <w:r>
        <w:br w:type="page"/>
      </w:r>
    </w:p>
    <w:p>
      <w:pPr>
        <w:pStyle w:val="Heading1"/>
        <w:spacing w:after="240" w:before="480"/>
      </w:pPr>
      <w:r>
        <w:rPr>
          <w:b/>
          <w:bCs/>
          <w:color w:val="1F4E79"/>
          <w:sz w:val="36"/>
          <w:szCs w:val="36"/>
        </w:rPr>
        <w:t xml:space="preserve">CHAPTER 9: MOBILE NETWORK LAYER — PART 1 (MOBILE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Full Chapter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Mobile Network Layer Part 1 — Mobile IP, Agent Discovery, Registration, Packet Delivery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Computer Networks (CS6302)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HIGH — Core mobile networking chapter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Topics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IP entities, IP delivery, Agent Discovery (advertisement &amp; solicitation), Registration</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entities, draw packet delivery diagram, explain registration process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2-mark definitions, 5-mark processes, 10-mark detailed explanation</w:t>
            </w:r>
          </w:p>
        </w:tc>
      </w:tr>
    </w:tbl>
    <w:p>
      <w:pPr>
        <w:spacing w:after="120"/>
      </w:pPr>
      <w:r>
        <w:t xml:space="preserve"/>
      </w:r>
    </w:p>
    <w:p>
      <w:pPr>
        <w:pStyle w:val="Heading2"/>
        <w:spacing w:after="180" w:before="360"/>
      </w:pPr>
      <w:r>
        <w:rPr>
          <w:b/>
          <w:bCs/>
          <w:color w:val="2E75B6"/>
          <w:sz w:val="28"/>
          <w:szCs w:val="28"/>
        </w:rPr>
        <w:t xml:space="preserve">9.1 Introduction to Mobile Network Layer</w:t>
      </w:r>
    </w:p>
    <w:p>
      <w:pPr>
        <w:spacing w:after="120"/>
        <w:jc w:val="both"/>
      </w:pPr>
      <w:r>
        <w:rPr>
          <w:b w:val="false"/>
          <w:bCs w:val="false"/>
          <w:color w:val="000000"/>
          <w:sz w:val="22"/>
          <w:szCs w:val="22"/>
        </w:rPr>
        <w:t xml:space="preserve">The concept of the mobile network layer involves enhancing the network layer to support mobility. The primary example is MOBILE IP, which adds mobility support to the Internet's standard network layer protocol (IP). Today's Internet, despite serving hundreds of millions of users, lacks native mechanisms to support users who travel and change their network attachment points.</w:t>
      </w:r>
    </w:p>
    <w:p>
      <w:pPr>
        <w:spacing w:after="120"/>
        <w:jc w:val="both"/>
      </w:pPr>
      <w:r>
        <w:rPr>
          <w:b w:val="false"/>
          <w:bCs w:val="false"/>
          <w:color w:val="000000"/>
          <w:sz w:val="22"/>
          <w:szCs w:val="22"/>
        </w:rPr>
        <w:t xml:space="preserve">When a mobile computer (laptop, smartphone) leaves its home network and connects to a different network, it faces a fundamental problem: routing in the Internet is based on IP addresses, and an IP address encodes the subnet to which a device is attached. If you move to a different subnet, your old IP address is no longer topologically valid — routers will not know how to deliver packets to you.</w:t>
      </w:r>
    </w:p>
    <w:p>
      <w:pPr>
        <w:pStyle w:val="Heading3"/>
        <w:spacing w:after="120" w:before="240"/>
      </w:pPr>
      <w:r>
        <w:rPr>
          <w:b/>
          <w:bCs/>
          <w:color w:val="2F5597"/>
          <w:sz w:val="24"/>
          <w:szCs w:val="24"/>
        </w:rPr>
        <w:t xml:space="preserve">9.1.1 Why Standard IP Fails for Mobility</w:t>
      </w:r>
    </w:p>
    <w:p>
      <w:pPr>
        <w:pStyle w:val="ListParagraph"/>
        <w:numPr>
          <w:ilvl w:val="0"/>
          <w:numId w:val="2"/>
        </w:numPr>
        <w:spacing w:after="80"/>
      </w:pPr>
      <w:r>
        <w:rPr>
          <w:b w:val="false"/>
          <w:bCs w:val="false"/>
          <w:sz w:val="22"/>
          <w:szCs w:val="22"/>
        </w:rPr>
        <w:t xml:space="preserve">IP addresses are TOPOLOGICALLY MEANINGFUL: The address 129.13.42.99 tells routers the device is on subnet 129.13.42.x. Routers forward based on prefixes, not individual addresses.</w:t>
      </w:r>
    </w:p>
    <w:p>
      <w:pPr>
        <w:pStyle w:val="ListParagraph"/>
        <w:numPr>
          <w:ilvl w:val="0"/>
          <w:numId w:val="2"/>
        </w:numPr>
        <w:spacing w:after="80"/>
      </w:pPr>
      <w:r>
        <w:rPr>
          <w:b w:val="false"/>
          <w:bCs w:val="false"/>
          <w:sz w:val="22"/>
          <w:szCs w:val="22"/>
        </w:rPr>
        <w:t xml:space="preserve">MOVING BREAKS ROUTING: As soon as the device moves outside its home subnet, routers in the internet cannot deliver packets to it — the packets get delivered to the original subnet, not the device.</w:t>
      </w:r>
    </w:p>
    <w:p>
      <w:pPr>
        <w:pStyle w:val="ListParagraph"/>
        <w:numPr>
          <w:ilvl w:val="0"/>
          <w:numId w:val="2"/>
        </w:numPr>
        <w:spacing w:after="80"/>
      </w:pPr>
      <w:r>
        <w:rPr>
          <w:b w:val="false"/>
          <w:bCs w:val="false"/>
          <w:sz w:val="22"/>
          <w:szCs w:val="22"/>
        </w:rPr>
        <w:t xml:space="preserve">CHANGING IP ADDRESS BREAKS TCP: TCP connections are identified by (source IP, source port, destination IP, destination port). Changing the IP address while a TCP connection is open immediately breaks all active connections.</w:t>
      </w:r>
    </w:p>
    <w:p>
      <w:pPr>
        <w:pStyle w:val="ListParagraph"/>
        <w:numPr>
          <w:ilvl w:val="0"/>
          <w:numId w:val="2"/>
        </w:numPr>
        <w:spacing w:after="80"/>
      </w:pPr>
      <w:r>
        <w:rPr>
          <w:b w:val="false"/>
          <w:bCs w:val="false"/>
          <w:sz w:val="22"/>
          <w:szCs w:val="22"/>
        </w:rPr>
        <w:t xml:space="preserve">DYNAMIC DNS IS TOO SLOW: Even if DNS is updated dynamically, DNS TTLs mean millions of cached entries might still point to the old address. DNS is not designed for frequent, fast changes.</w:t>
      </w:r>
    </w:p>
    <w:p>
      <w:pPr>
        <w:pStyle w:val="ListParagraph"/>
        <w:numPr>
          <w:ilvl w:val="0"/>
          <w:numId w:val="2"/>
        </w:numPr>
        <w:spacing w:after="80"/>
      </w:pPr>
      <w:r>
        <w:rPr>
          <w:b w:val="false"/>
          <w:bCs w:val="false"/>
          <w:sz w:val="22"/>
          <w:szCs w:val="22"/>
        </w:rPr>
        <w:t xml:space="preserve">SPECIFIC ROUTES DON'T SCALE: Adding specific host routes in global routing tables for every mobile device is completely unscalable. Internet routers handle billions of devices.</w:t>
      </w:r>
    </w:p>
    <w:p>
      <w:pPr>
        <w:pStyle w:val="Heading2"/>
        <w:spacing w:after="180" w:before="360"/>
      </w:pPr>
      <w:r>
        <w:rPr>
          <w:b/>
          <w:bCs/>
          <w:color w:val="2E75B6"/>
          <w:sz w:val="28"/>
          <w:szCs w:val="28"/>
        </w:rPr>
        <w:t xml:space="preserve">9.2 Mobile IP Requirements</w:t>
      </w:r>
    </w:p>
    <w:p>
      <w:pPr>
        <w:spacing w:after="120"/>
        <w:jc w:val="both"/>
      </w:pPr>
      <w:r>
        <w:rPr>
          <w:b w:val="false"/>
          <w:bCs w:val="false"/>
          <w:color w:val="000000"/>
          <w:sz w:val="22"/>
          <w:szCs w:val="22"/>
        </w:rPr>
        <w:t xml:space="preserve">Several requirements accompanied the development of the Mobile IP standard (RFC 5944):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Compatibility</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Must work with existing TCP/IP applications and protocols. Routers should not necessarily require new software. Same address format as standard 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Transparency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Mobility should remain invisible to higher-layer protocols and applications. TCP connections should survive changes in attachment point (brief interruptions acceptable).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Scalability &amp; Efficiency</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Must not flood the network with too many mobility management messages. Must scale to millions of mobile devices worldwide.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Mobile IP management messages must be authenticated. Must prevent replay attacks, fake IP addresses, and other security threats.</w:t>
            </w:r>
          </w:p>
        </w:tc>
      </w:tr>
    </w:tbl>
    <w:p>
      <w:pPr>
        <w:pStyle w:val="Heading2"/>
        <w:spacing w:after="180" w:before="360"/>
      </w:pPr>
      <w:r>
        <w:rPr>
          <w:b/>
          <w:bCs/>
          <w:color w:val="2E75B6"/>
          <w:sz w:val="28"/>
          <w:szCs w:val="28"/>
        </w:rPr>
        <w:t xml:space="preserve">9.3 Mobile IP Entities</w:t>
      </w:r>
    </w:p>
    <w:p>
      <w:pPr>
        <w:spacing w:after="120"/>
        <w:jc w:val="both"/>
      </w:pPr>
      <w:r>
        <w:rPr>
          <w:b w:val="false"/>
          <w:bCs w:val="false"/>
          <w:color w:val="000000"/>
          <w:sz w:val="22"/>
          <w:szCs w:val="22"/>
        </w:rPr>
        <w:t xml:space="preserve">Mobile IP defines several new entities that work together to provide mobility support:</w:t>
      </w:r>
    </w:p>
    <w:p>
      <w:pPr>
        <w:pStyle w:val="Heading3"/>
        <w:spacing w:after="120" w:before="240"/>
      </w:pPr>
      <w:r>
        <w:rPr>
          <w:b/>
          <w:bCs/>
          <w:color w:val="2F5597"/>
          <w:sz w:val="24"/>
          <w:szCs w:val="24"/>
        </w:rPr>
        <w:t xml:space="preserve">9.3.1 Mobile Node (MN)</w:t>
      </w:r>
    </w:p>
    <w:p>
      <w:pPr>
        <w:spacing w:after="120"/>
        <w:jc w:val="both"/>
      </w:pPr>
      <w:r>
        <w:rPr>
          <w:b w:val="false"/>
          <w:bCs w:val="false"/>
          <w:color w:val="000000"/>
          <w:sz w:val="22"/>
          <w:szCs w:val="22"/>
        </w:rPr>
        <w:t xml:space="preserve">A MOBILE NODE (MN) is an end-system or router that can change its point of attachment to the Internet while maintaining its permanent IP address. The MN keeps its fixed home IP address regardless of its current location. Mobile nodes are not limited to small devices — they can be laptops, PDAs, or even entire mobile routers. The MN continuously communicates with any other system as long as link-layer connectivity exists.</w:t>
      </w:r>
    </w:p>
    <w:p>
      <w:pPr>
        <w:pStyle w:val="Heading3"/>
        <w:spacing w:after="120" w:before="240"/>
      </w:pPr>
      <w:r>
        <w:rPr>
          <w:b/>
          <w:bCs/>
          <w:color w:val="2F5597"/>
          <w:sz w:val="24"/>
          <w:szCs w:val="24"/>
        </w:rPr>
        <w:t xml:space="preserve">9.3.2 Correspondent Node (CN)</w:t>
      </w:r>
    </w:p>
    <w:p>
      <w:pPr>
        <w:spacing w:after="120"/>
        <w:jc w:val="both"/>
      </w:pPr>
      <w:r>
        <w:rPr>
          <w:b w:val="false"/>
          <w:bCs w:val="false"/>
          <w:color w:val="000000"/>
          <w:sz w:val="22"/>
          <w:szCs w:val="22"/>
        </w:rPr>
        <w:t xml:space="preserve">The CORRESPONDENT NODE (CN) is the communication partner of the MN. The CN can be either a fixed node (on a wired network) or itself a mobile node. Importantly, the CN does not need any special Mobile IP software — it just sends packets to the MN's fixed home IP address as if the MN were at home. All mobility handling is transparent to the CN.</w:t>
      </w:r>
    </w:p>
    <w:p>
      <w:pPr>
        <w:pStyle w:val="Heading3"/>
        <w:spacing w:after="120" w:before="240"/>
      </w:pPr>
      <w:r>
        <w:rPr>
          <w:b/>
          <w:bCs/>
          <w:color w:val="2F5597"/>
          <w:sz w:val="24"/>
          <w:szCs w:val="24"/>
        </w:rPr>
        <w:t xml:space="preserve">9.3.3 Home Network and Home Agent (HA)</w:t>
      </w:r>
    </w:p>
    <w:p>
      <w:pPr>
        <w:spacing w:after="120"/>
        <w:jc w:val="both"/>
      </w:pPr>
      <w:r>
        <w:rPr>
          <w:b w:val="false"/>
          <w:bCs w:val="false"/>
          <w:color w:val="000000"/>
          <w:sz w:val="22"/>
          <w:szCs w:val="22"/>
        </w:rPr>
        <w:t xml:space="preserve">The HOME NETWORK is the subnet to which the MN belongs based on its IP address. The HOME AGENT (HA) is a router or dedicated server in the home network that maintains the location registry of the MN. Key HA functions:</w:t>
      </w:r>
    </w:p>
    <w:p>
      <w:pPr>
        <w:pStyle w:val="ListParagraph"/>
        <w:numPr>
          <w:ilvl w:val="0"/>
          <w:numId w:val="2"/>
        </w:numPr>
        <w:spacing w:after="80"/>
      </w:pPr>
      <w:r>
        <w:rPr>
          <w:b w:val="false"/>
          <w:bCs w:val="false"/>
          <w:sz w:val="22"/>
          <w:szCs w:val="22"/>
        </w:rPr>
        <w:t xml:space="preserve">Maintains a MOBILITY BINDING TABLE mapping the MN's home IP address to its current Care-of Address (COA)</w:t>
      </w:r>
    </w:p>
    <w:p>
      <w:pPr>
        <w:pStyle w:val="ListParagraph"/>
        <w:numPr>
          <w:ilvl w:val="0"/>
          <w:numId w:val="2"/>
        </w:numPr>
        <w:spacing w:after="80"/>
      </w:pPr>
      <w:r>
        <w:rPr>
          <w:b w:val="false"/>
          <w:bCs w:val="false"/>
          <w:sz w:val="22"/>
          <w:szCs w:val="22"/>
        </w:rPr>
        <w:t xml:space="preserve">Intercepts IP packets destined for the MN when the MN is away from home</w:t>
      </w:r>
    </w:p>
    <w:p>
      <w:pPr>
        <w:pStyle w:val="ListParagraph"/>
        <w:numPr>
          <w:ilvl w:val="0"/>
          <w:numId w:val="2"/>
        </w:numPr>
        <w:spacing w:after="80"/>
      </w:pPr>
      <w:r>
        <w:rPr>
          <w:b w:val="false"/>
          <w:bCs w:val="false"/>
          <w:sz w:val="22"/>
          <w:szCs w:val="22"/>
        </w:rPr>
        <w:t xml:space="preserve">Encapsulates and tunnels these packets to the COA</w:t>
      </w:r>
    </w:p>
    <w:p>
      <w:pPr>
        <w:pStyle w:val="ListParagraph"/>
        <w:numPr>
          <w:ilvl w:val="0"/>
          <w:numId w:val="2"/>
        </w:numPr>
        <w:spacing w:after="80"/>
      </w:pPr>
      <w:r>
        <w:rPr>
          <w:b w:val="false"/>
          <w:bCs w:val="false"/>
          <w:sz w:val="22"/>
          <w:szCs w:val="22"/>
        </w:rPr>
        <w:t xml:space="preserve">Supports re-registration when MN returns home or moves to a new foreign network</w:t>
      </w:r>
    </w:p>
    <w:p>
      <w:pPr>
        <w:pStyle w:val="Heading3"/>
        <w:spacing w:after="120" w:before="240"/>
      </w:pPr>
      <w:r>
        <w:rPr>
          <w:b/>
          <w:bCs/>
          <w:color w:val="2F5597"/>
          <w:sz w:val="24"/>
          <w:szCs w:val="24"/>
        </w:rPr>
        <w:t xml:space="preserve">9.3.4 Foreign Network and Foreign Agent (FA)</w:t>
      </w:r>
    </w:p>
    <w:p>
      <w:pPr>
        <w:spacing w:after="120"/>
        <w:jc w:val="both"/>
      </w:pPr>
      <w:r>
        <w:rPr>
          <w:b w:val="false"/>
          <w:bCs w:val="false"/>
          <w:color w:val="000000"/>
          <w:sz w:val="22"/>
          <w:szCs w:val="22"/>
        </w:rPr>
        <w:t xml:space="preserve">The FOREIGN NETWORK is the subnet the MN is currently visiting (not its home network). The FOREIGN AGENT (FA) is a router in the foreign network that assists the MN during its visit. FA functions:</w:t>
      </w:r>
    </w:p>
    <w:p>
      <w:pPr>
        <w:pStyle w:val="ListParagraph"/>
        <w:numPr>
          <w:ilvl w:val="0"/>
          <w:numId w:val="2"/>
        </w:numPr>
        <w:spacing w:after="80"/>
      </w:pPr>
      <w:r>
        <w:rPr>
          <w:b w:val="false"/>
          <w:bCs w:val="false"/>
          <w:sz w:val="22"/>
          <w:szCs w:val="22"/>
        </w:rPr>
        <w:t xml:space="preserve">Provides a CARE-OF ADDRESS (COA) to visiting mobile nodes (Foreign Agent COA)</w:t>
      </w:r>
    </w:p>
    <w:p>
      <w:pPr>
        <w:pStyle w:val="ListParagraph"/>
        <w:numPr>
          <w:ilvl w:val="0"/>
          <w:numId w:val="2"/>
        </w:numPr>
        <w:spacing w:after="80"/>
      </w:pPr>
      <w:r>
        <w:rPr>
          <w:b w:val="false"/>
          <w:bCs w:val="false"/>
          <w:sz w:val="22"/>
          <w:szCs w:val="22"/>
        </w:rPr>
        <w:t xml:space="preserve">Acts as the tunnel endpoint, receiving encapsulated packets from the HA</w:t>
      </w:r>
    </w:p>
    <w:p>
      <w:pPr>
        <w:pStyle w:val="ListParagraph"/>
        <w:numPr>
          <w:ilvl w:val="0"/>
          <w:numId w:val="2"/>
        </w:numPr>
        <w:spacing w:after="80"/>
      </w:pPr>
      <w:r>
        <w:rPr>
          <w:b w:val="false"/>
          <w:bCs w:val="false"/>
          <w:sz w:val="22"/>
          <w:szCs w:val="22"/>
        </w:rPr>
        <w:t xml:space="preserve">Decapsulates packets and forwards them to the MN on the local wireless/wired link</w:t>
      </w:r>
    </w:p>
    <w:p>
      <w:pPr>
        <w:pStyle w:val="ListParagraph"/>
        <w:numPr>
          <w:ilvl w:val="0"/>
          <w:numId w:val="2"/>
        </w:numPr>
        <w:spacing w:after="80"/>
      </w:pPr>
      <w:r>
        <w:rPr>
          <w:b w:val="false"/>
          <w:bCs w:val="false"/>
          <w:sz w:val="22"/>
          <w:szCs w:val="22"/>
        </w:rPr>
        <w:t xml:space="preserve">Serves as the default router for the MN in the foreign network</w:t>
      </w:r>
    </w:p>
    <w:p>
      <w:pPr>
        <w:pStyle w:val="ListParagraph"/>
        <w:numPr>
          <w:ilvl w:val="0"/>
          <w:numId w:val="2"/>
        </w:numPr>
        <w:spacing w:after="80"/>
      </w:pPr>
      <w:r>
        <w:rPr>
          <w:b w:val="false"/>
          <w:bCs w:val="false"/>
          <w:sz w:val="22"/>
          <w:szCs w:val="22"/>
        </w:rPr>
        <w:t xml:space="preserve">Can provide security services (authentication support)</w:t>
      </w:r>
    </w:p>
    <w:p>
      <w:pPr>
        <w:pStyle w:val="ListParagraph"/>
        <w:numPr>
          <w:ilvl w:val="0"/>
          <w:numId w:val="2"/>
        </w:numPr>
        <w:spacing w:after="80"/>
      </w:pPr>
      <w:r>
        <w:rPr>
          <w:b w:val="false"/>
          <w:bCs w:val="false"/>
          <w:sz w:val="22"/>
          <w:szCs w:val="22"/>
        </w:rPr>
        <w:t xml:space="preserve">Note: FA is not strictly required — MN can use a co-located COA instead</w:t>
      </w:r>
    </w:p>
    <w:p>
      <w:pPr>
        <w:pStyle w:val="Heading3"/>
        <w:spacing w:after="120" w:before="240"/>
      </w:pPr>
      <w:r>
        <w:rPr>
          <w:b/>
          <w:bCs/>
          <w:color w:val="2F5597"/>
          <w:sz w:val="24"/>
          <w:szCs w:val="24"/>
        </w:rPr>
        <w:t xml:space="preserve">9.3.5 Care-of Address (COA)</w:t>
      </w:r>
    </w:p>
    <w:p>
      <w:pPr>
        <w:spacing w:after="120"/>
        <w:jc w:val="both"/>
      </w:pPr>
      <w:r>
        <w:rPr>
          <w:b w:val="false"/>
          <w:bCs w:val="false"/>
          <w:color w:val="000000"/>
          <w:sz w:val="22"/>
          <w:szCs w:val="22"/>
        </w:rPr>
        <w:t xml:space="preserve">The CARE-OF ADDRESS (COA) defines the current topological location of the MN. All IP packets sent to the MN are delivered first to the COA, not directly to the MN's home IP address. Two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COA Type</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Advantage / Disadvantage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Foreign Agent COA</w:t>
            </w:r>
          </w:p>
        </w:tc>
        <w:tc>
          <w:tcPr>
            <w:tcW w:type="dxa" w:w="3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COA is the IP address of the FA itself. Multiple MNs visiting the same FA share this single COA.</w:t>
            </w:r>
          </w:p>
        </w:tc>
        <w:tc>
          <w:tcPr>
            <w:tcW w:type="dxa" w:w="3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Efficient — no additional IP addresses needed. But: All MNs share one COA.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Co-located COA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MN acquires a temporary, topologically correct IP address that acts as its own COA. Usually obtained via DHCP. Tunnel endpoint is at the MN itself.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More flexible. But: Requires additional IP address per MN.</w:t>
            </w:r>
          </w:p>
        </w:tc>
      </w:tr>
    </w:tbl>
    <w:p>
      <w:pPr>
        <w:pStyle w:val="Heading2"/>
        <w:spacing w:after="180" w:before="360"/>
      </w:pPr>
      <w:r>
        <w:rPr>
          <w:b/>
          <w:bCs/>
          <w:color w:val="2E75B6"/>
          <w:sz w:val="28"/>
          <w:szCs w:val="28"/>
        </w:rPr>
        <w:t xml:space="preserve">9.4 Mobile IP Packet Delivery — Complete Process</w:t>
      </w:r>
    </w:p>
    <w:p>
      <w:pPr>
        <w:spacing w:after="120"/>
        <w:jc w:val="both"/>
      </w:pPr>
      <w:r>
        <w:rPr>
          <w:b w:val="false"/>
          <w:bCs w:val="false"/>
          <w:color w:val="000000"/>
          <w:sz w:val="22"/>
          <w:szCs w:val="22"/>
        </w:rPr>
        <w:t xml:space="preserve">The following describes the complete packet delivery process in Mobile IP when the MN is visiting a foreign network:</w:t>
      </w:r>
    </w:p>
    <w:p>
      <w:pPr>
        <w:spacing w:after="120" w:before="120"/>
      </w:pPr>
      <w:r>
        <w:rPr>
          <w:rFonts w:ascii="Courier New" w:cs="Courier New" w:eastAsia="Courier New" w:hAnsi="Courier New"/>
          <w:sz w:val="18"/>
          <w:szCs w:val="18"/>
        </w:rPr>
        <w:t xml:space="preserve">MOBILE IP PACKET DELIVERY DIAGRAM
  [CN] ─────(Step 1: CN→HA)────────────────────────────────────▶ [HA]
   ↑                                                              │
   │                                        (Step 2: Tunnel       │
   │                                         HA→COA/FA)           ↓
   │                                                            [FA]
   │                                 (Step 3: FA decap→MN)       │
   │                                                              ↓
   │                                                            [MN]
   │                                                              │
   └──────────────────────────(Step 4: MN→CN directly)───────────┘
  CN = Correspondent Node   HA = Home Agent
  FA = Foreign Agent        MN = Mobile Node</w:t>
      </w:r>
    </w:p>
    <w:p>
      <w:pPr>
        <w:pStyle w:val="Heading3"/>
        <w:spacing w:after="120" w:before="240"/>
      </w:pPr>
      <w:r>
        <w:rPr>
          <w:b/>
          <w:bCs/>
          <w:color w:val="2F5597"/>
          <w:sz w:val="24"/>
          <w:szCs w:val="24"/>
        </w:rPr>
        <w:t xml:space="preserve">9.4.1 Step-by-Step Packet Delivery</w:t>
      </w:r>
    </w:p>
    <w:p>
      <w:pPr>
        <w:pStyle w:val="ListParagraph"/>
        <w:numPr>
          <w:ilvl w:val="0"/>
          <w:numId w:val="3"/>
        </w:numPr>
        <w:spacing w:after="80"/>
      </w:pPr>
      <w:r>
        <w:rPr>
          <w:sz w:val="22"/>
          <w:szCs w:val="22"/>
        </w:rPr>
        <w:t xml:space="preserve">STEP 1 (CN → HA): The CN sends an IP packet with the MN's permanent home IP address as the destination. The CN does NOT need to know the MN's current location. Standard Internet routing delivers this packet to the router responsible for the MN's home network — the HA.</w:t>
      </w:r>
    </w:p>
    <w:p>
      <w:pPr>
        <w:pStyle w:val="ListParagraph"/>
        <w:numPr>
          <w:ilvl w:val="0"/>
          <w:numId w:val="3"/>
        </w:numPr>
        <w:spacing w:after="80"/>
      </w:pPr>
      <w:r>
        <w:rPr>
          <w:sz w:val="22"/>
          <w:szCs w:val="22"/>
        </w:rPr>
        <w:t xml:space="preserve">STEP 2 (HA → COA, via tunnel): The HA intercepts the packet, knowing the MN is not currently in its home network. The HA encapsulates the original packet inside a new IP packet. The outer IP header has: Source = HA's IP address, Destination = COA (FA's address). The encapsulated packet is routed through the Internet to the FA (tunnel).</w:t>
      </w:r>
    </w:p>
    <w:p>
      <w:pPr>
        <w:pStyle w:val="ListParagraph"/>
        <w:numPr>
          <w:ilvl w:val="0"/>
          <w:numId w:val="3"/>
        </w:numPr>
        <w:spacing w:after="80"/>
      </w:pPr>
      <w:r>
        <w:rPr>
          <w:sz w:val="22"/>
          <w:szCs w:val="22"/>
        </w:rPr>
        <w:t xml:space="preserve">STEP 3 (FA → MN): The FA receives the tunneled packet, decapsulates it (removes the outer IP header), and forwards the original packet (with CN as source and MN as destination) to the MN on the local link. From the MN's perspective, mobility is completely transparent.</w:t>
      </w:r>
    </w:p>
    <w:p>
      <w:pPr>
        <w:pStyle w:val="ListParagraph"/>
        <w:numPr>
          <w:ilvl w:val="0"/>
          <w:numId w:val="3"/>
        </w:numPr>
        <w:spacing w:after="80"/>
      </w:pPr>
      <w:r>
        <w:rPr>
          <w:sz w:val="22"/>
          <w:szCs w:val="22"/>
        </w:rPr>
        <w:t xml:space="preserve">STEP 4 (MN → CN): The MN sends packets directly to the CN using its own fixed IP address as source. No tunneling is needed for the reverse direction. The router in the foreign network forwards the packet normally. This creates the 'triangular routing' problem (packets CN→MN go via HA, but MN→CN go directly).</w:t>
      </w:r>
    </w:p>
    <w:p>
      <w:pPr>
        <w:pStyle w:val="Heading2"/>
        <w:spacing w:after="180" w:before="360"/>
      </w:pPr>
      <w:r>
        <w:rPr>
          <w:b/>
          <w:bCs/>
          <w:color w:val="2E75B6"/>
          <w:sz w:val="28"/>
          <w:szCs w:val="28"/>
        </w:rPr>
        <w:t xml:space="preserve">9.5 Agent Discovery</w:t>
      </w:r>
    </w:p>
    <w:p>
      <w:pPr>
        <w:spacing w:after="120"/>
        <w:jc w:val="both"/>
      </w:pPr>
      <w:r>
        <w:rPr>
          <w:b w:val="false"/>
          <w:bCs w:val="false"/>
          <w:color w:val="000000"/>
          <w:sz w:val="22"/>
          <w:szCs w:val="22"/>
        </w:rPr>
        <w:t xml:space="preserve">Agent discovery is the mechanism by which a mobile node learns whether it is on its home network or a foreign network, and discovers the presence of a Home Agent or Foreign Agent. Two mechanisms are used:</w:t>
      </w:r>
    </w:p>
    <w:p>
      <w:pPr>
        <w:pStyle w:val="Heading3"/>
        <w:spacing w:after="120" w:before="240"/>
      </w:pPr>
      <w:r>
        <w:rPr>
          <w:b/>
          <w:bCs/>
          <w:color w:val="2F5597"/>
          <w:sz w:val="24"/>
          <w:szCs w:val="24"/>
        </w:rPr>
        <w:t xml:space="preserve">9.5.1 Agent Advertisement</w:t>
      </w:r>
    </w:p>
    <w:p>
      <w:pPr>
        <w:spacing w:after="120"/>
        <w:jc w:val="both"/>
      </w:pPr>
      <w:r>
        <w:rPr>
          <w:b w:val="false"/>
          <w:bCs w:val="false"/>
          <w:color w:val="000000"/>
          <w:sz w:val="22"/>
          <w:szCs w:val="22"/>
        </w:rPr>
        <w:t xml:space="preserve">Both FAs and HAs periodically BROADCAST special agent advertisement messages into their subnet. These serve as beacons announcing their presence and capabilities. Agent advertisements use ICMP (Internet Control Message Protocol) messages with special mobility extensions. Key characteristics:</w:t>
      </w:r>
    </w:p>
    <w:p>
      <w:pPr>
        <w:pStyle w:val="ListParagraph"/>
        <w:numPr>
          <w:ilvl w:val="0"/>
          <w:numId w:val="2"/>
        </w:numPr>
        <w:spacing w:after="80"/>
      </w:pPr>
      <w:r>
        <w:rPr>
          <w:b w:val="false"/>
          <w:bCs w:val="false"/>
          <w:sz w:val="22"/>
          <w:szCs w:val="22"/>
        </w:rPr>
        <w:t xml:space="preserve">TTL = 1: Advertisements are never forwarded beyond the local subnet (essential to keep them local)</w:t>
      </w:r>
    </w:p>
    <w:p>
      <w:pPr>
        <w:pStyle w:val="ListParagraph"/>
        <w:numPr>
          <w:ilvl w:val="0"/>
          <w:numId w:val="2"/>
        </w:numPr>
        <w:spacing w:after="80"/>
      </w:pPr>
      <w:r>
        <w:rPr>
          <w:b w:val="false"/>
          <w:bCs w:val="false"/>
          <w:sz w:val="22"/>
          <w:szCs w:val="22"/>
        </w:rPr>
        <w:t xml:space="preserve">Destination: Either 224.0.0.1 (multicast for all systems on link) or 255.255.255.255 (limited broadcast)</w:t>
      </w:r>
    </w:p>
    <w:p>
      <w:pPr>
        <w:pStyle w:val="ListParagraph"/>
        <w:numPr>
          <w:ilvl w:val="0"/>
          <w:numId w:val="2"/>
        </w:numPr>
        <w:spacing w:after="80"/>
      </w:pPr>
      <w:r>
        <w:rPr>
          <w:b w:val="false"/>
          <w:bCs w:val="false"/>
          <w:sz w:val="22"/>
          <w:szCs w:val="22"/>
        </w:rPr>
        <w:t xml:space="preserve">Type = 9 in ICMP: Standard router advertisement</w:t>
      </w:r>
    </w:p>
    <w:p>
      <w:pPr>
        <w:pStyle w:val="ListParagraph"/>
        <w:numPr>
          <w:ilvl w:val="0"/>
          <w:numId w:val="2"/>
        </w:numPr>
        <w:spacing w:after="80"/>
      </w:pPr>
      <w:r>
        <w:rPr>
          <w:b w:val="false"/>
          <w:bCs w:val="false"/>
          <w:sz w:val="22"/>
          <w:szCs w:val="22"/>
        </w:rPr>
        <w:t xml:space="preserve">Code = 0: Agent also routes non-mobile traffic; Code = 16: Routes only mobile traffic</w:t>
      </w:r>
    </w:p>
    <w:p>
      <w:pPr>
        <w:spacing w:after="120"/>
        <w:jc w:val="both"/>
      </w:pPr>
      <w:r>
        <w:rPr>
          <w:b w:val="false"/>
          <w:bCs w:val="false"/>
          <w:color w:val="000000"/>
          <w:sz w:val="22"/>
          <w:szCs w:val="22"/>
        </w:rPr>
        <w:t xml:space="preserve">Key fields in the MOBILE IP EXTENSION of the advertisement: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Bit/Field</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 bit (Registration)</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If set, MN must register with this FA even if using co-located COA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bit (Busy)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set, FA is too busy and cannot accept new MN registrations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 bit (Home Agent)</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If set, this device can serve as Home Agent on this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 bit (Foreign Agent)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set, this device can serve as Foreign Agent on this link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 bit</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Minimal encapsulation is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 bit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Generic Routing Encapsulation (GRE) is supported</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 bit</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Reverse tunneling is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COA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or more Care-of Addresses advertised by this FA</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Reg. Lifetime</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Maximum registration lifetime (in seconds) accepted by this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Sequence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number of advertisements sent since initialization (for ordering)</w:t>
            </w:r>
          </w:p>
        </w:tc>
      </w:tr>
    </w:tbl>
    <w:p>
      <w:pPr>
        <w:pStyle w:val="Heading3"/>
        <w:spacing w:after="120" w:before="240"/>
      </w:pPr>
      <w:r>
        <w:rPr>
          <w:b/>
          <w:bCs/>
          <w:color w:val="2F5597"/>
          <w:sz w:val="24"/>
          <w:szCs w:val="24"/>
        </w:rPr>
        <w:t xml:space="preserve">9.5.2 Agent Solicitation</w:t>
      </w:r>
    </w:p>
    <w:p>
      <w:pPr>
        <w:spacing w:after="120"/>
        <w:jc w:val="both"/>
      </w:pPr>
      <w:r>
        <w:rPr>
          <w:b w:val="false"/>
          <w:bCs w:val="false"/>
          <w:color w:val="000000"/>
          <w:sz w:val="22"/>
          <w:szCs w:val="22"/>
        </w:rPr>
        <w:t xml:space="preserve">If an MN does not receive an agent advertisement (either because no agent is present or the interval is too long), the MN sends an AGENT SOLICITATION message to prompt immediate replies.</w:t>
      </w:r>
    </w:p>
    <w:p>
      <w:pPr>
        <w:pStyle w:val="ListParagraph"/>
        <w:numPr>
          <w:ilvl w:val="0"/>
          <w:numId w:val="2"/>
        </w:numPr>
        <w:spacing w:after="80"/>
      </w:pPr>
      <w:r>
        <w:rPr>
          <w:b w:val="false"/>
          <w:bCs w:val="false"/>
          <w:sz w:val="22"/>
          <w:szCs w:val="22"/>
        </w:rPr>
        <w:t xml:space="preserve">Typically, an MN can send 3 solicitations, one per second</w:t>
      </w:r>
    </w:p>
    <w:p>
      <w:pPr>
        <w:pStyle w:val="ListParagraph"/>
        <w:numPr>
          <w:ilvl w:val="0"/>
          <w:numId w:val="2"/>
        </w:numPr>
        <w:spacing w:after="80"/>
      </w:pPr>
      <w:r>
        <w:rPr>
          <w:b w:val="false"/>
          <w:bCs w:val="false"/>
          <w:sz w:val="22"/>
          <w:szCs w:val="22"/>
        </w:rPr>
        <w:t xml:space="preserve">If no response, the MN MUST decrease the rate exponentially to avoid flooding</w:t>
      </w:r>
    </w:p>
    <w:p>
      <w:pPr>
        <w:pStyle w:val="ListParagraph"/>
        <w:numPr>
          <w:ilvl w:val="0"/>
          <w:numId w:val="2"/>
        </w:numPr>
        <w:spacing w:after="80"/>
      </w:pPr>
      <w:r>
        <w:rPr>
          <w:b w:val="false"/>
          <w:bCs w:val="false"/>
          <w:sz w:val="22"/>
          <w:szCs w:val="22"/>
        </w:rPr>
        <w:t xml:space="preserve">Eventually reduces to one solicitation per minute (maximum interval)</w:t>
      </w:r>
    </w:p>
    <w:p>
      <w:pPr>
        <w:pStyle w:val="ListParagraph"/>
        <w:numPr>
          <w:ilvl w:val="0"/>
          <w:numId w:val="2"/>
        </w:numPr>
        <w:spacing w:after="80"/>
      </w:pPr>
      <w:r>
        <w:rPr>
          <w:b w:val="false"/>
          <w:bCs w:val="false"/>
          <w:sz w:val="22"/>
          <w:szCs w:val="22"/>
        </w:rPr>
        <w:t xml:space="preserve">Solicitation is an ICMP router solicitation message sent to 224.0.0.2 (all-routers multicast)</w:t>
      </w:r>
    </w:p>
    <w:p>
      <w:pPr>
        <w:pStyle w:val="Heading2"/>
        <w:spacing w:after="180" w:before="360"/>
      </w:pPr>
      <w:r>
        <w:rPr>
          <w:b/>
          <w:bCs/>
          <w:color w:val="2E75B6"/>
          <w:sz w:val="28"/>
          <w:szCs w:val="28"/>
        </w:rPr>
        <w:t xml:space="preserve">9.6 Registration</w:t>
      </w:r>
    </w:p>
    <w:p>
      <w:pPr>
        <w:spacing w:after="120"/>
        <w:jc w:val="both"/>
      </w:pPr>
      <w:r>
        <w:rPr>
          <w:b w:val="false"/>
          <w:bCs w:val="false"/>
          <w:color w:val="000000"/>
          <w:sz w:val="22"/>
          <w:szCs w:val="22"/>
        </w:rPr>
        <w:t xml:space="preserve">After agent discovery, the MN must REGISTER with the HA to inform it of the current COA. Registration is the process by which the HA creates or updates a mobility binding for the MN. UDP is used for registration messages (port 434) because of lower overhead and better performance than TCP in wireless environments.</w:t>
      </w:r>
    </w:p>
    <w:p>
      <w:pPr>
        <w:pStyle w:val="Heading3"/>
        <w:spacing w:after="120" w:before="240"/>
      </w:pPr>
      <w:r>
        <w:rPr>
          <w:b/>
          <w:bCs/>
          <w:color w:val="2F5597"/>
          <w:sz w:val="24"/>
          <w:szCs w:val="24"/>
        </w:rPr>
        <w:t xml:space="preserve">9.6.1 Registration with Foreign Agent COA</w:t>
      </w:r>
    </w:p>
    <w:p>
      <w:pPr>
        <w:pStyle w:val="ListParagraph"/>
        <w:numPr>
          <w:ilvl w:val="0"/>
          <w:numId w:val="3"/>
        </w:numPr>
        <w:spacing w:after="80"/>
      </w:pPr>
      <w:r>
        <w:rPr>
          <w:sz w:val="22"/>
          <w:szCs w:val="22"/>
        </w:rPr>
        <w:t xml:space="preserve">MN sends a REGISTRATION REQUEST to the FA containing: Home Address, HA address, COA, Lifetime, Authentication extension</w:t>
      </w:r>
    </w:p>
    <w:p>
      <w:pPr>
        <w:pStyle w:val="ListParagraph"/>
        <w:numPr>
          <w:ilvl w:val="0"/>
          <w:numId w:val="3"/>
        </w:numPr>
        <w:spacing w:after="80"/>
      </w:pPr>
      <w:r>
        <w:rPr>
          <w:sz w:val="22"/>
          <w:szCs w:val="22"/>
        </w:rPr>
        <w:t xml:space="preserve">FA forwards the request to the HA</w:t>
      </w:r>
    </w:p>
    <w:p>
      <w:pPr>
        <w:pStyle w:val="ListParagraph"/>
        <w:numPr>
          <w:ilvl w:val="0"/>
          <w:numId w:val="3"/>
        </w:numPr>
        <w:spacing w:after="80"/>
      </w:pPr>
      <w:r>
        <w:rPr>
          <w:sz w:val="22"/>
          <w:szCs w:val="22"/>
        </w:rPr>
        <w:t xml:space="preserve">HA verifies the request's authenticity, creates/updates the MOBILITY BINDING (MN home IP address ↔ COA, with lifetime)</w:t>
      </w:r>
    </w:p>
    <w:p>
      <w:pPr>
        <w:pStyle w:val="ListParagraph"/>
        <w:numPr>
          <w:ilvl w:val="0"/>
          <w:numId w:val="3"/>
        </w:numPr>
        <w:spacing w:after="80"/>
      </w:pPr>
      <w:r>
        <w:rPr>
          <w:sz w:val="22"/>
          <w:szCs w:val="22"/>
        </w:rPr>
        <w:t xml:space="preserve">HA sends REGISTRATION REPLY to FA: Code indicating success/failure, Lifetime granted</w:t>
      </w:r>
    </w:p>
    <w:p>
      <w:pPr>
        <w:pStyle w:val="ListParagraph"/>
        <w:numPr>
          <w:ilvl w:val="0"/>
          <w:numId w:val="3"/>
        </w:numPr>
        <w:spacing w:after="80"/>
      </w:pPr>
      <w:r>
        <w:rPr>
          <w:sz w:val="22"/>
          <w:szCs w:val="22"/>
        </w:rPr>
        <w:t xml:space="preserve">FA forwards the reply to the MN</w:t>
      </w:r>
    </w:p>
    <w:p>
      <w:pPr>
        <w:pStyle w:val="ListParagraph"/>
        <w:numPr>
          <w:ilvl w:val="0"/>
          <w:numId w:val="3"/>
        </w:numPr>
        <w:spacing w:after="80"/>
      </w:pPr>
      <w:r>
        <w:rPr>
          <w:sz w:val="22"/>
          <w:szCs w:val="22"/>
        </w:rPr>
        <w:t xml:space="preserve">Registration expires automatically after lifetime and is deleted; MN must re-register</w:t>
      </w:r>
    </w:p>
    <w:p>
      <w:pPr>
        <w:pStyle w:val="Heading3"/>
        <w:spacing w:after="120" w:before="240"/>
      </w:pPr>
      <w:r>
        <w:rPr>
          <w:b/>
          <w:bCs/>
          <w:color w:val="2F5597"/>
          <w:sz w:val="24"/>
          <w:szCs w:val="24"/>
        </w:rPr>
        <w:t xml:space="preserve">9.6.2 Registration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Type = 1</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Identifies this as a registration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 bit (Simultaneous)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MN requests HA to retain prior mobility bindings (simultaneous connections)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 bit (Broadcast)</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MN wants to receive broadcast packets from home network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 bit (Decapsulation)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MN handles its own decapsulation (used with co-located COA)</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 / G bits</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Use minimal encapsulation (M) or GRE encapsulation (G)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 bit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Reverse tunneling requested</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Lifetime</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Validity of registration in seconds; 0 = deregistration; 0xFFFF = infinity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 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Permanent fixed IP address of the MN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Home Agent</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IP address of the 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Care-of Address (tunnel endpoint)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Identification (64-bit)</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Nonce generated by MN to match replies and protect against replay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 extension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 for security; authenticates the request message</w:t>
            </w:r>
          </w:p>
        </w:tc>
      </w:tr>
    </w:tbl>
    <w:p>
      <w:pPr>
        <w:pStyle w:val="Heading3"/>
        <w:spacing w:after="120" w:before="240"/>
      </w:pPr>
      <w:r>
        <w:rPr>
          <w:b/>
          <w:bCs/>
          <w:color w:val="2F5597"/>
          <w:sz w:val="24"/>
          <w:szCs w:val="24"/>
        </w:rPr>
        <w:t xml:space="preserve">9.6.3 Registration Reply Codes</w:t>
      </w:r>
    </w:p>
    <w:p>
      <w:pPr>
        <w:spacing w:after="120"/>
        <w:jc w:val="both"/>
      </w:pPr>
      <w:r>
        <w:rPr>
          <w:b w:val="false"/>
          <w:bCs w:val="false"/>
          <w:color w:val="000000"/>
          <w:sz w:val="22"/>
          <w:szCs w:val="22"/>
        </w:rPr>
        <w:t xml:space="preserve">The HA sends a registration reply with a CODE indicating the result:</w:t>
      </w:r>
    </w:p>
    <w:p>
      <w:pPr>
        <w:pStyle w:val="ListParagraph"/>
        <w:numPr>
          <w:ilvl w:val="0"/>
          <w:numId w:val="2"/>
        </w:numPr>
        <w:spacing w:after="80"/>
      </w:pPr>
      <w:r>
        <w:rPr>
          <w:b w:val="false"/>
          <w:bCs w:val="false"/>
          <w:sz w:val="22"/>
          <w:szCs w:val="22"/>
        </w:rPr>
        <w:t xml:space="preserve">0 = Registration accepted</w:t>
      </w:r>
    </w:p>
    <w:p>
      <w:pPr>
        <w:pStyle w:val="ListParagraph"/>
        <w:numPr>
          <w:ilvl w:val="0"/>
          <w:numId w:val="2"/>
        </w:numPr>
        <w:spacing w:after="80"/>
      </w:pPr>
      <w:r>
        <w:rPr>
          <w:b w:val="false"/>
          <w:bCs w:val="false"/>
          <w:sz w:val="22"/>
          <w:szCs w:val="22"/>
        </w:rPr>
        <w:t xml:space="preserve">1 = Registration accepted but simultaneous mobility bindings not supported</w:t>
      </w:r>
    </w:p>
    <w:p>
      <w:pPr>
        <w:pStyle w:val="ListParagraph"/>
        <w:numPr>
          <w:ilvl w:val="0"/>
          <w:numId w:val="2"/>
        </w:numPr>
        <w:spacing w:after="80"/>
      </w:pPr>
      <w:r>
        <w:rPr>
          <w:b w:val="false"/>
          <w:bCs w:val="false"/>
          <w:sz w:val="22"/>
          <w:szCs w:val="22"/>
        </w:rPr>
        <w:t xml:space="preserve">64 = Reason unspecified (denied by FA)</w:t>
      </w:r>
    </w:p>
    <w:p>
      <w:pPr>
        <w:pStyle w:val="ListParagraph"/>
        <w:numPr>
          <w:ilvl w:val="0"/>
          <w:numId w:val="2"/>
        </w:numPr>
        <w:spacing w:after="80"/>
      </w:pPr>
      <w:r>
        <w:rPr>
          <w:b w:val="false"/>
          <w:bCs w:val="false"/>
          <w:sz w:val="22"/>
          <w:szCs w:val="22"/>
        </w:rPr>
        <w:t xml:space="preserve">65 = Administratively prohibited (denied by FA)</w:t>
      </w:r>
    </w:p>
    <w:p>
      <w:pPr>
        <w:pStyle w:val="ListParagraph"/>
        <w:numPr>
          <w:ilvl w:val="0"/>
          <w:numId w:val="2"/>
        </w:numPr>
        <w:spacing w:after="80"/>
      </w:pPr>
      <w:r>
        <w:rPr>
          <w:b w:val="false"/>
          <w:bCs w:val="false"/>
          <w:sz w:val="22"/>
          <w:szCs w:val="22"/>
        </w:rPr>
        <w:t xml:space="preserve">128 = Reason unspecified (denied by HA)</w:t>
      </w:r>
    </w:p>
    <w:p>
      <w:pPr>
        <w:pStyle w:val="ListParagraph"/>
        <w:numPr>
          <w:ilvl w:val="0"/>
          <w:numId w:val="2"/>
        </w:numPr>
        <w:spacing w:after="80"/>
      </w:pPr>
      <w:r>
        <w:rPr>
          <w:b w:val="false"/>
          <w:bCs w:val="false"/>
          <w:sz w:val="22"/>
          <w:szCs w:val="22"/>
        </w:rPr>
        <w:t xml:space="preserve">133 = Identification mismatch (replay protection)</w:t>
      </w:r>
    </w:p>
    <w:p>
      <w:pPr>
        <w:pStyle w:val="ListParagraph"/>
        <w:numPr>
          <w:ilvl w:val="0"/>
          <w:numId w:val="2"/>
        </w:numPr>
        <w:spacing w:after="80"/>
      </w:pPr>
      <w:r>
        <w:rPr>
          <w:b w:val="false"/>
          <w:bCs w:val="false"/>
          <w:sz w:val="22"/>
          <w:szCs w:val="22"/>
        </w:rPr>
        <w:t xml:space="preserve">135 = Too many simultaneous mobility bindings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QUICK REVISION — CHAPTER 9 — MOBILE IP</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DEFINITION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Mobile IP allows a Mobile Node (MN) to maintain its permanent IP address while changing network attachment, using Home Agent (HA) tunneling.</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KEY FORMULA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COA-based tunneling: HA encapsulates packets and tunnels to COA; FA decapsulates and delivers to MN.</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TYPES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Foreign Agent COA, Co-located COA, Agent Advertisement, Agent Solicitation, Registration</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DIAGRAM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Mobile IP Packet Delivery: CN→HA (Step 1), HA→COA/FA via tunnel (Step 2), FA→MN (Step 3), MN→CN directly (Step 4)</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EXAM Q</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Explain the Mobile IP entities and describe the complete process of packet delivery when the mobile node is in a foreign network.</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REMEMBER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Triangular routing = CN→HA→FA→MN but MN→CN directly. Both R bit and B bit in advertisements are critical.</w:t>
            </w:r>
          </w:p>
        </w:tc>
      </w:tr>
    </w:tbl>
    <w:p>
      <w:r>
        <w:br w:type="page"/>
      </w:r>
    </w:p>
    <w:p>
      <w:pPr>
        <w:pStyle w:val="Heading1"/>
        <w:spacing w:after="240" w:before="480"/>
      </w:pPr>
      <w:r>
        <w:rPr>
          <w:b/>
          <w:bCs/>
          <w:color w:val="1F4E79"/>
          <w:sz w:val="36"/>
          <w:szCs w:val="36"/>
        </w:rPr>
        <w:t xml:space="preserve">CHAPTER 10: MOBILE NETWORK LAYER — TUNNELLING AND ENCAPSULATION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Full Chapter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Mobile Network Layer — Tunnelling, Encapsulation, and Route Optimization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Computer Networks (CS6302)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HIGH — Tunnelling is a fundamental exam topic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Topics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IP-in-IP, Minimal, GRE Encapsulation, Triangular Routing, Route Optimization, Binding Messages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Compare encapsulation methods, explain triangular routing optimization, binding message exchange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2-mark definitions, 5-mark comparisons, 10-mark complete encapsulation explanation</w:t>
            </w:r>
          </w:p>
        </w:tc>
      </w:tr>
    </w:tbl>
    <w:p>
      <w:pPr>
        <w:pStyle w:val="Heading2"/>
        <w:spacing w:after="180" w:before="360"/>
      </w:pPr>
      <w:r>
        <w:rPr>
          <w:b/>
          <w:bCs/>
          <w:color w:val="2E75B6"/>
          <w:sz w:val="28"/>
          <w:szCs w:val="28"/>
        </w:rPr>
        <w:t xml:space="preserve">10.1 Tunnelling and Encapsulation Concepts</w:t>
      </w:r>
    </w:p>
    <w:p>
      <w:pPr>
        <w:spacing w:after="120"/>
        <w:jc w:val="both"/>
      </w:pPr>
      <w:r>
        <w:rPr>
          <w:b w:val="false"/>
          <w:bCs w:val="false"/>
          <w:color w:val="000000"/>
          <w:sz w:val="22"/>
          <w:szCs w:val="22"/>
        </w:rPr>
        <w:t xml:space="preserve">A TUNNEL establishes a virtual pipe for data packets between a TUNNEL ENTRY POINT and a TUNNEL ENDPOINT. In Mobile IP, the tunnel goes from the Home Agent (HA) to the Care-of Address (COA). Tunnelling is achieved by ENCAPSULATION.</w:t>
      </w:r>
    </w:p>
    <w:p>
      <w:pPr>
        <w:spacing w:after="120"/>
        <w:jc w:val="both"/>
      </w:pPr>
      <w:r>
        <w:rPr>
          <w:b w:val="false"/>
          <w:bCs w:val="false"/>
          <w:color w:val="000000"/>
          <w:sz w:val="22"/>
          <w:szCs w:val="22"/>
        </w:rPr>
        <w:t xml:space="preserve">ENCAPSULATION is the mechanism of taking a packet (consisting of a header and data) and placing it entirely into the DATA portion of a new packet. A new header is prepended, which determines the actual routing path to the COA. The original packet becomes the payload of the new packet.</w:t>
      </w:r>
    </w:p>
    <w:p>
      <w:pPr>
        <w:spacing w:after="120"/>
        <w:jc w:val="both"/>
      </w:pPr>
      <w:r>
        <w:rPr>
          <w:b w:val="false"/>
          <w:bCs w:val="false"/>
          <w:color w:val="000000"/>
          <w:sz w:val="22"/>
          <w:szCs w:val="22"/>
        </w:rPr>
        <w:t xml:space="preserve">DECAPSULATION is the reverse operation — taking a packet out of the data part of another packet. At the tunnel exit (COA/FA), the outer header is stripped and the original packet is forwarded to the MN.</w:t>
      </w:r>
    </w:p>
    <w:p>
      <w:pPr>
        <w:spacing w:after="120"/>
        <w:jc w:val="both"/>
      </w:pPr>
      <w:r>
        <w:rPr>
          <w:b w:val="false"/>
          <w:bCs w:val="false"/>
          <w:color w:val="000000"/>
          <w:sz w:val="22"/>
          <w:szCs w:val="22"/>
        </w:rPr>
        <w:t xml:space="preserve">IMPORTANT DISTINCTION: Normally, encapsulation and decapsulation happen when going between protocol layers (e.g., TCP→IP→Ethernet). In Mobile IP tunnelling, these operations are applied WITHIN THE SAME LAYER (IP level), which is the key innovation.</w:t>
      </w:r>
    </w:p>
    <w:p>
      <w:pPr>
        <w:pStyle w:val="Heading2"/>
        <w:spacing w:after="180" w:before="360"/>
      </w:pPr>
      <w:r>
        <w:rPr>
          <w:b/>
          <w:bCs/>
          <w:color w:val="2E75B6"/>
          <w:sz w:val="28"/>
          <w:szCs w:val="28"/>
        </w:rPr>
        <w:t xml:space="preserve">10.2 IP-in-IP Encapsulation (Mandatory for Mobile IP)</w:t>
      </w:r>
    </w:p>
    <w:p>
      <w:pPr>
        <w:spacing w:after="120"/>
        <w:jc w:val="both"/>
      </w:pPr>
      <w:r>
        <w:rPr>
          <w:b w:val="false"/>
          <w:bCs w:val="false"/>
          <w:color w:val="000000"/>
          <w:sz w:val="22"/>
          <w:szCs w:val="22"/>
        </w:rPr>
        <w:t xml:space="preserve">IP-IN-IP ENCAPSULATION is the mandatory encapsulation method for Mobile IP. The original IP packet (with CN as source and MN home address as destination) is placed entirely in the payload of a new outer IP packet.</w:t>
      </w:r>
    </w:p>
    <w:p>
      <w:pPr>
        <w:spacing w:after="120" w:before="120"/>
      </w:pPr>
      <w:r>
        <w:rPr>
          <w:rFonts w:ascii="Courier New" w:cs="Courier New" w:eastAsia="Courier New" w:hAnsi="Courier New"/>
          <w:sz w:val="18"/>
          <w:szCs w:val="18"/>
        </w:rPr>
        <w:t xml:space="preserve">IP-IN-IP ENCAPSULATION STRUCTURE
┌─────────────────────────────────────────────────────────────────┐
│                OUTER IP HEADER (NEW)                           │
│  Version=4 | IHL | DS(TOS) | Total Length                     │
│  TTL (high enough to reach COA) | Protocol = 4 (IPv4 in IPv4) │
│  Source = HA IP address                                        │
│  Destination = COA (FA's address)                             │
├─────────────────────────────────────────────────────────────────┤
│                INNER IP HEADER (ORIGINAL)                      │
│  Version=4 | IHL | DS | Total Length                          │
│  TTL (decremented by 1) | Protocol = original protocol        │
│  Source = CN IP address (original sender)                      │
│  Destination = MN home IP address (original destination)       │
├─────────────────────────────────────────────────────────────────┤
│                    ORIGINAL PAYLOAD DATA                       │
│           (TCP/UDP segment or other transport data)            │
└─────────────────────────────────────────────────────────────────┘</w:t>
      </w:r>
    </w:p>
    <w:p>
      <w:pPr>
        <w:pStyle w:val="Heading3"/>
        <w:spacing w:after="120" w:before="240"/>
      </w:pPr>
      <w:r>
        <w:rPr>
          <w:b/>
          <w:bCs/>
          <w:color w:val="2F5597"/>
          <w:sz w:val="24"/>
          <w:szCs w:val="24"/>
        </w:rPr>
        <w:t xml:space="preserve">10.2.1 IP-in-IP Key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Value/Description</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Outer Protocol Type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4 (IPv4)</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Indicates that IPv4 packet follows in payload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Outer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 IP address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Identifies the tunnel entry point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Outer Destination</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COA (FA address)</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Routes the encapsulated packet to the 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Outer TTL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be sufficiently large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survive all hops from HA to COA</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Inner TTL</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Original TTL - 1</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Entire tunnel counts as ONE logical hop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Inner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CN IP address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Preserved — MN sees CN as the sender</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Inner Destination</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MN's home IP</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Preserved — MN sees its own home address as 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DS/TOS field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Copied from inner header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Preserves the original QoS markings</w:t>
            </w:r>
          </w:p>
        </w:tc>
      </w:tr>
    </w:tbl>
    <w:p>
      <w:pPr>
        <w:spacing w:after="120"/>
        <w:jc w:val="both"/>
      </w:pPr>
      <w:r>
        <w:rPr>
          <w:b w:val="false"/>
          <w:bCs w:val="false"/>
          <w:color w:val="000000"/>
          <w:sz w:val="22"/>
          <w:szCs w:val="22"/>
        </w:rPr>
        <w:t xml:space="preserve">IMPORTANT: The entire tunnel is considered a SINGLE HOP from the original packet's perspective because the inner TTL is only decremented by 1 for the whole tunnel traversal. This allows the MN to behave as if it is directly attached to its home network, regardless of the physical distance.</w:t>
      </w:r>
    </w:p>
    <w:p>
      <w:pPr>
        <w:pStyle w:val="Heading2"/>
        <w:spacing w:after="180" w:before="360"/>
      </w:pPr>
      <w:r>
        <w:rPr>
          <w:b/>
          <w:bCs/>
          <w:color w:val="2E75B6"/>
          <w:sz w:val="28"/>
          <w:szCs w:val="28"/>
        </w:rPr>
        <w:t xml:space="preserve">10.3 Minimal Encapsulation (Optional)</w:t>
      </w:r>
    </w:p>
    <w:p>
      <w:pPr>
        <w:spacing w:after="120"/>
        <w:jc w:val="both"/>
      </w:pPr>
      <w:r>
        <w:rPr>
          <w:b w:val="false"/>
          <w:bCs w:val="false"/>
          <w:color w:val="000000"/>
          <w:sz w:val="22"/>
          <w:szCs w:val="22"/>
        </w:rPr>
        <w:t xml:space="preserve">MINIMAL ENCAPSULATION is an OPTIONAL (not mandatory) encapsulation method for Mobile IP. It reduces the overhead compared to IP-in-IP by eliminating some redundant fields from the inner header.</w:t>
      </w:r>
    </w:p>
    <w:p>
      <w:pPr>
        <w:spacing w:after="120" w:before="120"/>
      </w:pPr>
      <w:r>
        <w:rPr>
          <w:rFonts w:ascii="Courier New" w:cs="Courier New" w:eastAsia="Courier New" w:hAnsi="Courier New"/>
          <w:sz w:val="18"/>
          <w:szCs w:val="18"/>
        </w:rPr>
        <w:t xml:space="preserve">MINIMAL ENCAPSULATION STRUCTURE
┌──────────────────────────────────────────────────────┐
│              OUTER IP HEADER                        │
│  Protocol = 55 (Minimal Encapsulation Protocol)     │
│  Source = HA IP address                             │
│  Destination = COA (tunnel endpoint)                │
├──────────────────────────────────────────────────────┤
│              MINIMAL FORWARDING HEADER              │
│  Protocol type | S bit | Header checksum            │
│  Destination (MN home address)                      │
│  Source (CN address, only if S bit = 1)             │
├──────────────────────────────────────────────────────┤
│              ORIGINAL PAYLOAD DATA                  │
└──────────────────────────────────────────────────────┘</w:t>
      </w:r>
    </w:p>
    <w:p>
      <w:pPr>
        <w:spacing w:after="120"/>
        <w:jc w:val="both"/>
      </w:pPr>
      <w:r>
        <w:rPr>
          <w:b w:val="false"/>
          <w:bCs w:val="false"/>
          <w:color w:val="000000"/>
          <w:sz w:val="22"/>
          <w:szCs w:val="22"/>
        </w:rPr>
        <w:t xml:space="preserve">KEY LIMITATION: Minimal encapsulation CANNOT work with already fragmented packets, because there is no fragmentation offset field in the minimal forwarding header. This is a significant practical limitation.</w:t>
      </w:r>
    </w:p>
    <w:p>
      <w:pPr>
        <w:pStyle w:val="Heading2"/>
        <w:spacing w:after="180" w:before="360"/>
      </w:pPr>
      <w:r>
        <w:rPr>
          <w:b/>
          <w:bCs/>
          <w:color w:val="2E75B6"/>
          <w:sz w:val="28"/>
          <w:szCs w:val="28"/>
        </w:rPr>
        <w:t xml:space="preserve">10.4 Generic Routing Encapsulation (GRE)</w:t>
      </w:r>
    </w:p>
    <w:p>
      <w:pPr>
        <w:spacing w:after="120"/>
        <w:jc w:val="both"/>
      </w:pPr>
      <w:r>
        <w:rPr>
          <w:b w:val="false"/>
          <w:bCs w:val="false"/>
          <w:color w:val="000000"/>
          <w:sz w:val="22"/>
          <w:szCs w:val="22"/>
        </w:rPr>
        <w:t xml:space="preserve">GRE (Generic Routing Encapsulation) is an optional encapsulation method that supports MULTIPLE NETWORK LAYER PROTOCOLS, not just IP. GRE can encapsulate packets of any protocol suite inside packets of any other protocol suite.</w:t>
      </w:r>
    </w:p>
    <w:p>
      <w:pPr>
        <w:spacing w:after="120" w:before="120"/>
      </w:pPr>
      <w:r>
        <w:rPr>
          <w:rFonts w:ascii="Courier New" w:cs="Courier New" w:eastAsia="Courier New" w:hAnsi="Courier New"/>
          <w:sz w:val="18"/>
          <w:szCs w:val="18"/>
        </w:rPr>
        <w:t xml:space="preserve">GRE ENCAPSULATION STRUCTURE
┌─────────────────────────────────────────────────────────────────┐
│                    OUTER IP HEADER                             │
│  Protocol = 47 (GRE)                                           │
│  Source = HA IP address  |  Destination = COA                 │
│  TTL, TOS may be copied from original; TTL-=1                  │
├─────────────────────────────────────────────────────────────────┤
│                      GRE HEADER                                │
│  C(1)|R(1)|K(1)|S(1)|s(1)|rec(3)|Flags(4)|Version(3) = 4bytes │
│  [Optional: Checksum + Reserved1]   (if C=1)                   │
│  [Optional: Offset + Routing info]  (if R=1)                   │
│  [Optional: Key field]              (if K=1, authentication)   │
│  [Optional: Sequence Number]        (if S=1, ordering)         │
│  Protocol Type (e.g., 0x0800 for IPv4)                         │
├─────────────────────────────────────────────────────────────────┤
│                  INNER IP HEADER (ORIGINAL)                    │
│  Source = CN  |  Destination = MN home address                 │
├─────────────────────────────────────────────────────────────────┤
│                   ORIGINAL PAYLOAD DATA                        │
└─────────────────────────────────────────────────────────────────┘</w:t>
      </w:r>
    </w:p>
    <w:p>
      <w:pPr>
        <w:pStyle w:val="Heading3"/>
        <w:spacing w:after="120" w:before="240"/>
      </w:pPr>
      <w:r>
        <w:rPr>
          <w:b/>
          <w:bCs/>
          <w:color w:val="2F5597"/>
          <w:sz w:val="24"/>
          <w:szCs w:val="24"/>
        </w:rPr>
        <w:t xml:space="preserve">10.4.1 GRE Header Bit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Bit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Name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Checksum</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If set, checksum field is present and valid (GRE header checksum)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set, offset and routing fields are present for source routing</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K</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Key</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If set, key field is present for authentication (algorithm unspecified by GRE)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Sequence 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set, sequence number field present; decapsulator can restore packet order</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Strict Source Route</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If set, strict source routing is used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Recursion Control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Counter for allowed recursive encapsulations; prevents infinite encapsulation loops</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Version</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Version</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Must be 0 for standard GRE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Protocol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Payload Protocol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Protocol of the encapsulated packet (0x0800 = IPv4, others for other protocols)</w:t>
            </w:r>
          </w:p>
        </w:tc>
      </w:tr>
    </w:tbl>
    <w:p>
      <w:pPr>
        <w:spacing w:after="120"/>
        <w:jc w:val="both"/>
      </w:pPr>
      <w:r>
        <w:rPr>
          <w:b w:val="false"/>
          <w:bCs w:val="false"/>
          <w:color w:val="000000"/>
          <w:sz w:val="22"/>
          <w:szCs w:val="22"/>
        </w:rPr>
        <w:t xml:space="preserve">RECURSION CONTROL MECHANISM: The 3-bit recursion counter prevents infinite recursive encapsulation (which could happen if tunnels form a loop). When the field = 0, no further encapsulation is allowed. The default value should be 0. Each encapsulation decrements this counter by 1; if counter = 0, the packet is discarded rather than re-encapsulated.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Feature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IP-in-IP</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Minimal Encapsulation</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GRE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Status in Mobile IP</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MANDATORY</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Optional</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Optional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Overhead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bytes (full IP header)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Minimal (8-12 bytes)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4-20+ bytes (variable)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Protocols Supported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IPv4 only</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IPv4 only</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Multiple protocols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Fragmentation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(major limitation)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 (via Key field)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Sequence Numbering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(via S bit)</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Source Routing</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 (via R bit)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Loop Prevention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External mechanisms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External mechanisms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Recursion control field</w:t>
            </w:r>
          </w:p>
        </w:tc>
      </w:tr>
    </w:tbl>
    <w:p>
      <w:pPr>
        <w:pStyle w:val="Heading2"/>
        <w:spacing w:after="180" w:before="360"/>
      </w:pPr>
      <w:r>
        <w:rPr>
          <w:b/>
          <w:bCs/>
          <w:color w:val="2E75B6"/>
          <w:sz w:val="28"/>
          <w:szCs w:val="28"/>
        </w:rPr>
        <w:t xml:space="preserve">10.5 Triangular Routing and Route Optimization</w:t>
      </w:r>
    </w:p>
    <w:p>
      <w:pPr>
        <w:spacing w:after="120"/>
        <w:jc w:val="both"/>
      </w:pPr>
      <w:r>
        <w:rPr>
          <w:b w:val="false"/>
          <w:bCs w:val="false"/>
          <w:color w:val="000000"/>
          <w:sz w:val="22"/>
          <w:szCs w:val="22"/>
        </w:rPr>
        <w:t xml:space="preserve">TRIANGULAR ROUTING is the inefficient routing behavior of non-optimized Mobile IP. The term 'triangular' refers to the three segments: CN→HA, HA→COA/FA→MN, and MN→CN directly. This creates an asymmetric, potentially very inefficient path.</w:t>
      </w:r>
    </w:p>
    <w:p>
      <w:pPr>
        <w:spacing w:after="120"/>
        <w:jc w:val="both"/>
      </w:pPr>
      <w:r>
        <w:rPr>
          <w:b w:val="false"/>
          <w:bCs w:val="false"/>
          <w:color w:val="000000"/>
          <w:sz w:val="22"/>
          <w:szCs w:val="22"/>
        </w:rPr>
        <w:t xml:space="preserve">EXAMPLE: If a student is at NIT Rourkela (India), their laptop's home is in New York (USA), and they communicate with a server in London (UK): All packets from London→laptop must first travel to New York (HA), then tunnel back to India. This is wasteful and adds significant latency.</w:t>
      </w:r>
    </w:p>
    <w:p>
      <w:pPr>
        <w:pStyle w:val="Heading3"/>
        <w:spacing w:after="120" w:before="240"/>
      </w:pPr>
      <w:r>
        <w:rPr>
          <w:b/>
          <w:bCs/>
          <w:color w:val="2F5597"/>
          <w:sz w:val="24"/>
          <w:szCs w:val="24"/>
        </w:rPr>
        <w:t xml:space="preserve">10.5.1 Route Optimization — Additional Messages</w:t>
      </w:r>
    </w:p>
    <w:p>
      <w:pPr>
        <w:spacing w:after="120"/>
        <w:jc w:val="both"/>
      </w:pPr>
      <w:r>
        <w:rPr>
          <w:b w:val="false"/>
          <w:bCs w:val="false"/>
          <w:color w:val="000000"/>
          <w:sz w:val="22"/>
          <w:szCs w:val="22"/>
        </w:rPr>
        <w:t xml:space="preserve">Mobile IP route optimization uses FOUR additional messages to allow CNs to cache the MN's current location and communicate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Message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Sender → Receiver</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Binding Request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CN → HA</w:t>
            </w:r>
          </w:p>
        </w:tc>
        <w:tc>
          <w:tcPr>
            <w:tcW w:type="dxa" w:w="4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Any node wanting to know MN's current location sends this to HA. HA checks if MN allows disclosure.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Binding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 → CN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Reveals MN's current location (COA) to the CN. Contains MN's fixed home IP and current COA. Can request acknowledgement.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Binding Acknowledgement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CN → HA</w:t>
            </w:r>
          </w:p>
        </w:tc>
        <w:tc>
          <w:tcPr>
            <w:tcW w:type="dxa" w:w="4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Confirmation returned by CN after receiving a binding update (if acknowledgement was requested).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Binding Warning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Any FA → CN/HA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Sent when a node decapsulates a packet for an MN but is NOT the current FA. Informs CN that its cached binding is stale and needs updating.</w:t>
            </w:r>
          </w:p>
        </w:tc>
      </w:tr>
    </w:tbl>
    <w:p>
      <w:pPr>
        <w:pStyle w:val="Heading3"/>
        <w:spacing w:after="120" w:before="240"/>
      </w:pPr>
      <w:r>
        <w:rPr>
          <w:b/>
          <w:bCs/>
          <w:color w:val="2F5597"/>
          <w:sz w:val="24"/>
          <w:szCs w:val="24"/>
        </w:rPr>
        <w:t xml:space="preserve">10.5.2 Optimized Mobile IP Flow</w:t>
      </w:r>
    </w:p>
    <w:p>
      <w:pPr>
        <w:pStyle w:val="ListParagraph"/>
        <w:numPr>
          <w:ilvl w:val="0"/>
          <w:numId w:val="3"/>
        </w:numPr>
        <w:spacing w:after="80"/>
      </w:pPr>
      <w:r>
        <w:rPr>
          <w:sz w:val="22"/>
          <w:szCs w:val="22"/>
        </w:rPr>
        <w:t xml:space="preserve">CN requests MN's current location from HA via Binding Request</w:t>
      </w:r>
    </w:p>
    <w:p>
      <w:pPr>
        <w:pStyle w:val="ListParagraph"/>
        <w:numPr>
          <w:ilvl w:val="0"/>
          <w:numId w:val="3"/>
        </w:numPr>
        <w:spacing w:after="80"/>
      </w:pPr>
      <w:r>
        <w:rPr>
          <w:sz w:val="22"/>
          <w:szCs w:val="22"/>
        </w:rPr>
        <w:t xml:space="preserve">If allowed by MN, HA sends Binding Update to CN with current COA</w:t>
      </w:r>
    </w:p>
    <w:p>
      <w:pPr>
        <w:pStyle w:val="ListParagraph"/>
        <w:numPr>
          <w:ilvl w:val="0"/>
          <w:numId w:val="3"/>
        </w:numPr>
        <w:spacing w:after="80"/>
      </w:pPr>
      <w:r>
        <w:rPr>
          <w:sz w:val="22"/>
          <w:szCs w:val="22"/>
        </w:rPr>
        <w:t xml:space="preserve">CN acknowledges the update and stores COA in its Binding Cache (local routing table entry)</w:t>
      </w:r>
    </w:p>
    <w:p>
      <w:pPr>
        <w:pStyle w:val="ListParagraph"/>
        <w:numPr>
          <w:ilvl w:val="0"/>
          <w:numId w:val="3"/>
        </w:numPr>
        <w:spacing w:after="80"/>
      </w:pPr>
      <w:r>
        <w:rPr>
          <w:sz w:val="22"/>
          <w:szCs w:val="22"/>
        </w:rPr>
        <w:t xml:space="preserve">CN now sends packets DIRECTLY to the current FA (COA), bypassing the HA</w:t>
      </w:r>
    </w:p>
    <w:p>
      <w:pPr>
        <w:pStyle w:val="ListParagraph"/>
        <w:numPr>
          <w:ilvl w:val="0"/>
          <w:numId w:val="3"/>
        </w:numPr>
        <w:spacing w:after="80"/>
      </w:pPr>
      <w:r>
        <w:rPr>
          <w:sz w:val="22"/>
          <w:szCs w:val="22"/>
        </w:rPr>
        <w:t xml:space="preserve">If MN moves to a new FA: new FA (FAnew) informs old FA (FAold) via update message; FAold forwards packets to FAnew and sends Binding Warning to CN</w:t>
      </w:r>
    </w:p>
    <w:p>
      <w:pPr>
        <w:pStyle w:val="ListParagraph"/>
        <w:numPr>
          <w:ilvl w:val="0"/>
          <w:numId w:val="3"/>
        </w:numPr>
        <w:spacing w:after="80"/>
      </w:pPr>
      <w:r>
        <w:rPr>
          <w:sz w:val="22"/>
          <w:szCs w:val="22"/>
        </w:rPr>
        <w:t xml:space="preserve">CN requests fresh binding from HA, updates cache, resumes direct communication with FAnew</w:t>
      </w:r>
    </w:p>
    <w:p>
      <w:pPr>
        <w:spacing w:after="120"/>
        <w:jc w:val="both"/>
      </w:pPr>
      <w:r>
        <w:rPr>
          <w:b w:val="false"/>
          <w:bCs w:val="false"/>
          <w:color w:val="000000"/>
          <w:sz w:val="22"/>
          <w:szCs w:val="22"/>
        </w:rPr>
        <w:t xml:space="preserve">SECURITY ISSUE: Route optimization creates significant security problems. A malicious node could send fake binding updates to redirect traffic (tunnel hijacking). Additionally, route optimization requires revealing the MN's current subnet location to the CN, which is a privacy concern.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QUICK REVISION — CHAPTER 10 — TUNNELLING &amp; ROUTE OPTIMIZATION</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DEFINITION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Tunnelling wraps a packet inside another packet to route it through the Internet to the COA. Three methods: IP-in-IP (mandatory), Minimal (optional), GRE (optional).</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KEY FORMULA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GRE outer protocol = 47; IP-in-IP outer protocol = 4; Minimal outer protocol = 55</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TYPES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IP-in-IP, Minimal Encapsulation, GRE, Triangular Routing, Binding Cache, Binding Update/Request/Warning</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DIAGRAM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IP-in-IP three-layer structure: Outer IP Header | Inner IP Header | Original Payload</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EXAM Q</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Compare IP-in-IP, Minimal, and GRE encapsulation methods used in Mobile IP. Include structure diagrams.</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REMEMBER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Minimal encapsulation cannot handle fragmented packets. Recursion control in GRE prevents encapsulation loops.</w:t>
            </w:r>
          </w:p>
        </w:tc>
      </w:tr>
    </w:tbl>
    <w:p>
      <w:r>
        <w:br w:type="page"/>
      </w:r>
    </w:p>
    <w:p>
      <w:pPr>
        <w:pStyle w:val="Heading1"/>
        <w:spacing w:after="240" w:before="480"/>
      </w:pPr>
      <w:r>
        <w:rPr>
          <w:b/>
          <w:bCs/>
          <w:color w:val="1F4E79"/>
          <w:sz w:val="36"/>
          <w:szCs w:val="36"/>
        </w:rPr>
        <w:t xml:space="preserve">CHAPTER 11: WIRELESS NETWORKS — IEEE 802.11 AND BLUETOOTH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Full Chapter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Wireless Networks — IEEE 802.11 Architecture, MAC Layer, Physical Layer, Bluetooth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Computer Networks (CS6302)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HIGH — WLAN is a major exam area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Topics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IEEE 802 architecture, BSS/ESS, CSMA/CA, DCF, PCF, Hidden/Exposed station, Physical layer types, Bluetooth</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CSMA/CA, compare DCF vs PCF, explain hidden station problem, draw frame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2-mark for definitions, 5-mark for mechanisms, 10-mark for full IEEE 802.11 explanation</w:t>
            </w:r>
          </w:p>
        </w:tc>
      </w:tr>
    </w:tbl>
    <w:p>
      <w:pPr>
        <w:pStyle w:val="Heading2"/>
        <w:spacing w:after="180" w:before="360"/>
      </w:pPr>
      <w:r>
        <w:rPr>
          <w:b/>
          <w:bCs/>
          <w:color w:val="2E75B6"/>
          <w:sz w:val="28"/>
          <w:szCs w:val="28"/>
        </w:rPr>
        <w:t xml:space="preserve">11.1 IEEE 802 Architecture</w:t>
      </w:r>
    </w:p>
    <w:p>
      <w:pPr>
        <w:spacing w:after="120"/>
        <w:jc w:val="both"/>
      </w:pPr>
      <w:r>
        <w:rPr>
          <w:b w:val="false"/>
          <w:bCs w:val="false"/>
          <w:color w:val="000000"/>
          <w:sz w:val="22"/>
          <w:szCs w:val="22"/>
        </w:rPr>
        <w:t xml:space="preserve">The IEEE 802 architecture is a standardized protocol architecture for Local Area Networks (LANs), encompassing the Physical layer, Medium Access Control (MAC) sublayer, and Logical Link Control (LLC) sublayer. In OSI terms, this corresponds to the lower half of Layer 2 (Data Link) plus Layer 1 (Physical). Higher-layer protocols (Layer 3 and above) are INDEPENDENT of the specific LAN architecture used.</w:t>
      </w:r>
    </w:p>
    <w:p>
      <w:pPr>
        <w:spacing w:after="120" w:before="120"/>
      </w:pPr>
      <w:r>
        <w:rPr>
          <w:rFonts w:ascii="Courier New" w:cs="Courier New" w:eastAsia="Courier New" w:hAnsi="Courier New"/>
          <w:sz w:val="18"/>
          <w:szCs w:val="18"/>
        </w:rPr>
        <w:t xml:space="preserve">IEEE 802 REFERENCE MODEL LAYERED ARCHITECTURE
╔═════════════════════════════════════════════════════╗
║    HIGHER LAYERS (Layer 3+: IP, TCP, Applications)  ║
╠═════════════════════════════════════════════════════╣
║    LLC (Logical Link Control)  — IEEE 802.2         ║  ← Flow/error control, framing
╠═════════════════════════════════════════════════════╣
║    MAC (Medium Access Control) — IEEE 802.x         ║  ← Channel access control
╠═════════════════════════════════════════════════════╣
║    PHYSICAL LAYER — IEEE 802.x                      ║
║    ┌────────────────────────────────────────────┐   ║
║    │ PLCP (Physical Layer Convergence Procedure)│   ║  ← Maps MAC PDUs to frames
║    ├────────────────────────────────────────────┤   ║
║    │ PMD (Physical Medium Dependent sublayer)   │   ║  ← Wireless transmission
║    └────────────────────────────────────────────┘   ║
╚═════════════════════════════════════════════════════╝</w:t>
      </w:r>
    </w:p>
    <w:p>
      <w:pPr>
        <w:spacing w:after="120"/>
        <w:jc w:val="both"/>
      </w:pPr>
      <w:r>
        <w:rPr>
          <w:b w:val="false"/>
          <w:bCs w:val="false"/>
          <w:color w:val="000000"/>
          <w:sz w:val="22"/>
          <w:szCs w:val="22"/>
        </w:rPr>
        <w:t xml:space="preserve">WHY SPLIT DATA LINK INTO LLC AND MAC? The logic required to manage access to a SHARED MEDIUM (wireless channel, bus) is not found in traditional layer 2 data link control. By separating LLC from MAC, the same LLC layer can work with multiple different MAC protocols (Wi-Fi, Ethernet, Bluetooth), making the architecture more modular and flexible.</w:t>
      </w:r>
    </w:p>
    <w:p>
      <w:pPr>
        <w:pStyle w:val="Heading2"/>
        <w:spacing w:after="180" w:before="360"/>
      </w:pPr>
      <w:r>
        <w:rPr>
          <w:b/>
          <w:bCs/>
          <w:color w:val="2E75B6"/>
          <w:sz w:val="28"/>
          <w:szCs w:val="28"/>
        </w:rPr>
        <w:t xml:space="preserve">11.2 IEEE 802.11 Architecture</w:t>
      </w:r>
    </w:p>
    <w:p>
      <w:pPr>
        <w:pStyle w:val="Heading3"/>
        <w:spacing w:after="120" w:before="240"/>
      </w:pPr>
      <w:r>
        <w:rPr>
          <w:b/>
          <w:bCs/>
          <w:color w:val="2F5597"/>
          <w:sz w:val="24"/>
          <w:szCs w:val="24"/>
        </w:rPr>
        <w:t xml:space="preserve">11.2.1 Basic Service Set (BSS)</w:t>
      </w:r>
    </w:p>
    <w:p>
      <w:pPr>
        <w:spacing w:after="120"/>
        <w:jc w:val="both"/>
      </w:pPr>
      <w:r>
        <w:rPr>
          <w:b w:val="false"/>
          <w:bCs w:val="false"/>
          <w:color w:val="000000"/>
          <w:sz w:val="22"/>
          <w:szCs w:val="22"/>
        </w:rPr>
        <w:t xml:space="preserve">The BASIC SERVICE SET (BSS) is the fundamental building block of an IEEE 802.11 wireless LAN. A BSS consists of wireless stations (STAs) and an optional central base station called an ACCESS POINT (AP).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BSS Type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Also Called</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Independent BSS (IBSS)</w:t>
            </w:r>
          </w:p>
        </w:tc>
        <w:tc>
          <w:tcPr>
            <w:tcW w:type="dxa" w:w="4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BSS WITHOUT an AP. Stations form a network spontaneously without any infrastructure.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 Hoc Network / Ad Hoc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Infrastructure BSS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BSS WITH an AP. The AP connects the wireless stations to the wired distribution 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Infrastructure Network</w:t>
            </w:r>
          </w:p>
        </w:tc>
      </w:tr>
    </w:tbl>
    <w:p>
      <w:pPr>
        <w:pStyle w:val="Heading3"/>
        <w:spacing w:after="120" w:before="240"/>
      </w:pPr>
      <w:r>
        <w:rPr>
          <w:b/>
          <w:bCs/>
          <w:color w:val="2F5597"/>
          <w:sz w:val="24"/>
          <w:szCs w:val="24"/>
        </w:rPr>
        <w:t xml:space="preserve">11.2.2 Extended Service Set (ESS)</w:t>
      </w:r>
    </w:p>
    <w:p>
      <w:pPr>
        <w:spacing w:after="120"/>
        <w:jc w:val="both"/>
      </w:pPr>
      <w:r>
        <w:rPr>
          <w:b w:val="false"/>
          <w:bCs w:val="false"/>
          <w:color w:val="000000"/>
          <w:sz w:val="22"/>
          <w:szCs w:val="22"/>
        </w:rPr>
        <w:t xml:space="preserve">An EXTENDED SERVICE SET (ESS) is made up of TWO OR MORE BSSs connected through a DISTRIBUTION SYSTEM (DS), which is typically a wired LAN (e.g., Ethernet). The distribution system connects the APs of the BSSs.</w:t>
      </w:r>
    </w:p>
    <w:p>
      <w:pPr>
        <w:spacing w:after="120"/>
        <w:jc w:val="both"/>
      </w:pPr>
      <w:r>
        <w:rPr>
          <w:b w:val="false"/>
          <w:bCs w:val="false"/>
          <w:color w:val="000000"/>
          <w:sz w:val="22"/>
          <w:szCs w:val="22"/>
        </w:rPr>
        <w:t xml:space="preserve">KEY PROPERTIES of ESS:</w:t>
      </w:r>
    </w:p>
    <w:p>
      <w:pPr>
        <w:pStyle w:val="ListParagraph"/>
        <w:numPr>
          <w:ilvl w:val="0"/>
          <w:numId w:val="2"/>
        </w:numPr>
        <w:spacing w:after="80"/>
      </w:pPr>
      <w:r>
        <w:rPr>
          <w:b w:val="false"/>
          <w:bCs w:val="false"/>
          <w:sz w:val="22"/>
          <w:szCs w:val="22"/>
        </w:rPr>
        <w:t xml:space="preserve">Uses TWO types of stations: MOBILE stations (wireless, inside a BSS) and STATIONARY stations (APs, part of wired LAN)</w:t>
      </w:r>
    </w:p>
    <w:p>
      <w:pPr>
        <w:pStyle w:val="ListParagraph"/>
        <w:numPr>
          <w:ilvl w:val="0"/>
          <w:numId w:val="2"/>
        </w:numPr>
        <w:spacing w:after="80"/>
      </w:pPr>
      <w:r>
        <w:rPr>
          <w:b w:val="false"/>
          <w:bCs w:val="false"/>
          <w:sz w:val="22"/>
          <w:szCs w:val="22"/>
        </w:rPr>
        <w:t xml:space="preserve">Communication between two stations in DIFFERENT BSSs typically occurs via TWO APs (station→AP1→DS→AP2→station)</w:t>
      </w:r>
    </w:p>
    <w:p>
      <w:pPr>
        <w:pStyle w:val="ListParagraph"/>
        <w:numPr>
          <w:ilvl w:val="0"/>
          <w:numId w:val="2"/>
        </w:numPr>
        <w:spacing w:after="80"/>
      </w:pPr>
      <w:r>
        <w:rPr>
          <w:b w:val="false"/>
          <w:bCs w:val="false"/>
          <w:sz w:val="22"/>
          <w:szCs w:val="22"/>
        </w:rPr>
        <w:t xml:space="preserve">A mobile station CAN belong to more than one BSS simultaneously (overlap areas)</w:t>
      </w:r>
    </w:p>
    <w:p>
      <w:pPr>
        <w:pStyle w:val="ListParagraph"/>
        <w:numPr>
          <w:ilvl w:val="0"/>
          <w:numId w:val="2"/>
        </w:numPr>
        <w:spacing w:after="80"/>
      </w:pPr>
      <w:r>
        <w:rPr>
          <w:b w:val="false"/>
          <w:bCs w:val="false"/>
          <w:sz w:val="22"/>
          <w:szCs w:val="22"/>
        </w:rPr>
        <w:t xml:space="preserve">Similar to cellular networks: each BSS = a cell, each AP = a base station</w:t>
      </w:r>
    </w:p>
    <w:p>
      <w:pPr>
        <w:pStyle w:val="Heading3"/>
        <w:spacing w:after="120" w:before="240"/>
      </w:pPr>
      <w:r>
        <w:rPr>
          <w:b/>
          <w:bCs/>
          <w:color w:val="2F5597"/>
          <w:sz w:val="24"/>
          <w:szCs w:val="24"/>
        </w:rPr>
        <w:t xml:space="preserve">11.2.3 Station Mobility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Mobility Type</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No-Transition Mobility</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Station is stationary OR moves only within a single BSS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BSS-Transition Mobility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Station moves from one BSS to another BSS within the SAME ESS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ESS-Transition Mobility</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Station moves from one ESS to another ESS. IEEE 802.11 does NOT guarantee communication continuity during this move.</w:t>
            </w:r>
          </w:p>
        </w:tc>
      </w:tr>
    </w:tbl>
    <w:p>
      <w:pPr>
        <w:pStyle w:val="Heading3"/>
        <w:spacing w:after="120" w:before="240"/>
      </w:pPr>
      <w:r>
        <w:rPr>
          <w:b/>
          <w:bCs/>
          <w:color w:val="2F5597"/>
          <w:sz w:val="24"/>
          <w:szCs w:val="24"/>
        </w:rPr>
        <w:t xml:space="preserve">11.2.4 Association, Reassociation, and Disassociation</w:t>
      </w:r>
    </w:p>
    <w:p>
      <w:pPr>
        <w:spacing w:after="120"/>
        <w:jc w:val="both"/>
      </w:pPr>
      <w:r>
        <w:rPr>
          <w:b w:val="false"/>
          <w:bCs w:val="false"/>
          <w:color w:val="000000"/>
          <w:sz w:val="22"/>
          <w:szCs w:val="22"/>
        </w:rPr>
        <w:t xml:space="preserve">Before a station can send or receive frames on a wireless LAN, it must ASSOCIATE with an AP. This is a critical management process:</w:t>
      </w:r>
    </w:p>
    <w:p>
      <w:pPr>
        <w:pStyle w:val="ListParagraph"/>
        <w:numPr>
          <w:ilvl w:val="0"/>
          <w:numId w:val="2"/>
        </w:numPr>
        <w:spacing w:after="80"/>
      </w:pPr>
      <w:r>
        <w:rPr>
          <w:b w:val="false"/>
          <w:bCs w:val="false"/>
          <w:sz w:val="22"/>
          <w:szCs w:val="22"/>
        </w:rPr>
        <w:t xml:space="preserve">ASSOCIATION: Station establishes an initial association with an AP. Station's identity and address become known to the AP, which can share this with other APs in the ESS for routing.</w:t>
      </w:r>
    </w:p>
    <w:p>
      <w:pPr>
        <w:pStyle w:val="ListParagraph"/>
        <w:numPr>
          <w:ilvl w:val="0"/>
          <w:numId w:val="2"/>
        </w:numPr>
        <w:spacing w:after="80"/>
      </w:pPr>
      <w:r>
        <w:rPr>
          <w:b w:val="false"/>
          <w:bCs w:val="false"/>
          <w:sz w:val="22"/>
          <w:szCs w:val="22"/>
        </w:rPr>
        <w:t xml:space="preserve">REASSOCIATION: Transfers an existing association from one AP to another, enabling seamless BSS transitions. Used during handover between APs in the same ESS.</w:t>
      </w:r>
    </w:p>
    <w:p>
      <w:pPr>
        <w:pStyle w:val="ListParagraph"/>
        <w:numPr>
          <w:ilvl w:val="0"/>
          <w:numId w:val="2"/>
        </w:numPr>
        <w:spacing w:after="80"/>
      </w:pPr>
      <w:r>
        <w:rPr>
          <w:b w:val="false"/>
          <w:bCs w:val="false"/>
          <w:sz w:val="22"/>
          <w:szCs w:val="22"/>
        </w:rPr>
        <w:t xml:space="preserve">DISASSOCIATION: Notification from station or AP that the association is terminated. Station should give this notification before leaving or shutting down. MAC management protects against stations that disappear without notification.</w:t>
      </w:r>
    </w:p>
    <w:p>
      <w:pPr>
        <w:pStyle w:val="Heading2"/>
        <w:spacing w:after="180" w:before="360"/>
      </w:pPr>
      <w:r>
        <w:rPr>
          <w:b/>
          <w:bCs/>
          <w:color w:val="2E75B6"/>
          <w:sz w:val="28"/>
          <w:szCs w:val="28"/>
        </w:rPr>
        <w:t xml:space="preserve">11.3 MAC Sublayer — DCF and PCF</w:t>
      </w:r>
    </w:p>
    <w:p>
      <w:pPr>
        <w:spacing w:after="120"/>
        <w:jc w:val="both"/>
      </w:pPr>
      <w:r>
        <w:rPr>
          <w:b w:val="false"/>
          <w:bCs w:val="false"/>
          <w:color w:val="000000"/>
          <w:sz w:val="22"/>
          <w:szCs w:val="22"/>
        </w:rPr>
        <w:t xml:space="preserve">IEEE 802.11 defines TWO MAC sublayers:</w:t>
      </w:r>
    </w:p>
    <w:p>
      <w:pPr>
        <w:pStyle w:val="ListParagraph"/>
        <w:numPr>
          <w:ilvl w:val="0"/>
          <w:numId w:val="2"/>
        </w:numPr>
        <w:spacing w:after="80"/>
      </w:pPr>
      <w:r>
        <w:rPr>
          <w:b w:val="false"/>
          <w:bCs w:val="false"/>
          <w:sz w:val="22"/>
          <w:szCs w:val="22"/>
        </w:rPr>
        <w:t xml:space="preserve">DCF (Distributed Coordination Function): Mandatory, uses CSMA/CA for contention-based access</w:t>
      </w:r>
    </w:p>
    <w:p>
      <w:pPr>
        <w:pStyle w:val="ListParagraph"/>
        <w:numPr>
          <w:ilvl w:val="0"/>
          <w:numId w:val="2"/>
        </w:numPr>
        <w:spacing w:after="80"/>
      </w:pPr>
      <w:r>
        <w:rPr>
          <w:b w:val="false"/>
          <w:bCs w:val="false"/>
          <w:sz w:val="22"/>
          <w:szCs w:val="22"/>
        </w:rPr>
        <w:t xml:space="preserve">PCF (Point Coordination Function): Optional, uses polling for contention-free access</w:t>
      </w:r>
    </w:p>
    <w:p>
      <w:pPr>
        <w:pStyle w:val="Heading3"/>
        <w:spacing w:after="120" w:before="240"/>
      </w:pPr>
      <w:r>
        <w:rPr>
          <w:b/>
          <w:bCs/>
          <w:color w:val="2F5597"/>
          <w:sz w:val="24"/>
          <w:szCs w:val="24"/>
        </w:rPr>
        <w:t xml:space="preserve">11.3.1 Why Not CSMA/CD in Wireless?</w:t>
      </w:r>
    </w:p>
    <w:p>
      <w:pPr>
        <w:spacing w:after="120"/>
        <w:jc w:val="both"/>
      </w:pPr>
      <w:r>
        <w:rPr>
          <w:b w:val="false"/>
          <w:bCs w:val="false"/>
          <w:color w:val="000000"/>
          <w:sz w:val="22"/>
          <w:szCs w:val="22"/>
        </w:rPr>
        <w:t xml:space="preserve">Wired Ethernet uses CSMA/CD (Carrier Sense Multiple Access with Collision Detection). CSMA/CD CANNOT be used in wireless LANs for three fundamental reasons:</w:t>
      </w:r>
    </w:p>
    <w:p>
      <w:pPr>
        <w:pStyle w:val="ListParagraph"/>
        <w:numPr>
          <w:ilvl w:val="0"/>
          <w:numId w:val="3"/>
        </w:numPr>
        <w:spacing w:after="80"/>
      </w:pPr>
      <w:r>
        <w:rPr>
          <w:sz w:val="22"/>
          <w:szCs w:val="22"/>
        </w:rPr>
        <w:t xml:space="preserve">COLLISION DETECTION HARDWARE COST: A station must simultaneously transmit AND receive to detect collisions. In wireless, this requires expensive hardware and significantly increases bandwidth requirements.</w:t>
      </w:r>
    </w:p>
    <w:p>
      <w:pPr>
        <w:pStyle w:val="ListParagraph"/>
        <w:numPr>
          <w:ilvl w:val="0"/>
          <w:numId w:val="3"/>
        </w:numPr>
        <w:spacing w:after="80"/>
      </w:pPr>
      <w:r>
        <w:rPr>
          <w:sz w:val="22"/>
          <w:szCs w:val="22"/>
        </w:rPr>
        <w:t xml:space="preserve">HIDDEN STATION PROBLEM: A station transmitting cannot hear a collision that occurs at the receiver's end if the colliding transmitter is out of range (hidden). Collision detection only works if the station can hear itself.</w:t>
      </w:r>
    </w:p>
    <w:p>
      <w:pPr>
        <w:pStyle w:val="ListParagraph"/>
        <w:numPr>
          <w:ilvl w:val="0"/>
          <w:numId w:val="3"/>
        </w:numPr>
        <w:spacing w:after="80"/>
      </w:pPr>
      <w:r>
        <w:rPr>
          <w:sz w:val="22"/>
          <w:szCs w:val="22"/>
        </w:rPr>
        <w:t xml:space="preserve">SIGNAL FADING: In wireless, signal fading can prevent a station at one end of the coverage area from hearing a collision that occurred at the other end — even if both are supposedly within range.</w:t>
      </w:r>
    </w:p>
    <w:p>
      <w:pPr>
        <w:pStyle w:val="Heading3"/>
        <w:spacing w:after="120" w:before="240"/>
      </w:pPr>
      <w:r>
        <w:rPr>
          <w:b/>
          <w:bCs/>
          <w:color w:val="2F5597"/>
          <w:sz w:val="24"/>
          <w:szCs w:val="24"/>
        </w:rPr>
        <w:t xml:space="preserve">11.3.2 DCF — Distributed Coordination Function</w:t>
      </w:r>
    </w:p>
    <w:p>
      <w:pPr>
        <w:spacing w:after="120"/>
        <w:jc w:val="both"/>
      </w:pPr>
      <w:r>
        <w:rPr>
          <w:b w:val="false"/>
          <w:bCs w:val="false"/>
          <w:color w:val="000000"/>
          <w:sz w:val="22"/>
          <w:szCs w:val="22"/>
        </w:rPr>
        <w:t xml:space="preserve">DCF uses CSMA/CA (Carrier Sense Multiple Access with Collision Avoidance). The key word is AVOIDANCE, not Detection — the protocol tries to prevent collisions before they happen through signaling.</w:t>
      </w:r>
    </w:p>
    <w:p>
      <w:pPr>
        <w:spacing w:after="120" w:before="120"/>
      </w:pPr>
      <w:r>
        <w:rPr>
          <w:rFonts w:ascii="Courier New" w:cs="Courier New" w:eastAsia="Courier New" w:hAnsi="Courier New"/>
          <w:sz w:val="18"/>
          <w:szCs w:val="18"/>
        </w:rPr>
        <w:t xml:space="preserve">CSMA/CA DATA EXCHANGE TIMELINE
  Source: ──────────────────────────────────────
          │ WAIT │  SENSE │ DIFS │RTS│   DATA   │
          └──────┴────────┴──────┴───┴──────────┘
  Dest:   ─────────────────────────────────────────
                         │SIFS│CTS│SIFS│   ACK    │
                         └────┴───┴────┴──────────┘
  Other:  ────────────────────────────────────────
          │         NAV (Network Allocation Vector) │
          └───────────────────────────────────────┘
DIFS = Distributed IFS  SIFS = Short IFS</w:t>
      </w:r>
    </w:p>
    <w:p>
      <w:pPr>
        <w:pStyle w:val="Heading3"/>
        <w:spacing w:after="120" w:before="240"/>
      </w:pPr>
      <w:r>
        <w:rPr>
          <w:b/>
          <w:bCs/>
          <w:color w:val="2F5597"/>
          <w:sz w:val="24"/>
          <w:szCs w:val="24"/>
        </w:rPr>
        <w:t xml:space="preserve">11.3.3 CSMA/CA Step-by-Step Process</w:t>
      </w:r>
    </w:p>
    <w:p>
      <w:pPr>
        <w:pStyle w:val="ListParagraph"/>
        <w:numPr>
          <w:ilvl w:val="0"/>
          <w:numId w:val="3"/>
        </w:numPr>
        <w:spacing w:after="80"/>
      </w:pPr>
      <w:r>
        <w:rPr>
          <w:sz w:val="22"/>
          <w:szCs w:val="22"/>
        </w:rPr>
        <w:t xml:space="preserve">SOURCE SENSES CHANNEL: Source station checks the carrier frequency for energy. Uses a 'persistence strategy with back-off' — keeps sensing until channel is idle.</w:t>
      </w:r>
    </w:p>
    <w:p>
      <w:pPr>
        <w:pStyle w:val="ListParagraph"/>
        <w:numPr>
          <w:ilvl w:val="0"/>
          <w:numId w:val="3"/>
        </w:numPr>
        <w:spacing w:after="80"/>
      </w:pPr>
      <w:r>
        <w:rPr>
          <w:sz w:val="22"/>
          <w:szCs w:val="22"/>
        </w:rPr>
        <w:t xml:space="preserve">WAIT DIFS: After the channel is found idle, the source waits for a DIFS (Distributed Inter-Frame Space) period. This is the longest IFS — ensures ongoing transmissions complete before new ones begin.</w:t>
      </w:r>
    </w:p>
    <w:p>
      <w:pPr>
        <w:pStyle w:val="ListParagraph"/>
        <w:numPr>
          <w:ilvl w:val="0"/>
          <w:numId w:val="3"/>
        </w:numPr>
        <w:spacing w:after="80"/>
      </w:pPr>
      <w:r>
        <w:rPr>
          <w:sz w:val="22"/>
          <w:szCs w:val="22"/>
        </w:rPr>
        <w:t xml:space="preserve">SEND RTS: Source sends an RTS (Request to Send) control frame. RTS contains the DURATION of the intended transmission, allowing other stations to set their NAV.</w:t>
      </w:r>
    </w:p>
    <w:p>
      <w:pPr>
        <w:pStyle w:val="ListParagraph"/>
        <w:numPr>
          <w:ilvl w:val="0"/>
          <w:numId w:val="3"/>
        </w:numPr>
        <w:spacing w:after="80"/>
      </w:pPr>
      <w:r>
        <w:rPr>
          <w:sz w:val="22"/>
          <w:szCs w:val="22"/>
        </w:rPr>
        <w:t xml:space="preserve">DESTINATION WAITS SIFS, SENDS CTS: After receiving RTS and waiting SIFS (Short IFS), the destination sends CTS (Clear to Send). SIFS is shorter than DIFS to give priority to response frames.</w:t>
      </w:r>
    </w:p>
    <w:p>
      <w:pPr>
        <w:pStyle w:val="ListParagraph"/>
        <w:numPr>
          <w:ilvl w:val="0"/>
          <w:numId w:val="3"/>
        </w:numPr>
        <w:spacing w:after="80"/>
      </w:pPr>
      <w:r>
        <w:rPr>
          <w:sz w:val="22"/>
          <w:szCs w:val="22"/>
        </w:rPr>
        <w:t xml:space="preserve">SOURCE WAITS SIFS, SENDS DATA: Source waits SIFS and sends data. SIFS between all response frames prevents other stations from grabbing the channel.</w:t>
      </w:r>
    </w:p>
    <w:p>
      <w:pPr>
        <w:pStyle w:val="ListParagraph"/>
        <w:numPr>
          <w:ilvl w:val="0"/>
          <w:numId w:val="3"/>
        </w:numPr>
        <w:spacing w:after="80"/>
      </w:pPr>
      <w:r>
        <w:rPr>
          <w:sz w:val="22"/>
          <w:szCs w:val="22"/>
        </w:rPr>
        <w:t xml:space="preserve">DESTINATION WAITS SIFS, SENDS ACK: Destination confirms successful receipt with ACK. ACK is needed because, unlike CSMA/CD, the absence of collision detection means the sender cannot know if data arrived successfully.</w:t>
      </w:r>
    </w:p>
    <w:p>
      <w:pPr>
        <w:pStyle w:val="ListParagraph"/>
        <w:numPr>
          <w:ilvl w:val="0"/>
          <w:numId w:val="3"/>
        </w:numPr>
        <w:spacing w:after="80"/>
      </w:pPr>
      <w:r>
        <w:rPr>
          <w:sz w:val="22"/>
          <w:szCs w:val="22"/>
        </w:rPr>
        <w:t xml:space="preserve">OTHER STATIONS USE NAV: Other stations that heard the RTS or CTS check their NAV timer before sensing the physical medium. NAV prevents them from transmitting during the ongoing exchange.</w:t>
      </w:r>
    </w:p>
    <w:p>
      <w:pPr>
        <w:pStyle w:val="Heading3"/>
        <w:spacing w:after="120" w:before="240"/>
      </w:pPr>
      <w:r>
        <w:rPr>
          <w:b/>
          <w:bCs/>
          <w:color w:val="2F5597"/>
          <w:sz w:val="24"/>
          <w:szCs w:val="24"/>
        </w:rPr>
        <w:t xml:space="preserve">11.3.4 IFS Types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900"/>
        <w:gridCol w:w="38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IFS Type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Full Name</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Duration</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SIFS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Short Inter-Frame Space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Shortest IFS</w:t>
            </w:r>
          </w:p>
        </w:tc>
        <w:tc>
          <w:tcPr>
            <w:tcW w:type="dxa" w:w="3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Immediate response frames: CTS, ACK, data fragments after first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PCF IFS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 IFS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PCF centralized controller polling — shorter than DIFS gives AP priority</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DIFS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DCF IFS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Longest IFS</w:t>
            </w:r>
          </w:p>
        </w:tc>
        <w:tc>
          <w:tcPr>
            <w:tcW w:type="dxa" w:w="3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Minimum delay for asynchronous frames contending for access (new transmissions)</w:t>
            </w:r>
          </w:p>
        </w:tc>
      </w:tr>
    </w:tbl>
    <w:p>
      <w:pPr>
        <w:pStyle w:val="Heading3"/>
        <w:spacing w:after="120" w:before="240"/>
      </w:pPr>
      <w:r>
        <w:rPr>
          <w:b/>
          <w:bCs/>
          <w:color w:val="2F5597"/>
          <w:sz w:val="24"/>
          <w:szCs w:val="24"/>
        </w:rPr>
        <w:t xml:space="preserve">11.3.5 Binary Exponential Backoff Algorithm</w:t>
      </w:r>
    </w:p>
    <w:p>
      <w:pPr>
        <w:spacing w:after="120"/>
        <w:jc w:val="both"/>
      </w:pPr>
      <w:r>
        <w:rPr>
          <w:b w:val="false"/>
          <w:bCs w:val="false"/>
          <w:color w:val="000000"/>
          <w:sz w:val="22"/>
          <w:szCs w:val="22"/>
        </w:rPr>
        <w:t xml:space="preserve">When a collision occurs (detected by failure to receive CTS), the Binary Exponential Backoff is used:</w:t>
      </w:r>
    </w:p>
    <w:p>
      <w:pPr>
        <w:pStyle w:val="ListParagraph"/>
        <w:numPr>
          <w:ilvl w:val="0"/>
          <w:numId w:val="3"/>
        </w:numPr>
        <w:spacing w:after="80"/>
      </w:pPr>
      <w:r>
        <w:rPr>
          <w:sz w:val="22"/>
          <w:szCs w:val="22"/>
        </w:rPr>
        <w:t xml:space="preserve">After 1st collision: Wait random 0 or 1 slot time (window = 2^1 = 2 slots)</w:t>
      </w:r>
    </w:p>
    <w:p>
      <w:pPr>
        <w:pStyle w:val="ListParagraph"/>
        <w:numPr>
          <w:ilvl w:val="0"/>
          <w:numId w:val="3"/>
        </w:numPr>
        <w:spacing w:after="80"/>
      </w:pPr>
      <w:r>
        <w:rPr>
          <w:sz w:val="22"/>
          <w:szCs w:val="22"/>
        </w:rPr>
        <w:t xml:space="preserve">After 2nd collision: Wait random 0, 1, 2, or 3 slot times (window = 2^2 = 4 slots)</w:t>
      </w:r>
    </w:p>
    <w:p>
      <w:pPr>
        <w:pStyle w:val="ListParagraph"/>
        <w:numPr>
          <w:ilvl w:val="0"/>
          <w:numId w:val="3"/>
        </w:numPr>
        <w:spacing w:after="80"/>
      </w:pPr>
      <w:r>
        <w:rPr>
          <w:sz w:val="22"/>
          <w:szCs w:val="22"/>
        </w:rPr>
        <w:t xml:space="preserve">After k-th collision (k &lt; 10): Wait random 0 to 2^k - 1 slot times</w:t>
      </w:r>
    </w:p>
    <w:p>
      <w:pPr>
        <w:pStyle w:val="ListParagraph"/>
        <w:numPr>
          <w:ilvl w:val="0"/>
          <w:numId w:val="3"/>
        </w:numPr>
        <w:spacing w:after="80"/>
      </w:pPr>
      <w:r>
        <w:rPr>
          <w:sz w:val="22"/>
          <w:szCs w:val="22"/>
        </w:rPr>
        <w:t xml:space="preserve">After 10+ collisions: Window stays at 2^10 = 1024 slots (maximum)</w:t>
      </w:r>
    </w:p>
    <w:p>
      <w:pPr>
        <w:spacing w:after="120"/>
        <w:jc w:val="both"/>
      </w:pPr>
      <w:r>
        <w:rPr>
          <w:b w:val="false"/>
          <w:bCs w:val="false"/>
          <w:color w:val="000000"/>
          <w:sz w:val="22"/>
          <w:szCs w:val="22"/>
        </w:rPr>
        <w:t xml:space="preserve">This exponential growth gives highly loaded networks time to resolve contention while remaining efficient for lightly loaded networks.</w:t>
      </w:r>
    </w:p>
    <w:p>
      <w:pPr>
        <w:pStyle w:val="Heading3"/>
        <w:spacing w:after="120" w:before="240"/>
      </w:pPr>
      <w:r>
        <w:rPr>
          <w:b/>
          <w:bCs/>
          <w:color w:val="2F5597"/>
          <w:sz w:val="24"/>
          <w:szCs w:val="24"/>
        </w:rPr>
        <w:t xml:space="preserve">11.3.6 Network Allocation Vector (NAV)</w:t>
      </w:r>
    </w:p>
    <w:p>
      <w:pPr>
        <w:spacing w:after="120"/>
        <w:jc w:val="both"/>
      </w:pPr>
      <w:r>
        <w:rPr>
          <w:b w:val="false"/>
          <w:bCs w:val="false"/>
          <w:color w:val="000000"/>
          <w:sz w:val="22"/>
          <w:szCs w:val="22"/>
        </w:rPr>
        <w:t xml:space="preserve">The NAV is a virtual carrier sense mechanism. When a station sends an RTS, it includes the duration it needs to occupy the channel. All stations that hear this RTS set their NAV timer accordingly. Before sensing the physical medium, a station FIRST checks its NAV — if the NAV has not expired, the station defers regardless of physical channel status. This is why CSMA/CA is sometimes called a 'virtual carrier sense' protocol.</w:t>
      </w:r>
    </w:p>
    <w:p>
      <w:pPr>
        <w:pStyle w:val="Heading2"/>
        <w:spacing w:after="180" w:before="360"/>
      </w:pPr>
      <w:r>
        <w:rPr>
          <w:b/>
          <w:bCs/>
          <w:color w:val="2E75B6"/>
          <w:sz w:val="28"/>
          <w:szCs w:val="28"/>
        </w:rPr>
        <w:t xml:space="preserve">11.4 Hidden Station and Exposed Station Problems</w:t>
      </w:r>
    </w:p>
    <w:p>
      <w:pPr>
        <w:pStyle w:val="Heading3"/>
        <w:spacing w:after="120" w:before="240"/>
      </w:pPr>
      <w:r>
        <w:rPr>
          <w:b/>
          <w:bCs/>
          <w:color w:val="2F5597"/>
          <w:sz w:val="24"/>
          <w:szCs w:val="24"/>
        </w:rPr>
        <w:t xml:space="preserve">11.4.1 Hidden Station Problem</w:t>
      </w:r>
    </w:p>
    <w:p>
      <w:pPr>
        <w:spacing w:after="120"/>
        <w:jc w:val="both"/>
      </w:pPr>
      <w:r>
        <w:rPr>
          <w:b w:val="false"/>
          <w:bCs w:val="false"/>
          <w:color w:val="000000"/>
          <w:sz w:val="22"/>
          <w:szCs w:val="22"/>
        </w:rPr>
        <w:t xml:space="preserve">The HIDDEN STATION PROBLEM occurs when two stations cannot hear each other but both can communicate with a common destination.</w:t>
      </w:r>
    </w:p>
    <w:p>
      <w:pPr>
        <w:spacing w:after="120" w:before="120"/>
      </w:pPr>
      <w:r>
        <w:rPr>
          <w:rFonts w:ascii="Courier New" w:cs="Courier New" w:eastAsia="Courier New" w:hAnsi="Courier New"/>
          <w:sz w:val="18"/>
          <w:szCs w:val="18"/>
        </w:rPr>
        <w:t xml:space="preserve">HIDDEN STATION PROBLEM
  Station B ─────────────────── Station A ─────────── Station C
  (transmitting)    Range of B     (receiver)    Range of C
  B can reach A.  C can reach A.  But B CANNOT hear C.
  C senses medium as IDLE (it doesn't hear B's transmission).
  C starts transmitting → COLLISION at A!
  B and C are 'hidden' from each other with respect to A.</w:t>
      </w:r>
    </w:p>
    <w:p>
      <w:pPr>
        <w:spacing w:after="120"/>
        <w:jc w:val="both"/>
      </w:pPr>
      <w:r>
        <w:rPr>
          <w:b w:val="false"/>
          <w:bCs w:val="false"/>
          <w:color w:val="000000"/>
          <w:sz w:val="22"/>
          <w:szCs w:val="22"/>
        </w:rPr>
        <w:t xml:space="preserve">SOLUTION: The CTS frame in CSMA/CA solves the hidden station problem. When A sends CTS, station C (which cannot hear B but CAN hear A) receives the CTS and sets its NAV timer, deferring its transmission.</w:t>
      </w:r>
    </w:p>
    <w:p>
      <w:pPr>
        <w:pStyle w:val="Heading3"/>
        <w:spacing w:after="120" w:before="240"/>
      </w:pPr>
      <w:r>
        <w:rPr>
          <w:b/>
          <w:bCs/>
          <w:color w:val="2F5597"/>
          <w:sz w:val="24"/>
          <w:szCs w:val="24"/>
        </w:rPr>
        <w:t xml:space="preserve">11.4.2 Exposed Station Problem</w:t>
      </w:r>
    </w:p>
    <w:p>
      <w:pPr>
        <w:spacing w:after="120"/>
        <w:jc w:val="both"/>
      </w:pPr>
      <w:r>
        <w:rPr>
          <w:b w:val="false"/>
          <w:bCs w:val="false"/>
          <w:color w:val="000000"/>
          <w:sz w:val="22"/>
          <w:szCs w:val="22"/>
        </w:rPr>
        <w:t xml:space="preserve">The EXPOSED STATION PROBLEM is the opposite — a station UNNECESSARILY refrains from transmitting when it actually could transmit safely.</w:t>
      </w:r>
    </w:p>
    <w:p>
      <w:pPr>
        <w:spacing w:after="120" w:before="120"/>
      </w:pPr>
      <w:r>
        <w:rPr>
          <w:rFonts w:ascii="Courier New" w:cs="Courier New" w:eastAsia="Courier New" w:hAnsi="Courier New"/>
          <w:sz w:val="18"/>
          <w:szCs w:val="18"/>
        </w:rPr>
        <w:t xml:space="preserve">EXPOSED STATION PROBLEM
  Station D ── Station C ──(C hears A)── Station A ── Station B
  (C's dest)                              (transmitting to B)
  A is transmitting to B.
  C wants to transmit to D, which would NOT interfere.
  But C hears A's transmission and wrongly assumes medium is busy.
  C unnecessarily defers — WASTES channel capacity!</w:t>
      </w:r>
    </w:p>
    <w:p>
      <w:pPr>
        <w:spacing w:after="120"/>
        <w:jc w:val="both"/>
      </w:pPr>
      <w:r>
        <w:rPr>
          <w:b w:val="false"/>
          <w:bCs w:val="false"/>
          <w:color w:val="000000"/>
          <w:sz w:val="22"/>
          <w:szCs w:val="22"/>
        </w:rPr>
        <w:t xml:space="preserve">CSMA/CA LIMITATION: CSMA/CA with RTS/CTS cannot fully solve the exposed station problem because C hears A's RTS and sets its NAV. IEEE 802.11 acknowledges this as a known limitation.</w:t>
      </w:r>
    </w:p>
    <w:p>
      <w:pPr>
        <w:pStyle w:val="Heading2"/>
        <w:spacing w:after="180" w:before="360"/>
      </w:pPr>
      <w:r>
        <w:rPr>
          <w:b/>
          <w:bCs/>
          <w:color w:val="2E75B6"/>
          <w:sz w:val="28"/>
          <w:szCs w:val="28"/>
        </w:rPr>
        <w:t xml:space="preserve">11.5 PCF — Point Coordination Function</w:t>
      </w:r>
    </w:p>
    <w:p>
      <w:pPr>
        <w:spacing w:after="120"/>
        <w:jc w:val="both"/>
      </w:pPr>
      <w:r>
        <w:rPr>
          <w:b w:val="false"/>
          <w:bCs w:val="false"/>
          <w:color w:val="000000"/>
          <w:sz w:val="22"/>
          <w:szCs w:val="22"/>
        </w:rPr>
        <w:t xml:space="preserve">PCF (Point Coordination Function) is an OPTIONAL MAC method implemented on top of DCF. It provides CONTENTION-FREE access using a centralized polling mechanism. PCF is used mainly in infrastructure networks (not ad hoc networks) for time-sensitive, delay-bounded traffic.</w:t>
      </w:r>
    </w:p>
    <w:p>
      <w:pPr>
        <w:pStyle w:val="ListParagraph"/>
        <w:numPr>
          <w:ilvl w:val="0"/>
          <w:numId w:val="2"/>
        </w:numPr>
        <w:spacing w:after="80"/>
      </w:pPr>
      <w:r>
        <w:rPr>
          <w:b w:val="false"/>
          <w:bCs w:val="false"/>
          <w:sz w:val="22"/>
          <w:szCs w:val="22"/>
        </w:rPr>
        <w:t xml:space="preserve">AP acts as the POINT COORDINATOR, polling registered stations one by one</w:t>
      </w:r>
    </w:p>
    <w:p>
      <w:pPr>
        <w:pStyle w:val="ListParagraph"/>
        <w:numPr>
          <w:ilvl w:val="0"/>
          <w:numId w:val="2"/>
        </w:numPr>
        <w:spacing w:after="80"/>
      </w:pPr>
      <w:r>
        <w:rPr>
          <w:b w:val="false"/>
          <w:bCs w:val="false"/>
          <w:sz w:val="22"/>
          <w:szCs w:val="22"/>
        </w:rPr>
        <w:t xml:space="preserve">Polled stations transmit their data to the AP when polled</w:t>
      </w:r>
    </w:p>
    <w:p>
      <w:pPr>
        <w:pStyle w:val="ListParagraph"/>
        <w:numPr>
          <w:ilvl w:val="0"/>
          <w:numId w:val="2"/>
        </w:numPr>
        <w:spacing w:after="80"/>
      </w:pPr>
      <w:r>
        <w:rPr>
          <w:b w:val="false"/>
          <w:bCs w:val="false"/>
          <w:sz w:val="22"/>
          <w:szCs w:val="22"/>
        </w:rPr>
        <w:t xml:space="preserve">PCF has priority over DCF because PIFS &lt; DIFS (AP can always grab the channel first)</w:t>
      </w:r>
    </w:p>
    <w:p>
      <w:pPr>
        <w:pStyle w:val="ListParagraph"/>
        <w:numPr>
          <w:ilvl w:val="0"/>
          <w:numId w:val="2"/>
        </w:numPr>
        <w:spacing w:after="80"/>
      </w:pPr>
      <w:r>
        <w:rPr>
          <w:b w:val="false"/>
          <w:bCs w:val="false"/>
          <w:sz w:val="22"/>
          <w:szCs w:val="22"/>
        </w:rPr>
        <w:t xml:space="preserve">To prevent DCF stations from starving, PCF uses REPETITION INTERVALS alternating between contention-free period (PCF) and contention period (DCF)</w:t>
      </w:r>
    </w:p>
    <w:p>
      <w:pPr>
        <w:pStyle w:val="ListParagraph"/>
        <w:numPr>
          <w:ilvl w:val="0"/>
          <w:numId w:val="2"/>
        </w:numPr>
        <w:spacing w:after="80"/>
      </w:pPr>
      <w:r>
        <w:rPr>
          <w:b w:val="false"/>
          <w:bCs w:val="false"/>
          <w:sz w:val="22"/>
          <w:szCs w:val="22"/>
        </w:rPr>
        <w:t xml:space="preserve">Each repetition interval starts with a BEACON FRAME, which causes DCF stations to set their NAV for the entire contention-free period</w:t>
      </w:r>
    </w:p>
    <w:p>
      <w:pPr>
        <w:pStyle w:val="Heading2"/>
        <w:spacing w:after="180" w:before="360"/>
      </w:pPr>
      <w:r>
        <w:rPr>
          <w:b/>
          <w:bCs/>
          <w:color w:val="2E75B6"/>
          <w:sz w:val="28"/>
          <w:szCs w:val="28"/>
        </w:rPr>
        <w:t xml:space="preserve">11.6 IEEE 802.11 Frame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Size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Frame Control (FC)</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 bytes</w:t>
            </w:r>
          </w:p>
        </w:tc>
        <w:tc>
          <w:tcPr>
            <w:tcW w:type="dxa" w:w="5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Type of frame and control info (see FC fields below)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Duration/ID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bytes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Channel reservation duration for NAV (or frame ID for PS-Poll)</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Address 1-4</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6 bytes each</w:t>
            </w:r>
          </w:p>
        </w:tc>
        <w:tc>
          <w:tcPr>
            <w:tcW w:type="dxa" w:w="5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Source, destination, BSS ID, receiver addresses (interpretation depends on To DS/From 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Sequence 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bytes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Frame sequence number for flow control (fragmentation + ordering)</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Frame Body</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0-2312 bytes</w:t>
            </w:r>
          </w:p>
        </w:tc>
        <w:tc>
          <w:tcPr>
            <w:tcW w:type="dxa" w:w="5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Payload — information based on frame type/subtype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bytes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CRC-32 error detection sequence</w:t>
            </w:r>
          </w:p>
        </w:tc>
      </w:tr>
    </w:tbl>
    <w:p>
      <w:pPr>
        <w:pStyle w:val="Heading3"/>
        <w:spacing w:after="120" w:before="240"/>
      </w:pPr>
      <w:r>
        <w:rPr>
          <w:b/>
          <w:bCs/>
          <w:color w:val="2F5597"/>
          <w:sz w:val="24"/>
          <w:szCs w:val="24"/>
        </w:rPr>
        <w:t xml:space="preserve">11.6.1 Frame Control (FC)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FC Subfield</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Version</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Current version is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 (2 bits)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00=Management, 01=Control, 10=Data frames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Subtype (4 bits)</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Specific type within each frame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 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Destination is in the Distribution System</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From DS</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Source is from the Distribution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More Fragments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1, more fragments follow (fragmentation active)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Retry</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When 1, this is a retransmitted frame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1, station is entering power-save mode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More Data</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When 1, AP has more data buffered for power-save station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Wired Equivalent Privacy encryption is active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Reserved</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Reserved for future use</w:t>
            </w:r>
          </w:p>
        </w:tc>
      </w:tr>
    </w:tbl>
    <w:p>
      <w:pPr>
        <w:pStyle w:val="Heading3"/>
        <w:spacing w:after="120" w:before="240"/>
      </w:pPr>
      <w:r>
        <w:rPr>
          <w:b/>
          <w:bCs/>
          <w:color w:val="2F5597"/>
          <w:sz w:val="24"/>
          <w:szCs w:val="24"/>
        </w:rPr>
        <w:t xml:space="preserve">11.6.2 Frame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Frame Type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Type Code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Management Frames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00</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Beacon, Probe Request/Response, Association Request/Response,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Frames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RTS (1011), CTS (1100), ACK (1101), PS-Poll</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Data Frames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10</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Data, Data+CF-ACK, Null Function, CF-End</w:t>
            </w:r>
          </w:p>
        </w:tc>
      </w:tr>
    </w:tbl>
    <w:p>
      <w:pPr>
        <w:pStyle w:val="Heading2"/>
        <w:spacing w:after="180" w:before="360"/>
      </w:pPr>
      <w:r>
        <w:rPr>
          <w:b/>
          <w:bCs/>
          <w:color w:val="2E75B6"/>
          <w:sz w:val="28"/>
          <w:szCs w:val="28"/>
        </w:rPr>
        <w:t xml:space="preserve">11.7 Physical Layer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60"/>
        <w:gridCol w:w="22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Standard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Band</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Method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Max Data Rate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IEEE 802.11 FHSS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2.4 GHz ISM</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Frequency Hopping Spread Spectrum; 79 sub-bands of 1 MHz; 2-level or 4-level FSK</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 or 2 Mbps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IEEE 802.11 DSSS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GHz ISM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Sequence Spread Spectrum; PSK modulation (BPSK or QPSK)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or 2 Mbps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IEEE 802.11 Infrared</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800-950 nm</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Pulse Position Modulation (PPM)</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 or 2 Mbps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IEEE 802.11a OFDM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GHz ISM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Orthogonal Frequency Division Multiplexing; 52 subbands (48 data + 4 control); PSK/QAM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 Mbps (PSK) / 54 Mbps (QAM)</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IEEE 802.11b HR-DSSS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2.4 GHz ISM</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High Rate DSSS with CCK (Complementary Code Keying); 4-bit or 8-bit CCK encoding</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Up to 11 Mbps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IEEE 802.11g OFDM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GHz ISM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OFDM with forward error correction; backward compatible with 802.11b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 or 54 Mbps</w:t>
            </w:r>
          </w:p>
        </w:tc>
      </w:tr>
    </w:tbl>
    <w:p>
      <w:pPr>
        <w:pStyle w:val="Heading2"/>
        <w:spacing w:after="180" w:before="360"/>
      </w:pPr>
      <w:r>
        <w:rPr>
          <w:b/>
          <w:bCs/>
          <w:color w:val="2E75B6"/>
          <w:sz w:val="28"/>
          <w:szCs w:val="28"/>
        </w:rPr>
        <w:t xml:space="preserve">11.8 Bluetooth (IEEE 802.15)</w:t>
      </w:r>
    </w:p>
    <w:p>
      <w:pPr>
        <w:spacing w:after="120"/>
        <w:jc w:val="both"/>
      </w:pPr>
      <w:r>
        <w:rPr>
          <w:b w:val="false"/>
          <w:bCs w:val="false"/>
          <w:color w:val="000000"/>
          <w:sz w:val="22"/>
          <w:szCs w:val="22"/>
        </w:rPr>
        <w:t xml:space="preserve">BLUETOOTH is a wireless LAN technology designed to connect short-range devices of different functions (telephones, computers, cameras, keyboards, sensors). Named for Harald Blaatand (Bluetooth), King of Denmark (940-981). Originally started as a project by Ericsson.</w:t>
      </w:r>
    </w:p>
    <w:p>
      <w:pPr>
        <w:spacing w:after="120"/>
        <w:jc w:val="both"/>
      </w:pPr>
      <w:r>
        <w:rPr>
          <w:b w:val="false"/>
          <w:bCs w:val="false"/>
          <w:color w:val="000000"/>
          <w:sz w:val="22"/>
          <w:szCs w:val="22"/>
        </w:rPr>
        <w:t xml:space="preserve">KEY CHARACTERISTICS:</w:t>
      </w:r>
    </w:p>
    <w:p>
      <w:pPr>
        <w:pStyle w:val="ListParagraph"/>
        <w:numPr>
          <w:ilvl w:val="0"/>
          <w:numId w:val="2"/>
        </w:numPr>
        <w:spacing w:after="80"/>
      </w:pPr>
      <w:r>
        <w:rPr>
          <w:b w:val="false"/>
          <w:bCs w:val="false"/>
          <w:sz w:val="22"/>
          <w:szCs w:val="22"/>
        </w:rPr>
        <w:t xml:space="preserve">Bluetooth is an AD HOC NETWORK — forms spontaneously without infrastructure</w:t>
      </w:r>
    </w:p>
    <w:p>
      <w:pPr>
        <w:pStyle w:val="ListParagraph"/>
        <w:numPr>
          <w:ilvl w:val="0"/>
          <w:numId w:val="2"/>
        </w:numPr>
        <w:spacing w:after="80"/>
      </w:pPr>
      <w:r>
        <w:rPr>
          <w:b w:val="false"/>
          <w:bCs w:val="false"/>
          <w:sz w:val="22"/>
          <w:szCs w:val="22"/>
        </w:rPr>
        <w:t xml:space="preserve">Devices find each other and form a network called a PICONET</w:t>
      </w:r>
    </w:p>
    <w:p>
      <w:pPr>
        <w:pStyle w:val="ListParagraph"/>
        <w:numPr>
          <w:ilvl w:val="0"/>
          <w:numId w:val="2"/>
        </w:numPr>
        <w:spacing w:after="80"/>
      </w:pPr>
      <w:r>
        <w:rPr>
          <w:b w:val="false"/>
          <w:bCs w:val="false"/>
          <w:sz w:val="22"/>
          <w:szCs w:val="22"/>
        </w:rPr>
        <w:t xml:space="preserve">Standardized under IEEE 802.15 as a Wireless Personal Area Network (WPAN)</w:t>
      </w:r>
    </w:p>
    <w:p>
      <w:pPr>
        <w:pStyle w:val="ListParagraph"/>
        <w:numPr>
          <w:ilvl w:val="0"/>
          <w:numId w:val="2"/>
        </w:numPr>
        <w:spacing w:after="80"/>
      </w:pPr>
      <w:r>
        <w:rPr>
          <w:b w:val="false"/>
          <w:bCs w:val="false"/>
          <w:sz w:val="22"/>
          <w:szCs w:val="22"/>
        </w:rPr>
        <w:t xml:space="preserve">Operational range: size of a room or hall (typically 10m for Class 2, 100m for Class 1)</w:t>
      </w:r>
    </w:p>
    <w:p>
      <w:pPr>
        <w:pStyle w:val="ListParagraph"/>
        <w:numPr>
          <w:ilvl w:val="0"/>
          <w:numId w:val="2"/>
        </w:numPr>
        <w:spacing w:after="80"/>
      </w:pPr>
      <w:r>
        <w:rPr>
          <w:b w:val="false"/>
          <w:bCs w:val="false"/>
          <w:sz w:val="22"/>
          <w:szCs w:val="22"/>
        </w:rPr>
        <w:t xml:space="preserve">Operates in the 2.4 GHz ISM band using FHSS with 79 channels</w:t>
      </w:r>
    </w:p>
    <w:p>
      <w:pPr>
        <w:pStyle w:val="ListParagraph"/>
        <w:numPr>
          <w:ilvl w:val="0"/>
          <w:numId w:val="2"/>
        </w:numPr>
        <w:spacing w:after="80"/>
      </w:pPr>
      <w:r>
        <w:rPr>
          <w:b w:val="false"/>
          <w:bCs w:val="false"/>
          <w:sz w:val="22"/>
          <w:szCs w:val="22"/>
        </w:rPr>
        <w:t xml:space="preserve">One PICONET: 1 master + up to 7 active slaves (255 parked slaves)</w:t>
      </w:r>
    </w:p>
    <w:p>
      <w:pPr>
        <w:spacing w:after="120"/>
        <w:jc w:val="both"/>
      </w:pPr>
      <w:r>
        <w:rPr>
          <w:b w:val="false"/>
          <w:bCs w:val="false"/>
          <w:color w:val="000000"/>
          <w:sz w:val="22"/>
          <w:szCs w:val="22"/>
        </w:rPr>
        <w:t xml:space="preserve">APPLICATIONS: Wireless keyboard/mouse, health monitoring sensors, home security systems, audio streaming (headphones, speakers), file transfer between close devices.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QUICK REVISION — CHAPTER 11 — WIRELESS NETWORKS (IEEE 802.11)</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DEFINITION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IEEE 802.11 defines wireless LAN standards with two MAC methods: DCF (CSMA/CA for all) and PCF (AP-polling for QoS), and multiple physical layer options.</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KEY FORMULA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CSMA/CA: Sense→DIFS→RTS→SIFS→CTS→SIFS→DATA→SIFS→ACK; Backoff window = 2^k slots</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TYPES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BSS, ESS, IBSS, DCF, PCF, CSMA/CA, RTS/CTS, NAV, FHSS, DSSS, OFDM, CCK, Bluetooth/Piconet</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DIAGRAM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IEEE 802.11 Architecture: AP connects BSS to Distribution System; ESS = multiple BSSs connected</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EXAM Q</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Explain the CSMA/CA mechanism in IEEE 802.11 including RTS/CTS handshake and NAV. Why can't CSMA/CD be used?</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REMEMBER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PIFS &lt; DIFS gives PCF priority over DCF. Hidden station SOLVED by CTS. Exposed station NOT fully solved.</w:t>
            </w:r>
          </w:p>
        </w:tc>
      </w:tr>
    </w:tbl>
    <w:p>
      <w:r>
        <w:br w:type="page"/>
      </w:r>
    </w:p>
    <w:p>
      <w:pPr>
        <w:pStyle w:val="Heading1"/>
        <w:spacing w:after="240" w:before="480"/>
      </w:pPr>
      <w:r>
        <w:rPr>
          <w:b/>
          <w:bCs/>
          <w:color w:val="1F4E79"/>
          <w:sz w:val="36"/>
          <w:szCs w:val="36"/>
        </w:rPr>
        <w:t xml:space="preserve">CHAPTERS 12 &amp; 13: MOBILE TRANSPORT LAYER — PART 1 (TCP PROBLEMS &amp; I-TCP)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Full Chapter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Mobile Transport Layer Part 1 — Traditional TCP, Implications on Mobility, Indirect TCP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Computer Networks (CS6302)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HIGH — TCP over wireless is a critical exam topic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Topics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 congestion control, slow start, fast retransmit, implications of wireless on TCP, I-TCP</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TCP mechanisms, implications of mobility on TCP, advantages/disadvantages of I-TCP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2-mark mechanisms, 5-mark implications, 10-mark I-TCP explanation with diagram</w:t>
            </w:r>
          </w:p>
        </w:tc>
      </w:tr>
    </w:tbl>
    <w:p>
      <w:pPr>
        <w:pStyle w:val="Heading2"/>
        <w:spacing w:after="180" w:before="360"/>
      </w:pPr>
      <w:r>
        <w:rPr>
          <w:b/>
          <w:bCs/>
          <w:color w:val="2E75B6"/>
          <w:sz w:val="28"/>
          <w:szCs w:val="28"/>
        </w:rPr>
        <w:t xml:space="preserve">12.1 Introduction to Transport Layer in Mobile Environments</w:t>
      </w:r>
    </w:p>
    <w:p>
      <w:pPr>
        <w:spacing w:after="120"/>
        <w:jc w:val="both"/>
      </w:pPr>
      <w:r>
        <w:rPr>
          <w:b w:val="false"/>
          <w:bCs w:val="false"/>
          <w:color w:val="000000"/>
          <w:sz w:val="22"/>
          <w:szCs w:val="22"/>
        </w:rPr>
        <w:t xml:space="preserve">Most Internet applications rely on the transport layer, specifically TCP (Transmission Control Protocol) or UDP (User Datagram Protocol). The transport layer provides two fundamental functions in the Internet:</w:t>
      </w:r>
    </w:p>
    <w:p>
      <w:pPr>
        <w:pStyle w:val="ListParagraph"/>
        <w:numPr>
          <w:ilvl w:val="0"/>
          <w:numId w:val="2"/>
        </w:numPr>
        <w:spacing w:after="80"/>
      </w:pPr>
      <w:r>
        <w:rPr>
          <w:b w:val="false"/>
          <w:bCs w:val="false"/>
          <w:sz w:val="22"/>
          <w:szCs w:val="22"/>
        </w:rPr>
        <w:t xml:space="preserve">CHECKSUMMING over user data: Error detection at the transport layer</w:t>
      </w:r>
    </w:p>
    <w:p>
      <w:pPr>
        <w:pStyle w:val="ListParagraph"/>
        <w:numPr>
          <w:ilvl w:val="0"/>
          <w:numId w:val="2"/>
        </w:numPr>
        <w:spacing w:after="80"/>
      </w:pPr>
      <w:r>
        <w:rPr>
          <w:b w:val="false"/>
          <w:bCs w:val="false"/>
          <w:sz w:val="22"/>
          <w:szCs w:val="22"/>
        </w:rPr>
        <w:t xml:space="preserve">MULTIPLEXING/DEMULTIPLEXING: Using port numbers to direct data to/from specific applications (while the network layer only addresses hosts, ports address individual applications)</w:t>
      </w:r>
    </w:p>
    <w:p>
      <w:pPr>
        <w:spacing w:after="120"/>
        <w:jc w:val="both"/>
      </w:pPr>
      <w:r>
        <w:rPr>
          <w:b w:val="false"/>
          <w:bCs w:val="false"/>
          <w:color w:val="000000"/>
          <w:sz w:val="22"/>
          <w:szCs w:val="22"/>
        </w:rPr>
        <w:t xml:space="preserve">TCP vs. UDP FOR MOBILE ENVIRONMENTS:</w:t>
      </w:r>
    </w:p>
    <w:p>
      <w:pPr>
        <w:pStyle w:val="ListParagraph"/>
        <w:numPr>
          <w:ilvl w:val="0"/>
          <w:numId w:val="2"/>
        </w:numPr>
        <w:spacing w:after="80"/>
      </w:pPr>
      <w:r>
        <w:rPr>
          <w:b w:val="false"/>
          <w:bCs w:val="false"/>
          <w:sz w:val="22"/>
          <w:szCs w:val="22"/>
        </w:rPr>
        <w:t xml:space="preserve">UDP IS CONNECTIONLESS and does not guarantee reliable data delivery. Mobile IP is already sufficient for UDP to work correctly — UDP doesn't need special mechanisms.</w:t>
      </w:r>
    </w:p>
    <w:p>
      <w:pPr>
        <w:pStyle w:val="ListParagraph"/>
        <w:numPr>
          <w:ilvl w:val="0"/>
          <w:numId w:val="2"/>
        </w:numPr>
        <w:spacing w:after="80"/>
      </w:pPr>
      <w:r>
        <w:rPr>
          <w:b w:val="false"/>
          <w:bCs w:val="false"/>
          <w:sz w:val="22"/>
          <w:szCs w:val="22"/>
        </w:rPr>
        <w:t xml:space="preserve">TCP IS CONNECTION-ORIENTED and provides in-order delivery and reliable transmission via retransmissions. TCP has built-in congestion control mechanisms designed for WIRED networks. These mechanisms behave poorly in mobile/wireless environments.</w:t>
      </w:r>
    </w:p>
    <w:p>
      <w:pPr>
        <w:pStyle w:val="ListParagraph"/>
        <w:numPr>
          <w:ilvl w:val="0"/>
          <w:numId w:val="2"/>
        </w:numPr>
        <w:spacing w:after="80"/>
      </w:pPr>
      <w:r>
        <w:rPr>
          <w:b w:val="false"/>
          <w:bCs w:val="false"/>
          <w:sz w:val="22"/>
          <w:szCs w:val="22"/>
        </w:rPr>
        <w:t xml:space="preserve">TCP FRIENDLINESS: New internet protocols must behave in a 'network friendly' manner — slowing down when congestion is detected. UDP does NOT do this, making it potentially harmful to the network during congestion.</w:t>
      </w:r>
    </w:p>
    <w:p>
      <w:pPr>
        <w:pStyle w:val="Heading2"/>
        <w:spacing w:after="180" w:before="360"/>
      </w:pPr>
      <w:r>
        <w:rPr>
          <w:b/>
          <w:bCs/>
          <w:color w:val="2E75B6"/>
          <w:sz w:val="28"/>
          <w:szCs w:val="28"/>
        </w:rPr>
        <w:t xml:space="preserve">12.2 Traditional TCP Mechanisms</w:t>
      </w:r>
    </w:p>
    <w:p>
      <w:pPr>
        <w:pStyle w:val="Heading3"/>
        <w:spacing w:after="120" w:before="240"/>
      </w:pPr>
      <w:r>
        <w:rPr>
          <w:b/>
          <w:bCs/>
          <w:color w:val="2F5597"/>
          <w:sz w:val="24"/>
          <w:szCs w:val="24"/>
        </w:rPr>
        <w:t xml:space="preserve">12.2.1 Congestion Control</w:t>
      </w:r>
    </w:p>
    <w:p>
      <w:pPr>
        <w:spacing w:after="120"/>
        <w:jc w:val="both"/>
      </w:pPr>
      <w:r>
        <w:rPr>
          <w:b w:val="false"/>
          <w:bCs w:val="false"/>
          <w:color w:val="000000"/>
          <w:sz w:val="22"/>
          <w:szCs w:val="22"/>
        </w:rPr>
        <w:t xml:space="preserve">TCP was DESIGNED FOR FIXED NETWORKS with negligible transmission errors. In fixed networks, the PRIMARY CAUSE of packet loss is CONGESTION at a router (a router dropping packets because its queue is full). TCP uses packet loss as a signal for congestion and reacts by dramatically slowing down the sending rate.</w:t>
      </w:r>
    </w:p>
    <w:p>
      <w:pPr>
        <w:spacing w:after="120"/>
        <w:jc w:val="both"/>
      </w:pPr>
      <w:r>
        <w:rPr>
          <w:b w:val="false"/>
          <w:bCs w:val="false"/>
          <w:color w:val="000000"/>
          <w:sz w:val="22"/>
          <w:szCs w:val="22"/>
        </w:rPr>
        <w:t xml:space="preserve">COOPERATION: All TCP connections sharing the same congested link respond the same way — all slow down. This cooperation is why TCP has been so successful and why the Internet does not collapse under heavy load.</w:t>
      </w:r>
    </w:p>
    <w:p>
      <w:pPr>
        <w:spacing w:after="120"/>
        <w:jc w:val="both"/>
      </w:pPr>
      <w:r>
        <w:rPr>
          <w:b w:val="false"/>
          <w:bCs w:val="false"/>
          <w:color w:val="000000"/>
          <w:sz w:val="22"/>
          <w:szCs w:val="22"/>
        </w:rPr>
        <w:t xml:space="preserve">WHY NOT JUST USE UDP? If everyone used UDP, there would be NO congestion control. Under heavy load, everyone would compete for bandwidth with no back-off. The early internet nearly collapsed from this. UDP provides higher throughput only initially; with everyone using UDP, the advantage disappears and quality becomes unpredictable.</w:t>
      </w:r>
    </w:p>
    <w:p>
      <w:pPr>
        <w:pStyle w:val="Heading3"/>
        <w:spacing w:after="120" w:before="240"/>
      </w:pPr>
      <w:r>
        <w:rPr>
          <w:b/>
          <w:bCs/>
          <w:color w:val="2F5597"/>
          <w:sz w:val="24"/>
          <w:szCs w:val="24"/>
        </w:rPr>
        <w:t xml:space="preserve">12.2.2 Slow Start Mechanism</w:t>
      </w:r>
    </w:p>
    <w:p>
      <w:pPr>
        <w:spacing w:after="120"/>
        <w:jc w:val="both"/>
      </w:pPr>
      <w:r>
        <w:rPr>
          <w:b w:val="false"/>
          <w:bCs w:val="false"/>
          <w:color w:val="000000"/>
          <w:sz w:val="22"/>
          <w:szCs w:val="22"/>
        </w:rPr>
        <w:t xml:space="preserve">Slow start is a TCP mechanism to ramp up the sending rate carefully at the beginning of a connection or after congestion is detected. It prevents the sender from immediately flooding the network.</w:t>
      </w:r>
    </w:p>
    <w:p>
      <w:pPr>
        <w:spacing w:after="120"/>
        <w:jc w:val="both"/>
      </w:pPr>
      <w:r>
        <w:rPr>
          <w:b w:val="false"/>
          <w:bCs w:val="false"/>
          <w:color w:val="000000"/>
          <w:sz w:val="22"/>
          <w:szCs w:val="22"/>
        </w:rPr>
        <w:t xml:space="preserve">HOW SLOW START WORKS:</w:t>
      </w:r>
    </w:p>
    <w:p>
      <w:pPr>
        <w:pStyle w:val="ListParagraph"/>
        <w:numPr>
          <w:ilvl w:val="0"/>
          <w:numId w:val="3"/>
        </w:numPr>
        <w:spacing w:after="80"/>
      </w:pPr>
      <w:r>
        <w:rPr>
          <w:sz w:val="22"/>
          <w:szCs w:val="22"/>
        </w:rPr>
        <w:t xml:space="preserve">Initially, set CONGESTION WINDOW (cwnd) = 1 segment; set SLOW START THRESHOLD (ssthresh) = a large value</w:t>
      </w:r>
    </w:p>
    <w:p>
      <w:pPr>
        <w:pStyle w:val="ListParagraph"/>
        <w:numPr>
          <w:ilvl w:val="0"/>
          <w:numId w:val="3"/>
        </w:numPr>
        <w:spacing w:after="80"/>
      </w:pPr>
      <w:r>
        <w:rPr>
          <w:sz w:val="22"/>
          <w:szCs w:val="22"/>
        </w:rPr>
        <w:t xml:space="preserve">For each ACK received, increment cwnd by 1: cwnd = cwnd + 1 (EXPONENTIAL GROWTH — doubles each RTT)</w:t>
      </w:r>
    </w:p>
    <w:p>
      <w:pPr>
        <w:pStyle w:val="ListParagraph"/>
        <w:numPr>
          <w:ilvl w:val="0"/>
          <w:numId w:val="3"/>
        </w:numPr>
        <w:spacing w:after="80"/>
      </w:pPr>
      <w:r>
        <w:rPr>
          <w:sz w:val="22"/>
          <w:szCs w:val="22"/>
        </w:rPr>
        <w:t xml:space="preserve">When cwnd reaches ssthresh, SWITCH TO CONGESTION AVOIDANCE: increment cwnd by 1 per RTT (LINEAR GROWTH)</w:t>
      </w:r>
    </w:p>
    <w:p>
      <w:pPr>
        <w:pStyle w:val="ListParagraph"/>
        <w:numPr>
          <w:ilvl w:val="0"/>
          <w:numId w:val="3"/>
        </w:numPr>
        <w:spacing w:after="80"/>
      </w:pPr>
      <w:r>
        <w:rPr>
          <w:sz w:val="22"/>
          <w:szCs w:val="22"/>
        </w:rPr>
        <w:t xml:space="preserve">LINEAR GROWTH continues until a timeout or triple-duplicate-ACK occurs (packet loss detected)</w:t>
      </w:r>
    </w:p>
    <w:p>
      <w:pPr>
        <w:pStyle w:val="ListParagraph"/>
        <w:numPr>
          <w:ilvl w:val="0"/>
          <w:numId w:val="3"/>
        </w:numPr>
        <w:spacing w:after="80"/>
      </w:pPr>
      <w:r>
        <w:rPr>
          <w:sz w:val="22"/>
          <w:szCs w:val="22"/>
        </w:rPr>
        <w:t xml:space="preserve">ON TIMEOUT: ssthresh = cwnd/2; restart cwnd = 1; restart exponential growth (slow start again)</w:t>
      </w:r>
    </w:p>
    <w:p>
      <w:pPr>
        <w:pStyle w:val="ListParagraph"/>
        <w:numPr>
          <w:ilvl w:val="0"/>
          <w:numId w:val="3"/>
        </w:numPr>
        <w:spacing w:after="80"/>
      </w:pPr>
      <w:r>
        <w:rPr>
          <w:sz w:val="22"/>
          <w:szCs w:val="22"/>
        </w:rPr>
        <w:t xml:space="preserve">The exponential growth restarts up to the new (halved) ssthresh, then linear growth resumes</w:t>
      </w:r>
    </w:p>
    <w:p>
      <w:pPr>
        <w:spacing w:after="120" w:before="120"/>
      </w:pPr>
      <w:r>
        <w:rPr>
          <w:rFonts w:ascii="Courier New" w:cs="Courier New" w:eastAsia="Courier New" w:hAnsi="Courier New"/>
          <w:sz w:val="18"/>
          <w:szCs w:val="18"/>
        </w:rPr>
        <w:t xml:space="preserve">CONGESTION WINDOW OVER TIME (Slow Start + Congestion Avoidance)
cwnd
  ^
  |         /                     /
  |        / (exponential)       /
  |       /                     /
ssthresh---/-------- ___________/ _____ 
  |      /         /(linear)    / (lin)
  |     /         /            /
  |    /         /   timeout  /
  |   /         /     ↓      /
  |  /         / reset cwnd=1
  +-─────────────────────────────→ time</w:t>
      </w:r>
    </w:p>
    <w:p>
      <w:pPr>
        <w:pStyle w:val="Heading3"/>
        <w:spacing w:after="120" w:before="240"/>
      </w:pPr>
      <w:r>
        <w:rPr>
          <w:b/>
          <w:bCs/>
          <w:color w:val="2F5597"/>
          <w:sz w:val="24"/>
          <w:szCs w:val="24"/>
        </w:rPr>
        <w:t xml:space="preserve">12.2.3 Fast Retransmit and Fast Recovery</w:t>
      </w:r>
    </w:p>
    <w:p>
      <w:pPr>
        <w:spacing w:after="120"/>
        <w:jc w:val="both"/>
      </w:pPr>
      <w:r>
        <w:rPr>
          <w:b w:val="false"/>
          <w:bCs w:val="false"/>
          <w:color w:val="000000"/>
          <w:sz w:val="22"/>
          <w:szCs w:val="22"/>
        </w:rPr>
        <w:t xml:space="preserve">FAST RETRANSMIT: When the sender receives TRIPLE DUPLICATE ACKs (three ACKs for the same packet in a row), it informs the sender of TWO things:</w:t>
      </w:r>
    </w:p>
    <w:p>
      <w:pPr>
        <w:pStyle w:val="ListParagraph"/>
        <w:numPr>
          <w:ilvl w:val="0"/>
          <w:numId w:val="2"/>
        </w:numPr>
        <w:spacing w:after="80"/>
      </w:pPr>
      <w:r>
        <w:rPr>
          <w:b w:val="false"/>
          <w:bCs w:val="false"/>
          <w:sz w:val="22"/>
          <w:szCs w:val="22"/>
        </w:rPr>
        <w:t xml:space="preserve">The receiver HAS received all packets up to the ACKed packet in sequence (reception is continuous)</w:t>
      </w:r>
    </w:p>
    <w:p>
      <w:pPr>
        <w:pStyle w:val="ListParagraph"/>
        <w:numPr>
          <w:ilvl w:val="0"/>
          <w:numId w:val="2"/>
        </w:numPr>
        <w:spacing w:after="80"/>
      </w:pPr>
      <w:r>
        <w:rPr>
          <w:b w:val="false"/>
          <w:bCs w:val="false"/>
          <w:sz w:val="22"/>
          <w:szCs w:val="22"/>
        </w:rPr>
        <w:t xml:space="preserve">There is a GAP in the packet stream — one specific packet was lost (but the link is still active)</w:t>
      </w:r>
    </w:p>
    <w:p>
      <w:pPr>
        <w:spacing w:after="120"/>
        <w:jc w:val="both"/>
      </w:pPr>
      <w:r>
        <w:rPr>
          <w:b w:val="false"/>
          <w:bCs w:val="false"/>
          <w:color w:val="000000"/>
          <w:sz w:val="22"/>
          <w:szCs w:val="22"/>
        </w:rPr>
        <w:t xml:space="preserve">The sender immediately retransmits the missing packet WITHOUT waiting for the timeout. This is called fast retransmit.</w:t>
      </w:r>
    </w:p>
    <w:p>
      <w:pPr>
        <w:spacing w:after="120"/>
        <w:jc w:val="both"/>
      </w:pPr>
      <w:r>
        <w:rPr>
          <w:b w:val="false"/>
          <w:bCs w:val="false"/>
          <w:color w:val="000000"/>
          <w:sz w:val="22"/>
          <w:szCs w:val="22"/>
        </w:rPr>
        <w:t xml:space="preserve">FAST RECOVERY: After fast retransmit, the sender does NOT go all the way back to slow start. Instead:</w:t>
      </w:r>
    </w:p>
    <w:p>
      <w:pPr>
        <w:pStyle w:val="ListParagraph"/>
        <w:numPr>
          <w:ilvl w:val="0"/>
          <w:numId w:val="3"/>
        </w:numPr>
        <w:spacing w:after="80"/>
      </w:pPr>
      <w:r>
        <w:rPr>
          <w:sz w:val="22"/>
          <w:szCs w:val="22"/>
        </w:rPr>
        <w:t xml:space="preserve">ssthresh = cwnd / 2</w:t>
      </w:r>
    </w:p>
    <w:p>
      <w:pPr>
        <w:pStyle w:val="ListParagraph"/>
        <w:numPr>
          <w:ilvl w:val="0"/>
          <w:numId w:val="3"/>
        </w:numPr>
        <w:spacing w:after="80"/>
      </w:pPr>
      <w:r>
        <w:rPr>
          <w:sz w:val="22"/>
          <w:szCs w:val="22"/>
        </w:rPr>
        <w:t xml:space="preserve">cwnd = ssthresh (start from congestion avoidance, not from 1)</w:t>
      </w:r>
    </w:p>
    <w:p>
      <w:pPr>
        <w:pStyle w:val="ListParagraph"/>
        <w:numPr>
          <w:ilvl w:val="0"/>
          <w:numId w:val="3"/>
        </w:numPr>
        <w:spacing w:after="80"/>
      </w:pPr>
      <w:r>
        <w:rPr>
          <w:sz w:val="22"/>
          <w:szCs w:val="22"/>
        </w:rPr>
        <w:t xml:space="preserve">Resume linear growth from ssthresh</w:t>
      </w:r>
    </w:p>
    <w:p>
      <w:pPr>
        <w:spacing w:after="120"/>
        <w:jc w:val="both"/>
      </w:pPr>
      <w:r>
        <w:rPr>
          <w:b w:val="false"/>
          <w:bCs w:val="false"/>
          <w:color w:val="000000"/>
          <w:sz w:val="22"/>
          <w:szCs w:val="22"/>
        </w:rPr>
        <w:t xml:space="preserve">WHEN SLOW START IS TRIGGERED: Slow start is only activated on a TIMEOUT (not on triple-duplicate ACKs with fast recovery). TCP interprets timeout as more severe congestion.</w:t>
      </w:r>
    </w:p>
    <w:p>
      <w:pPr>
        <w:pStyle w:val="Heading2"/>
        <w:spacing w:after="180" w:before="360"/>
      </w:pPr>
      <w:r>
        <w:rPr>
          <w:b/>
          <w:bCs/>
          <w:color w:val="2E75B6"/>
          <w:sz w:val="28"/>
          <w:szCs w:val="28"/>
        </w:rPr>
        <w:t xml:space="preserve">12.3 Implications of Mobility on TCP — THE CORE PROBLEM</w:t>
      </w:r>
    </w:p>
    <w:p>
      <w:pPr>
        <w:spacing w:after="120"/>
        <w:jc w:val="both"/>
      </w:pPr>
      <w:r>
        <w:rPr>
          <w:b w:val="false"/>
          <w:bCs w:val="false"/>
          <w:color w:val="000000"/>
          <w:sz w:val="22"/>
          <w:szCs w:val="22"/>
        </w:rPr>
        <w:t xml:space="preserve">The fundamental problem with TCP in mobile environments is that TCP was designed under the assumption that PACKET LOSS = CONGESTION. In wireless/mobile networks, this assumption is COMPLETELY WRONG. There are multiple additional causes of packet loss in mobile environments:</w:t>
      </w:r>
    </w:p>
    <w:p>
      <w:pPr>
        <w:pStyle w:val="Heading3"/>
        <w:spacing w:after="120" w:before="240"/>
      </w:pPr>
      <w:r>
        <w:rPr>
          <w:b/>
          <w:bCs/>
          <w:color w:val="2F5597"/>
          <w:sz w:val="24"/>
          <w:szCs w:val="24"/>
        </w:rPr>
        <w:t xml:space="preserve">12.3.1 Cause 1: Wireless Link Errors</w:t>
      </w:r>
    </w:p>
    <w:p>
      <w:pPr>
        <w:spacing w:after="120"/>
        <w:jc w:val="both"/>
      </w:pPr>
      <w:r>
        <w:rPr>
          <w:b w:val="false"/>
          <w:bCs w:val="false"/>
          <w:color w:val="000000"/>
          <w:sz w:val="22"/>
          <w:szCs w:val="22"/>
        </w:rPr>
        <w:t xml:space="preserve">ERROR RATES on wireless links are ORDERS OF MAGNITUDE HIGHER compared to fixed fiber or copper links. Wireless signals suffer from interference, multipath fading, noise, and obstacles. Packet loss due to bit errors is much more common in wireless networks and cannot always be compensated for by Layer 2 retransmissions (ARQ — Automatic Repeat Request) or forward error correction (FEC).</w:t>
      </w:r>
    </w:p>
    <w:p>
      <w:pPr>
        <w:spacing w:after="120"/>
        <w:jc w:val="both"/>
      </w:pPr>
      <w:r>
        <w:rPr>
          <w:b w:val="false"/>
          <w:bCs w:val="false"/>
          <w:color w:val="000000"/>
          <w:sz w:val="22"/>
          <w:szCs w:val="22"/>
        </w:rPr>
        <w:t xml:space="preserve">THE PROBLEM: When Layer 2 ARQ retransmissions take too long, TCP timeout fires BEFORE Layer 2 can fix the error. Now BOTH Layer 2 and Layer 3 are trying to retransmit the same packet — the packet is transmitted TWICE over the already bad wireless link, wasting precious bandwidth.</w:t>
      </w:r>
    </w:p>
    <w:p>
      <w:pPr>
        <w:pStyle w:val="Heading3"/>
        <w:spacing w:after="120" w:before="240"/>
      </w:pPr>
      <w:r>
        <w:rPr>
          <w:b/>
          <w:bCs/>
          <w:color w:val="2F5597"/>
          <w:sz w:val="24"/>
          <w:szCs w:val="24"/>
        </w:rPr>
        <w:t xml:space="preserve">12.3.2 Cause 2: Handover-Related Packet Loss</w:t>
      </w:r>
    </w:p>
    <w:p>
      <w:pPr>
        <w:spacing w:after="120"/>
        <w:jc w:val="both"/>
      </w:pPr>
      <w:r>
        <w:rPr>
          <w:b w:val="false"/>
          <w:bCs w:val="false"/>
          <w:color w:val="000000"/>
          <w:sz w:val="22"/>
          <w:szCs w:val="22"/>
        </w:rPr>
        <w:t xml:space="preserve">When an MN moves from one access point to another (handover), SOFT HANDOVER (seamless transition) is not always possible. For example, in Mobile IP, there can still be packets in transit to the old Foreign Agent (FA) while the MN has already registered with the new FA. The old FA may buffer or drop these packets if the MN's disconnection is prolonged.</w:t>
      </w:r>
    </w:p>
    <w:p>
      <w:pPr>
        <w:spacing w:after="120"/>
        <w:jc w:val="both"/>
      </w:pPr>
      <w:r>
        <w:rPr>
          <w:b w:val="false"/>
          <w:bCs w:val="false"/>
          <w:color w:val="000000"/>
          <w:sz w:val="22"/>
          <w:szCs w:val="22"/>
        </w:rPr>
        <w:t xml:space="preserve">This packet loss has NOTHING TO DO WITH NETWORK CONGESTION — it is caused by the rerouting of traffic after mobility. But TCP sees missing ACKs and reacts with slow start, dramatically reducing throughput unnecessarily.</w:t>
      </w:r>
    </w:p>
    <w:p>
      <w:pPr>
        <w:pStyle w:val="Heading3"/>
        <w:spacing w:after="120" w:before="240"/>
      </w:pPr>
      <w:r>
        <w:rPr>
          <w:b/>
          <w:bCs/>
          <w:color w:val="2F5597"/>
          <w:sz w:val="24"/>
          <w:szCs w:val="24"/>
        </w:rPr>
        <w:t xml:space="preserve">12.3.3 Fundamental Design Problem in TCP</w:t>
      </w:r>
    </w:p>
    <w:p>
      <w:pPr>
        <w:spacing w:after="120"/>
        <w:jc w:val="both"/>
      </w:pPr>
      <w:r>
        <w:rPr>
          <w:b w:val="false"/>
          <w:bCs w:val="false"/>
          <w:color w:val="000000"/>
          <w:sz w:val="22"/>
          <w:szCs w:val="22"/>
        </w:rPr>
        <w:t xml:space="preserve">TCP CANNOT DISTINGUISH between different causes of packet loss: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Cause of Packet Loss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Correct TCP Response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Actual TCP Response</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Network Congestion (router buffer full)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Slow down — CORRECT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Slow start triggered</w:t>
            </w:r>
          </w:p>
        </w:tc>
        <w:tc>
          <w:tcPr>
            <w:tcW w:type="dxa" w:w="1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Correct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Wireless link bit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Retransmit without slowing 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Slow start triggered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WRONG — wastes time unnecessarily</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Handover packet loss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Wait briefly, then resume at full speed</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Slow start triggered</w:t>
            </w:r>
          </w:p>
        </w:tc>
        <w:tc>
          <w:tcPr>
            <w:tcW w:type="dxa" w:w="1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WRONG — severe throughput degradation</w:t>
            </w:r>
          </w:p>
        </w:tc>
      </w:tr>
    </w:tbl>
    <w:p>
      <w:pPr>
        <w:spacing w:after="120"/>
        <w:jc w:val="both"/>
      </w:pPr>
      <w:r>
        <w:rPr>
          <w:b w:val="false"/>
          <w:bCs w:val="false"/>
          <w:color w:val="000000"/>
          <w:sz w:val="22"/>
          <w:szCs w:val="22"/>
        </w:rPr>
        <w:t xml:space="preserve">This is a fundamental design problem: TCP's ERROR CONTROL mechanism (retransmission) has been MISUSED FOR CONGESTION CONTROL. In both cases packets are lost (bit errors or router drops), but the reasons are completely different and require different responses.</w:t>
      </w:r>
    </w:p>
    <w:p>
      <w:pPr>
        <w:pStyle w:val="Heading3"/>
        <w:spacing w:after="120" w:before="240"/>
      </w:pPr>
      <w:r>
        <w:rPr>
          <w:b/>
          <w:bCs/>
          <w:color w:val="2F5597"/>
          <w:sz w:val="24"/>
          <w:szCs w:val="24"/>
        </w:rPr>
        <w:t xml:space="preserve">12.3.4 Constraint: Cannot Change TCP</w:t>
      </w:r>
    </w:p>
    <w:p>
      <w:pPr>
        <w:spacing w:after="120"/>
        <w:jc w:val="both"/>
      </w:pPr>
      <w:r>
        <w:rPr>
          <w:b w:val="false"/>
          <w:bCs w:val="false"/>
          <w:color w:val="000000"/>
          <w:sz w:val="22"/>
          <w:szCs w:val="22"/>
        </w:rPr>
        <w:t xml:space="preserve">The challenge is that TCP cannot simply be replaced or modified for mobile users. The installed base of computers using standard TCP is enormous. Standard TCP mechanisms like slow start keep the Internet functional and fair. EVERY ENHANCEMENT to TCP must:</w:t>
      </w:r>
    </w:p>
    <w:p>
      <w:pPr>
        <w:pStyle w:val="ListParagraph"/>
        <w:numPr>
          <w:ilvl w:val="0"/>
          <w:numId w:val="2"/>
        </w:numPr>
        <w:spacing w:after="80"/>
      </w:pPr>
      <w:r>
        <w:rPr>
          <w:b w:val="false"/>
          <w:bCs w:val="false"/>
          <w:sz w:val="22"/>
          <w:szCs w:val="22"/>
        </w:rPr>
        <w:t xml:space="preserve">Remain COMPATIBLE with standard TCP (backward compatible)</w:t>
      </w:r>
    </w:p>
    <w:p>
      <w:pPr>
        <w:pStyle w:val="ListParagraph"/>
        <w:numPr>
          <w:ilvl w:val="0"/>
          <w:numId w:val="2"/>
        </w:numPr>
        <w:spacing w:after="80"/>
      </w:pPr>
      <w:r>
        <w:rPr>
          <w:b w:val="false"/>
          <w:bCs w:val="false"/>
          <w:sz w:val="22"/>
          <w:szCs w:val="22"/>
        </w:rPr>
        <w:t xml:space="preserve">NOT jeopardize the cautious congestion-aware behavior of TCP</w:t>
      </w:r>
    </w:p>
    <w:p>
      <w:pPr>
        <w:pStyle w:val="ListParagraph"/>
        <w:numPr>
          <w:ilvl w:val="0"/>
          <w:numId w:val="2"/>
        </w:numPr>
        <w:spacing w:after="80"/>
      </w:pPr>
      <w:r>
        <w:rPr>
          <w:b w:val="false"/>
          <w:bCs w:val="false"/>
          <w:sz w:val="22"/>
          <w:szCs w:val="22"/>
        </w:rPr>
        <w:t xml:space="preserve">Not require changes to existing fixed hosts and routers</w:t>
      </w:r>
    </w:p>
    <w:p>
      <w:r>
        <w:br w:type="page"/>
      </w:r>
    </w:p>
    <w:p>
      <w:pPr>
        <w:pStyle w:val="Heading2"/>
        <w:spacing w:after="180" w:before="360"/>
      </w:pPr>
      <w:r>
        <w:rPr>
          <w:b/>
          <w:bCs/>
          <w:color w:val="2E75B6"/>
          <w:sz w:val="28"/>
          <w:szCs w:val="28"/>
        </w:rPr>
        <w:t xml:space="preserve">12.4 Classical TCP Improvement: Indirect TCP (I-TCP)</w:t>
      </w:r>
    </w:p>
    <w:p>
      <w:pPr>
        <w:spacing w:after="120"/>
        <w:jc w:val="both"/>
      </w:pPr>
      <w:r>
        <w:rPr>
          <w:b w:val="false"/>
          <w:bCs w:val="false"/>
          <w:color w:val="000000"/>
          <w:sz w:val="22"/>
          <w:szCs w:val="22"/>
        </w:rPr>
        <w:t xml:space="preserve">I-TCP (Indirect TCP) is the first and most important classical improvement to TCP for mobile environments. Two competing insights led to its development:</w:t>
      </w:r>
    </w:p>
    <w:p>
      <w:pPr>
        <w:pStyle w:val="ListParagraph"/>
        <w:numPr>
          <w:ilvl w:val="0"/>
          <w:numId w:val="2"/>
        </w:numPr>
        <w:spacing w:after="80"/>
      </w:pPr>
      <w:r>
        <w:rPr>
          <w:b w:val="false"/>
          <w:bCs w:val="false"/>
          <w:sz w:val="22"/>
          <w:szCs w:val="22"/>
        </w:rPr>
        <w:t xml:space="preserve">TCP performs POORLY together with wireless links (due to the wrong assumption that packet loss = congestion)</w:t>
      </w:r>
    </w:p>
    <w:p>
      <w:pPr>
        <w:pStyle w:val="ListParagraph"/>
        <w:numPr>
          <w:ilvl w:val="0"/>
          <w:numId w:val="2"/>
        </w:numPr>
        <w:spacing w:after="80"/>
      </w:pPr>
      <w:r>
        <w:rPr>
          <w:b w:val="false"/>
          <w:bCs w:val="false"/>
          <w:sz w:val="22"/>
          <w:szCs w:val="22"/>
        </w:rPr>
        <w:t xml:space="preserve">TCP within the fixed network CANNOT BE CHANGED (too large an installed base)</w:t>
      </w:r>
    </w:p>
    <w:p>
      <w:pPr>
        <w:spacing w:after="120"/>
        <w:jc w:val="both"/>
      </w:pPr>
      <w:r>
        <w:rPr>
          <w:b w:val="false"/>
          <w:bCs w:val="false"/>
          <w:color w:val="000000"/>
          <w:sz w:val="22"/>
          <w:szCs w:val="22"/>
        </w:rPr>
        <w:t xml:space="preserve">SOLUTION: SEGMENT the TCP connection into TWO separate parts at the Foreign Agent (FA):</w:t>
      </w:r>
    </w:p>
    <w:p>
      <w:pPr>
        <w:spacing w:after="120" w:before="120"/>
      </w:pPr>
      <w:r>
        <w:rPr>
          <w:rFonts w:ascii="Courier New" w:cs="Courier New" w:eastAsia="Courier New" w:hAnsi="Courier New"/>
          <w:sz w:val="18"/>
          <w:szCs w:val="18"/>
        </w:rPr>
        <w:t xml:space="preserve">INDIRECT TCP (I-TCP) ARCHITECTURE
  ┌─────────────────────────────────────────────────────────────────────┐
  │                    FIXED (WIRED) INTERNET                          │
  │                                                                     │
  │  [CN]  ──────── STANDARD TCP ──────── [FA / Access Point]          │
  │         (unchanged, full congestion    (proxy/relay)               │
  │          control, slow start, etc.)                                │
  └─────────────────────────────────────────────────────────────────────┘
                                             │
                                    WIRELESS TCP
                               (optimized for wireless link:
                                shorter RTT, faster retransmit,
                                no slow start required)  
                                             │
                                           [MN]
                                     Mobile Node</w:t>
      </w:r>
    </w:p>
    <w:p>
      <w:pPr>
        <w:pStyle w:val="Heading3"/>
        <w:spacing w:after="120" w:before="240"/>
      </w:pPr>
      <w:r>
        <w:rPr>
          <w:b/>
          <w:bCs/>
          <w:color w:val="2F5597"/>
          <w:sz w:val="24"/>
          <w:szCs w:val="24"/>
        </w:rPr>
        <w:t xml:space="preserve">12.4.1 I-TCP Operation Details</w:t>
      </w:r>
    </w:p>
    <w:p>
      <w:pPr>
        <w:spacing w:after="120"/>
        <w:jc w:val="both"/>
      </w:pPr>
      <w:r>
        <w:rPr>
          <w:b w:val="false"/>
          <w:bCs w:val="false"/>
          <w:color w:val="000000"/>
          <w:sz w:val="22"/>
          <w:szCs w:val="22"/>
        </w:rPr>
        <w:t xml:space="preserve">Standard TCP is used on the CN ↔ FA segment (the fixed network part). The FA TERMINATES the standard TCP connection from the CN. Between the FA and the MN, a special TCP adapted for wireless links is used.</w:t>
      </w:r>
    </w:p>
    <w:p>
      <w:pPr>
        <w:spacing w:after="120"/>
        <w:jc w:val="both"/>
      </w:pPr>
      <w:r>
        <w:rPr>
          <w:b w:val="false"/>
          <w:bCs w:val="false"/>
          <w:color w:val="000000"/>
          <w:sz w:val="22"/>
          <w:szCs w:val="22"/>
        </w:rPr>
        <w:t xml:space="preserve">FOREIGN AGENT AS PROXY:</w:t>
      </w:r>
    </w:p>
    <w:p>
      <w:pPr>
        <w:pStyle w:val="ListParagraph"/>
        <w:numPr>
          <w:ilvl w:val="0"/>
          <w:numId w:val="2"/>
        </w:numPr>
        <w:spacing w:after="80"/>
      </w:pPr>
      <w:r>
        <w:rPr>
          <w:b w:val="false"/>
          <w:bCs w:val="false"/>
          <w:sz w:val="22"/>
          <w:szCs w:val="22"/>
        </w:rPr>
        <w:t xml:space="preserve">If CN sends a packet → FA acknowledges this to CN immediately. FA then tries to forward to MN.</w:t>
      </w:r>
    </w:p>
    <w:p>
      <w:pPr>
        <w:pStyle w:val="ListParagraph"/>
        <w:numPr>
          <w:ilvl w:val="0"/>
          <w:numId w:val="2"/>
        </w:numPr>
        <w:spacing w:after="80"/>
      </w:pPr>
      <w:r>
        <w:rPr>
          <w:b w:val="false"/>
          <w:bCs w:val="false"/>
          <w:sz w:val="22"/>
          <w:szCs w:val="22"/>
        </w:rPr>
        <w:t xml:space="preserve">If MN receives the packet → MN sends ACK to FA (only used by FA, not forwarded to CN).</w:t>
      </w:r>
    </w:p>
    <w:p>
      <w:pPr>
        <w:pStyle w:val="ListParagraph"/>
        <w:numPr>
          <w:ilvl w:val="0"/>
          <w:numId w:val="2"/>
        </w:numPr>
        <w:spacing w:after="80"/>
      </w:pPr>
      <w:r>
        <w:rPr>
          <w:b w:val="false"/>
          <w:bCs w:val="false"/>
          <w:sz w:val="22"/>
          <w:szCs w:val="22"/>
        </w:rPr>
        <w:t xml:space="preserve">If packet LOST on wireless link → FA retransmits locally; CN NEVER KNOWS about wireless loss.</w:t>
      </w:r>
    </w:p>
    <w:p>
      <w:pPr>
        <w:pStyle w:val="ListParagraph"/>
        <w:numPr>
          <w:ilvl w:val="0"/>
          <w:numId w:val="2"/>
        </w:numPr>
        <w:spacing w:after="80"/>
      </w:pPr>
      <w:r>
        <w:rPr>
          <w:b w:val="false"/>
          <w:bCs w:val="false"/>
          <w:sz w:val="22"/>
          <w:szCs w:val="22"/>
        </w:rPr>
        <w:t xml:space="preserve">If MN sends a packet → FA acknowledges to MN. FA forwards to CN. Short wireless RTT means fast retransmit.</w:t>
      </w:r>
    </w:p>
    <w:p>
      <w:pPr>
        <w:pStyle w:val="ListParagraph"/>
        <w:numPr>
          <w:ilvl w:val="0"/>
          <w:numId w:val="2"/>
        </w:numPr>
        <w:spacing w:after="80"/>
      </w:pPr>
      <w:r>
        <w:rPr>
          <w:b w:val="false"/>
          <w:bCs w:val="false"/>
          <w:sz w:val="22"/>
          <w:szCs w:val="22"/>
        </w:rPr>
        <w:t xml:space="preserve">Packet loss in WIRED network is handled by standard TCP (CN↔FA connection).</w:t>
      </w:r>
    </w:p>
    <w:p>
      <w:pPr>
        <w:pStyle w:val="Heading3"/>
        <w:spacing w:after="120" w:before="240"/>
      </w:pPr>
      <w:r>
        <w:rPr>
          <w:b/>
          <w:bCs/>
          <w:color w:val="2F5597"/>
          <w:sz w:val="24"/>
          <w:szCs w:val="24"/>
        </w:rPr>
        <w:t xml:space="preserve">12.4.2 I-TCP Handover: Socket and State Migration</w:t>
      </w:r>
    </w:p>
    <w:p>
      <w:pPr>
        <w:spacing w:after="120"/>
        <w:jc w:val="both"/>
      </w:pPr>
      <w:r>
        <w:rPr>
          <w:b w:val="false"/>
          <w:bCs w:val="false"/>
          <w:color w:val="000000"/>
          <w:sz w:val="22"/>
          <w:szCs w:val="22"/>
        </w:rPr>
        <w:t xml:space="preserve">When the MN moves to a new FA (handover), several actions are required:</w:t>
      </w:r>
    </w:p>
    <w:p>
      <w:pPr>
        <w:pStyle w:val="ListParagraph"/>
        <w:numPr>
          <w:ilvl w:val="0"/>
          <w:numId w:val="3"/>
        </w:numPr>
        <w:spacing w:after="80"/>
      </w:pPr>
      <w:r>
        <w:rPr>
          <w:sz w:val="22"/>
          <w:szCs w:val="22"/>
        </w:rPr>
        <w:t xml:space="preserve">Packets are redirected using Mobile IP to the new FA</w:t>
      </w:r>
    </w:p>
    <w:p>
      <w:pPr>
        <w:pStyle w:val="ListParagraph"/>
        <w:numPr>
          <w:ilvl w:val="0"/>
          <w:numId w:val="3"/>
        </w:numPr>
        <w:spacing w:after="80"/>
      </w:pPr>
      <w:r>
        <w:rPr>
          <w:sz w:val="22"/>
          <w:szCs w:val="22"/>
        </w:rPr>
        <w:t xml:space="preserve">OLD FA must forward buffered data to NEW FA (old FA already ACKed these to CN, so they must be delivered)</w:t>
      </w:r>
    </w:p>
    <w:p>
      <w:pPr>
        <w:pStyle w:val="ListParagraph"/>
        <w:numPr>
          <w:ilvl w:val="0"/>
          <w:numId w:val="3"/>
        </w:numPr>
        <w:spacing w:after="80"/>
      </w:pPr>
      <w:r>
        <w:rPr>
          <w:sz w:val="22"/>
          <w:szCs w:val="22"/>
        </w:rPr>
        <w:t xml:space="preserve">SOCKETS must migrate from old FA to new FA: socket = complete TCP connection state (sequence numbers, addresses, port numbers, window sizes)</w:t>
      </w:r>
    </w:p>
    <w:p>
      <w:pPr>
        <w:pStyle w:val="ListParagraph"/>
        <w:numPr>
          <w:ilvl w:val="0"/>
          <w:numId w:val="3"/>
        </w:numPr>
        <w:spacing w:after="80"/>
      </w:pPr>
      <w:r>
        <w:rPr>
          <w:sz w:val="22"/>
          <w:szCs w:val="22"/>
        </w:rPr>
        <w:t xml:space="preserve">NEW FA can now continue sending buffered data to MN</w:t>
      </w:r>
    </w:p>
    <w:p>
      <w:pPr>
        <w:pStyle w:val="ListParagraph"/>
        <w:numPr>
          <w:ilvl w:val="0"/>
          <w:numId w:val="3"/>
        </w:numPr>
        <w:spacing w:after="80"/>
      </w:pPr>
      <w:r>
        <w:rPr>
          <w:sz w:val="22"/>
          <w:szCs w:val="22"/>
        </w:rPr>
        <w:t xml:space="preserve">CN must NOT see any change in connection state — the TCP connection from CN's perspective is uninterrupted</w:t>
      </w:r>
    </w:p>
    <w:p>
      <w:pPr>
        <w:pStyle w:val="Heading3"/>
        <w:spacing w:after="120" w:before="240"/>
      </w:pPr>
      <w:r>
        <w:rPr>
          <w:b/>
          <w:bCs/>
          <w:color w:val="2F5597"/>
          <w:sz w:val="24"/>
          <w:szCs w:val="24"/>
        </w:rPr>
        <w:t xml:space="preserve">12.4.3 I-TCP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Advantage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changes to fixed network TCP</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Hosts in the fixed network use completely standard, unmodified TCP. All existing TCP optimizations still work on the CN↔FA segment.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Error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Transmission errors on the wireless link (lost packets) CANNOT propagate into the fixed network. Only sequential, gap-free packets leave the FA toward CN.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Easy testing</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New wireless TCP mechanisms are confined to the single-hop MN↔FA link. Different solutions can be tested without jeopardizing Internet stability.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Short RTT optimization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very short round-trip time between MN and FA allows precise timeout tuning, enabling very fast retransmissions. Even standard TCP benefits from the shorter RTT.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Protocol flexibility</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The FA can use a completely different transport protocol on the wireless side, or use header compression. FA acts as a gateway between protocols.</w:t>
            </w:r>
          </w:p>
        </w:tc>
      </w:tr>
    </w:tbl>
    <w:p>
      <w:pPr>
        <w:pStyle w:val="Heading3"/>
        <w:spacing w:after="120" w:before="240"/>
      </w:pPr>
      <w:r>
        <w:rPr>
          <w:b/>
          <w:bCs/>
          <w:color w:val="2F5597"/>
          <w:sz w:val="24"/>
          <w:szCs w:val="24"/>
        </w:rPr>
        <w:t xml:space="preserve">12.4.4 I-TCP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Disadvantage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Loss of end-to-end TCP semantics</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TCP's fundamental guarantee is that an ACK from the receiver means the receiver got the data. In I-TCP, an ACK from the FA to the CN only means the FA received the data — the MN may not have it yet. If FA crashes, data already acknowledged to CN may be permanently lost.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Increased handover latency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During handover, old FA must forward all buffered packets to new FA before new packets can flow. This causes significant delay. If FA disconnection takes long, the buffer grows larger.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Security risk</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FA is a trusted entity — all TCP connections terminate there. If end-to-end encryption is used, the FA must be integrated into the security mechanism (key management), creating a trust problem.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 crash consequences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FA crashes between receiving a packet and forwarding it to MN, the data is lost even though the CN received an ACK. Applications expecting reliable end-to-end delivery may crash.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QUICK REVISION — CHAPTERS 12/13 — MOBILE TRANSPORT LAYER PART 1</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DEFINITION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Standard TCP's congestion control (slow start) reacts to ALL packet loss as congestion. In wireless, packet loss can be due to bit errors or handover, not congestion. I-TCP splits the TCP connection at the FA to isolate wireless problems.</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KEY FORMULA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ssthresh = cwnd/2 on congestion; Slow start: cwnd doubles per RTT until ssthresh</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TYPES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Congestion Window, Slow Start, Fast Retransmit, Fast Recovery, I-TCP, Socket Migration</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DIAGRAM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I-TCP: CN ──Standard TCP── FA (proxy) ──Wireless TCP── MN</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EXAM Q</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Explain the problems of traditional TCP in mobile environments. How does Indirect TCP (I-TCP) solve these? Discuss advantages and disadvantages.</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REMEMBER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I-TCP BREAKS end-to-end TCP semantics — ACK to CN only means FA received it. This is the biggest disadvantage.</w:t>
            </w:r>
          </w:p>
        </w:tc>
      </w:tr>
    </w:tbl>
    <w:p>
      <w:r>
        <w:br w:type="page"/>
      </w:r>
    </w:p>
    <w:p>
      <w:pPr>
        <w:pStyle w:val="Heading1"/>
        <w:spacing w:after="240" w:before="480"/>
      </w:pPr>
      <w:r>
        <w:rPr>
          <w:b/>
          <w:bCs/>
          <w:color w:val="1F4E79"/>
          <w:sz w:val="36"/>
          <w:szCs w:val="36"/>
        </w:rPr>
        <w:t xml:space="preserve">CHAPTER 14: MOBILE TRANSPORT LAYER — PART 2 (SNOOPING TCP &amp; MOBILE TCP)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Full Chapter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Mobile Transport Layer Part 2 — Snooping TCP, Mobile TCP (M-TCP), Disconnection 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Computer Networks (CS6302)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HIGH — Snooping TCP and M-TCP are common exam questions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Topics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Snooping TCP operation, NACK, M-TCP Supervisory Host, disconnection handling, window to zero</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Snooping TCP and M-TCP, compare all TCP variants, advantages/disadvantages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2-mark features, 5-mark comparison, 10-mark full explanation with diagrams</w:t>
            </w:r>
          </w:p>
        </w:tc>
      </w:tr>
    </w:tbl>
    <w:p>
      <w:pPr>
        <w:pStyle w:val="Heading2"/>
        <w:spacing w:after="180" w:before="360"/>
      </w:pPr>
      <w:r>
        <w:rPr>
          <w:b/>
          <w:bCs/>
          <w:color w:val="2E75B6"/>
          <w:sz w:val="28"/>
          <w:szCs w:val="28"/>
        </w:rPr>
        <w:t xml:space="preserve">14.1 Snooping TCP</w:t>
      </w:r>
    </w:p>
    <w:p>
      <w:pPr>
        <w:spacing w:after="120"/>
        <w:jc w:val="both"/>
      </w:pPr>
      <w:r>
        <w:rPr>
          <w:b w:val="false"/>
          <w:bCs w:val="false"/>
          <w:color w:val="000000"/>
          <w:sz w:val="22"/>
          <w:szCs w:val="22"/>
        </w:rPr>
        <w:t xml:space="preserve">Snooping TCP was developed to address the PRIMARY DRAWBACK of I-TCP — the loss of end-to-end TCP semantics. Snooping TCP works COMPLETELY TRANSPARENTLY from the perspective of both the CN and the MN. The end-to-end TCP connection between CN and MN remains intact.</w:t>
      </w:r>
    </w:p>
    <w:p>
      <w:pPr>
        <w:pStyle w:val="Heading3"/>
        <w:spacing w:after="120" w:before="240"/>
      </w:pPr>
      <w:r>
        <w:rPr>
          <w:b/>
          <w:bCs/>
          <w:color w:val="2F5597"/>
          <w:sz w:val="24"/>
          <w:szCs w:val="24"/>
        </w:rPr>
        <w:t xml:space="preserve">14.1.1 Snooping TCP Core Concept</w:t>
      </w:r>
    </w:p>
    <w:p>
      <w:pPr>
        <w:spacing w:after="120"/>
        <w:jc w:val="both"/>
      </w:pPr>
      <w:r>
        <w:rPr>
          <w:b w:val="false"/>
          <w:bCs w:val="false"/>
          <w:color w:val="000000"/>
          <w:sz w:val="22"/>
          <w:szCs w:val="22"/>
        </w:rPr>
        <w:t xml:space="preserve">A 'snooping agent' is placed at the FOREIGN AGENT (FA). This agent has two key functions:</w:t>
      </w:r>
    </w:p>
    <w:p>
      <w:pPr>
        <w:pStyle w:val="ListParagraph"/>
        <w:numPr>
          <w:ilvl w:val="0"/>
          <w:numId w:val="2"/>
        </w:numPr>
        <w:spacing w:after="80"/>
      </w:pPr>
      <w:r>
        <w:rPr>
          <w:b w:val="false"/>
          <w:bCs w:val="false"/>
          <w:sz w:val="22"/>
          <w:szCs w:val="22"/>
        </w:rPr>
        <w:t xml:space="preserve">BUFFERS all packets destined for the MN (from CN direction): Holds copies in local buffer until ACK from MN is received</w:t>
      </w:r>
    </w:p>
    <w:p>
      <w:pPr>
        <w:pStyle w:val="ListParagraph"/>
        <w:numPr>
          <w:ilvl w:val="0"/>
          <w:numId w:val="2"/>
        </w:numPr>
        <w:spacing w:after="80"/>
      </w:pPr>
      <w:r>
        <w:rPr>
          <w:b w:val="false"/>
          <w:bCs w:val="false"/>
          <w:sz w:val="22"/>
          <w:szCs w:val="22"/>
        </w:rPr>
        <w:t xml:space="preserve">SNOOPS (monitors) the packet flow in BOTH DIRECTIONS to recognize acknowledgements and detect gaps</w:t>
      </w:r>
    </w:p>
    <w:p>
      <w:pPr>
        <w:spacing w:after="120"/>
        <w:jc w:val="both"/>
      </w:pPr>
      <w:r>
        <w:rPr>
          <w:b w:val="false"/>
          <w:bCs w:val="false"/>
          <w:color w:val="000000"/>
          <w:sz w:val="22"/>
          <w:szCs w:val="22"/>
        </w:rPr>
        <w:t xml:space="preserve">The snooping agent is transparent — it does NOT generate its own ACKs to the CN. The actual end-to-end ACKs from MN flow through to CN. The FA only buffers and snoops.</w:t>
      </w:r>
    </w:p>
    <w:p>
      <w:pPr>
        <w:spacing w:after="120" w:before="120"/>
      </w:pPr>
      <w:r>
        <w:rPr>
          <w:rFonts w:ascii="Courier New" w:cs="Courier New" w:eastAsia="Courier New" w:hAnsi="Courier New"/>
          <w:sz w:val="18"/>
          <w:szCs w:val="18"/>
        </w:rPr>
        <w:t xml:space="preserve">SNOOPING TCP ARCHITECTURE
  CN ─────────────────────────── FA (Snooping Agent) ────── MN
       ←──── full TCP ────────→  ↑ snoop ↑  ←── TCP ──→
             (end-to-end,         │ buffer │
              transparent)        │  NACK  │
                                  └────────┘
  DOWNLINK (CN→MN): FA buffers packets, waits for MN's ACK
  UPLINK (MN→CN):   FA snoops sequence numbers, sends NACK if gap</w:t>
      </w:r>
    </w:p>
    <w:p>
      <w:pPr>
        <w:pStyle w:val="Heading3"/>
        <w:spacing w:after="120" w:before="240"/>
      </w:pPr>
      <w:r>
        <w:rPr>
          <w:b/>
          <w:bCs/>
          <w:color w:val="2F5597"/>
          <w:sz w:val="24"/>
          <w:szCs w:val="24"/>
        </w:rPr>
        <w:t xml:space="preserve">14.1.2 Snooping TCP Downlink Operation (CN → MN)</w:t>
      </w:r>
    </w:p>
    <w:p>
      <w:pPr>
        <w:pStyle w:val="ListParagraph"/>
        <w:numPr>
          <w:ilvl w:val="0"/>
          <w:numId w:val="3"/>
        </w:numPr>
        <w:spacing w:after="80"/>
      </w:pPr>
      <w:r>
        <w:rPr>
          <w:sz w:val="22"/>
          <w:szCs w:val="22"/>
        </w:rPr>
        <w:t xml:space="preserve">FA receives a packet from CN destined for MN</w:t>
      </w:r>
    </w:p>
    <w:p>
      <w:pPr>
        <w:pStyle w:val="ListParagraph"/>
        <w:numPr>
          <w:ilvl w:val="0"/>
          <w:numId w:val="3"/>
        </w:numPr>
        <w:spacing w:after="80"/>
      </w:pPr>
      <w:r>
        <w:rPr>
          <w:sz w:val="22"/>
          <w:szCs w:val="22"/>
        </w:rPr>
        <w:t xml:space="preserve">FA BUFFERS the packet AND forwards it to MN</w:t>
      </w:r>
    </w:p>
    <w:p>
      <w:pPr>
        <w:pStyle w:val="ListParagraph"/>
        <w:numPr>
          <w:ilvl w:val="0"/>
          <w:numId w:val="3"/>
        </w:numPr>
        <w:spacing w:after="80"/>
      </w:pPr>
      <w:r>
        <w:rPr>
          <w:sz w:val="22"/>
          <w:szCs w:val="22"/>
        </w:rPr>
        <w:t xml:space="preserve">FA waits for ACK from MN</w:t>
      </w:r>
    </w:p>
    <w:p>
      <w:pPr>
        <w:pStyle w:val="ListParagraph"/>
        <w:numPr>
          <w:ilvl w:val="0"/>
          <w:numId w:val="3"/>
        </w:numPr>
        <w:spacing w:after="80"/>
      </w:pPr>
      <w:r>
        <w:rPr>
          <w:sz w:val="22"/>
          <w:szCs w:val="22"/>
        </w:rPr>
        <w:t xml:space="preserve">If ACK received within timeout: FA REMOVES packet from buffer (successfully delivered)</w:t>
      </w:r>
    </w:p>
    <w:p>
      <w:pPr>
        <w:pStyle w:val="ListParagraph"/>
        <w:numPr>
          <w:ilvl w:val="0"/>
          <w:numId w:val="3"/>
        </w:numPr>
        <w:spacing w:after="80"/>
      </w:pPr>
      <w:r>
        <w:rPr>
          <w:sz w:val="22"/>
          <w:szCs w:val="22"/>
        </w:rPr>
        <w:t xml:space="preserve">If TIMEOUT without ACK OR DUPLICATE ACK received from MN: FA retransmits the packet LOCALLY (fast local retransmission)</w:t>
      </w:r>
    </w:p>
    <w:p>
      <w:pPr>
        <w:pStyle w:val="ListParagraph"/>
        <w:numPr>
          <w:ilvl w:val="0"/>
          <w:numId w:val="3"/>
        </w:numPr>
        <w:spacing w:after="80"/>
      </w:pPr>
      <w:r>
        <w:rPr>
          <w:sz w:val="22"/>
          <w:szCs w:val="22"/>
        </w:rPr>
        <w:t xml:space="preserve">FA FILTERS DUPLICATE ACKs: To avoid triggering unnecessary retransmissions from CN, the FA filters (absorbs) duplicate ACKs so that CN does NOT see them. This prevents CN's congestion window from being reduced unnecessarily.</w:t>
      </w:r>
    </w:p>
    <w:p>
      <w:pPr>
        <w:pStyle w:val="ListParagraph"/>
        <w:numPr>
          <w:ilvl w:val="0"/>
          <w:numId w:val="3"/>
        </w:numPr>
        <w:spacing w:after="80"/>
      </w:pPr>
      <w:r>
        <w:rPr>
          <w:sz w:val="22"/>
          <w:szCs w:val="22"/>
        </w:rPr>
        <w:t xml:space="preserve">FA may also DISCARD DUPLICATE PACKETS if MN already ACKed them but CN retransmitted (avoids wasting wireless bandwidth)</w:t>
      </w:r>
    </w:p>
    <w:p>
      <w:pPr>
        <w:pStyle w:val="Heading3"/>
        <w:spacing w:after="120" w:before="240"/>
      </w:pPr>
      <w:r>
        <w:rPr>
          <w:b/>
          <w:bCs/>
          <w:color w:val="2F5597"/>
          <w:sz w:val="24"/>
          <w:szCs w:val="24"/>
        </w:rPr>
        <w:t xml:space="preserve">14.1.3 Snooping TCP Uplink Operation (MN → CN)</w:t>
      </w:r>
    </w:p>
    <w:p>
      <w:pPr>
        <w:pStyle w:val="ListParagraph"/>
        <w:numPr>
          <w:ilvl w:val="0"/>
          <w:numId w:val="3"/>
        </w:numPr>
        <w:spacing w:after="80"/>
      </w:pPr>
      <w:r>
        <w:rPr>
          <w:sz w:val="22"/>
          <w:szCs w:val="22"/>
        </w:rPr>
        <w:t xml:space="preserve">MN sends packets to CN via FA</w:t>
      </w:r>
    </w:p>
    <w:p>
      <w:pPr>
        <w:pStyle w:val="ListParagraph"/>
        <w:numPr>
          <w:ilvl w:val="0"/>
          <w:numId w:val="3"/>
        </w:numPr>
        <w:spacing w:after="80"/>
      </w:pPr>
      <w:r>
        <w:rPr>
          <w:sz w:val="22"/>
          <w:szCs w:val="22"/>
        </w:rPr>
        <w:t xml:space="preserve">FA snoops the SEQUENCE NUMBERS of packets flowing from MN to CN</w:t>
      </w:r>
    </w:p>
    <w:p>
      <w:pPr>
        <w:pStyle w:val="ListParagraph"/>
        <w:numPr>
          <w:ilvl w:val="0"/>
          <w:numId w:val="3"/>
        </w:numPr>
        <w:spacing w:after="80"/>
      </w:pPr>
      <w:r>
        <w:rPr>
          <w:sz w:val="22"/>
          <w:szCs w:val="22"/>
        </w:rPr>
        <w:t xml:space="preserve">FA detects GAPS in the sequence numbers (a packet was lost on the wireless link)</w:t>
      </w:r>
    </w:p>
    <w:p>
      <w:pPr>
        <w:pStyle w:val="ListParagraph"/>
        <w:numPr>
          <w:ilvl w:val="0"/>
          <w:numId w:val="3"/>
        </w:numPr>
        <w:spacing w:after="80"/>
      </w:pPr>
      <w:r>
        <w:rPr>
          <w:sz w:val="22"/>
          <w:szCs w:val="22"/>
        </w:rPr>
        <w:t xml:space="preserve">FA sends a NACK (Negative Acknowledgement) BACK TO MN informing it of the missing packet</w:t>
      </w:r>
    </w:p>
    <w:p>
      <w:pPr>
        <w:pStyle w:val="ListParagraph"/>
        <w:numPr>
          <w:ilvl w:val="0"/>
          <w:numId w:val="3"/>
        </w:numPr>
        <w:spacing w:after="80"/>
      </w:pPr>
      <w:r>
        <w:rPr>
          <w:sz w:val="22"/>
          <w:szCs w:val="22"/>
        </w:rPr>
        <w:t xml:space="preserve">MN IMMEDIATELY RETRANSMITS the missing packet without waiting for CN's timeout</w:t>
      </w:r>
    </w:p>
    <w:p>
      <w:pPr>
        <w:pStyle w:val="ListParagraph"/>
        <w:numPr>
          <w:ilvl w:val="0"/>
          <w:numId w:val="3"/>
        </w:numPr>
        <w:spacing w:after="80"/>
      </w:pPr>
      <w:r>
        <w:rPr>
          <w:sz w:val="22"/>
          <w:szCs w:val="22"/>
        </w:rPr>
        <w:t xml:space="preserve">CN handles packet reordering automatically using standard TCP sequence numbers</w:t>
      </w:r>
    </w:p>
    <w:p>
      <w:pPr>
        <w:pStyle w:val="Heading3"/>
        <w:spacing w:after="120" w:before="240"/>
      </w:pPr>
      <w:r>
        <w:rPr>
          <w:b/>
          <w:bCs/>
          <w:color w:val="2F5597"/>
          <w:sz w:val="24"/>
          <w:szCs w:val="24"/>
        </w:rPr>
        <w:t xml:space="preserve">14.1.4 Snooping TCP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Advantage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End-to-end semantics preserved</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The FA does NOT generate its own ACKs to the CN. The true end-to-end connection is maintained. If FA crashes, CN's standard timeout mechanism still triggers retransmission — no data is permanently lost.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Automatic fallback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the FA's snooping enhancement stops working, the system automatically falls back to standard TCP behavior. Fully backward compatible.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changes to CN or MN</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Most enhancements are in the FA. Neither the CN nor the MN needs to be modified for basic operation.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state transfer on handover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Unlike I-TCP, no buffer migration is needed on handover. The old FA's buffer is abandoned. CN's timeout triggers retransmission to the NEW FA. Simpler handover process.</w:t>
            </w:r>
          </w:p>
        </w:tc>
      </w:tr>
    </w:tbl>
    <w:p>
      <w:pPr>
        <w:pStyle w:val="Heading3"/>
        <w:spacing w:after="120" w:before="240"/>
      </w:pPr>
      <w:r>
        <w:rPr>
          <w:b/>
          <w:bCs/>
          <w:color w:val="2F5597"/>
          <w:sz w:val="24"/>
          <w:szCs w:val="24"/>
        </w:rPr>
        <w:t xml:space="preserve">14.1.5 Snooping TCP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Disadvantage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Incomplete isolation</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Snooping TCP does NOT isolate the wireless link as completely as I-TCP. Problems on the wireless link (interference, high congestion) can still be VISIBLE to the CN and affect the end-to-end connection.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Dependent on relative delays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Effectiveness strongly depends on wireless link quality, timeout values, and traffic patterns. If wireless link delays are HIGH (comparable to wired delays), the FA and CN timeouts become similar — approach is almost ineffective.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NACK requires MH changes</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Using NACKs between FA and MN requires additional mechanisms on the mobile host — not transparent for arbitrary mobile hosts.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Encryption 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end-to-end encryption (IPSec ESP — Encapsulating Security Payload) is used, the TCP headers become encrypted. The FA CANNOT SNOOP sequence numbers through encrypted headers. If encryption is above transport layer, snooping works; if AT transport layer, it does not.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Replay attack risk</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Retransmitting data from the FA after reconnection might be misinterpreted as a replay attack by security systems.</w:t>
            </w:r>
          </w:p>
        </w:tc>
      </w:tr>
    </w:tbl>
    <w:p>
      <w:pPr>
        <w:pStyle w:val="Heading2"/>
        <w:spacing w:after="180" w:before="360"/>
      </w:pPr>
      <w:r>
        <w:rPr>
          <w:b/>
          <w:bCs/>
          <w:color w:val="2E75B6"/>
          <w:sz w:val="28"/>
          <w:szCs w:val="28"/>
        </w:rPr>
        <w:t xml:space="preserve">14.2 Mobile TCP (M-TCP)</w:t>
      </w:r>
    </w:p>
    <w:p>
      <w:pPr>
        <w:spacing w:after="120"/>
        <w:jc w:val="both"/>
      </w:pPr>
      <w:r>
        <w:rPr>
          <w:b w:val="false"/>
          <w:bCs w:val="false"/>
          <w:color w:val="000000"/>
          <w:sz w:val="22"/>
          <w:szCs w:val="22"/>
        </w:rPr>
        <w:t xml:space="preserve">M-TCP (Mobile TCP) addresses a different problem that I-TCP and Snooping TCP both struggle with: LENGTHY OR FREQUENT DISCONNECTIONS. When a mobile user cannot connect at all (inside a tunnel, no signal), standard TCP's behavior is catastrophic:</w:t>
      </w:r>
    </w:p>
    <w:p>
      <w:pPr>
        <w:pStyle w:val="ListParagraph"/>
        <w:numPr>
          <w:ilvl w:val="0"/>
          <w:numId w:val="2"/>
        </w:numPr>
        <w:spacing w:after="80"/>
      </w:pPr>
      <w:r>
        <w:rPr>
          <w:b w:val="false"/>
          <w:bCs w:val="false"/>
          <w:sz w:val="22"/>
          <w:szCs w:val="22"/>
        </w:rPr>
        <w:t xml:space="preserve">Standard TCP retransmission timer DOUBLES with each unsuccessful attempt, up to 1 minute per retransmit</w:t>
      </w:r>
    </w:p>
    <w:p>
      <w:pPr>
        <w:pStyle w:val="ListParagraph"/>
        <w:numPr>
          <w:ilvl w:val="0"/>
          <w:numId w:val="2"/>
        </w:numPr>
        <w:spacing w:after="80"/>
      </w:pPr>
      <w:r>
        <w:rPr>
          <w:b w:val="false"/>
          <w:bCs w:val="false"/>
          <w:sz w:val="22"/>
          <w:szCs w:val="22"/>
        </w:rPr>
        <w:t xml:space="preserve">Sender gives up after about 12 retransmission attempts (~9 minutes of waiting)</w:t>
      </w:r>
    </w:p>
    <w:p>
      <w:pPr>
        <w:pStyle w:val="ListParagraph"/>
        <w:numPr>
          <w:ilvl w:val="0"/>
          <w:numId w:val="2"/>
        </w:numPr>
        <w:spacing w:after="80"/>
      </w:pPr>
      <w:r>
        <w:rPr>
          <w:b w:val="false"/>
          <w:bCs w:val="false"/>
          <w:sz w:val="22"/>
          <w:szCs w:val="22"/>
        </w:rPr>
        <w:t xml:space="preserve">Even if connectivity returns after 30 seconds, the sender is STILL IN SLOW START and must wait for its current timer</w:t>
      </w:r>
    </w:p>
    <w:p>
      <w:pPr>
        <w:pStyle w:val="ListParagraph"/>
        <w:numPr>
          <w:ilvl w:val="0"/>
          <w:numId w:val="2"/>
        </w:numPr>
        <w:spacing w:after="80"/>
      </w:pPr>
      <w:r>
        <w:rPr>
          <w:b w:val="false"/>
          <w:bCs w:val="false"/>
          <w:sz w:val="22"/>
          <w:szCs w:val="22"/>
        </w:rPr>
        <w:t xml:space="preserve">After reconnection, sender enters SLOW START thinking there was congestion — even though disconnection was the cause</w:t>
      </w:r>
    </w:p>
    <w:p>
      <w:pPr>
        <w:pStyle w:val="Heading3"/>
        <w:spacing w:after="120" w:before="240"/>
      </w:pPr>
      <w:r>
        <w:rPr>
          <w:b/>
          <w:bCs/>
          <w:color w:val="2F5597"/>
          <w:sz w:val="24"/>
          <w:szCs w:val="24"/>
        </w:rPr>
        <w:t xml:space="preserve">14.2.1 M-TCP Architecture</w:t>
      </w:r>
    </w:p>
    <w:p>
      <w:pPr>
        <w:spacing w:after="120"/>
        <w:jc w:val="both"/>
      </w:pPr>
      <w:r>
        <w:rPr>
          <w:b w:val="false"/>
          <w:bCs w:val="false"/>
          <w:color w:val="000000"/>
          <w:sz w:val="22"/>
          <w:szCs w:val="22"/>
        </w:rPr>
        <w:t xml:space="preserve">M-TCP splits the TCP connection into TWO PARTS like I-TCP, but with a fundamentally different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Segment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Connection</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Protocol</w:t>
            </w:r>
          </w:p>
        </w:tc>
      </w:tr>
      <w:tr>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Standard Host (SH) ↔ Correspondent Host (CN)</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UNMODIFIED standard TCP</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All TCP features unchanged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 ↔ Mobile Host (MH)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OPTIMIZED TCP for wireless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Modified TCP without slow start, with fast recovery</w:t>
            </w:r>
          </w:p>
        </w:tc>
      </w:tr>
    </w:tbl>
    <w:p>
      <w:pPr>
        <w:spacing w:after="120"/>
        <w:jc w:val="both"/>
      </w:pPr>
      <w:r>
        <w:rPr>
          <w:b w:val="false"/>
          <w:bCs w:val="false"/>
          <w:color w:val="000000"/>
          <w:sz w:val="22"/>
          <w:szCs w:val="22"/>
        </w:rPr>
        <w:t xml:space="preserve">KEY DIFFERENCE from I-TCP: The SH (Supervisory Host) does NOT cache/retransmit data as a proxy. If a packet is lost on the wireless link, the ORIGINAL SENDER (CN) retransmits it. This maintains true end-to-end TCP semantics.</w:t>
      </w:r>
    </w:p>
    <w:p>
      <w:pPr>
        <w:spacing w:after="120" w:before="120"/>
      </w:pPr>
      <w:r>
        <w:rPr>
          <w:rFonts w:ascii="Courier New" w:cs="Courier New" w:eastAsia="Courier New" w:hAnsi="Courier New"/>
          <w:sz w:val="18"/>
          <w:szCs w:val="18"/>
        </w:rPr>
        <w:t xml:space="preserve">MOBILE TCP (M-TCP) ARCHITECTURE
  ┌──────────────────────────────────────────────────────────────────┐
  │                   WIRED INTERNET                                │
  │                                                                  │
  │  [CN] ──── STANDARD TCP (unmodified) ──── [SH / Supervisory    │
  │                                              Host]              │
  └──────────────────────────────────────────────────────────────────┘
                                                     │
                                        OPTIMIZED TCP (wireless)
                                     (no slow start; bandwidth manager
                                      for fair sharing)
                                                     │
                                                  [MH]
                                             Mobile Host
   DISCONNECT: SH sets CN's sender window = 0 (PERSISTENT MODE)</w:t>
      </w:r>
    </w:p>
    <w:p>
      <w:pPr>
        <w:pStyle w:val="Heading3"/>
        <w:spacing w:after="120" w:before="240"/>
      </w:pPr>
      <w:r>
        <w:rPr>
          <w:b/>
          <w:bCs/>
          <w:color w:val="2F5597"/>
          <w:sz w:val="24"/>
          <w:szCs w:val="24"/>
        </w:rPr>
        <w:t xml:space="preserve">14.2.2 M-TCP Disconnection Handling — The Key Innovation</w:t>
      </w:r>
    </w:p>
    <w:p>
      <w:pPr>
        <w:spacing w:after="120"/>
        <w:jc w:val="both"/>
      </w:pPr>
      <w:r>
        <w:rPr>
          <w:b w:val="false"/>
          <w:bCs w:val="false"/>
          <w:color w:val="000000"/>
          <w:sz w:val="22"/>
          <w:szCs w:val="22"/>
        </w:rPr>
        <w:t xml:space="preserve">The most important M-TCP mechanism is how it handles DISCONNECTION:</w:t>
      </w:r>
    </w:p>
    <w:p>
      <w:pPr>
        <w:pStyle w:val="ListParagraph"/>
        <w:numPr>
          <w:ilvl w:val="0"/>
          <w:numId w:val="3"/>
        </w:numPr>
        <w:spacing w:after="80"/>
      </w:pPr>
      <w:r>
        <w:rPr>
          <w:sz w:val="22"/>
          <w:szCs w:val="22"/>
        </w:rPr>
        <w:t xml:space="preserve">SH MONITORS all packets sent to MH and ACKs returned from MH</w:t>
      </w:r>
    </w:p>
    <w:p>
      <w:pPr>
        <w:pStyle w:val="ListParagraph"/>
        <w:numPr>
          <w:ilvl w:val="0"/>
          <w:numId w:val="3"/>
        </w:numPr>
        <w:spacing w:after="80"/>
      </w:pPr>
      <w:r>
        <w:rPr>
          <w:sz w:val="22"/>
          <w:szCs w:val="22"/>
        </w:rPr>
        <w:t xml:space="preserve">If SH does NOT receive an ACK from MH within a timeout period, it assumes the MH IS DISCONNECTED</w:t>
      </w:r>
    </w:p>
    <w:p>
      <w:pPr>
        <w:pStyle w:val="ListParagraph"/>
        <w:numPr>
          <w:ilvl w:val="0"/>
          <w:numId w:val="3"/>
        </w:numPr>
        <w:spacing w:after="80"/>
      </w:pPr>
      <w:r>
        <w:rPr>
          <w:sz w:val="22"/>
          <w:szCs w:val="22"/>
        </w:rPr>
        <w:t xml:space="preserve">SH CHOKES THE SENDER: Sets the sender's (CN's) WINDOW SIZE TO 0 in the next ACK sent to CN</w:t>
      </w:r>
    </w:p>
    <w:p>
      <w:pPr>
        <w:pStyle w:val="ListParagraph"/>
        <w:numPr>
          <w:ilvl w:val="0"/>
          <w:numId w:val="3"/>
        </w:numPr>
        <w:spacing w:after="80"/>
      </w:pPr>
      <w:r>
        <w:rPr>
          <w:sz w:val="22"/>
          <w:szCs w:val="22"/>
        </w:rPr>
        <w:t xml:space="preserve">WINDOW = 0 forces CN into PERSISTENT MODE: Sender state FREEZES — no retransmissions, no slow start, no window changes. The sender waits indefinitely for a window update.</w:t>
      </w:r>
    </w:p>
    <w:p>
      <w:pPr>
        <w:pStyle w:val="ListParagraph"/>
        <w:numPr>
          <w:ilvl w:val="0"/>
          <w:numId w:val="3"/>
        </w:numPr>
        <w:spacing w:after="80"/>
      </w:pPr>
      <w:r>
        <w:rPr>
          <w:sz w:val="22"/>
          <w:szCs w:val="22"/>
        </w:rPr>
        <w:t xml:space="preserve">When SH detects RECONNECTION (either old SH or new SH after handover), it REOPENS the window to the OLD VALUE</w:t>
      </w:r>
    </w:p>
    <w:p>
      <w:pPr>
        <w:pStyle w:val="ListParagraph"/>
        <w:numPr>
          <w:ilvl w:val="0"/>
          <w:numId w:val="3"/>
        </w:numPr>
        <w:spacing w:after="80"/>
      </w:pPr>
      <w:r>
        <w:rPr>
          <w:sz w:val="22"/>
          <w:szCs w:val="22"/>
        </w:rPr>
        <w:t xml:space="preserve">CN resumes sending at FULL SPEED immediately — no slow start needed</w:t>
      </w:r>
    </w:p>
    <w:p>
      <w:pPr>
        <w:spacing w:after="120"/>
        <w:jc w:val="both"/>
      </w:pPr>
      <w:r>
        <w:rPr>
          <w:b w:val="false"/>
          <w:bCs w:val="false"/>
          <w:color w:val="000000"/>
          <w:sz w:val="22"/>
          <w:szCs w:val="22"/>
        </w:rPr>
        <w:t xml:space="preserve">CRITICAL ADVANTAGE: This mechanism does NOT require any changes to CN's TCP implementation. The window-size-zero trick is part of standard TCP (flow control), so it works without modifying the sender.</w:t>
      </w:r>
    </w:p>
    <w:p>
      <w:pPr>
        <w:pStyle w:val="Heading3"/>
        <w:spacing w:after="120" w:before="240"/>
      </w:pPr>
      <w:r>
        <w:rPr>
          <w:b/>
          <w:bCs/>
          <w:color w:val="2F5597"/>
          <w:sz w:val="24"/>
          <w:szCs w:val="24"/>
        </w:rPr>
        <w:t xml:space="preserve">14.2.3 M-TCP Wireless Link Adaptation</w:t>
      </w:r>
    </w:p>
    <w:p>
      <w:pPr>
        <w:spacing w:after="120"/>
        <w:jc w:val="both"/>
      </w:pPr>
      <w:r>
        <w:rPr>
          <w:b w:val="false"/>
          <w:bCs w:val="false"/>
          <w:color w:val="000000"/>
          <w:sz w:val="22"/>
          <w:szCs w:val="22"/>
        </w:rPr>
        <w:t xml:space="preserve">On the SH↔MH wireless side, M-TCP uses a MODIFIED TCP that does NOT use slow start. This improves recovery time after packet loss. However, removing slow start creates a fairness problem — without congestion control, M-TCP could dominate the wireless link. Therefore, M-TCP requires a BANDWIDTH MANAGER to implement fair sharing over the wireless link. This is a new network element required by M-TCP.</w:t>
      </w:r>
    </w:p>
    <w:p>
      <w:pPr>
        <w:pStyle w:val="Heading3"/>
        <w:spacing w:after="120" w:before="240"/>
      </w:pPr>
      <w:r>
        <w:rPr>
          <w:b/>
          <w:bCs/>
          <w:color w:val="2F5597"/>
          <w:sz w:val="24"/>
          <w:szCs w:val="24"/>
        </w:rPr>
        <w:t xml:space="preserve">14.2.4 M-TCP Advantages and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Aspect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Advantage (+) / Disadvantage (−)</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End-to-end semantics (+)</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SH does not send its own ACKs; forwards MH's ACKs to CN. Full end-to-end semantics maintained.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Disconnection handling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Window=0 freezes sender in persistent mode. No useless retransmissions, no slow start on reconnection. Handles long disconnections gracefully.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buffer forwarding (+)</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SH does not buffer data; no state transfer to new SH on handover. Lost packets retransmitted directly by CN to new 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Bit error propagation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 does not act as proxy for packet loss. Bit errors on wireless link ARE propagated back to CN. M-TCP assumes low bit error rate (not always valid).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Requires bandwidth manager (−)</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Modified TCP without slow start needs a new bandwidth manager element for fair wireless link sharing. Extra infrastructure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Modified MH required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Wireless side uses optimized TCP, requiring protocol changes on the MH software.</w:t>
            </w:r>
          </w:p>
        </w:tc>
      </w:tr>
    </w:tbl>
    <w:p>
      <w:pPr>
        <w:pStyle w:val="Heading2"/>
        <w:spacing w:after="180" w:before="360"/>
      </w:pPr>
      <w:r>
        <w:rPr>
          <w:b/>
          <w:bCs/>
          <w:color w:val="2E75B6"/>
          <w:sz w:val="28"/>
          <w:szCs w:val="28"/>
        </w:rPr>
        <w:t xml:space="preserve">14.3 Comprehensive Comparison of All TCP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40"/>
        <w:gridCol w:w="1540"/>
        <w:gridCol w:w="1740"/>
        <w:gridCol w:w="184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Feature</w:t>
            </w:r>
          </w:p>
        </w:tc>
        <w:tc>
          <w:tcPr>
            <w:tcW w:type="dxa" w:w="1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Standard TCP</w:t>
            </w:r>
          </w:p>
        </w:tc>
        <w:tc>
          <w:tcPr>
            <w:tcW w:type="dxa" w:w="15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I-TCP</w:t>
            </w:r>
          </w:p>
        </w:tc>
        <w:tc>
          <w:tcPr>
            <w:tcW w:type="dxa" w:w="17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Snooping TCP</w:t>
            </w:r>
          </w:p>
        </w:tc>
        <w:tc>
          <w:tcPr>
            <w:tcW w:type="dxa" w:w="18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M-TCP</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End-to-end semantics</w:t>
            </w:r>
          </w:p>
        </w:tc>
        <w:tc>
          <w:tcPr>
            <w:tcW w:type="dxa" w:w="1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w:t>
            </w:r>
          </w:p>
        </w:tc>
        <w:tc>
          <w:tcPr>
            <w:tcW w:type="dxa" w:w="15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(broken)</w:t>
            </w:r>
          </w:p>
        </w:tc>
        <w:tc>
          <w:tcPr>
            <w:tcW w:type="dxa" w:w="17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 (preserved)</w:t>
            </w:r>
          </w:p>
        </w:tc>
        <w:tc>
          <w:tcPr>
            <w:tcW w:type="dxa" w:w="18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 (preserved)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Wireless error isolation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(complete)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Partial</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(errors propagate)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Disconnection handling</w:t>
            </w:r>
          </w:p>
        </w:tc>
        <w:tc>
          <w:tcPr>
            <w:tcW w:type="dxa" w:w="1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Poor (slow start)</w:t>
            </w:r>
          </w:p>
        </w:tc>
        <w:tc>
          <w:tcPr>
            <w:tcW w:type="dxa" w:w="15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Buffering (buffer grows)</w:t>
            </w:r>
          </w:p>
        </w:tc>
        <w:tc>
          <w:tcPr>
            <w:tcW w:type="dxa" w:w="17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Poor (same as standard)</w:t>
            </w:r>
          </w:p>
        </w:tc>
        <w:tc>
          <w:tcPr>
            <w:tcW w:type="dxa" w:w="18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EXCELLENT (window=0)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Changes to CN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required</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required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required</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Changes to MN/MH</w:t>
            </w:r>
          </w:p>
        </w:tc>
        <w:tc>
          <w:tcPr>
            <w:tcW w:type="dxa" w:w="1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w:t>
            </w:r>
          </w:p>
        </w:tc>
        <w:tc>
          <w:tcPr>
            <w:tcW w:type="dxa" w:w="15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None required</w:t>
            </w:r>
          </w:p>
        </w:tc>
        <w:tc>
          <w:tcPr>
            <w:tcW w:type="dxa" w:w="17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NACK mechanism needed</w:t>
            </w:r>
          </w:p>
        </w:tc>
        <w:tc>
          <w:tcPr>
            <w:tcW w:type="dxa" w:w="18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Modified TCP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Changes to FA/SH</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(proxy behavior)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(snooping agent)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(SH with window control)</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State transfer on handover</w:t>
            </w:r>
          </w:p>
        </w:tc>
        <w:tc>
          <w:tcPr>
            <w:tcW w:type="dxa" w:w="1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w:t>
            </w:r>
          </w:p>
        </w:tc>
        <w:tc>
          <w:tcPr>
            <w:tcW w:type="dxa" w:w="15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 (socket + buffer migration)</w:t>
            </w:r>
          </w:p>
        </w:tc>
        <w:tc>
          <w:tcPr>
            <w:tcW w:type="dxa" w:w="17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(CN retransmits)</w:t>
            </w:r>
          </w:p>
        </w:tc>
        <w:tc>
          <w:tcPr>
            <w:tcW w:type="dxa" w:w="18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(CN retransmits to new 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infrastructure needed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 proxy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 snooping</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Bandwidth manager</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Encryption compatibility</w:t>
            </w:r>
          </w:p>
        </w:tc>
        <w:tc>
          <w:tcPr>
            <w:tcW w:type="dxa" w:w="1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Full</w:t>
            </w:r>
          </w:p>
        </w:tc>
        <w:tc>
          <w:tcPr>
            <w:tcW w:type="dxa" w:w="15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 (at FA boundary)</w:t>
            </w:r>
          </w:p>
        </w:tc>
        <w:tc>
          <w:tcPr>
            <w:tcW w:type="dxa" w:w="17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(can't snoop encrypted TCP)</w:t>
            </w:r>
          </w:p>
        </w:tc>
        <w:tc>
          <w:tcPr>
            <w:tcW w:type="dxa" w:w="18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suited for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Wired networks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BER, frequent handover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Moderate BER, transparency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Long disconnections, poor coverage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QUICK REVISION — CHAPTER 14 — SNOOPING TCP &amp; MOBILE TCP</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DEFINITION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Snooping TCP buffers packets at FA and uses local retransmission without breaking end-to-end semantics. M-TCP uses window=0 to freeze sender during disconnection, enabling seamless reconnection.</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KEY FORMULA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M-TCP: Window=0 → Persistent Mode → Window restored → Full speed resume. Snooping: local retransmit on timeout or dup-ACK.</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TYPES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Snooping TCP (buffer+snoop+NACK+filter), M-TCP (SH+window=0+persistent mode+bandwidth manager)</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DIAGRAM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Snooping TCP: CN──FA(snoop/buffer)──MN; M-TCP: CN──SH(window ctrl)──MH</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EXAM Q</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Compare Snooping TCP and M-TCP (Mobile TCP). For each: explain the mechanism, advantages, and disadvantages. Include architecture diagrams.</w:t>
            </w:r>
          </w:p>
        </w:tc>
      </w:tr>
      <w:tr>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20"/>
                <w:szCs w:val="20"/>
              </w:rPr>
              <w:t xml:space="preserve">REMEMBER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Snooping FAILS with IPSec ESP encryption. M-TCP REQUIRES bandwidth manager. Neither requires CN changes.</w:t>
            </w:r>
          </w:p>
        </w:tc>
      </w:tr>
    </w:tbl>
    <w:p>
      <w:r>
        <w:br w:type="page"/>
      </w:r>
    </w:p>
    <w:p>
      <w:pPr>
        <w:pStyle w:val="Heading1"/>
        <w:spacing w:after="240" w:before="480"/>
      </w:pPr>
      <w:r>
        <w:rPr>
          <w:b/>
          <w:bCs/>
          <w:color w:val="1F4E79"/>
          <w:sz w:val="36"/>
          <w:szCs w:val="36"/>
        </w:rPr>
        <w:t xml:space="preserve">MASTER QUICK REVISION SHEET — ALL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880"/>
        <w:gridCol w:w="2100"/>
        <w:gridCol w:w="222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Chapter</w:t>
            </w:r>
          </w:p>
        </w:tc>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Topic Name</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One-Line Definition</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Key Formula/Concept</w:t>
            </w:r>
          </w:p>
        </w:tc>
        <w:tc>
          <w:tcPr>
            <w:tcW w:type="dxa" w:w="22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Most Likely Exam Question</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5</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Dijkstra's Algorithm</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Link-state algorithm computing least-cost paths using complete topology</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D(v) = min(D(v), D(w)+cw,v)</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Trace Dijkstra's algorithm step-by-step on given network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Bellman-Ford DV</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Distance vector algorithm using only neighbor exchanges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dx(y) = min_v{cx,v + dv(y)}</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 count-to-infinity and poisoned reverse</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5</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OSPF</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Link-state intra-AS protocol with hierarchical areas and authentication</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Hierarchical areas, ABR, ASBR</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OSPF features and hierarchical architecture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BGP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Inter-AS policy-based routing protocol that glues the Internet together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AS-PATH, NEXT-HOP, LOCAL-PREF</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 BGP session types, path attributes, and hot potato routing</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5</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SDN</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Logically centralized network control that separates control and data planes</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OpenFlow; 3-layer: App/Controller/Data</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SDN architecture with OpenFlow and ODL/ONOS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SNMP/NETCONF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Protocols for network management; SNMP monitors, NETCONF configures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MIB, Trap, GetRequest, &lt;edit-config&gt;</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Compare SNMP and NETCONF/YANG</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9</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Mobile IP</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IP extension enabling MN to keep permanent address while roaming</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HA tunnel to COA; COA = MN location</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Mobile IP entities and packet delivery process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Discovery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MN discovers HA/FA via periodic advertisements or solicitations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ICMP type 9; TTL=1; R,H,F,M,G,T bits</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 agent advertisement and solicitation messages</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9</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Registration</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MN registers current COA with HA for correct packet forwarding</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UDP port 434; Mobility binding</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registration process with FA-COA and co-located COA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IP-in-IP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Mandatory encapsulation — original packet in new IP packet payload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Outer dest=COA; Protocol=4; TTL-=1</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 IP-in-IP encapsulation structure and all header fields</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10</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GRE</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Optional multi-protocol encapsulation with authentication and sequencing</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Protocol=47; C,R,K,S,rec bits</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Compare IP-in-IP, Minimal, and GRE encapsulation methods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 Optimization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Avoid triangular routing by caching MN location at CN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Binding Update/Request/Warning/ACK</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 triangular routing problem and optimization with 4 messages</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11</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IEEE 802.11</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Wireless LAN standard with BSS/ESS architecture and CSMA/CA MAC</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CSMA/CA: DIFS→RTS→SIFS→CTS→DATA→ACK</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CSMA/CA with RTS/CTS and why CSMA/CD cannot be used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DCF vs PCF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DCF=contention CSMA/CA; PCF=contention-free AP polling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PIFS &lt; DIFS gives PCF priority</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Compare DCF and PCF with timing diagrams</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11</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Hidden/Exposed Station</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Hidden: collision at receiver; Exposed: unnecessary deferral</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CTS solves hidden; CSMA/CA fails for exposed</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hidden and exposed station problems with diagrams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12/13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 + Mobility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Wireless packet loss mistaken for congestion triggers unnecessary slow start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ssthresh = cwnd/2 on congestion event</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 why standard TCP performs poorly in mobile environments</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12/13</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I-TCP</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Splits TCP at FA into wired (standard) and wireless (optimized) segments</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FA=proxy; no end-to-end semantics</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I-TCP with diagram. Advantages and disadvantages.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 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Snooping TCP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 transparently buffers and snoops; local retransmit; end-to-end preserved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Filter dup-ACKs; NACK to MN</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 Snooping TCP operation for both downlink and uplink</w:t>
            </w:r>
          </w:p>
        </w:tc>
      </w:tr>
      <w:tr>
        <w:tc>
          <w:tcPr>
            <w:tcW w:type="dxa" w:w="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Ch. 14</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M-TCP</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Supervisory host sets window=0 during disconnection to freeze sender</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Window=0 → Persistent mode</w:t>
            </w:r>
          </w:p>
        </w:tc>
        <w:tc>
          <w:tcPr>
            <w:tcW w:type="dxa" w:w="22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Explain M-TCP disconnection handling and bandwidth manager</w:t>
            </w:r>
          </w:p>
        </w:tc>
      </w:tr>
    </w:tbl>
    <w:p>
      <w:pPr>
        <w:spacing w:after="120"/>
      </w:pPr>
      <w:r>
        <w:t xml:space="preserve"/>
      </w:r>
    </w:p>
    <w:p>
      <w:pPr>
        <w:pStyle w:val="Heading2"/>
        <w:spacing w:after="180" w:before="360"/>
      </w:pPr>
      <w:r>
        <w:rPr>
          <w:b/>
          <w:bCs/>
          <w:color w:val="2E75B6"/>
          <w:sz w:val="28"/>
          <w:szCs w:val="28"/>
        </w:rPr>
        <w:t xml:space="preserve">IMPORTANT EXAM TIPS — ALL CHAPTERS</w:t>
      </w:r>
    </w:p>
    <w:p>
      <w:pPr>
        <w:spacing w:after="120"/>
        <w:jc w:val="both"/>
      </w:pPr>
      <w:r>
        <w:rPr>
          <w:b/>
          <w:bCs/>
          <w:color w:val="000000"/>
          <w:sz w:val="22"/>
          <w:szCs w:val="22"/>
        </w:rPr>
        <w:t xml:space="preserve">⭐ DIAGRAMS ALWAYS REQUIRED: For any 10-mark question, always include at least one detailed labeled diagram.</w:t>
      </w:r>
    </w:p>
    <w:p>
      <w:pPr>
        <w:pStyle w:val="ListParagraph"/>
        <w:numPr>
          <w:ilvl w:val="0"/>
          <w:numId w:val="2"/>
        </w:numPr>
        <w:spacing w:after="80"/>
      </w:pPr>
      <w:r>
        <w:rPr>
          <w:b w:val="false"/>
          <w:bCs w:val="false"/>
          <w:sz w:val="22"/>
          <w:szCs w:val="22"/>
        </w:rPr>
        <w:t xml:space="preserve">Ch. 5: For Dijkstra's, always show the complete step-by-step table. Full credit requires ALL steps.</w:t>
      </w:r>
    </w:p>
    <w:p>
      <w:pPr>
        <w:pStyle w:val="ListParagraph"/>
        <w:numPr>
          <w:ilvl w:val="0"/>
          <w:numId w:val="2"/>
        </w:numPr>
        <w:spacing w:after="80"/>
      </w:pPr>
      <w:r>
        <w:rPr>
          <w:b w:val="false"/>
          <w:bCs w:val="false"/>
          <w:sz w:val="22"/>
          <w:szCs w:val="22"/>
        </w:rPr>
        <w:t xml:space="preserve">Ch. 9: Draw the triangular routing diagram showing CN→HA→FA→MN and MN→CN.</w:t>
      </w:r>
    </w:p>
    <w:p>
      <w:pPr>
        <w:pStyle w:val="ListParagraph"/>
        <w:numPr>
          <w:ilvl w:val="0"/>
          <w:numId w:val="2"/>
        </w:numPr>
        <w:spacing w:after="80"/>
      </w:pPr>
      <w:r>
        <w:rPr>
          <w:b w:val="false"/>
          <w:bCs w:val="false"/>
          <w:sz w:val="22"/>
          <w:szCs w:val="22"/>
        </w:rPr>
        <w:t xml:space="preserve">Ch. 10: Draw the encapsulation structure showing outer header, inner header, and payload.</w:t>
      </w:r>
    </w:p>
    <w:p>
      <w:pPr>
        <w:pStyle w:val="ListParagraph"/>
        <w:numPr>
          <w:ilvl w:val="0"/>
          <w:numId w:val="2"/>
        </w:numPr>
        <w:spacing w:after="80"/>
      </w:pPr>
      <w:r>
        <w:rPr>
          <w:b w:val="false"/>
          <w:bCs w:val="false"/>
          <w:sz w:val="22"/>
          <w:szCs w:val="22"/>
        </w:rPr>
        <w:t xml:space="preserve">Ch. 11: Draw the CSMA/CA timeline with DIFS, SIFS, RTS, CTS, Data, ACK clearly labeled.</w:t>
      </w:r>
    </w:p>
    <w:p>
      <w:pPr>
        <w:pStyle w:val="ListParagraph"/>
        <w:numPr>
          <w:ilvl w:val="0"/>
          <w:numId w:val="2"/>
        </w:numPr>
        <w:spacing w:after="80"/>
      </w:pPr>
      <w:r>
        <w:rPr>
          <w:b w:val="false"/>
          <w:bCs w:val="false"/>
          <w:sz w:val="22"/>
          <w:szCs w:val="22"/>
        </w:rPr>
        <w:t xml:space="preserve">Ch. 12/13: For I-TCP, draw the architecture showing CN ─Standard TCP─ FA ─Wireless TCP─ MN.</w:t>
      </w:r>
    </w:p>
    <w:p>
      <w:pPr>
        <w:pStyle w:val="ListParagraph"/>
        <w:numPr>
          <w:ilvl w:val="0"/>
          <w:numId w:val="2"/>
        </w:numPr>
        <w:spacing w:after="80"/>
      </w:pPr>
      <w:r>
        <w:rPr>
          <w:b w:val="false"/>
          <w:bCs w:val="false"/>
          <w:sz w:val="22"/>
          <w:szCs w:val="22"/>
        </w:rPr>
        <w:t xml:space="preserve">Ch. 14: For M-TCP, explain the window=0 mechanism clearly with the sequence of events.</w:t>
      </w:r>
    </w:p>
    <w:p>
      <w:pPr>
        <w:spacing w:after="120"/>
      </w:pPr>
      <w:r>
        <w:t xml:space="preserve"/>
      </w:r>
    </w:p>
    <w:p>
      <w:pPr>
        <w:spacing w:after="120"/>
        <w:jc w:val="both"/>
      </w:pPr>
      <w:r>
        <w:rPr>
          <w:b/>
          <w:bCs/>
          <w:color w:val="000000"/>
          <w:sz w:val="22"/>
          <w:szCs w:val="22"/>
        </w:rPr>
        <w:t xml:space="preserve">⭐ COMPARISON QUESTIONS: Very common — prepare tables comparing:</w:t>
      </w:r>
    </w:p>
    <w:p>
      <w:pPr>
        <w:pStyle w:val="ListParagraph"/>
        <w:numPr>
          <w:ilvl w:val="0"/>
          <w:numId w:val="2"/>
        </w:numPr>
        <w:spacing w:after="80"/>
      </w:pPr>
      <w:r>
        <w:rPr>
          <w:b w:val="false"/>
          <w:bCs w:val="false"/>
          <w:sz w:val="22"/>
          <w:szCs w:val="22"/>
        </w:rPr>
        <w:t xml:space="preserve">Dijkstra's vs. Bellman-Ford (5-mark)</w:t>
      </w:r>
    </w:p>
    <w:p>
      <w:pPr>
        <w:pStyle w:val="ListParagraph"/>
        <w:numPr>
          <w:ilvl w:val="0"/>
          <w:numId w:val="2"/>
        </w:numPr>
        <w:spacing w:after="80"/>
      </w:pPr>
      <w:r>
        <w:rPr>
          <w:b w:val="false"/>
          <w:bCs w:val="false"/>
          <w:sz w:val="22"/>
          <w:szCs w:val="22"/>
        </w:rPr>
        <w:t xml:space="preserve">IP-in-IP vs. Minimal vs. GRE Encapsulation (5-mark or 10-mark)</w:t>
      </w:r>
    </w:p>
    <w:p>
      <w:pPr>
        <w:pStyle w:val="ListParagraph"/>
        <w:numPr>
          <w:ilvl w:val="0"/>
          <w:numId w:val="2"/>
        </w:numPr>
        <w:spacing w:after="80"/>
      </w:pPr>
      <w:r>
        <w:rPr>
          <w:b w:val="false"/>
          <w:bCs w:val="false"/>
          <w:sz w:val="22"/>
          <w:szCs w:val="22"/>
        </w:rPr>
        <w:t xml:space="preserve">DCF vs. PCF in IEEE 802.11 (5-mark)</w:t>
      </w:r>
    </w:p>
    <w:p>
      <w:pPr>
        <w:pStyle w:val="ListParagraph"/>
        <w:numPr>
          <w:ilvl w:val="0"/>
          <w:numId w:val="2"/>
        </w:numPr>
        <w:spacing w:after="80"/>
      </w:pPr>
      <w:r>
        <w:rPr>
          <w:b w:val="false"/>
          <w:bCs w:val="false"/>
          <w:sz w:val="22"/>
          <w:szCs w:val="22"/>
        </w:rPr>
        <w:t xml:space="preserve">I-TCP vs. Snooping TCP vs. M-TCP (10-mark)</w:t>
      </w:r>
    </w:p>
    <w:p>
      <w:pPr>
        <w:pStyle w:val="ListParagraph"/>
        <w:numPr>
          <w:ilvl w:val="0"/>
          <w:numId w:val="2"/>
        </w:numPr>
        <w:spacing w:after="80"/>
      </w:pPr>
      <w:r>
        <w:rPr>
          <w:b w:val="false"/>
          <w:bCs w:val="false"/>
          <w:sz w:val="22"/>
          <w:szCs w:val="22"/>
        </w:rPr>
        <w:t xml:space="preserve">SNMP vs. NETCONF/YANG (5-mark)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ACN Study Guide | NIT Rourkela | Chapters 5, 9, 10, 11, 12, 13, 14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2E75B6"/>
        <w:sz w:val="18"/>
        <w:szCs w:val="18"/>
      </w:rPr>
      <w:t xml:space="preserve">Advanced Computer Networks (ACN) — Complete Exam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2026-04-21T06:40:02.418Z</dcterms:created>
  <dcterms:modified xsi:type="dcterms:W3CDTF">2026-04-21T06:40:02.420Z</dcterms:modified>
</cp:coreProperties>
</file>

<file path=docProps/custom.xml><?xml version="1.0" encoding="utf-8"?>
<Properties xmlns="http://schemas.openxmlformats.org/officeDocument/2006/custom-properties" xmlns:vt="http://schemas.openxmlformats.org/officeDocument/2006/docPropsVTypes"/>
</file>