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nvrf2mqq3gqc" w:id="0"/>
      <w:bookmarkEnd w:id="0"/>
      <w:r w:rsidDel="00000000" w:rsidR="00000000" w:rsidRPr="00000000">
        <w:rPr>
          <w:rtl w:val="0"/>
        </w:rPr>
        <w:t xml:space="preserve">Безопасный город от КвантТелеком</w:t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bookmarkStart w:colFirst="0" w:colLast="0" w:name="_gwswaurbvk8i" w:id="1"/>
      <w:bookmarkEnd w:id="1"/>
      <w:r w:rsidDel="00000000" w:rsidR="00000000" w:rsidRPr="00000000">
        <w:rPr>
          <w:rtl w:val="0"/>
        </w:rPr>
        <w:t xml:space="preserve">Разработка алгоритма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Ноутбуки и проекты: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LangSAM: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https://colab.research.google.com/drive/1fsbQcU6qzErsRUrJUeO18WytdXz-IP11?usp=sharing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https://colab.research.google.com/drive/1PTUAZxL-Gj2x2y0Jnw8XzjONszYSJMLf?usp=sharing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Обнаружение мелких объектов: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https://blog.roboflow.com/how-to-use-sahi-to-detect-small-objects/\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Найти и посчитать объекты (в области):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https://colab.research.google.com/github/roboflow-ai/notebooks/blob/main/notebooks/how-to-detect-and-count-objects-in-polygon-zone.ipynb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Grounding_Dino,_SAM,_HQSAM,_LangSAM: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https://colab.research.google.com/drive/1mivj1wd-kFbm1IC_V6VrEiSXec7dEhL0?usp=sharing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Библиотеки: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Supervision(сегментация, трекинг) 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https://github.com/roboflow/supervision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HybridNets (по тестам сегментация лучше чем YOLOP):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https://pytorch.org/hub/datvuthanh_hybridnets/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Детекция огня: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https://github.com/noorkhokhar99/Fire-Detection-using-YOLOv8</w:t>
        </w:r>
      </w:hyperlink>
      <w:r w:rsidDel="00000000" w:rsidR="00000000" w:rsidRPr="00000000">
        <w:rPr>
          <w:rtl w:val="0"/>
        </w:rPr>
        <w:t xml:space="preserve">,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https://github.com/ai-coordinator/xml_to_textYolo?tab=readme-ov-file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Падающие люди: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https://github.com/noorkhokhar99/Fall_Detection_Using_Yolov8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Title"/>
        <w:jc w:val="center"/>
        <w:rPr/>
      </w:pPr>
      <w:bookmarkStart w:colFirst="0" w:colLast="0" w:name="_br9ux36ssrn3" w:id="2"/>
      <w:bookmarkEnd w:id="2"/>
      <w:r w:rsidDel="00000000" w:rsidR="00000000" w:rsidRPr="00000000">
        <w:rPr>
          <w:rtl w:val="0"/>
        </w:rPr>
        <w:t xml:space="preserve">Работа с данными и исследованиями и разработка алгоритма (к 31.01.12)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Ссылка на мои комментарии к датасетам 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Data_DS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7k8pnyw13qrc" w:id="3"/>
      <w:bookmarkEnd w:id="3"/>
      <w:r w:rsidDel="00000000" w:rsidR="00000000" w:rsidRPr="00000000">
        <w:rPr>
          <w:rtl w:val="0"/>
        </w:rPr>
        <w:t xml:space="preserve">Идеи и мысли по алгоритмам и датасетам:</w:t>
      </w:r>
    </w:p>
    <w:p w:rsidR="00000000" w:rsidDel="00000000" w:rsidP="00000000" w:rsidRDefault="00000000" w:rsidRPr="00000000" w14:paraId="00000018">
      <w:pPr>
        <w:pStyle w:val="Heading3"/>
        <w:ind w:left="0" w:firstLine="0"/>
        <w:rPr>
          <w:b w:val="1"/>
          <w:i w:val="1"/>
          <w:color w:val="000000"/>
        </w:rPr>
      </w:pPr>
      <w:bookmarkStart w:colFirst="0" w:colLast="0" w:name="_8v4osohbztqb" w:id="4"/>
      <w:bookmarkEnd w:id="4"/>
      <w:r w:rsidDel="00000000" w:rsidR="00000000" w:rsidRPr="00000000">
        <w:rPr>
          <w:b w:val="1"/>
          <w:i w:val="1"/>
          <w:color w:val="000000"/>
          <w:rtl w:val="0"/>
        </w:rPr>
        <w:t xml:space="preserve">- Скопление людей: Анализ плотности толпы.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YOLO + Supervision. Выделяем область и обнаруживаем людей. Скопление считать от 3-5 людей. Возможно стоит подключить трекинг и смотреть сколько стоят по времени.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Ноутбук-пример для обучения YOLO на своем ДС:</w:t>
      </w:r>
    </w:p>
    <w:p w:rsidR="00000000" w:rsidDel="00000000" w:rsidP="00000000" w:rsidRDefault="00000000" w:rsidRPr="00000000" w14:paraId="0000001C">
      <w:pPr>
        <w:rPr/>
      </w:pPr>
      <w:hyperlink r:id="rId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train-yolov8-object-detection-on-custom-dataset.ipynb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Ноутбук-пример для обнаружения и подсчета объектов в полигоне: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how-to-detect-and-count-objects-in-polygon-zone.ipynb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Ноутбук-пример для трекинга и подсчета объектов:</w:t>
      </w:r>
    </w:p>
    <w:p w:rsidR="00000000" w:rsidDel="00000000" w:rsidP="00000000" w:rsidRDefault="00000000" w:rsidRPr="00000000" w14:paraId="0000001F">
      <w:pPr>
        <w:rPr/>
      </w:pP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how-to-track-and-count-vehicles-with-yolov8.ipynb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ind w:left="0" w:firstLine="0"/>
        <w:rPr>
          <w:b w:val="1"/>
          <w:i w:val="1"/>
          <w:color w:val="000000"/>
        </w:rPr>
      </w:pPr>
      <w:bookmarkStart w:colFirst="0" w:colLast="0" w:name="_1e4g3t56i10o" w:id="5"/>
      <w:bookmarkEnd w:id="5"/>
      <w:r w:rsidDel="00000000" w:rsidR="00000000" w:rsidRPr="00000000">
        <w:rPr>
          <w:b w:val="1"/>
          <w:i w:val="1"/>
          <w:color w:val="000000"/>
          <w:rtl w:val="0"/>
        </w:rPr>
        <w:t xml:space="preserve">- Драка, ДТП, негабаритный груз: Автоматическое обнаружение и оповещение.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Имеются ДС по ДТП. Стоит из найденных собрать 1 без аугментации. Возможно в качестве проверки ДТП можно подключить трекинг.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Ноутбук-пример для трекинга и подсчета объектов:</w:t>
      </w:r>
    </w:p>
    <w:p w:rsidR="00000000" w:rsidDel="00000000" w:rsidP="00000000" w:rsidRDefault="00000000" w:rsidRPr="00000000" w14:paraId="00000023">
      <w:pPr>
        <w:rPr/>
      </w:pP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how-to-track-and-count-vehicles-with-yolov8.ipynb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По дракам нужно собирать свой ДС. Много маленьких и аргументированных ДС.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Нормальные ДС только с оружием. На них можно обучать.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Ноутбук-пример для обучения YOLO на своем ДС:</w:t>
      </w:r>
    </w:p>
    <w:p w:rsidR="00000000" w:rsidDel="00000000" w:rsidP="00000000" w:rsidRDefault="00000000" w:rsidRPr="00000000" w14:paraId="00000029">
      <w:pPr>
        <w:rPr/>
      </w:pP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train-yolov8-object-detection-on-custom-dataset.ipynb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ind w:left="0" w:firstLine="0"/>
        <w:rPr>
          <w:b w:val="1"/>
          <w:i w:val="1"/>
          <w:color w:val="000000"/>
        </w:rPr>
      </w:pPr>
      <w:bookmarkStart w:colFirst="0" w:colLast="0" w:name="_7bglwbpyms7q" w:id="6"/>
      <w:bookmarkEnd w:id="6"/>
      <w:r w:rsidDel="00000000" w:rsidR="00000000" w:rsidRPr="00000000">
        <w:rPr>
          <w:b w:val="1"/>
          <w:i w:val="1"/>
          <w:color w:val="000000"/>
          <w:rtl w:val="0"/>
        </w:rPr>
        <w:t xml:space="preserve">- Человек упал: Определение и оповещение о падении человека.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Много неверно размеченных и аргументированных ДС. Нужно собирать свой ДС.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Ноутбук-пример для обучения YOLO на своем ДС:</w:t>
      </w:r>
    </w:p>
    <w:p w:rsidR="00000000" w:rsidDel="00000000" w:rsidP="00000000" w:rsidRDefault="00000000" w:rsidRPr="00000000" w14:paraId="0000002F">
      <w:pPr>
        <w:rPr/>
      </w:pP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train-yolov8-object-detection-on-custom-dataset.ipynb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ind w:left="0" w:firstLine="0"/>
        <w:rPr>
          <w:b w:val="1"/>
          <w:i w:val="1"/>
          <w:color w:val="000000"/>
        </w:rPr>
      </w:pPr>
      <w:bookmarkStart w:colFirst="0" w:colLast="0" w:name="_stelc01iyx6r" w:id="7"/>
      <w:bookmarkEnd w:id="7"/>
      <w:r w:rsidDel="00000000" w:rsidR="00000000" w:rsidRPr="00000000">
        <w:rPr>
          <w:b w:val="1"/>
          <w:i w:val="1"/>
          <w:color w:val="000000"/>
          <w:rtl w:val="0"/>
        </w:rPr>
        <w:t xml:space="preserve">- Пересечение периметра: Мониторинг границ зоны.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Можно обнаруживать любой объект (человек, машина, собака) и следить за пересечением периметра.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Ноутбук-пример для обучения YOLO на своем ДС:</w:t>
      </w:r>
    </w:p>
    <w:p w:rsidR="00000000" w:rsidDel="00000000" w:rsidP="00000000" w:rsidRDefault="00000000" w:rsidRPr="00000000" w14:paraId="00000034">
      <w:pPr>
        <w:rPr/>
      </w:pP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train-yolov8-object-detection-on-custom-dataset.ipynb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Ноутбук-пример для обнаружения объектов в полигоне: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how-to-detect-and-count-objects-in-polygon-zone.ipynb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Ноутбук-пример для трекинга и подсчета объектов:</w:t>
      </w:r>
    </w:p>
    <w:p w:rsidR="00000000" w:rsidDel="00000000" w:rsidP="00000000" w:rsidRDefault="00000000" w:rsidRPr="00000000" w14:paraId="00000037">
      <w:pPr>
        <w:rPr/>
      </w:pP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how-to-track-and-count-vehicles-with-yolov8.ipynb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ind w:left="0" w:firstLine="0"/>
        <w:rPr>
          <w:b w:val="1"/>
          <w:i w:val="1"/>
          <w:color w:val="000000"/>
        </w:rPr>
      </w:pPr>
      <w:bookmarkStart w:colFirst="0" w:colLast="0" w:name="_t6nro6g36pg6" w:id="8"/>
      <w:bookmarkEnd w:id="8"/>
      <w:r w:rsidDel="00000000" w:rsidR="00000000" w:rsidRPr="00000000">
        <w:rPr>
          <w:b w:val="1"/>
          <w:i w:val="1"/>
          <w:color w:val="000000"/>
          <w:rtl w:val="0"/>
        </w:rPr>
        <w:t xml:space="preserve">- Выброс предметов, дым, огонь: Обнаружение и оповещение.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Имеются хорошие ДС по огню и дыму от Миры Тереховой. Можно уже обучать.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Ноутбук-пример для обучения YOLO на своем ДС:</w:t>
      </w:r>
    </w:p>
    <w:p w:rsidR="00000000" w:rsidDel="00000000" w:rsidP="00000000" w:rsidRDefault="00000000" w:rsidRPr="00000000" w14:paraId="0000003C">
      <w:pPr>
        <w:rPr/>
      </w:pP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train-yolov8-object-detection-on-custom-dataset.ipynb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ind w:left="0" w:firstLine="0"/>
        <w:rPr>
          <w:b w:val="1"/>
          <w:i w:val="1"/>
          <w:color w:val="000000"/>
        </w:rPr>
      </w:pPr>
      <w:bookmarkStart w:colFirst="0" w:colLast="0" w:name="_vjxp4y10s6ej" w:id="9"/>
      <w:bookmarkEnd w:id="9"/>
      <w:r w:rsidDel="00000000" w:rsidR="00000000" w:rsidRPr="00000000">
        <w:rPr>
          <w:b w:val="1"/>
          <w:i w:val="1"/>
          <w:color w:val="000000"/>
          <w:rtl w:val="0"/>
        </w:rPr>
        <w:t xml:space="preserve">- Сугробы, мусор, заполненные контейнеры: Мониторинг и анализ состояния.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Считаю, что лучше просто обнаруживать мусор (без полигонов над баками и тп), так как сам факт обнаружение мусора свидетельствует о том, что мусорный бак переполнен или мусор просто лежит на земле. А для того чтобы не обнаруживать людей с мусором в руках можно подключить трекинг с таймером, то есть если мусор находится на фотографии более 15 минут (можно и другой таймер), то происходит оповещение.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По сугробам </w:t>
      </w:r>
      <w:r w:rsidDel="00000000" w:rsidR="00000000" w:rsidRPr="00000000">
        <w:rPr>
          <w:rtl w:val="0"/>
        </w:rPr>
        <w:t xml:space="preserve">ДС</w:t>
      </w:r>
      <w:r w:rsidDel="00000000" w:rsidR="00000000" w:rsidRPr="00000000">
        <w:rPr>
          <w:rtl w:val="0"/>
        </w:rPr>
        <w:t xml:space="preserve"> ещё не смотрел.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Ноутбук-пример для обучения YOLO на своем ДС:</w:t>
      </w:r>
    </w:p>
    <w:p w:rsidR="00000000" w:rsidDel="00000000" w:rsidP="00000000" w:rsidRDefault="00000000" w:rsidRPr="00000000" w14:paraId="00000043">
      <w:pPr>
        <w:rPr/>
      </w:pP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train-yolov8-object-detection-on-custom-dataset.ipynb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Ноутбук-пример для трекинга и подсчета объектов:</w:t>
      </w:r>
    </w:p>
    <w:p w:rsidR="00000000" w:rsidDel="00000000" w:rsidP="00000000" w:rsidRDefault="00000000" w:rsidRPr="00000000" w14:paraId="00000045">
      <w:pPr>
        <w:rPr/>
      </w:pP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how-to-track-and-count-vehicles-with-yolov8.ipynb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8"/>
        <w:szCs w:val="28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spacing w:before="400" w:lineRule="auto"/>
      <w:ind w:left="-425.19685039370086" w:firstLine="0"/>
      <w:jc w:val="both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colab.research.google.com/drive/1BxAzmkg9YsH1zqKODa2D45HMKROx20H8?usp=sharing" TargetMode="External"/><Relationship Id="rId22" Type="http://schemas.openxmlformats.org/officeDocument/2006/relationships/hyperlink" Target="https://colab.research.google.com/drive/1lNc1dWFmTb3p3uP4Esxfo4zSQpyaG5Zo?usp=sharing" TargetMode="External"/><Relationship Id="rId21" Type="http://schemas.openxmlformats.org/officeDocument/2006/relationships/hyperlink" Target="https://colab.research.google.com/drive/1lNc1dWFmTb3p3uP4Esxfo4zSQpyaG5Zo?usp=sharing" TargetMode="External"/><Relationship Id="rId24" Type="http://schemas.openxmlformats.org/officeDocument/2006/relationships/hyperlink" Target="https://colab.research.google.com/drive/1y8cJe0AoQA4Sff9zCsZftX-C-DnTHCQU?usp=sharing" TargetMode="External"/><Relationship Id="rId23" Type="http://schemas.openxmlformats.org/officeDocument/2006/relationships/hyperlink" Target="https://colab.research.google.com/drive/1lNc1dWFmTb3p3uP4Esxfo4zSQpyaG5Zo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lab.research.google.com/github/roboflow-ai/notebooks/blob/main/notebooks/how-to-detect-and-count-objects-in-polygon-zone.ipynb" TargetMode="External"/><Relationship Id="rId26" Type="http://schemas.openxmlformats.org/officeDocument/2006/relationships/hyperlink" Target="https://colab.research.google.com/drive/1lNc1dWFmTb3p3uP4Esxfo4zSQpyaG5Zo?usp=sharing" TargetMode="External"/><Relationship Id="rId25" Type="http://schemas.openxmlformats.org/officeDocument/2006/relationships/hyperlink" Target="https://colab.research.google.com/drive/1BxAzmkg9YsH1zqKODa2D45HMKROx20H8?usp=sharing" TargetMode="External"/><Relationship Id="rId28" Type="http://schemas.openxmlformats.org/officeDocument/2006/relationships/hyperlink" Target="https://colab.research.google.com/drive/1BxAzmkg9YsH1zqKODa2D45HMKROx20H8?usp=sharing" TargetMode="External"/><Relationship Id="rId27" Type="http://schemas.openxmlformats.org/officeDocument/2006/relationships/hyperlink" Target="https://colab.research.google.com/drive/1lNc1dWFmTb3p3uP4Esxfo4zSQpyaG5Zo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colab.research.google.com/drive/1fsbQcU6qzErsRUrJUeO18WytdXz-IP11?usp=sharing" TargetMode="External"/><Relationship Id="rId7" Type="http://schemas.openxmlformats.org/officeDocument/2006/relationships/hyperlink" Target="https://colab.research.google.com/drive/1PTUAZxL-Gj2x2y0Jnw8XzjONszYSJMLf?usp=sharing" TargetMode="External"/><Relationship Id="rId8" Type="http://schemas.openxmlformats.org/officeDocument/2006/relationships/hyperlink" Target="https://blog.roboflow.com/how-to-use-sahi-to-detect-small-objects/%5C" TargetMode="External"/><Relationship Id="rId11" Type="http://schemas.openxmlformats.org/officeDocument/2006/relationships/hyperlink" Target="https://github.com/roboflow/supervision" TargetMode="External"/><Relationship Id="rId10" Type="http://schemas.openxmlformats.org/officeDocument/2006/relationships/hyperlink" Target="https://colab.research.google.com/drive/1mivj1wd-kFbm1IC_V6VrEiSXec7dEhL0?usp=sharing" TargetMode="External"/><Relationship Id="rId13" Type="http://schemas.openxmlformats.org/officeDocument/2006/relationships/hyperlink" Target="https://github.com/noorkhokhar99/Fire-Detection-using-YOLOv8" TargetMode="External"/><Relationship Id="rId12" Type="http://schemas.openxmlformats.org/officeDocument/2006/relationships/hyperlink" Target="https://pytorch.org/hub/datvuthanh_hybridnets/" TargetMode="External"/><Relationship Id="rId15" Type="http://schemas.openxmlformats.org/officeDocument/2006/relationships/hyperlink" Target="https://github.com/noorkhokhar99/Fall_Detection_Using_Yolov8" TargetMode="External"/><Relationship Id="rId14" Type="http://schemas.openxmlformats.org/officeDocument/2006/relationships/hyperlink" Target="https://github.com/ai-coordinator/xml_to_textYolo?tab=readme-ov-file" TargetMode="External"/><Relationship Id="rId17" Type="http://schemas.openxmlformats.org/officeDocument/2006/relationships/hyperlink" Target="https://colab.research.google.com/drive/1lNc1dWFmTb3p3uP4Esxfo4zSQpyaG5Zo?usp=sharing" TargetMode="External"/><Relationship Id="rId16" Type="http://schemas.openxmlformats.org/officeDocument/2006/relationships/hyperlink" Target="https://docs.google.com/spreadsheets/d/12xnbjXTDdaBNGBn_By5RsbCwvy3ALWYkRTaCwq02nhg/edit?usp=sharing" TargetMode="External"/><Relationship Id="rId19" Type="http://schemas.openxmlformats.org/officeDocument/2006/relationships/hyperlink" Target="https://colab.research.google.com/drive/1BxAzmkg9YsH1zqKODa2D45HMKROx20H8?usp=sharing" TargetMode="External"/><Relationship Id="rId18" Type="http://schemas.openxmlformats.org/officeDocument/2006/relationships/hyperlink" Target="https://colab.research.google.com/drive/1y8cJe0AoQA4Sff9zCsZftX-C-DnTHCQU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