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9F1D35"/>
          <w:sz w:val="36"/>
        </w:rPr>
        <w:t>SANGREYA</w:t>
      </w:r>
    </w:p>
    <w:p>
      <w:pPr>
        <w:spacing w:before="500"/>
        <w:jc w:val="center"/>
      </w:pPr>
      <w:r>
        <w:rPr>
          <w:rFonts w:ascii="Aptos Display" w:hAnsi="Aptos Display"/>
          <w:b/>
          <w:color w:val="6D1225"/>
          <w:sz w:val="58"/>
        </w:rPr>
        <w:t>PLAN DE PRUEBAS</w:t>
        <w:br/>
        <w:t>DE SOFTWARE</w:t>
      </w:r>
    </w:p>
    <w:p>
      <w:pPr>
        <w:spacing w:before="360"/>
        <w:jc w:val="center"/>
      </w:pPr>
      <w:r>
        <w:rPr>
          <w:rFonts w:ascii="Aptos" w:hAnsi="Aptos"/>
          <w:color w:val="70686B"/>
          <w:sz w:val="30"/>
        </w:rPr>
        <w:t>Aplicación móvil Android nativa</w:t>
      </w:r>
    </w:p>
    <w:p>
      <w:pPr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D122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D122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Proyecto asociado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SangreYa Mobile - gestión de campañas de donación de sangre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Versión del plan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1.0 - diseño inicial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Versión de la aplicación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1.0 (versionCode 1)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Tecnología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Java 8, Android SDK 33, layouts XML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Fecha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14 de septiembre de 2026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8"/>
              </w:rPr>
              <w:t>Plan preparado para ejecución manual</w:t>
            </w:r>
          </w:p>
        </w:tc>
      </w:tr>
    </w:tbl>
    <w:p>
      <w:pPr>
        <w:spacing w:after="0"/>
      </w:pPr>
    </w:p>
    <w:p>
      <w:pPr>
        <w:spacing w:before="280" w:after="0" w:line="269" w:lineRule="auto"/>
        <w:jc w:val="center"/>
      </w:pPr>
      <w:r>
        <w:rPr>
          <w:rFonts w:ascii="Aptos" w:hAnsi="Aptos"/>
          <w:b w:val="0"/>
          <w:color w:val="70686B"/>
          <w:sz w:val="18"/>
        </w:rPr>
        <w:t>Este documento se elaboró a partir de la implementación disponible en el repositorio. Los resultados de ejecución se dejan como Pendiente hasta contar con un emulador o dispositivo Android y evidencias reales.</w:t>
      </w:r>
    </w:p>
    <w:p>
      <w:r>
        <w:br w:type="page"/>
      </w: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14/09/2026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Equipo SangreYa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Primera versión completa basada en el código fuente disponible.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Índice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1. Objetivo del trabajo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2. Alcance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3. Introducción y contexto del sistema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4. Requerimientos a validar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5. Estrategia de pruebas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6. Diseño y registro de casos de prueba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7. Criterios de entrada y salida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8. Riesgos, limitaciones y defectos a confirmar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9. Entregables y mantenimiento del plan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Anexo A. Matriz de trazabilidad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Anexo B. Formato de reporte de bug</w:t>
      </w:r>
    </w:p>
    <w:p>
      <w:r>
        <w:br w:type="page"/>
      </w: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1. Objetivo del trabajo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El objetivo de este Plan de Pruebas es definir y documentar las verificaciones necesarias para evaluar la calidad funcional y de uso de SangreYa Mobile, una aplicación Android orientada a conectar donantes con campañas de donación de sangre.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Las pruebas buscan: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Verificar que los flujos de invitado, registro, autenticación, consulta de campañas y administración funcionan según la implementación disponible.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Validar las reglas de entrada de formularios, los filtros, la navegación y los mensajes mostrados al usuario.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Comprobar la interacción entre Activities, layouts XML, modelos y repositorios mock en memoria.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Identificar tempranamente las limitaciones de la versión actual antes de conectar un backend y una base de datos reales.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2. Alcance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El alcance cubre la aplicación Android compilable del módulo app, incluyendo las Activities declaradas en el AndroidManifest y los repositorios Mock* usados por la interfaz.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Cobertura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Interfaz móvil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Activities Java + layouts XML + Material Components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Pantallas, controles, mensajes, navegación, filtros, formularios y usabilidad.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Lógica de aplicación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Java 8; helpers de navegación, campañas y dashboard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Validaciones, roles, conversión de fechas, estados y cálculos del dashboard.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Datos actuales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MockUserRepository, MockCampaignRepository, MockContactRepository, MockHealthCenterRepository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Lectura y modificación en memoria durante la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Build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Android Gradle Plugin 8.1.0-rc01; compile/target SDK 33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Compilación, instalación y ejecución en Android compatible.</w:t>
            </w:r>
          </w:p>
        </w:tc>
      </w:tr>
    </w:tbl>
    <w:p>
      <w:pPr>
        <w:spacing w:after="0"/>
      </w:pPr>
    </w:p>
    <w:p>
      <w:pPr>
        <w:spacing w:before="80" w:after="120" w:line="269" w:lineRule="auto"/>
      </w:pPr>
      <w:r>
        <w:rPr>
          <w:rFonts w:ascii="Aptos" w:hAnsi="Aptos"/>
          <w:b w:val="0"/>
          <w:color w:val="262022"/>
          <w:sz w:val="21"/>
        </w:rPr>
        <w:t>Fuera de alcance en esta versión: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Backend REST, autenticación real, tokens, autorización en servidor y comunicación HTTP.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Base de datos PostgreSQL, MySQL, SQLite persistente u otra base de datos externa.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Envío real de formularios de contacto, inscripciones a campañas y recuperación de contraseña.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Pruebas de carga con múltiples usuarios y pruebas de seguridad avanzada, ya que no existe un servicio remoto en el proyecto revisado.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E9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6D1225"/>
                <w:sz w:val="20"/>
              </w:rPr>
              <w:t>Alcance real</w:t>
            </w:r>
            <w:r>
              <w:rPr>
                <w:rFonts w:ascii="Aptos" w:hAnsi="Aptos"/>
                <w:color w:val="262022"/>
                <w:sz w:val="19"/>
              </w:rPr>
              <w:t xml:space="preserve">  La aplicación usa datos mock. Por eso las pruebas de integración se limitan a la comunicación entre pantallas y repositorios en memoria; la persistencia duradera debe registrarse como bloqueada o no cumplida.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3. Introducción y contexto del sistema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SangreYa Mobile permite consultar campañas de donación de sangre como invitado, iniciar sesión como usuario estándar o administrador, revisar detalles de campañas y centros de salud, administrar campañas y usuarios desde el perfil administrativo, consultar un dashboard y enviar mensajes de contacto. También incorpora flujos simulados de recuperación y restablecimiento de contraseña.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El flujo de inicio muestra una pantalla Splash durante aproximadamente dos segundos y luego navega al listado de campañas. El usuario invitado puede consultar la información, pero la inscripción requiere login. El acceso administrativo se reconoce mediante credenciales mock definidas en el código.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Capacidades observadas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Invitado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Ver campañas, aplicar filtros, consultar detalles, navegar a Login/Registro, Sobre nosotros y Contacto.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Usuario estándar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Ver campañas como usuario identificado, usar navegación de usuario y recibir mensaje de inscripción offline.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Administrador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Dashboard, campañas administrativas, búsqueda y filtros, alta/edición/eliminación de campañas, usuarios y mensajes.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4. Requerimientos a validar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verificable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RF-01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Ingreso invitado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La app debe permitir acceder al listado público sin registro luego del Splash.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RF-02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Listado de campañas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mostrar título, estado, ubicación, fechas e inscriptos.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RF-03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Filtros públicos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filtrar campañas Todas, Activas y Próximas.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RF-04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Detalle e inscripción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mostrar detalle, capacidad y centro de salud; la inscripción debe informar el requisito de login o la limitación offline.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RF-05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Registro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validar requeridos, email, unicidad y política de contraseña.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RF-06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Login y roles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aceptar el administrador mock, rechazar su contraseña incorrecta y dirigir al usuario estándar al inicio.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RF-07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Logout y navegación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mostrar opciones según rol, cerrar sesión y limpiar la pila de Activities.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RF-08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Recuperación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validar email/DNI y contraseña nueva; el flujo actual es simulado.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RF-09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Administración de campañas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crear, editar, eliminar, buscar y filtrar campañas.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Administración de usuarios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consultar, editar y eliminar usuarios mock.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RF-11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Contacto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validar nombre, email y mensaje, y confirmar el envío simulado.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RF-12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Mensajes administrativos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filtrar mensajes por seguimiento y marcar un mensaje al tocarlo.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RF-13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Dashboard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Debe calcular y mostrar indicadores, estados y campañas recientes.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RF-14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Integridad de datos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Los cambios deben reflejarse entre vistas y, como criterio futuro, persistir tras reiniciar la app.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Requerimientos no funcionales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RNF-01 Compatibilidad: instalar y ejecutar en Android API 24 o superior, con validación recomendada en API 33.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RNF-02 Usabilidad: textos legibles, navegación coherente, estados visibles y mensajes comprensibles en español.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RNF-03 Rendimiento básico: apertura de pantallas y filtrado local sin bloqueos perceptibles con el conjunto de datos actual.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RNF-04 Seguridad básica: las rutas administrativas no deben quedar expuestas por navegación normal a perfiles no administradores.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RNF-05 Mantenibilidad: conservar separación entre Activities, modelos, helpers y repositorios, y evitar datos sensibles reales en el código.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5. Estrategia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Aplicación en este proyecto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Herramienta / técnica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Funcionales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Validar cada pantalla, formulario, filtro, acción CRUD y mensaje.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Pruebas manuales en planilla; Espresso como automatización futura.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Integración local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Validar el flujo Activity -&gt; modelo -&gt; repositorio mock -&gt; vista y los extras entre Activities.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Emulador Android, Logcat y revisión de datos en memoria.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Validación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Contrastar los casos contra RF-01 a RF-14 y criterios de aceptación.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Ejecución manual y matriz de trazabilidad.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Usabilidad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Revisar lectura, navegación, feedback, estados de filtros y mensajes.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Revisión manual en teléfono y pantalla de escritorio mediante emulador.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Seguridad básica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Validar rol admin, acceso no autorizado, logout y entradas de formularios.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Pruebas negativas manuales y Logcat.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Rendimiento smoke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Observar arranque, cambio de filtros y apertura de detalle.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Cronómetro, Android Profiler opcional; no es prueba de carga.</w:t>
            </w:r>
          </w:p>
        </w:tc>
      </w:tr>
    </w:tbl>
    <w:p>
      <w:pPr>
        <w:spacing w:after="0"/>
      </w:pPr>
    </w:p>
    <w:p>
      <w:pPr>
        <w:spacing w:before="100" w:after="40" w:line="269" w:lineRule="auto"/>
      </w:pPr>
      <w:r>
        <w:rPr>
          <w:rFonts w:ascii="Aptos" w:hAnsi="Aptos"/>
          <w:b/>
          <w:color w:val="6D1225"/>
          <w:sz w:val="21"/>
        </w:rPr>
        <w:t>Enfoque adoptado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Se priorizan pruebas manuales basadas en riesgo porque los flujos críticos son visibles y el proyecto no integra aún un backend. Se aplican casos positivos, negativos y de frontera. Las pruebas se ejecutan primero sobre autenticación, datos administrativos y navegación; después sobre contacto, dashboard y usabilidad.</w:t>
      </w: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Entorno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Configuración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Sistema operativo de desarrollo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Windows 10/11 recomendado; entorno del proyecto revisado: Windows.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IDE / build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Android Studio; Gradle Wrapper del proyecto; Android Gradle Plugin 8.1.0-rc01.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Lenguaje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Java 8 (sourceCompatibility y targetCompatibility).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SDK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compileSdk 33; targetSdk 33; minSdk 24.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Dispositivo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Emulador Pixel o dispositivo físico Android API 33; validar también API 24/29 si es posible.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Datos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Repositorios mock en memoria; 6 campañas, 4 usuarios, 3 centros y 3 mensajes iniciales.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Backend / BD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No configurados en esta versión; no hay endpoints, Retrofit, permiso de Internet ni base persistente.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Credencial admin de prueba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admin@unmail.com / Qwerty123. (valor mock presente en AdminDashboardHelper).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6. Diseño y registro de casos de prueba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Cada caso incluye ID, descripción, precondiciones, pasos, datos de entrada, resultado esperado, resultado obtenido, evidencia, estado y observaciones. Los 37 casos quedan en estado Pendiente porque este documento no sustituye la ejecución en un dispositivo. Para cada ejecución se debe completar el resultado obtenido, adjuntar evidencia y cambiar el estado a Aprobado, Fallido o Bloqueado.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Cobertura principal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M01 - Ingreso como invitado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Splash, acceso público, listado, filtros y detalle.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M02 - Registro, login y autenticación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6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Registro, validaciones de login estándar y credenciales admin.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M03 - Campañas y operaciones con datos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Alta, validación, edición, eliminación, búsqueda y filtros admin.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M04 - Administración de usuarios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Consulta, edición y eliminación de usuarios.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M05 - Contacto y recuperación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Contacto, validación de identidad y nueva contraseña.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M06 - Dashboard y navegación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6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Rol admin, dashboard, menú, logout y mensajes.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M07 - Integración y persistencia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Relaciones, actualización entre vistas y persistencia.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Total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37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Cobertura inicial del plan.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M01 - Ingreso como invitado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CP-GUE-01  |  Verificar la pantalla de inicio y la redirección automática al listado público.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M01 - Ingreso como invitado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Aplicación instalada; actividad de lanzamiento disponible.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la aplicación. 2. Observar la pantalla Splash. 3. Esperar aproximadamente 2 segundos.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Inicio de la app.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la identidad SangreYa y luego se abre el listado de campañas sin solicitar credenciales.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Agregar captura de Splash y del listado.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CP-GUE-02  |  Verificar que el usuario no autenticado pueda consultar todas las campañas disponibles.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M01 - Ingreso como invitado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Estar en el listado público; datos mock cargados.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el listado. 2. Revisar las tarjetas de campañas. 3. Contar títulos, estados, ubicaciones y fechas visibles.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Datos iniciales del repositorio mock: 6 campañas.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visualizan las campañas cargadas, con título, estado, ubicación, rango de fechas e inscriptos.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Registrar captura del listado completo.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CP-GUE-03  |  Validar el filtro de campañas activas.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M01 - Ingreso como invitado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Listado público visible; existen campañas con estado Activa.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Todas y anotar cantidad. 2. Pulsar Activas. 3. Verificar cada tarjeta mostrada.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Filtro Activas.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Solo se muestran campañas cuyo estado calculado es Activa y el filtro queda visualmente seleccionado.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el filtro aplicado y el resultado.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CP-GUE-04  |  Validar el filtro de campañas próximas.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M01 - Ingreso como invitado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Listado público visible; existen campañas con estado Proximamente.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Próximas. 2. Revisar que no aparezcan campañas activas ni finalizadas. 3. Volver a Todas.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Filtro Próximas.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Solo se muestran campañas próximas; al volver a Todas se restaura el conjunto completo.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ambos estados del listado.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CP-GUE-05  |  Verificar el detalle de una campaña y el mensaje de inscripción para un invitado.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M01 - Ingreso como invitado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Listado público visible; campaña activa o próxima disponible.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una tarjeta. 2. Revisar detalle, descripción, centro de salud y capacidad. 3. Pulsar Inscribirme.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activa con usuario invitado.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abre el detalle. La inscripción no se procesa y se informa que es necesario iniciar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detalle y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M02 - Registro, login y autenticación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CP-AUT-01  |  Validar el rechazo del registro con campos obligatorios incompletos.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Registrarse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Dejar nombre, email, contraseña o grupo sin completar. 2. Pulsar Crear cuenta.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 vacío; email vacío; contraseña vacía; grupo Select.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informa que deben completarse todos los campos y no se confirma el alta.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CP-AUT-02  |  Validar el formato de email en el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de registro abierta; demás datos completos.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Ingresar datos válidos salvo email. 2. Pulsar Crear cuenta.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usuario-sin-formato; contraseña: Abc123!@; grupo O+.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informa que el email no es válido y el registro no continúa.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CP-AUT-03  |  Validar la política de contraseña del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de registro abierta; nombre, email y grupo completos.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Probar una contraseña menor a 8 caracteres. 2. Repetir sin mayúscula, minúscula, número o símbolo. 3. Pulsar Crear cuenta.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Contraseñas de frontera: abc123!, abcdefgh!, Abcdefgh, ABC123!.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rechaza cada contraseña que no contenga mínimo 8 caracteres, mayúscula, minúscula, número y símbolo.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el mensaje de política.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CP-AUT-04  |  Validar que no se permita registrar un email ya existente.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de registro abierta; repositorio con juan.perez@email.com.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Completar los campos con un email existente. 2. Pulsar Crear cuenta.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juan.perez@email.com; contraseña válida; grupo O+.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informa que el email ya está registrado y no se crea una cuenta duplicada.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CP-AUT-05  |  Validar el registro exitoso de una cuenta nueva.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de registro abierta; email no existente.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Completar nombre, email, contraseña y grupo sanguíneo. 2. Pulsar Crear cuenta. 3. Intentar localizar la cuenta en Usuarios o iniciar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Nombre: Test Donante; email: test.donante@email.com; contraseña: SangreYa1!; grupo O-.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confirma la creación y la cuenta queda disponible para autenticación o consulta. En la versión actual la confirmación es visual y no se agrega al repositorio mock; registrar el defecto si se reproduce.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confirmación y verificación posterior.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CP-AUT-06  |  Validar el acceso de un usuario estándar con email válido.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M02 - Registro, login y autenticación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de login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Ingresar email válido no administrativo. 2. Ingresar una contraseña. 3. Pulsar Iniciar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juan.perez@email.com; contraseña: Abc123!@.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navega a MainActivity/listado de campañas como usuario estándar, con navegación inferior visible.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pantalla posterior al login.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M03 - Campañas y operaciones con datos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CP-CAM-01  |  Validar la creación de una campaña desde el perfil administrador.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M03 - Campañas y operaciones con datos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Login administrador realizado; pantalla de campañas administrativas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Agregar. 2. Completar nombre, dirección, fechas y cupo. 3. Elegir centro opcional. 4. Pulsar Publicar campaña.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Nombre: Colecta Test; dirección: Av. Test 123; fechas 20/09/2026 a 21/09/2026; cupo 50.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Campaña publicada, se cierra el formulario y la nueva campaña aparece en el listado con estado Próximamente.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formulario y tarjeta creada.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CP-CAM-02  |  Validar los campos obligatorios al crear o editar una campaña.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M03 - Campañas y operaciones con datos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Formulario de campaña abierto.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Dejar vacío nombre, dirección, fecha de inicio, fecha de fin o cupo. 2. Pulsar Publicar campaña.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Uno o más campos obligatorios vacíos.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informa que deben completarse los campos obligatorios y no se agrega ni actualiza la campaña.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CP-CAM-03  |  Validar la modificación de una campaña existente.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M03 - Campañas y operaciones con datos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Login administrador; campaña existente en la lista.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editar en una campaña. 2. Cambiar nombre, descripción o datos. 3. Pulsar Guardar cambios. 4. Revisar la tarjeta.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 nuevo: Campaña Editada; descripción actualizada.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Campaña actualizada y los cambios se visualizan en el listado y en el detalle.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antes y después.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CP-CAM-04  |  Validar la eliminación confirmada y cancelada de una campaña.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M03 - Campañas y operaciones con datos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Login administrador; campaña existente editable.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edición. 2. Pulsar Eliminar. 3. Verificar diálogo. 4. Probar Cancelar y luego repetir con Eliminar.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de prueba.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Cancelar conserva la campaña. Confirmar la elimina, muestra Campaña eliminada y la tarjeta desaparece.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diálogo y resultado.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CP-CAM-05  |  Validar la búsqueda por título y los filtros administrativos.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M03 - Campañas y operaciones con datos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 administrativa cargada.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Escribir parte del título. 2. Revisar coincidencias. 3. Probar Todas, Activa, Próximamente y Finalizadas.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Consulta: Hospital; filtros administrativos.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La lista se actualiza al escribir y cada filtro muestra solo campañas del estado seleccionado.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consulta y filtros.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M04 - Administración de usuarios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CP-USR-01  |  Verificar la visualización de usuarios cargados.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M04 - Administración de 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Acceso al módulo Usuarios como administrador.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Usuarios. 2. Revisar las tarjetas y sus datos.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Repositorio inicial: 4 usuarios.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Cada tarjeta muestra nombre, email y grupo sanguíneo, con acciones Editar y Eliminar.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la lista.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CP-USR-02  |  Validar la consulta del detalle de un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M04 - Administración de 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 de usuarios visible.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la tarjeta de un usuario, fuera de los botones de acción. 2. Revisar el diálogo.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Usuario: Juan Pérez.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un diálogo con nombre, email y grupo sanguíneo correctos.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diálogo.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CP-USR-03  |  Validar la edición de nombre, email y grupo sanguíneo.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M04 - Administración de 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 de usuarios visible; usuario de prueba seleccionado.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Editar. 2. Modificar los tres campos. 3. Pulsar Guardar. 4. Revisar la tarjeta.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Nombre: Usuario Editado; email: editado@test.com; grupo: AB+.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El diálogo se cierra y la tarjeta refleja los tres valores actualizados.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antes y después.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CP-USR-04  |  Validar la cancelación de eliminación de un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M04 - Administración de 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 de usuarios visible; usuario de prueba disponible.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Eliminar. 2. Revisar confirmación. 3. Pulsar Cancelar. 4. Buscar la tarjeta.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Usuario de prueba.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El usuario permanece en la lista y no se alteran sus datos.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confirmación y lista.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CP-USR-05  |  Validar la eliminación confirmada de un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M04 - Administración de 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 de usuarios visible; usuario de prueba disponible.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Pulsar Eliminar. 2. Confirmar la acción. 3. Revisar la lista y volver a abrir el módulo.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Usuario de prueba.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El usuario desaparece de la lista durante la sesión y no vuelve a mostrarse al recargar el módulo.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lista antes/después.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M05 - Contacto y recuperación de contraseña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CP-CON-01  |  Validar el envío simulado del formulario de contacto con datos válidos.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M05 - Contacto y recuperación de contraseña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Contacto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Completar nombre, email, motivo y mensaje. 2. Pulsar Enviar mensaje.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Nombre: Ana Gómez; email: ana@test.com; motivo Consulta general; mensaje de prueba.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Mensaje enviado y se cierra la pantalla. La implementación actual simula el envío.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formulario y confirmación.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CP-CON-02  |  Validar los campos obligatorios y el email del formulario de contacto.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M05 - Contacto y recuperación de contraseña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Contacto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Enviar con campos vacíos. 2. Repetir con email inválido. 3. Revisar errores en cada control.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Nombre vacío; email inválido; mensaje vacío.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Los campos vacíos muestran error de requerido y el email inválido muestra error de formato; no se envía el formulario.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errores.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CP-CON-03  |  Validar la verificación de identidad de recuperación con datos de formato válido.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M05 - Contacto y recuperación de contraseña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Recuperar contraseña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Ingresar email válido y DNI de 7 u 8 dígitos. 2. Pulsar Verificar identidad.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juan.perez@email.com; DNI: 42123456.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 verificación simulada y se abre Nueva contraseña con el email transferido.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ambas pantallas.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CP-CON-04  |  Validar el rechazo de email o DNI inválidos en recuperación.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M05 - Contacto y recuperación de contraseña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Recuperar contraseña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Probar email inválido o vacío. 2. Probar DNI con menos de 7 o más de 8 caracteres. 3. Pulsar Verificar identidad.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sin-formato; DNI: 123456.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marca el control inválido, se solicita corrección y no se navega a restablecimiento.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errores.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CP-CON-05  |  Validar la política y confirmación de nueva contraseña.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M05 - Contacto y recuperación de contraseña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Nueva contraseña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Probar contraseña débil. 2. Probar confirmación distinta. 3. Probar dos valores válidos iguales.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Válida: SangreYa1; confirmación: SangreYa1.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rechazan contraseñas débiles o distintas. Con valores válidos se muestra confirmación simulada y se vuelve al login.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errores y confirmación.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M06 - Dashboard y navegación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CP-NAV-01  |  Verificar el acceso administrativo con credenciales de administrador válidas.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Aplicación instalada; pantalla login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Ingresar email y contraseña administrativas. 2. Pulsar Iniciar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admin@unmail.com; contraseña: Qwerty123.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abre el dashboard administrativo y se muestra la navegación de administración.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dashboard.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CP-NAV-02  |  Validar el rechazo de contraseña administrativa incorrecta.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Pantalla login abierta.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Ingresar el email administrativo. 2. Ingresar una contraseña distinta. 3. Pulsar Iniciar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Email: admin@unmail.com; contraseña: Incorrecta1!.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informa que las credenciales de administrador son incorrectas y no se abre el dashboard.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mensaje.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CP-NAV-03  |  Validar el contenido principal del dashboard.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Login administrativo válido.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Revisar el total de donantes. 2. Revisar gráfico por estado y leyenda. 3. Revisar campañas recientes.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Datos del repositorio mock.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muestran indicadores, gráficos, porcentajes por estado y hasta cinco campañas recientes sin finalizar.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dashboard completo.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CP-NAV-04  |  Validar la navegación del menú lateral según el 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Sesión invitada, estándar y administrativa disponibles.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menú en cada perfil. 2. Comparar opciones visibles. 3. Seleccionar Sobre nosotros, Contacto, Campañas o Usuarios según corresponda.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Roles: invitado, estándar, admin.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Invitado ve Login/Registro; estándar y admin ven Cerrar sesión; solo admin ve Campañas administrativas. Las opciones abren su pantalla.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menú por rol.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CP-NAV-05  |  Validar el cierre de sesión y limpieza de la actividad anterior.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Sesión estándar o administrativa iniciada.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menú. 2. Pulsar Cerrar sesión. 3. Intentar volver atrás. 4. Abrir el menú nuevamente.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Sesión activa.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regresa al inicio como invitado, se limpia la pila de actividades y no se conserva el acceso autenticado.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antes/después.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CP-NAV-06  |  Validar los filtros y el seguimiento de mensajes en el módulo administrativo.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M06 - Dashboard y navegación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Login admin válido; mensajes administrativos cargados.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Mensajes. 2. Probar Todos, Sin responder y Respondidos. 3. Tocar un mensaje pendiente. 4. Revisar el filtro Respondidos.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3 mensajes mock; uno respondido y dos pendientes.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Cada filtro muestra el conjunto correcto. Al tocar un pendiente se marca como seguido y pasa a Respondidos durante la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filtros y cambio de estado.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ptos Display" w:hAnsi="Aptos Display"/>
          <w:b/>
          <w:color w:val="9F1D35"/>
          <w:sz w:val="25"/>
        </w:rPr>
        <w:t>M07 - Integración y persistencia</w:t>
      </w: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CP-INT-01  |  Verificar la relación entre campañas y centros de salud en la interfaz.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M07 - Integración y persistencia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Listado y detalle de campañas disponibles.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Abrir campañas con y sin centro. 2. Comparar ubicación, centro, dirección, teléfono, web y coordenadas.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con centro ID 1 y campaña sin centro.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Los datos del centro se muestran correctamente cuando existe; la sección se oculta cuando no existe.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ambos detalles.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CP-INT-02  |  Verificar que una campaña creada se refleje en el listado y dashboard durante la sesión.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M07 - Integración y persistencia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Administrador autenticado; repositorio mock disponible.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Crear una campaña. 2. Volver al listado. 3. Abrir dashboard. 4. Comparar conteos y tarjeta reciente.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de prueba con cupo y centro.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El listado incorpora la campaña y el dashboard recalcula cantidad de campañas, inscriptos y campañas recientes.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listado y dashboard.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CP-INT-03  |  Verificar que la edición actualice el objeto mostrado en listado y detalle.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M07 - Integración y persistencia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existente; acceso administrativo.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Editar título o descripción. 2. Guardar. 3. Abrir la misma campaña desde la lista. 4. Revisar detalle.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Título modificado y descripción modificada.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La misma entidad presenta los cambios en ambas vistas sin duplicar tarjetas.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ambas vistas.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CP-INT-04  |  Verificar que eliminar una campaña reduzca los datos visibles y no la deje en el dashboard.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M07 - Integración y persistencia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de prueba creada; administrador autenticado.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Eliminar la campaña confirmando. 2. Volver al listado. 3. Abrir dashboard. 4. Revisar conteos.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ID de campaña de prueba.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La campaña desaparece del listado y deja de integrar los conteos y recientes del dashboard durante la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Capturar resultado. Estado: Pendiente.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Aptos Display" w:hAnsi="Aptos Display"/>
          <w:b/>
          <w:color w:val="6D1225"/>
          <w:sz w:val="23"/>
        </w:rPr>
        <w:t>CP-INT-05  |  Determinar si los cambios sobreviven al cierre y reapertura de la aplicación.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Módulo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M07 - Integración y persistencia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Precondiciones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Se realizó una creación, edición o eliminación en la sesión.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Pasos a ejecutar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1. Registrar el cambio. 2. Cerrar completamente la aplicación. 3. Reabrirla. 4. Revisar listado, usuarios y contactos.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Datos de entrada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Campaña o usuario modificado.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esperado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Criterio esperado de producto: los cambios deben persistir. En la versión actual se debe marcar Bloqueado/No cumple porque los repositorios son mock en memoria y no existe base de datos.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Resultado obtenido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 de ejecución.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Evidencia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Adjuntar evidencia de reinicio y registrar defecto si se confirma. Estado: Bloqueado esperado.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E9E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F1D35"/>
                <w:sz w:val="17"/>
              </w:rPr>
              <w:t>Estado / observaciones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 xml:space="preserve">Pendiente de ejecución. La prueba debe confirmarse en emulador; si se confirma la limitación, registrar acción correctiva: conectar persistencia real. 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7. Criterios de entrada y salida</w:t>
      </w:r>
    </w:p>
    <w:p>
      <w:pPr>
        <w:spacing w:before="80" w:after="40" w:line="269" w:lineRule="auto"/>
      </w:pPr>
      <w:r>
        <w:rPr>
          <w:rFonts w:ascii="Aptos" w:hAnsi="Aptos"/>
          <w:b/>
          <w:color w:val="6D1225"/>
          <w:sz w:val="21"/>
        </w:rPr>
        <w:t>Criterios de entrada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El proyecto compila con ./gradlew assembleDebug o gradlew.bat assembleDebug sin errores bloqueantes.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La aplicación puede instalarse en un emulador o dispositivo de prueba con API compatible.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El equipo dispone de datos mock iniciales y de un usuario administrador de prueba.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Los casos de prueba y la plantilla de evidencias están preparados antes de comenzar la ejecución.</w:t>
      </w:r>
    </w:p>
    <w:p>
      <w:pPr>
        <w:spacing w:before="80" w:after="40" w:line="269" w:lineRule="auto"/>
      </w:pPr>
      <w:r>
        <w:rPr>
          <w:rFonts w:ascii="Aptos" w:hAnsi="Aptos"/>
          <w:b/>
          <w:color w:val="6D1225"/>
          <w:sz w:val="21"/>
        </w:rPr>
        <w:t>Criterios de salida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Se ejecutó el 100% de los casos planificados o se justificó cada caso Bloqueado.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Todos los requisitos críticos RF-01, RF-03, RF-05, RF-06, RF-07 y RF-09 tienen evidencia.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No quedan defectos críticos o altos abiertos que impidan usar la aplicación en el alcance declarado.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Los defectos encontrados tienen severidad, pasos de reproducción, evidencia y acción correctiva asignada.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Se actualizó el estado del documento y se archivaron las evidencias con los IDs de caso.</w:t>
      </w:r>
    </w:p>
    <w:p>
      <w:pPr>
        <w:spacing w:before="80" w:after="40" w:line="269" w:lineRule="auto"/>
      </w:pPr>
      <w:r>
        <w:rPr>
          <w:rFonts w:ascii="Aptos" w:hAnsi="Aptos"/>
          <w:b/>
          <w:color w:val="6D1225"/>
          <w:sz w:val="21"/>
        </w:rPr>
        <w:t>Estados permitidos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Aprobado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Resultado obtenido coincide con el esperado y existe evidencia.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Fallido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Existe una diferencia reproducible entre esperado y obtenido.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Bloqueado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No puede ejecutarse por falta de backend, BD, dato, dispositivo o corrección previa.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Pendiente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7"/>
              </w:rPr>
              <w:t>Caso diseñado pero todavía no ejecutado; estado utilizado en esta versión del documento.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8. Riesgos, limitaciones y defectos a confirmar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La revisión del código permite anticipar los siguientes riesgos. No deben presentarse como bugs ejecutados hasta reproducirlos y adjuntar evidencia en el dispositivo: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 candidato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Observación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Acción recomendada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BUG-CAND-01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El registro muestra Cuenta creada correctamente, pero no agrega el usuario a MockUserRepository ni persiste la cuenta.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Alto: el usuario no puede demostrar que su alta quedó guardada.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Conectar alta a persistencia real y validar login con la cuenta creada.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BUG-CAND-02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El login de usuario estándar acepta cualquier contraseña cuando el email tiene formato válido; solo el admin tiene credencial comparada.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Alto: autenticación no real y riesgo de acceso indebido.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Implementar autenticación real, sesión/token y validación en backend.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BUG-CAND-03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Contacto, inscripción y recuperación de contraseña muestran confirmaciones simuladas y no ejecutan operaciones remotas.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Alto: el usuario recibe feedback de una operación que no se registra.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Implementar endpoints y estados de error; conservar la confirmación solo con respuesta exitosa.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RIESGO-04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Los repositorios mock son listas estáticas en memoria; los cambios se pierden al cerrar el proceso.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Medio/alto: no hay persistencia duradera.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Agregar base de datos local o API y pruebas de migración/transacción.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RIESGO-05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La autorización administrativa se comunica mediante extras y navegación; no hay servidor que haga cumplir roles.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Alto en producción.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5"/>
              </w:rPr>
              <w:t>Aplicar autorización en backend y validar sesión antes de cada operación.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6D1225"/>
                <w:sz w:val="20"/>
              </w:rPr>
              <w:t>Decisión de calidad</w:t>
            </w:r>
            <w:r>
              <w:rPr>
                <w:rFonts w:ascii="Aptos" w:hAnsi="Aptos"/>
                <w:color w:val="262022"/>
                <w:sz w:val="19"/>
              </w:rPr>
              <w:t xml:space="preserve">  La versión puede evaluarse como prototipo funcional offline, pero no como sistema listo para producción hasta resolver autenticación, persistencia, inscripción, contacto y recuperación reales.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9. Entregables y mantenimiento del plan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Este documento DOCX: Plan de Pruebas de Software.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Planilla manual de casos: replicar los 37 casos con columnas para ejecución, estado, evidencia y observaciones.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Carpeta de evidencias: usar nombres como CP-AUT-01_01.png, CP-CAM-03_01.png o CP-INT-05_log.txt.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Reporte de bugs: registrar al menos tres defectos confirmados en Issues de GitHub/GitLab o herramienta equivalente.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62022"/>
          <w:sz w:val="21"/>
        </w:rPr>
        <w:t>Testing.md: enlazar el DOCX, la planilla, las evidencias y los reportes de bugs desde la Wiki o documentación del repositorio.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262022"/>
          <w:sz w:val="21"/>
        </w:rPr>
        <w:t>El plan es un documento vivo. Debe actualizarse al conectar el backend, incorporar la base de datos, cambiar reglas de negocio o agregar nuevas pantallas. Cada modificación debe registrar versión, fecha, responsable y casos afectados.</w:t>
      </w: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Anexo A. Matriz de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 relacionados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RF-01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CP-GUE-01, CP-GUE-02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RF-02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CP-GUE-02, CP-GUE-05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RF-03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CP-GUE-03, CP-GUE-04, CP-CAM-05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RF-04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CP-GUE-05, CP-INT-01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RF-05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CP-AUT-01 a CP-AUT-05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RF-06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CP-AUT-06, CP-NAV-01, CP-NAV-02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RF-07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CP-NAV-04, CP-NAV-05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RF-08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CP-CON-03 a CP-CON-05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RF-09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CP-CAM-01 a CP-CAM-05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RF-10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CP-USR-01 a CP-USR-05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RF-11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CP-CON-01, CP-CON-02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RF-12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Incluido en alcance admin; ampliar caso al conectar respuestas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RF-13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CP-NAV-03, CP-INT-02, CP-INT-04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RF-14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CP-INT-02 a CP-INT-05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ptos Display" w:hAnsi="Aptos Display"/>
          <w:b/>
          <w:color w:val="6D1225"/>
          <w:sz w:val="32"/>
        </w:rPr>
        <w:t>Anexo B. Formato de reporte de bug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9F1D35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Contenido requerido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ID / título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Código único y descripción breve del defecto.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Severidad / 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Crítica, Alta, Media o Baja; prioridad de atención.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Entorno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Dispositivo, API Android, versión de app y datos usados.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Precondiciones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Estado necesario para reproducir.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Pasos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Secuencia numerada y reproducible.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Resultado esperado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Comportamiento definido por requisito.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Resultado actual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Comportamiento observado.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Evidencia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Captura, video, Logcat o enlace a ejecución.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Estado y responsable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62022"/>
                <w:sz w:val="16"/>
              </w:rPr>
              <w:t>Abierto, En progreso, Corregido, Verificado; responsable asignado.</w:t>
            </w:r>
          </w:p>
        </w:tc>
      </w:tr>
    </w:tbl>
    <w:p>
      <w:pPr>
        <w:spacing w:after="0"/>
      </w:pPr>
    </w:p>
    <w:p>
      <w:pPr>
        <w:spacing w:before="360" w:after="0" w:line="269" w:lineRule="auto"/>
        <w:jc w:val="center"/>
      </w:pPr>
      <w:r>
        <w:rPr>
          <w:rFonts w:ascii="Aptos" w:hAnsi="Aptos"/>
          <w:b/>
          <w:color w:val="9F1D35"/>
          <w:sz w:val="21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0686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9F1D35"/>
        <w:sz w:val="16"/>
      </w:rPr>
      <w:t>SANGREYA MOBILE  |  PLAN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0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