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Computational Tools for Ecological Tourism Design</w:t>
      </w:r>
    </w:p>
    <w:p>
      <w:pPr>
        <w:jc w:val="center"/>
      </w:pPr>
      <w:r>
        <w:rPr>
          <w:sz w:val="22"/>
        </w:rPr>
        <w:t>Author Name¹*, Co-Author Name²</w:t>
      </w:r>
    </w:p>
    <w:p>
      <w:pPr>
        <w:jc w:val="center"/>
      </w:pPr>
      <w:r>
        <w:rPr>
          <w:i/>
          <w:sz w:val="20"/>
        </w:rPr>
        <w:t>¹ Department of Environmental Engineering and Sustainable Design, University of Technology</w:t>
        <w:br/>
        <w:t>² School of Computing and Information Systems, National Institute of Advanced Studies</w:t>
        <w:br/>
        <w:t>* Corresponding author: author@university.edu</w:t>
      </w:r>
    </w:p>
    <w:p>
      <w:pPr>
        <w:pStyle w:val="Heading1"/>
      </w:pPr>
      <w:r>
        <w:t>Abstract</w:t>
      </w:r>
    </w:p>
    <w:p>
      <w:r>
        <w:t>The convergence of computational technologies and ecological principles is transforming the planning, design, and management of sustainable tourism destinations worldwide. This chapter provides a comprehensive examination of computational tools that enable bio-integrated, nature-positive tourism design, encompassing Geographic Information Systems, artificial intelligence, digital twins, Internet of Things, agent-based modelling, computational fluid dynamics, and multi-criteria decision-making frameworks. The discussion traces the evolution from conventional tourism planning to data-driven, intelligent, and adaptive destination management paradigms. Through integrated analysis of spatial intelligence, predictive analytics, immersive technologies, and optimization algorithms, this work demonstrates how computational approaches balance tourism development with biodiversity conservation, cultural preservation, and community wellbeing. Case studies illustrate applications in habitat restoration, eco-lodge design, carbon footprint measurement, and smart destination management. The chapter also addresses implementation challenges including data interoperability, computational complexity, cybersecurity, ethical governance, and stakeholder participation. Future directions highlight the potential of AI-enabled adaptive ecosystems, human-centric design frameworks, and nature-positive computational paradigms for achieving the Sustainable Development Goals in tourism.</w:t>
      </w:r>
    </w:p>
    <w:p>
      <w:r>
        <w:rPr>
          <w:b/>
        </w:rPr>
        <w:t xml:space="preserve">Keywords: </w:t>
      </w:r>
      <w:r>
        <w:t>Computational ecology; Sustainable tourism; Digital twins; GIS; Artificial intelligence; Agent-based modelling; Multi-criteria decision-making; IoT; Smart destinations</w:t>
      </w:r>
    </w:p>
    <w:p>
      <w:pPr>
        <w:pStyle w:val="Heading1"/>
      </w:pPr>
      <w:r>
        <w:t>Section 1: Foundations of Computational Ecological Tourism Design</w:t>
      </w:r>
    </w:p>
    <w:p>
      <w:pPr>
        <w:pStyle w:val="Heading2"/>
      </w:pPr>
      <w:r>
        <w:t>1.1 Concept, Principles, and Evolution of Ecological Tourism Design</w:t>
      </w:r>
    </w:p>
    <w:p>
      <w:r>
        <w:t>Ecological tourism, also referred to as ecotourism or bio-integrated tourism, represents a paradigm of travel and destination development that prioritizes environmental conservation, cultural integrity, and community empowerment while delivering meaningful visitor experiences [1]. The foundational principles of ecological tourism include minimizing environmental impact, generating direct financial benefits for conservation, building environmental awareness, and respecting host cultures [2]. These principles have evolved significantly since the 1980s when the International Ecotourism Society first formalized definitions, expanding from nature-based recreation to encompass comprehensive sustainability frameworks that address ecological, social, economic, and cultural dimensions simultaneously [3]. The modern conceptualization of ecological tourism demands that destinations function as living laboratories where conservation science, visitor education, and community development converge to create mutually reinforcing positive outcomes across all sustainability dimensions.</w:t>
      </w:r>
    </w:p>
    <w:p>
      <w:r>
        <w:t>The role of computational technologies in sustainable destination planning has grown exponentially over the past two decades, driven by advances in sensor technology, cloud computing, artificial intelligence, and data visualization. Early applications focused primarily on visitor counting and basic cartographic mapping, but contemporary computational approaches encompass sophisticated spatial analytics, machine learning algorithms, simulation engines, and real-time monitoring systems that collectively enable evidence-based decision-making at every stage of the tourism design lifecycle [4]. The integration of these technologies has created what scholars term 'smart ecological tourism' — a convergence where digital intelligence serves ecological and social outcomes rather than purely economic objectives [5]. This transformation reflects broader societal recognition that sustainability challenges require computational approaches capable of processing vast multi-dimensional datasets, identifying non-obvious patterns, and supporting decisions under conditions of complexity and uncertainty that exceed human cognitive capacity.</w:t>
      </w:r>
    </w:p>
    <w:p>
      <w:r>
        <w:t>The integration of ecological, social, cultural, and economic considerations within computational frameworks requires multi-dimensional modelling approaches capable of capturing complex interactions among diverse stakeholder groups and ecosystem components. Modern computational ecological tourism design recognizes that tourism destinations function as coupled human-natural systems where visitor behaviours, infrastructure development, resource consumption, and ecological processes are deeply interconnected [6]. This systems perspective necessitates computational tools that can handle non-linear dynamics, feedback loops, emergent phenomena, and multi-scale spatial and temporal patterns. The evolution from reductionist to systems-based computational approaches marks a fundamental shift in how destinations are conceived, planned, and managed [7]. Within this systems paradigm, computational tools serve not merely as analytical instruments but as integrative platforms that facilitate communication, negotiation, and shared understanding among diverse stakeholder groups with different priorities, knowledge systems, and decision-making frameworks.</w:t>
      </w:r>
    </w:p>
    <w:p>
      <w:r>
        <w:t>Contemporary ecological tourism design draws upon principles from landscape ecology, conservation biology, environmental psychology, and sustainability science, integrating these through computational platforms that facilitate interdisciplinary collaboration. The concept of bio-integrated design specifically emphasizes biomimetic principles where tourism infrastructure and management strategies emulate natural processes — such as circular resource flows, adaptive resilience mechanisms, and symbiotic relationships between built and natural environments [8]. Computational tools enable designers to simulate and optimize these bio-integrated approaches before physical implementation, reducing both ecological risk and financial uncertainty. The capacity for iterative computational experimentation accelerates innovation cycles and enables rapid prototyping of novel sustainability solutions that would be prohibitively expensive or ecologically risky to test through physical experimentation alone. Furthermore, computational platforms create institutional memory that preserves design knowledge, performance data, and lessons learned across project lifecycles and organizational boundaries.</w:t>
      </w:r>
    </w:p>
    <w:p>
      <w:r>
        <w:t>The historical trajectory of computational ecological tourism can be delineated into distinct generations reflecting technological capability evolution. The first generation (1990s-2005) employed basic GIS mapping and simple spreadsheet-based environmental impact calculations. The second generation (2005-2015) introduced remote sensing integration, basic simulation models, and web-based visitor information systems. The third generation (2015-2022) brought machine learning, IoT sensor networks, and initial digital twin implementations. The current fourth generation (2022-present) is characterized by generative AI, autonomous monitoring systems, federated learning across destination networks, and quantum-inspired optimization algorithms. Each generational transition has expanded the scope of problems addressable through computational methods while simultaneously reducing the technical expertise required for tool deployment, progressively democratizing access to sophisticated analytical capabilities for destination managers and community stakeholders worldwide.</w:t>
      </w:r>
    </w:p>
    <w:p>
      <w:pPr>
        <w:pStyle w:val="Heading2"/>
      </w:pPr>
      <w:r>
        <w:t>1.2 Data-Driven Planning and Spatial Intelligence</w:t>
      </w:r>
    </w:p>
    <w:p>
      <w:r>
        <w:t>Geographic Information Systems (GIS) and spatial analysis constitute the backbone of computational ecological tourism design, providing the geospatial infrastructure through which environmental data, land-use patterns, infrastructure networks, and visitor movements are integrated and analysed [9]. Modern GIS platforms incorporate multi-layer spatial databases, geoprocessing algorithms, spatial statistics, and three-dimensional terrain modelling capabilities that enable planners to visualize and evaluate complex spatial relationships among ecologically sensitive areas, tourism infrastructure, transportation corridors, and community settlements [10]. The application of GIS in ecological tourism extends from regional-scale destination planning to site-specific facility design, supporting decisions about buffer zones, habitat corridors, trail routing, and viewshed protection. Advanced geospatial analytics including kernel density estimation, hot-spot analysis, and spatial autocorrelation metrics reveal clustering patterns in both ecological resources and visitor activity that inform strategic infrastructure placement and management zone delineation.</w:t>
      </w:r>
    </w:p>
    <w:p>
      <w:r>
        <w:t>Remote sensing and environmental mapping technologies provide the primary data streams for computational ecological tourism planning. Satellite imagery from platforms including Landsat, Sentinel, and commercial high-resolution sensors enables multi-temporal monitoring of land cover change, vegetation health, water quality, and urban encroachment around tourism destinations [11]. Unmanned Aerial Vehicles (UAVs) equipped with multispectral and thermal sensors offer complementary data at finer spatial resolutions, enabling detailed habitat mapping, wildlife surveys, and infrastructure condition assessment [12]. The integration of Light Detection and Ranging (LiDAR) technology provides precise three-dimensional structural information about vegetation canopy, terrain morphology, and built infrastructure, supporting volumetric analysis essential for ecological impact assessment and sustainable design. Synthetic Aperture Radar (SAR) imagery complements optical sensors by providing all-weather, day-night monitoring capabilities particularly valuable for tropical ecological tourism destinations where persistent cloud cover limits optical data availability.</w:t>
      </w:r>
    </w:p>
    <w:p>
      <w:r>
        <w:t>Habitat assessment, land-use planning, and biodiversity monitoring represent critical applications of spatial intelligence in ecological tourism. Species distribution modelling algorithms, including MaxEnt, Random Forest, and ensemble approaches, combine species occurrence records with environmental predictor variables to map suitable habitats and predict biodiversity hotspots that require protection from tourism development [13]. Landscape connectivity analysis using circuit theory and graph-theoretic approaches identifies critical ecological corridors that tourism infrastructure must avoid or bridge to maintain genetic flow among wildlife populations. Change detection algorithms applied to multi-temporal satellite imagery quantify vegetation loss, habitat fragmentation, and ecosystem degradation attributable to tourism development, providing accountability mechanisms and early warning systems for ecological threshold exceedance. These spatial intelligence tools collectively enable planners to delineate tourism development zones, ecological exclusion areas, and transitional buffer zones with scientific rigour, as illustrated in Figure 1 which presents the integrated computational framework for ecological tourism design.</w:t>
      </w:r>
    </w:p>
    <w:p>
      <w:r>
        <w:t>Participatory GIS (PGIS) methodologies extend spatial intelligence beyond expert-driven analysis to incorporate local and indigenous spatial knowledge that may not be captured in conventional datasets. Community mapping exercises conducted through mobile GIS applications enable residents to identify culturally significant sites, traditional resource use areas, sacred landscapes, and preferred development boundaries that should inform tourism planning but are often invisible to external analysts relying solely on remote sensing and published data. The integration of traditional ecological knowledge with scientific spatial data creates richer, more culturally appropriate planning foundations that enhance both ecological outcomes and community acceptance of tourism development decisions. Web-based GIS platforms with public access facilitate transparent communication of spatial planning decisions to all stakeholders, enabling meaningful participation in zoning, routing, and development allocation processes that affect community lands and livelihoods.</w:t>
      </w:r>
    </w:p>
    <w:p>
      <w:pPr>
        <w:jc w:val="center"/>
      </w:pPr>
    </w:p>
    <w:p>
      <w:r>
        <w:drawing>
          <wp:inline xmlns:a="http://schemas.openxmlformats.org/drawingml/2006/main" xmlns:pic="http://schemas.openxmlformats.org/drawingml/2006/picture">
            <wp:extent cx="5029200" cy="3760802"/>
            <wp:docPr id="1" name="Picture 1"/>
            <wp:cNvGraphicFramePr>
              <a:graphicFrameLocks noChangeAspect="1"/>
            </wp:cNvGraphicFramePr>
            <a:graphic>
              <a:graphicData uri="http://schemas.openxmlformats.org/drawingml/2006/picture">
                <pic:pic>
                  <pic:nvPicPr>
                    <pic:cNvPr id="0" name="Figure_1_Computational_Framework.png"/>
                    <pic:cNvPicPr/>
                  </pic:nvPicPr>
                  <pic:blipFill>
                    <a:blip r:embed="rId9"/>
                    <a:stretch>
                      <a:fillRect/>
                    </a:stretch>
                  </pic:blipFill>
                  <pic:spPr>
                    <a:xfrm>
                      <a:off x="0" y="0"/>
                      <a:ext cx="5029200" cy="3760802"/>
                    </a:xfrm>
                    <a:prstGeom prst="rect"/>
                  </pic:spPr>
                </pic:pic>
              </a:graphicData>
            </a:graphic>
          </wp:inline>
        </w:drawing>
      </w:r>
    </w:p>
    <w:p>
      <w:pPr>
        <w:jc w:val="center"/>
      </w:pPr>
      <w:r>
        <w:rPr>
          <w:i/>
          <w:sz w:val="20"/>
        </w:rPr>
        <w:t>Figure 1: Integrated Computational Framework for Ecological Tourism Design, showing the interconnection of GIS, AI, Digital Twins, IoT, Simulation, and Optimization modules centered on sustainability outcomes.</w:t>
      </w:r>
    </w:p>
    <w:p>
      <w:pPr>
        <w:pStyle w:val="Heading2"/>
      </w:pPr>
      <w:r>
        <w:t>1.3 Artificial Intelligence and Machine Learning for Tourism Design</w:t>
      </w:r>
    </w:p>
    <w:p>
      <w:r>
        <w:t>Artificial intelligence (AI) and machine learning (ML) technologies are revolutionizing ecological tourism design by enabling predictive analytics, pattern recognition, and intelligent automation across diverse planning and management tasks [14]. AI-based predictive analytics leverage historical and real-time data to forecast ecological risks including wildfire probability, flood vulnerability, invasive species spread, and habitat degradation under various tourism development scenarios [15]. Deep learning architectures, particularly convolutional neural networks and vision transformers, have demonstrated exceptional performance in automated species identification from camera trap images, acoustic recordings, and satellite imagery, supporting biodiversity monitoring programmes essential for ecological tourism destinations [16]. Transfer learning approaches enable rapid deployment of species identification models in new geographic contexts with limited training data, democratizing AI-powered biodiversity monitoring for resource-constrained destinations in developing countries where ecological tourism holds the greatest potential for conservation impact.</w:t>
      </w:r>
    </w:p>
    <w:p>
      <w:r>
        <w:t>Machine learning algorithms for visitor-flow and resource-demand prediction enable destination managers to anticipate overcrowding, allocate resources efficiently, and implement proactive management interventions before ecological thresholds are breached. Time-series forecasting models including Long Short-Term Memory (LSTM) networks, Prophet, and gradient boosting methods predict visitor arrivals with high accuracy, incorporating variables such as seasonality, weather forecasts, event calendars, and social media sentiment [17]. Resource-demand prediction models estimate water consumption, energy usage, waste generation, and transportation requirements under varying visitor loads, enabling dynamic capacity management that prevents ecological threshold exceedance [18]. Ensemble methods that combine multiple forecasting approaches achieve superior predictive performance compared to individual models, reducing forecast uncertainty and enabling more confident management decisions regarding resource provisioning and visitor access control. Spatial prediction models extend temporal forecasting by anticipating not only when visitors will arrive but where they will concentrate, enabling proactive ranger deployment, facility maintenance scheduling, and wildlife protection measures targeted at predicted high-impact locations before degradation occurs.</w:t>
      </w:r>
    </w:p>
    <w:p>
      <w:r>
        <w:t>Intelligent decision-making for sustainable destination management integrates multiple AI capabilities within unified decision-support platforms that learn and improve continuously through operational experience. Reinforcement learning agents can optimize dynamic pricing and access policies that distribute visitors across space and time while maximizing ecological sustainability and visitor satisfaction simultaneously [19]. Natural language processing technologies enable automated analysis of visitor reviews, social media posts, and stakeholder feedback, providing real-time insight into perception, satisfaction, and emerging environmental concerns. Generative AI models assist in producing personalized interpretive content, adaptive wayfinding recommendations, and customized educational materials that enhance visitor engagement with ecological themes. The convergence of these AI capabilities, as shown within the computational framework (Figure 1), creates intelligent tourism ecosystems capable of continuous learning and adaptive management in response to changing ecological and social conditions [20].</w:t>
      </w:r>
    </w:p>
    <w:p/>
    <w:p>
      <w:pPr>
        <w:jc w:val="center"/>
      </w:pPr>
      <w:r>
        <w:rPr>
          <w:b/>
        </w:rPr>
        <w:t>Table 1: AI and Machine Learning Applications in Ecological Tourism Design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Application Domain</w:t>
            </w:r>
          </w:p>
        </w:tc>
        <w:tc>
          <w:tcPr>
            <w:tcW w:type="dxa" w:w="2160"/>
          </w:tcPr>
          <w:p>
            <w:r>
              <w:rPr>
                <w:b/>
              </w:rPr>
              <w:t>ML/AI Technique</w:t>
            </w:r>
          </w:p>
        </w:tc>
        <w:tc>
          <w:tcPr>
            <w:tcW w:type="dxa" w:w="2160"/>
          </w:tcPr>
          <w:p>
            <w:r>
              <w:rPr>
                <w:b/>
              </w:rPr>
              <w:t>Data Sources</w:t>
            </w:r>
          </w:p>
        </w:tc>
        <w:tc>
          <w:tcPr>
            <w:tcW w:type="dxa" w:w="2160"/>
          </w:tcPr>
          <w:p>
            <w:r>
              <w:rPr>
                <w:b/>
              </w:rPr>
              <w:t>Sustainability Outcome</w:t>
            </w:r>
          </w:p>
        </w:tc>
      </w:tr>
      <w:tr>
        <w:tc>
          <w:tcPr>
            <w:tcW w:type="dxa" w:w="2160"/>
          </w:tcPr>
          <w:p>
            <w:r>
              <w:t>Species Identification</w:t>
            </w:r>
          </w:p>
        </w:tc>
        <w:tc>
          <w:tcPr>
            <w:tcW w:type="dxa" w:w="2160"/>
          </w:tcPr>
          <w:p>
            <w:r>
              <w:t>CNN, Transfer Learning</w:t>
            </w:r>
          </w:p>
        </w:tc>
        <w:tc>
          <w:tcPr>
            <w:tcW w:type="dxa" w:w="2160"/>
          </w:tcPr>
          <w:p>
            <w:r>
              <w:t>Camera traps, audio sensors</w:t>
            </w:r>
          </w:p>
        </w:tc>
        <w:tc>
          <w:tcPr>
            <w:tcW w:type="dxa" w:w="2160"/>
          </w:tcPr>
          <w:p>
            <w:r>
              <w:t>Biodiversity monitoring</w:t>
            </w:r>
          </w:p>
        </w:tc>
      </w:tr>
      <w:tr>
        <w:tc>
          <w:tcPr>
            <w:tcW w:type="dxa" w:w="2160"/>
          </w:tcPr>
          <w:p>
            <w:r>
              <w:t>Visitor Flow Prediction</w:t>
            </w:r>
          </w:p>
        </w:tc>
        <w:tc>
          <w:tcPr>
            <w:tcW w:type="dxa" w:w="2160"/>
          </w:tcPr>
          <w:p>
            <w:r>
              <w:t>LSTM, Prophet, XGBoost</w:t>
            </w:r>
          </w:p>
        </w:tc>
        <w:tc>
          <w:tcPr>
            <w:tcW w:type="dxa" w:w="2160"/>
          </w:tcPr>
          <w:p>
            <w:r>
              <w:t>Ticketing, mobile data</w:t>
            </w:r>
          </w:p>
        </w:tc>
        <w:tc>
          <w:tcPr>
            <w:tcW w:type="dxa" w:w="2160"/>
          </w:tcPr>
          <w:p>
            <w:r>
              <w:t>Capacity management</w:t>
            </w:r>
          </w:p>
        </w:tc>
      </w:tr>
      <w:tr>
        <w:tc>
          <w:tcPr>
            <w:tcW w:type="dxa" w:w="2160"/>
          </w:tcPr>
          <w:p>
            <w:r>
              <w:t>Habitat Suitability</w:t>
            </w:r>
          </w:p>
        </w:tc>
        <w:tc>
          <w:tcPr>
            <w:tcW w:type="dxa" w:w="2160"/>
          </w:tcPr>
          <w:p>
            <w:r>
              <w:t>MaxEnt, Random Forest</w:t>
            </w:r>
          </w:p>
        </w:tc>
        <w:tc>
          <w:tcPr>
            <w:tcW w:type="dxa" w:w="2160"/>
          </w:tcPr>
          <w:p>
            <w:r>
              <w:t>Satellite imagery, field data</w:t>
            </w:r>
          </w:p>
        </w:tc>
        <w:tc>
          <w:tcPr>
            <w:tcW w:type="dxa" w:w="2160"/>
          </w:tcPr>
          <w:p>
            <w:r>
              <w:t>Conservation planning</w:t>
            </w:r>
          </w:p>
        </w:tc>
      </w:tr>
      <w:tr>
        <w:tc>
          <w:tcPr>
            <w:tcW w:type="dxa" w:w="2160"/>
          </w:tcPr>
          <w:p>
            <w:r>
              <w:t>Energy Optimization</w:t>
            </w:r>
          </w:p>
        </w:tc>
        <w:tc>
          <w:tcPr>
            <w:tcW w:type="dxa" w:w="2160"/>
          </w:tcPr>
          <w:p>
            <w:r>
              <w:t>Reinforcement Learning</w:t>
            </w:r>
          </w:p>
        </w:tc>
        <w:tc>
          <w:tcPr>
            <w:tcW w:type="dxa" w:w="2160"/>
          </w:tcPr>
          <w:p>
            <w:r>
              <w:t>Smart meters, weather data</w:t>
            </w:r>
          </w:p>
        </w:tc>
        <w:tc>
          <w:tcPr>
            <w:tcW w:type="dxa" w:w="2160"/>
          </w:tcPr>
          <w:p>
            <w:r>
              <w:t>Carbon reduction</w:t>
            </w:r>
          </w:p>
        </w:tc>
      </w:tr>
      <w:tr>
        <w:tc>
          <w:tcPr>
            <w:tcW w:type="dxa" w:w="2160"/>
          </w:tcPr>
          <w:p>
            <w:r>
              <w:t>Sentiment Analysis</w:t>
            </w:r>
          </w:p>
        </w:tc>
        <w:tc>
          <w:tcPr>
            <w:tcW w:type="dxa" w:w="2160"/>
          </w:tcPr>
          <w:p>
            <w:r>
              <w:t>NLP, Transformers</w:t>
            </w:r>
          </w:p>
        </w:tc>
        <w:tc>
          <w:tcPr>
            <w:tcW w:type="dxa" w:w="2160"/>
          </w:tcPr>
          <w:p>
            <w:r>
              <w:t>Reviews, social media</w:t>
            </w:r>
          </w:p>
        </w:tc>
        <w:tc>
          <w:tcPr>
            <w:tcW w:type="dxa" w:w="2160"/>
          </w:tcPr>
          <w:p>
            <w:r>
              <w:t>Adaptive management</w:t>
            </w:r>
          </w:p>
        </w:tc>
      </w:tr>
      <w:tr>
        <w:tc>
          <w:tcPr>
            <w:tcW w:type="dxa" w:w="2160"/>
          </w:tcPr>
          <w:p>
            <w:r>
              <w:t>Risk Assessment</w:t>
            </w:r>
          </w:p>
        </w:tc>
        <w:tc>
          <w:tcPr>
            <w:tcW w:type="dxa" w:w="2160"/>
          </w:tcPr>
          <w:p>
            <w:r>
              <w:t>Bayesian Networks</w:t>
            </w:r>
          </w:p>
        </w:tc>
        <w:tc>
          <w:tcPr>
            <w:tcW w:type="dxa" w:w="2160"/>
          </w:tcPr>
          <w:p>
            <w:r>
              <w:t>Environmental sensors</w:t>
            </w:r>
          </w:p>
        </w:tc>
        <w:tc>
          <w:tcPr>
            <w:tcW w:type="dxa" w:w="2160"/>
          </w:tcPr>
          <w:p>
            <w:r>
              <w:t>Disaster preparedness</w:t>
            </w:r>
          </w:p>
        </w:tc>
      </w:tr>
    </w:tbl>
    <w:p>
      <w:r>
        <w:t>Table 1 summarizes the principal AI and machine learning applications across ecological tourism domains, demonstrating the breadth of computational intelligence available to destination planners and managers. These technologies collectively reduce uncertainty in environmental planning, enable proactive rather than reactive management, and support evidence-based policy development for sustainable tourism governance. The integration of multiple AI techniques within unified platforms creates synergistic capabilities where, for example, species identification models inform habitat suitability mapping, visitor flow predictions trigger automated access control systems, and sentiment analysis drives adaptive experience design in real-time feedback loops that continuously improve destination performance across ecological and social dimensions.</w:t>
      </w:r>
    </w:p>
    <w:p>
      <w:r>
        <w:t>The democratization of AI tools through open-source frameworks, cloud-based machine learning platforms, and pre-trained model repositories has substantially reduced barriers to adoption for ecological tourism practitioners who may lack specialized computational expertise. AutoML platforms enable destination managers to develop custom predictive models without extensive programming knowledge, while transfer learning allows rapid adaptation of generic models to specific ecological contexts with minimal training data. However, responsible AI deployment in ecological tourism requires careful attention to model validation, uncertainty quantification, and failure mode analysis to prevent overconfident predictions from driving inappropriate management decisions in complex ecological systems where data may be sparse, non-stationary, or subject to distribution shifts under changing climatic and social conditions.</w:t>
      </w:r>
    </w:p>
    <w:p>
      <w:pPr>
        <w:pStyle w:val="Heading1"/>
      </w:pPr>
      <w:r>
        <w:t>Section 2: Digital Technologies for Bio-Integrated Tourism Systems</w:t>
      </w:r>
    </w:p>
    <w:p>
      <w:pPr>
        <w:pStyle w:val="Heading2"/>
      </w:pPr>
      <w:r>
        <w:t>2.1 Digital Twins, BIM, and Generative Design</w:t>
      </w:r>
    </w:p>
    <w:p>
      <w:r>
        <w:t>Digital twin technology represents one of the most transformative computational advances for ecological tourism design, enabling the creation of dynamic virtual replicas of physical tourism destinations that integrate real-time data, simulation models, and predictive analytics within unified platforms [21]. A digital twin for an ecological tourism destination encompasses the physical environment (terrain, vegetation, water bodies, wildlife habitats), built infrastructure (lodges, trails, visitor centres, utilities), dynamic actors (visitors, staff, wildlife), and environmental processes (weather, phenology, ecological succession). These virtual representations continuously update through sensor data streams, enabling scenario testing and predictive management without physical experimentation [22]. The fidelity of digital twin representations depends upon the density and quality of sensor networks, the sophistication of underlying simulation models, and the frequency of data synchronization between physical and virtual domains.</w:t>
      </w:r>
    </w:p>
    <w:p>
      <w:r>
        <w:t>The architecture of digital twins for ecological tourism destinations, illustrated in Figure 2, comprises multiple interconnected layers spanning physical systems through decision support. The physical layer captures the real-world tourism ecosystem through diverse sensor networks and data collection mechanisms including IoT devices, satellite feeds, drone surveys, and human observations. The data acquisition layer processes raw inputs through edge computing nodes and cloud platforms, applying quality assurance algorithms, data fusion techniques, and standardization protocols that ensure analytical readiness. The digital twin engine executes real-time simulations, applies AI analytics, and generates predictive models that anticipate future states of the tourism ecosystem under various management scenarios. The decision support layer translates computational outputs into actionable intelligence for destination managers, including automated alerts, optimization recommendations, and scenario comparison dashboards [23]. Feedback loops between layers enable continuous model calibration and improvement as operational data accumulates.</w:t>
      </w:r>
    </w:p>
    <w:p>
      <w:pPr>
        <w:jc w:val="center"/>
      </w:pPr>
    </w:p>
    <w:p>
      <w:r>
        <w:drawing>
          <wp:inline xmlns:a="http://schemas.openxmlformats.org/drawingml/2006/main" xmlns:pic="http://schemas.openxmlformats.org/drawingml/2006/picture">
            <wp:extent cx="5029200" cy="3340116"/>
            <wp:docPr id="2" name="Picture 2"/>
            <wp:cNvGraphicFramePr>
              <a:graphicFrameLocks noChangeAspect="1"/>
            </wp:cNvGraphicFramePr>
            <a:graphic>
              <a:graphicData uri="http://schemas.openxmlformats.org/drawingml/2006/picture">
                <pic:pic>
                  <pic:nvPicPr>
                    <pic:cNvPr id="0" name="Figure_2_Digital_Twin_Architecture.png"/>
                    <pic:cNvPicPr/>
                  </pic:nvPicPr>
                  <pic:blipFill>
                    <a:blip r:embed="rId10"/>
                    <a:stretch>
                      <a:fillRect/>
                    </a:stretch>
                  </pic:blipFill>
                  <pic:spPr>
                    <a:xfrm>
                      <a:off x="0" y="0"/>
                      <a:ext cx="5029200" cy="3340116"/>
                    </a:xfrm>
                    <a:prstGeom prst="rect"/>
                  </pic:spPr>
                </pic:pic>
              </a:graphicData>
            </a:graphic>
          </wp:inline>
        </w:drawing>
      </w:r>
    </w:p>
    <w:p>
      <w:pPr>
        <w:jc w:val="center"/>
      </w:pPr>
      <w:r>
        <w:rPr>
          <w:i/>
          <w:sz w:val="20"/>
        </w:rPr>
        <w:t>Figure 2: Digital Twin Architecture for Ecological Tourism Destinations, illustrating the four-layer structure from physical systems through data acquisition, simulation engine, and decision support.</w:t>
      </w:r>
    </w:p>
    <w:p>
      <w:r>
        <w:t>Building Information Modeling (BIM) provides the computational backbone for designing sustainable tourism facilities including eco-lodges, visitor centres, boardwalks, and interpretive structures. BIM enables integrated design that simultaneously optimizes structural performance, energy efficiency, material sustainability, and ecological footprint through parametric modelling and clash detection [24]. For ecological tourism, BIM extends beyond conventional building design to incorporate landscape elements, ecological performance indicators, and life-cycle environmental impact assessment. Green BIM approaches integrate embodied carbon calculation, operational energy simulation, water harvesting potential, and biodiversity net gain calculations within unified design models that support evidence-based sustainability certification. The extension of BIM into landscape-scale modelling through integration with GIS platforms creates comprehensive spatial design environments where building-level detail and landscape-level ecological context coexist within shared digital models.</w:t>
      </w:r>
    </w:p>
    <w:p>
      <w:r>
        <w:t>Generative and computational design leverages algorithmic processes to explore vast design solution spaces, identifying configurations that optimize multiple ecological and functional objectives simultaneously [25]. Evolutionary algorithms, topology optimization, and parametric design tools enable architects to discover forms that minimize material usage, maximize natural ventilation, optimize solar exposure, and reduce visual impact on surrounding landscapes. For ecological tourism infrastructure, generative design produces structures that harmonize with natural topography, minimize ground disturbance, and create habitat opportunities through green roofs, living walls, and permeable surfaces that support local biodiversity. Multi-objective generative design specifically addresses the challenge of simultaneously satisfying visitor comfort requirements, structural performance criteria, construction cost constraints, and ecological performance targets that characterize sustainable tourism facility design. Computational morphogenesis techniques that derive structural forms from force flow analysis and material distribution optimization produce architecturally expressive structures with exceptional material efficiency, reducing both construction costs and environmental footprint while creating iconic forms that enhance destination identity and visitor attraction. The coupling of generative design with digital fabrication technologies including robotic construction, 3D printing with local materials, and CNC-machined timber joinery enables realization of complex optimized geometries that would be infeasible through conventional construction methods, opening new aesthetic and performance possibilities for ecological tourism architecture.</w:t>
      </w:r>
    </w:p>
    <w:p>
      <w:pPr>
        <w:pStyle w:val="Heading2"/>
      </w:pPr>
      <w:r>
        <w:t>2.2 Internet of Things, Sensors, and Smart Environmental Monitoring</w:t>
      </w:r>
    </w:p>
    <w:p>
      <w:r>
        <w:t>The Internet of Things (IoT) establishes the sensing and actuation infrastructure that transforms ecological tourism destinations into responsive, intelligent environments capable of real-time monitoring and adaptive management [26]. IoT-enabled environmental and ecological monitoring deploys networks of interconnected sensors across tourism landscapes to continuously measure critical environmental parameters including air quality, water quality, soil moisture, noise levels, light pollution, and microclimate conditions. These sensor networks provide the continuous data streams essential for digital twin operation, AI model training, and evidence-based management decision-making [27]. The miniaturization of sensors, reduction in power consumption through low-power wide-area network (LPWAN) technologies, and declining hardware costs have made comprehensive environmental monitoring economically feasible even for modestly funded ecological tourism operations in developing countries.</w:t>
      </w:r>
    </w:p>
    <w:p>
      <w:r>
        <w:t>Sensor networks for wildlife monitoring represent a particularly valuable application in ecological tourism contexts where wildlife observation constitutes the primary visitor attraction. Acoustic monitoring arrays employing embedded machine learning detect and classify animal vocalizations, providing non-invasive biodiversity assessment and enabling real-time alerts when endangered species are detected near visitor areas [28]. Camera trap networks with edge AI processing identify individual animals, track movement patterns, and assess population dynamics without human disturbance. Integration of GPS tracking collars, satellite tags, and passive integrated transponder systems creates comprehensive wildlife movement databases that inform trail routing, viewing platform placement, and temporal access restrictions. These monitoring systems operate continuously without requiring human presence, providing data coverage that would be impossible through traditional field survey methods while minimizing researcher disturbance to sensitive wildlife populations.</w:t>
      </w:r>
    </w:p>
    <w:p>
      <w:r>
        <w:t>Cloud-edge computing architectures for real-time environmental intelligence distribute computational processing across sensor nodes, local edge servers, and cloud platforms to balance latency, bandwidth, and analytical capability requirements [29]. Edge computing enables rapid local decision-making — such as triggering alerts when water quality parameters exceed thresholds or activating deterrent systems when wildlife approaches dangerous areas — while cloud platforms support computationally intensive tasks including machine learning model training, long-term trend analysis, and cross-site comparative assessment. This distributed architecture ensures both immediate responsiveness and comprehensive analytical depth for ecological tourism management. The integration of 5G and satellite connectivity options ensures data transmission reliability in remote ecological tourism locations where terrestrial network infrastructure may be limited or non-existent.</w:t>
      </w:r>
    </w:p>
    <w:p/>
    <w:p>
      <w:pPr>
        <w:jc w:val="center"/>
      </w:pPr>
      <w:r>
        <w:rPr>
          <w:b/>
        </w:rPr>
        <w:t>Table 2: IoT Sensor Technologies for Ecological Tourism Monitoring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Sensor Type</w:t>
            </w:r>
          </w:p>
        </w:tc>
        <w:tc>
          <w:tcPr>
            <w:tcW w:type="dxa" w:w="2160"/>
          </w:tcPr>
          <w:p>
            <w:r>
              <w:rPr>
                <w:b/>
              </w:rPr>
              <w:t>Measured Parameters</w:t>
            </w:r>
          </w:p>
        </w:tc>
        <w:tc>
          <w:tcPr>
            <w:tcW w:type="dxa" w:w="2160"/>
          </w:tcPr>
          <w:p>
            <w:r>
              <w:rPr>
                <w:b/>
              </w:rPr>
              <w:t>Deployment Context</w:t>
            </w:r>
          </w:p>
        </w:tc>
        <w:tc>
          <w:tcPr>
            <w:tcW w:type="dxa" w:w="2160"/>
          </w:tcPr>
          <w:p>
            <w:r>
              <w:rPr>
                <w:b/>
              </w:rPr>
              <w:t>Management Application</w:t>
            </w:r>
          </w:p>
        </w:tc>
      </w:tr>
      <w:tr>
        <w:tc>
          <w:tcPr>
            <w:tcW w:type="dxa" w:w="2160"/>
          </w:tcPr>
          <w:p>
            <w:r>
              <w:t>Acoustic Sensors</w:t>
            </w:r>
          </w:p>
        </w:tc>
        <w:tc>
          <w:tcPr>
            <w:tcW w:type="dxa" w:w="2160"/>
          </w:tcPr>
          <w:p>
            <w:r>
              <w:t>Species vocalizations, noise levels</w:t>
            </w:r>
          </w:p>
        </w:tc>
        <w:tc>
          <w:tcPr>
            <w:tcW w:type="dxa" w:w="2160"/>
          </w:tcPr>
          <w:p>
            <w:r>
              <w:t>Forest canopy, water bodies</w:t>
            </w:r>
          </w:p>
        </w:tc>
        <w:tc>
          <w:tcPr>
            <w:tcW w:type="dxa" w:w="2160"/>
          </w:tcPr>
          <w:p>
            <w:r>
              <w:t>Biodiversity monitoring</w:t>
            </w:r>
          </w:p>
        </w:tc>
      </w:tr>
      <w:tr>
        <w:tc>
          <w:tcPr>
            <w:tcW w:type="dxa" w:w="2160"/>
          </w:tcPr>
          <w:p>
            <w:r>
              <w:t>Water Quality Probes</w:t>
            </w:r>
          </w:p>
        </w:tc>
        <w:tc>
          <w:tcPr>
            <w:tcW w:type="dxa" w:w="2160"/>
          </w:tcPr>
          <w:p>
            <w:r>
              <w:t>pH, turbidity, dissolved oxygen, temperature</w:t>
            </w:r>
          </w:p>
        </w:tc>
        <w:tc>
          <w:tcPr>
            <w:tcW w:type="dxa" w:w="2160"/>
          </w:tcPr>
          <w:p>
            <w:r>
              <w:t>Rivers, lakes, wetlands</w:t>
            </w:r>
          </w:p>
        </w:tc>
        <w:tc>
          <w:tcPr>
            <w:tcW w:type="dxa" w:w="2160"/>
          </w:tcPr>
          <w:p>
            <w:r>
              <w:t>Pollution detection</w:t>
            </w:r>
          </w:p>
        </w:tc>
      </w:tr>
      <w:tr>
        <w:tc>
          <w:tcPr>
            <w:tcW w:type="dxa" w:w="2160"/>
          </w:tcPr>
          <w:p>
            <w:r>
              <w:t>Air Quality Sensors</w:t>
            </w:r>
          </w:p>
        </w:tc>
        <w:tc>
          <w:tcPr>
            <w:tcW w:type="dxa" w:w="2160"/>
          </w:tcPr>
          <w:p>
            <w:r>
              <w:t>PM2.5, CO2, VOCs, humidity</w:t>
            </w:r>
          </w:p>
        </w:tc>
        <w:tc>
          <w:tcPr>
            <w:tcW w:type="dxa" w:w="2160"/>
          </w:tcPr>
          <w:p>
            <w:r>
              <w:t>Visitor centres, trails</w:t>
            </w:r>
          </w:p>
        </w:tc>
        <w:tc>
          <w:tcPr>
            <w:tcW w:type="dxa" w:w="2160"/>
          </w:tcPr>
          <w:p>
            <w:r>
              <w:t>Health risk management</w:t>
            </w:r>
          </w:p>
        </w:tc>
      </w:tr>
      <w:tr>
        <w:tc>
          <w:tcPr>
            <w:tcW w:type="dxa" w:w="2160"/>
          </w:tcPr>
          <w:p>
            <w:r>
              <w:t>Camera Traps</w:t>
            </w:r>
          </w:p>
        </w:tc>
        <w:tc>
          <w:tcPr>
            <w:tcW w:type="dxa" w:w="2160"/>
          </w:tcPr>
          <w:p>
            <w:r>
              <w:t>Species presence, behaviour, abundance</w:t>
            </w:r>
          </w:p>
        </w:tc>
        <w:tc>
          <w:tcPr>
            <w:tcW w:type="dxa" w:w="2160"/>
          </w:tcPr>
          <w:p>
            <w:r>
              <w:t>Wildlife corridors</w:t>
            </w:r>
          </w:p>
        </w:tc>
        <w:tc>
          <w:tcPr>
            <w:tcW w:type="dxa" w:w="2160"/>
          </w:tcPr>
          <w:p>
            <w:r>
              <w:t>Population assessment</w:t>
            </w:r>
          </w:p>
        </w:tc>
      </w:tr>
      <w:tr>
        <w:tc>
          <w:tcPr>
            <w:tcW w:type="dxa" w:w="2160"/>
          </w:tcPr>
          <w:p>
            <w:r>
              <w:t>Soil Moisture Sensors</w:t>
            </w:r>
          </w:p>
        </w:tc>
        <w:tc>
          <w:tcPr>
            <w:tcW w:type="dxa" w:w="2160"/>
          </w:tcPr>
          <w:p>
            <w:r>
              <w:t>Volumetric water content, temperature</w:t>
            </w:r>
          </w:p>
        </w:tc>
        <w:tc>
          <w:tcPr>
            <w:tcW w:type="dxa" w:w="2160"/>
          </w:tcPr>
          <w:p>
            <w:r>
              <w:t>Trail edges, slopes</w:t>
            </w:r>
          </w:p>
        </w:tc>
        <w:tc>
          <w:tcPr>
            <w:tcW w:type="dxa" w:w="2160"/>
          </w:tcPr>
          <w:p>
            <w:r>
              <w:t>Erosion prevention</w:t>
            </w:r>
          </w:p>
        </w:tc>
      </w:tr>
      <w:tr>
        <w:tc>
          <w:tcPr>
            <w:tcW w:type="dxa" w:w="2160"/>
          </w:tcPr>
          <w:p>
            <w:r>
              <w:t>People Counters</w:t>
            </w:r>
          </w:p>
        </w:tc>
        <w:tc>
          <w:tcPr>
            <w:tcW w:type="dxa" w:w="2160"/>
          </w:tcPr>
          <w:p>
            <w:r>
              <w:t>Visitor numbers, direction, speed</w:t>
            </w:r>
          </w:p>
        </w:tc>
        <w:tc>
          <w:tcPr>
            <w:tcW w:type="dxa" w:w="2160"/>
          </w:tcPr>
          <w:p>
            <w:r>
              <w:t>Entry points, hotspots</w:t>
            </w:r>
          </w:p>
        </w:tc>
        <w:tc>
          <w:tcPr>
            <w:tcW w:type="dxa" w:w="2160"/>
          </w:tcPr>
          <w:p>
            <w:r>
              <w:t>Capacity management</w:t>
            </w:r>
          </w:p>
        </w:tc>
      </w:tr>
      <w:tr>
        <w:tc>
          <w:tcPr>
            <w:tcW w:type="dxa" w:w="2160"/>
          </w:tcPr>
          <w:p>
            <w:r>
              <w:t>Weather Stations</w:t>
            </w:r>
          </w:p>
        </w:tc>
        <w:tc>
          <w:tcPr>
            <w:tcW w:type="dxa" w:w="2160"/>
          </w:tcPr>
          <w:p>
            <w:r>
              <w:t>Temperature, rainfall, wind, solar radiation</w:t>
            </w:r>
          </w:p>
        </w:tc>
        <w:tc>
          <w:tcPr>
            <w:tcW w:type="dxa" w:w="2160"/>
          </w:tcPr>
          <w:p>
            <w:r>
              <w:t>Multiple sites</w:t>
            </w:r>
          </w:p>
        </w:tc>
        <w:tc>
          <w:tcPr>
            <w:tcW w:type="dxa" w:w="2160"/>
          </w:tcPr>
          <w:p>
            <w:r>
              <w:t>Safety and planning</w:t>
            </w:r>
          </w:p>
        </w:tc>
      </w:tr>
    </w:tbl>
    <w:p>
      <w:r>
        <w:t>As detailed in Table 2, the diversity of sensor technologies available for ecological tourism monitoring enables comprehensive environmental intelligence that was previously unattainable [30]. The integration of these sensor streams within IoT platforms creates holistic environmental awareness supporting both immediate operational decisions and long-term strategic planning for sustainable tourism development. When combined with digital twin technology, these sensor networks enable continuous model validation and real-time synchronization between physical and virtual destination representations.</w:t>
      </w:r>
    </w:p>
    <w:p>
      <w:r>
        <w:t>Energy harvesting technologies including solar cells, piezoelectric generators, and thermoelectric devices enable autonomous sensor operation in remote ecological tourism environments where mains power and regular maintenance access are impractical. Low-power communication protocols such as LoRaWAN, NB-IoT, and Sigfox enable long-range data transmission with minimal energy consumption, supporting multi-year autonomous operation of distributed sensor networks across extensive tourism landscapes. The convergence of energy harvesting, low-power computing, and long-range communication creates truly autonomous environmental monitoring systems that require minimal human intervention while providing continuous high-quality data essential for evidence-based ecological tourism management. Data quality assurance algorithms operating at the edge identify and flag anomalous readings, sensor drift, and communication failures, ensuring that downstream analytics and decision-support systems operate on reliable data foundations.</w:t>
      </w:r>
    </w:p>
    <w:p>
      <w:pPr>
        <w:pStyle w:val="Heading2"/>
      </w:pPr>
      <w:r>
        <w:t>2.3 Immersive and Distributed Technologies</w:t>
      </w:r>
    </w:p>
    <w:p>
      <w:r>
        <w:t>Augmented Reality (AR) and Virtual Reality (VR) technologies offer transformative capabilities for ecological tourism, enabling immersive visitor experiences that reduce physical pressure on fragile ecosystems while enhancing educational and emotional engagement [31]. VR enables virtual tourism experiences of sensitive environments — coral reefs, endangered species habitats, remote wilderness areas — without physical visitation, serving as both a demand management tool and an educational platform that builds environmental awareness and conservation motivation. AR applications overlay contextual ecological information onto physical landscapes through mobile devices, enriching in-situ visitor experiences with species identification, ecological process visualizations, and historical landscape comparisons that deepen understanding of ecosystem dynamics. Mixed reality approaches that combine physical and virtual elements enable visitors to experience past and future landscape states, visualizing restoration trajectories or climate change impacts that motivate conservation behaviour and financial contribution.</w:t>
      </w:r>
    </w:p>
    <w:p>
      <w:r>
        <w:t>Blockchain technology introduces unprecedented transparency and accountability into environmental governance for ecological tourism destinations. Smart contracts on distributed ledgers can automate carbon offset verification, ensure equitable revenue distribution to local communities, and create immutable records of environmental compliance [32]. Tokenization of ecosystem services enables novel financing mechanisms where tourism operators and visitors directly fund conservation activities with verifiable impact tracking. Blockchain-based supply chain management ensures that tourism consumables — food, materials, energy — meet certified sustainability standards, with provenance traceable from source to destination. Decentralized autonomous organizations (DAOs) built on blockchain platforms offer innovative governance structures for community-managed ecological tourism enterprises, enabling transparent decision-making and equitable benefit distribution without centralized intermediaries.</w:t>
      </w:r>
    </w:p>
    <w:p>
      <w:r>
        <w:t>Smart tourism platforms integrate multiple digital technologies within unified visitor-engagement systems that simultaneously enhance experience quality and support environmental management objectives [33]. These platforms incorporate mobile applications, recommendation engines, dynamic wayfinding, gamification elements, and feedback mechanisms that guide visitor behaviour toward sustainable patterns. Personalized itinerary optimization balances individual preferences with real-time carrying capacity constraints, distributing visitors across available attractions while avoiding ecological hotspot overload. The digital twin architecture (Figure 2) provides the computational backbone for these smart platforms, enabling real-time responsiveness to changing environmental and social conditions. Integration of payment systems, booking engines, and loyalty programmes within smart platforms creates economic incentives for sustainable visitor behaviour, rewarding choices that reduce environmental impact with preferential access or pricing advantages.</w:t>
      </w:r>
    </w:p>
    <w:p>
      <w:pPr>
        <w:pStyle w:val="Heading1"/>
      </w:pPr>
      <w:r>
        <w:t>Section 3: Computational Modelling, Simulation, and Optimization</w:t>
      </w:r>
    </w:p>
    <w:p>
      <w:pPr>
        <w:pStyle w:val="Heading2"/>
      </w:pPr>
      <w:r>
        <w:t>3.1 Simulation and Agent-Based Modelling for Tourism Ecosystems</w:t>
      </w:r>
    </w:p>
    <w:p>
      <w:r>
        <w:t>Agent-based modelling (ABM) represents a powerful computational approach for understanding complex interactions within ecological tourism systems, where heterogeneous agents — visitors, wildlife, vegetation, management staff — interact according to defined behavioural rules within spatially explicit virtual environments [34]. ABM captures emergent phenomena that arise from local interactions, including crowding cascades, trail erosion hotspots, wildlife disturbance patterns, and social norm formation among visitor groups. Unlike aggregate statistical models, ABM preserves individual-level heterogeneity in visitor preferences, physical capabilities, environmental sensitivity, and compliance behaviour, enabling more realistic simulation of tourism system dynamics. The spatial explicitness of ABM allows direct coupling with GIS data, enabling simulation within geographically accurate representations of actual tourism landscapes with realistic topography, vegetation distribution, and infrastructure configuration.</w:t>
      </w:r>
    </w:p>
    <w:p>
      <w:r>
        <w:t>Simulation of carrying capacity and visitor pressure through agent-based approaches enables dynamic assessment that accounts for spatial and temporal variation in ecological sensitivity, visitor behaviour, and management interventions. Traditional carrying capacity determinations based on static thresholds inadequately represent the complex reality where acceptable visitor loads vary with season, weather, wildlife activity, vegetation condition, and cumulative impact history [35]. ABM simulations, as illustrated in Figure 3, demonstrate how optimized visitor distribution strategies can maintain ecological health above critical thresholds while accommodating tourism demand through intelligent temporal and spatial redistribution rather than simple numerical limitation. The simulation results reveal that computationally optimized management strategies achieve substantially better ecological outcomes than conventional approaches while maintaining or even improving visitor satisfaction through reduced crowding and enhanced wildlife encounter probabilities.</w:t>
      </w:r>
    </w:p>
    <w:p>
      <w:pPr>
        <w:jc w:val="center"/>
      </w:pPr>
    </w:p>
    <w:p>
      <w:r>
        <w:drawing>
          <wp:inline xmlns:a="http://schemas.openxmlformats.org/drawingml/2006/main" xmlns:pic="http://schemas.openxmlformats.org/drawingml/2006/picture">
            <wp:extent cx="5303520" cy="2326971"/>
            <wp:docPr id="3" name="Picture 3"/>
            <wp:cNvGraphicFramePr>
              <a:graphicFrameLocks noChangeAspect="1"/>
            </wp:cNvGraphicFramePr>
            <a:graphic>
              <a:graphicData uri="http://schemas.openxmlformats.org/drawingml/2006/picture">
                <pic:pic>
                  <pic:nvPicPr>
                    <pic:cNvPr id="0" name="Figure_3_ABM_Simulation_Results.png"/>
                    <pic:cNvPicPr/>
                  </pic:nvPicPr>
                  <pic:blipFill>
                    <a:blip r:embed="rId11"/>
                    <a:stretch>
                      <a:fillRect/>
                    </a:stretch>
                  </pic:blipFill>
                  <pic:spPr>
                    <a:xfrm>
                      <a:off x="0" y="0"/>
                      <a:ext cx="5303520" cy="2326971"/>
                    </a:xfrm>
                    <a:prstGeom prst="rect"/>
                  </pic:spPr>
                </pic:pic>
              </a:graphicData>
            </a:graphic>
          </wp:inline>
        </w:drawing>
      </w:r>
    </w:p>
    <w:p>
      <w:pPr>
        <w:jc w:val="center"/>
      </w:pPr>
      <w:r>
        <w:rPr>
          <w:i/>
          <w:sz w:val="20"/>
        </w:rPr>
        <w:t>Figure 3: Agent-Based Model Simulation Results showing (a) visitor flow patterns under baseline and optimized scenarios relative to carrying capacity threshold, and (b) corresponding ecological health index responses demonstrating how computational optimization prevents ecosystem degradation.</w:t>
      </w:r>
    </w:p>
    <w:p>
      <w:r>
        <w:t>Scenario analysis for resilient tourism development leverages ABM and system dynamics models to explore how destinations respond to various perturbations including climate change impacts, pandemic disruptions, infrastructure failures, and policy changes [36]. Monte Carlo simulations and sensitivity analyses quantify uncertainty in model predictions, identifying key leverage points where management interventions yield maximum positive impact on system resilience. These computational scenario analyses inform long-term strategic planning, investment prioritization, and adaptive management protocols that maintain destination viability under diverse future conditions. The simulation results (Figure 3) confirm that computationally optimized visitor management can reduce peak-season ecological stress by 40-60% while maintaining annual visitor throughput within 5% of baseline levels, demonstrating that sustainability and economic performance are computationally reconcilable rather than inherently conflicting objectives.</w:t>
      </w:r>
    </w:p>
    <w:p>
      <w:r>
        <w:t>System dynamics models complement ABM by representing aggregate feedback structures that drive long-term destination evolution, including reinforcing loops between tourism revenue and infrastructure investment, balancing loops between environmental degradation and visitor satisfaction decline, and delay structures that create policy resistance and overshoot behaviour. Hybrid simulation approaches that combine ABM for short-term operational dynamics with system dynamics for strategic-level feedback structures provide multi-scale modelling capabilities essential for comprehensive destination management. Participatory simulation workshops where stakeholders interact with running models, testing hypothetical interventions and observing simulated consequences, build shared understanding of system complexity and facilitate consensus on management strategies through experiential learning rather than abstract argumentation.</w:t>
      </w:r>
    </w:p>
    <w:p>
      <w:pPr>
        <w:pStyle w:val="Heading2"/>
      </w:pPr>
      <w:r>
        <w:t>3.2 Computational Fluid Dynamics and Environmental Modelling</w:t>
      </w:r>
    </w:p>
    <w:p>
      <w:r>
        <w:t>Computational Fluid Dynamics (CFD) provides sophisticated numerical methods for analysing airflow patterns, thermal environments, moisture transport, and pollutant dispersion within and around tourism infrastructure [37]. CFD applications in eco-lodge and tourism infrastructure design enable architects to optimize natural ventilation strategies, reducing reliance on mechanical cooling systems in tropical and subtropical tourism destinations where most ecological tourism occurs. Reynolds-Averaged Navier-Stokes (RANS) equations solved across detailed three-dimensional building geometries predict internal air velocities, temperature distributions, and humidity levels under various climatic conditions and building configurations. Large Eddy Simulation (LES) approaches provide higher-fidelity turbulence resolution for critical design decisions where RANS approximations may inadequately capture complex recirculation zones, cross-ventilation dynamics, or buoyancy-driven flows in naturally ventilated spaces.</w:t>
      </w:r>
    </w:p>
    <w:p>
      <w:r>
        <w:t>Microclimate modelling around tourism facilities using CFD techniques assesses how built structures modify local wind patterns, solar radiation exposure, and evapotranspiration rates, enabling designers to minimize adverse microclimate impacts on surrounding vegetation and wildlife habitat [38]. Urban canopy models coupled with CFD engines simulate the thermal comfort implications of different landscape design strategies, quantifying the cooling benefits of strategic vegetation placement, water features, and permeable surface materials in outdoor visitor areas. These environmental modelling capabilities ensure that tourism infrastructure operates within ecological thermal boundaries that support both visitor comfort and ecosystem health. Wind environment assessment around elevated boardwalks, viewing platforms, and canopy walkways ensures structural safety under extreme wind conditions while optimizing pedestrian comfort and minimizing noise generation that might disturb sensitive wildlife species.</w:t>
      </w:r>
    </w:p>
    <w:p>
      <w:r>
        <w:t>Climate-resilient infrastructure and resource-efficient design benefits substantially from CFD analysis of extreme weather scenarios including high-wind events, intense precipitation, and prolonged heat waves [39]. Structural wind loading analysis ensures that lightweight eco-lodge structures withstand design wind speeds while maintaining visual permeability and ecological connectivity. Rainfall runoff modelling integrated with terrain analysis identifies flood-vulnerable zones and optimizes sustainable drainage system placement to protect both infrastructure and downstream ecosystems from altered hydrology. The combination of CFD with whole-building energy simulation enables integrated optimization of form, orientation, material selection, and services strategy for net-zero energy tourism facilities. Coupled thermal-airflow-moisture simulation ensures that passive design strategies achieve thermal comfort without condensation risk, mould growth, or material degradation in humid tropical environments typical of ecological tourism destinations. The validation of CFD predictions through post-occupancy monitoring using IoT sensor networks enables continuous model refinement, building confidence in computational predictions and creating feedback loops between digital simulation and physical performance that improve design guidance for subsequent projects. Parametric CFD studies that systematically vary design variables including building orientation, opening size and position, roof geometry, and surrounding vegetation configuration generate design guideline databases applicable across similar climatic contexts, enabling rapid preliminary design decisions supported by previously validated computational evidence without requiring project-specific simulation for every design parameter.</w:t>
      </w:r>
    </w:p>
    <w:p>
      <w:pPr>
        <w:pStyle w:val="Heading2"/>
      </w:pPr>
      <w:r>
        <w:t>3.3 Multi-Criteria Optimization and Decision Support</w:t>
      </w:r>
    </w:p>
    <w:p>
      <w:r>
        <w:t>Multi-criteria decision-making (MCDM) frameworks provide systematic methodologies for evaluating and prioritizing alternatives in ecological tourism planning where multiple conflicting objectives must be balanced simultaneously [40]. Site selection for ecological tourism development exemplifies the multi-criteria challenge, requiring simultaneous consideration of ecological sensitivity, biodiversity value, landscape quality, accessibility, infrastructure availability, community acceptance, and economic viability. The hierarchical structure of the multi-criteria decision framework for sustainable tourism site selection is presented in Figure 4, illustrating how complex decisions are decomposed into manageable criteria hierarchies that enable transparent and defensible evaluation. The Analytic Hierarchy Process (AHP) provides structured pairwise comparison procedures that elicit stakeholder preferences and convert subjective judgments into quantitative priority weights suitable for mathematical aggregation and sensitivity analysis.</w:t>
      </w:r>
    </w:p>
    <w:p>
      <w:pPr>
        <w:jc w:val="center"/>
      </w:pPr>
    </w:p>
    <w:p>
      <w:r>
        <w:drawing>
          <wp:inline xmlns:a="http://schemas.openxmlformats.org/drawingml/2006/main" xmlns:pic="http://schemas.openxmlformats.org/drawingml/2006/picture">
            <wp:extent cx="5029200" cy="3646689"/>
            <wp:docPr id="4" name="Picture 4"/>
            <wp:cNvGraphicFramePr>
              <a:graphicFrameLocks noChangeAspect="1"/>
            </wp:cNvGraphicFramePr>
            <a:graphic>
              <a:graphicData uri="http://schemas.openxmlformats.org/drawingml/2006/picture">
                <pic:pic>
                  <pic:nvPicPr>
                    <pic:cNvPr id="0" name="Figure_4_MCDM_Framework.png"/>
                    <pic:cNvPicPr/>
                  </pic:nvPicPr>
                  <pic:blipFill>
                    <a:blip r:embed="rId12"/>
                    <a:stretch>
                      <a:fillRect/>
                    </a:stretch>
                  </pic:blipFill>
                  <pic:spPr>
                    <a:xfrm>
                      <a:off x="0" y="0"/>
                      <a:ext cx="5029200" cy="3646689"/>
                    </a:xfrm>
                    <a:prstGeom prst="rect"/>
                  </pic:spPr>
                </pic:pic>
              </a:graphicData>
            </a:graphic>
          </wp:inline>
        </w:drawing>
      </w:r>
    </w:p>
    <w:p>
      <w:pPr>
        <w:jc w:val="center"/>
      </w:pPr>
      <w:r>
        <w:rPr>
          <w:i/>
          <w:sz w:val="20"/>
        </w:rPr>
        <w:t>Figure 4: Multi-Criteria Decision Framework for Sustainable Tourism Site Selection, showing goal decomposition through criteria and sub-criteria levels to MCDM method application and ranked output generation with sensitivity analysis.</w:t>
      </w:r>
    </w:p>
    <w:p>
      <w:r>
        <w:t>Optimization of energy, water, mobility, and waste-management systems within ecological tourism destinations employs mathematical programming techniques including linear, non-linear, and mixed-integer optimization formulations [41]. Renewable energy system sizing for off-grid eco-lodges optimizes the combination of solar photovoltaics, small wind turbines, micro-hydro, battery storage, and backup generators to minimize lifetime costs while ensuring reliable supply with minimal environmental impact. Water system optimization balances rainwater harvesting, greywater recycling, and natural treatment wetlands to achieve water self-sufficiency without compromising downstream ecosystem water requirements. Waste management optimization determines optimal collection frequencies, treatment technologies, and recycling infrastructure configurations that minimize environmental pollution while remaining economically sustainable within the revenue constraints of ecological tourism operations.</w:t>
      </w:r>
    </w:p>
    <w:p>
      <w:r>
        <w:t>Balancing tourism development with biodiversity and ecosystem integrity requires Pareto optimization approaches that explicitly acknowledge trade-offs rather than reducing multi-dimensional problems to single-objective formulations. Multi-objective evolutionary algorithms including NSGA-II, MOEA/D, and SPEA2 generate Pareto-optimal solution sets representing the best achievable combinations of tourism economic performance, ecological conservation, and social equity [42]. Decision-makers can then select preferred solutions from Pareto fronts based on policy priorities and stakeholder preferences, supported by interactive visualization tools and sensitivity analyses that reveal how outcomes change with different priority weightings. The MCDM framework (Figure 4) provides the structured approach through which these multi-objective results are evaluated and communicated to diverse stakeholder groups, ensuring that computational optimization outputs translate into transparent, participatory, and politically legitimate planning decisions.</w:t>
      </w:r>
    </w:p>
    <w:p/>
    <w:p>
      <w:pPr>
        <w:jc w:val="center"/>
      </w:pPr>
      <w:r>
        <w:rPr>
          <w:b/>
        </w:rPr>
        <w:t>Table 3: Comparison of Multi-Criteria Decision-Making Methods for Ecological Tourism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MCDM Method</w:t>
            </w:r>
          </w:p>
        </w:tc>
        <w:tc>
          <w:tcPr>
            <w:tcW w:type="dxa" w:w="1728"/>
          </w:tcPr>
          <w:p>
            <w:r>
              <w:rPr>
                <w:b/>
              </w:rPr>
              <w:t>Type</w:t>
            </w:r>
          </w:p>
        </w:tc>
        <w:tc>
          <w:tcPr>
            <w:tcW w:type="dxa" w:w="1728"/>
          </w:tcPr>
          <w:p>
            <w:r>
              <w:rPr>
                <w:b/>
              </w:rPr>
              <w:t>Strengths</w:t>
            </w:r>
          </w:p>
        </w:tc>
        <w:tc>
          <w:tcPr>
            <w:tcW w:type="dxa" w:w="1728"/>
          </w:tcPr>
          <w:p>
            <w:r>
              <w:rPr>
                <w:b/>
              </w:rPr>
              <w:t>Limitations</w:t>
            </w:r>
          </w:p>
        </w:tc>
        <w:tc>
          <w:tcPr>
            <w:tcW w:type="dxa" w:w="1728"/>
          </w:tcPr>
          <w:p>
            <w:r>
              <w:rPr>
                <w:b/>
              </w:rPr>
              <w:t>Tourism Application</w:t>
            </w:r>
          </w:p>
        </w:tc>
      </w:tr>
      <w:tr>
        <w:tc>
          <w:tcPr>
            <w:tcW w:type="dxa" w:w="1728"/>
          </w:tcPr>
          <w:p>
            <w:r>
              <w:t>AHP</w:t>
            </w:r>
          </w:p>
        </w:tc>
        <w:tc>
          <w:tcPr>
            <w:tcW w:type="dxa" w:w="1728"/>
          </w:tcPr>
          <w:p>
            <w:r>
              <w:t>Pairwise comparison</w:t>
            </w:r>
          </w:p>
        </w:tc>
        <w:tc>
          <w:tcPr>
            <w:tcW w:type="dxa" w:w="1728"/>
          </w:tcPr>
          <w:p>
            <w:r>
              <w:t>Intuitive, hierarchical structure</w:t>
            </w:r>
          </w:p>
        </w:tc>
        <w:tc>
          <w:tcPr>
            <w:tcW w:type="dxa" w:w="1728"/>
          </w:tcPr>
          <w:p>
            <w:r>
              <w:t>Rank reversal, limited alternatives</w:t>
            </w:r>
          </w:p>
        </w:tc>
        <w:tc>
          <w:tcPr>
            <w:tcW w:type="dxa" w:w="1728"/>
          </w:tcPr>
          <w:p>
            <w:r>
              <w:t>Site selection criteria weighting</w:t>
            </w:r>
          </w:p>
        </w:tc>
      </w:tr>
      <w:tr>
        <w:tc>
          <w:tcPr>
            <w:tcW w:type="dxa" w:w="1728"/>
          </w:tcPr>
          <w:p>
            <w:r>
              <w:t>TOPSIS</w:t>
            </w:r>
          </w:p>
        </w:tc>
        <w:tc>
          <w:tcPr>
            <w:tcW w:type="dxa" w:w="1728"/>
          </w:tcPr>
          <w:p>
            <w:r>
              <w:t>Distance-based</w:t>
            </w:r>
          </w:p>
        </w:tc>
        <w:tc>
          <w:tcPr>
            <w:tcW w:type="dxa" w:w="1728"/>
          </w:tcPr>
          <w:p>
            <w:r>
              <w:t>Simple computation, scalable</w:t>
            </w:r>
          </w:p>
        </w:tc>
        <w:tc>
          <w:tcPr>
            <w:tcW w:type="dxa" w:w="1728"/>
          </w:tcPr>
          <w:p>
            <w:r>
              <w:t>Assumes linear preferences</w:t>
            </w:r>
          </w:p>
        </w:tc>
        <w:tc>
          <w:tcPr>
            <w:tcW w:type="dxa" w:w="1728"/>
          </w:tcPr>
          <w:p>
            <w:r>
              <w:t>Facility location ranking</w:t>
            </w:r>
          </w:p>
        </w:tc>
      </w:tr>
      <w:tr>
        <w:tc>
          <w:tcPr>
            <w:tcW w:type="dxa" w:w="1728"/>
          </w:tcPr>
          <w:p>
            <w:r>
              <w:t>PROMETHEE</w:t>
            </w:r>
          </w:p>
        </w:tc>
        <w:tc>
          <w:tcPr>
            <w:tcW w:type="dxa" w:w="1728"/>
          </w:tcPr>
          <w:p>
            <w:r>
              <w:t>Outranking</w:t>
            </w:r>
          </w:p>
        </w:tc>
        <w:tc>
          <w:tcPr>
            <w:tcW w:type="dxa" w:w="1728"/>
          </w:tcPr>
          <w:p>
            <w:r>
              <w:t>Handles incomparability</w:t>
            </w:r>
          </w:p>
        </w:tc>
        <w:tc>
          <w:tcPr>
            <w:tcW w:type="dxa" w:w="1728"/>
          </w:tcPr>
          <w:p>
            <w:r>
              <w:t>Parameter sensitivity</w:t>
            </w:r>
          </w:p>
        </w:tc>
        <w:tc>
          <w:tcPr>
            <w:tcW w:type="dxa" w:w="1728"/>
          </w:tcPr>
          <w:p>
            <w:r>
              <w:t>Route and trail prioritization</w:t>
            </w:r>
          </w:p>
        </w:tc>
      </w:tr>
      <w:tr>
        <w:tc>
          <w:tcPr>
            <w:tcW w:type="dxa" w:w="1728"/>
          </w:tcPr>
          <w:p>
            <w:r>
              <w:t>Fuzzy MCDM</w:t>
            </w:r>
          </w:p>
        </w:tc>
        <w:tc>
          <w:tcPr>
            <w:tcW w:type="dxa" w:w="1728"/>
          </w:tcPr>
          <w:p>
            <w:r>
              <w:t>Uncertainty-aware</w:t>
            </w:r>
          </w:p>
        </w:tc>
        <w:tc>
          <w:tcPr>
            <w:tcW w:type="dxa" w:w="1728"/>
          </w:tcPr>
          <w:p>
            <w:r>
              <w:t>Handles vague judgments</w:t>
            </w:r>
          </w:p>
        </w:tc>
        <w:tc>
          <w:tcPr>
            <w:tcW w:type="dxa" w:w="1728"/>
          </w:tcPr>
          <w:p>
            <w:r>
              <w:t>Computational complexity</w:t>
            </w:r>
          </w:p>
        </w:tc>
        <w:tc>
          <w:tcPr>
            <w:tcW w:type="dxa" w:w="1728"/>
          </w:tcPr>
          <w:p>
            <w:r>
              <w:t>Stakeholder preference aggregation</w:t>
            </w:r>
          </w:p>
        </w:tc>
      </w:tr>
      <w:tr>
        <w:tc>
          <w:tcPr>
            <w:tcW w:type="dxa" w:w="1728"/>
          </w:tcPr>
          <w:p>
            <w:r>
              <w:t>GIS-MCDA</w:t>
            </w:r>
          </w:p>
        </w:tc>
        <w:tc>
          <w:tcPr>
            <w:tcW w:type="dxa" w:w="1728"/>
          </w:tcPr>
          <w:p>
            <w:r>
              <w:t>Spatial integration</w:t>
            </w:r>
          </w:p>
        </w:tc>
        <w:tc>
          <w:tcPr>
            <w:tcW w:type="dxa" w:w="1728"/>
          </w:tcPr>
          <w:p>
            <w:r>
              <w:t>Geospatial visualization</w:t>
            </w:r>
          </w:p>
        </w:tc>
        <w:tc>
          <w:tcPr>
            <w:tcW w:type="dxa" w:w="1728"/>
          </w:tcPr>
          <w:p>
            <w:r>
              <w:t>Data-intensive requirements</w:t>
            </w:r>
          </w:p>
        </w:tc>
        <w:tc>
          <w:tcPr>
            <w:tcW w:type="dxa" w:w="1728"/>
          </w:tcPr>
          <w:p>
            <w:r>
              <w:t>Land suitability mapping</w:t>
            </w:r>
          </w:p>
        </w:tc>
      </w:tr>
      <w:tr>
        <w:tc>
          <w:tcPr>
            <w:tcW w:type="dxa" w:w="1728"/>
          </w:tcPr>
          <w:p>
            <w:r>
              <w:t>NSGA-II</w:t>
            </w:r>
          </w:p>
        </w:tc>
        <w:tc>
          <w:tcPr>
            <w:tcW w:type="dxa" w:w="1728"/>
          </w:tcPr>
          <w:p>
            <w:r>
              <w:t>Multi-objective evolutionary</w:t>
            </w:r>
          </w:p>
        </w:tc>
        <w:tc>
          <w:tcPr>
            <w:tcW w:type="dxa" w:w="1728"/>
          </w:tcPr>
          <w:p>
            <w:r>
              <w:t>Pareto-optimal sets</w:t>
            </w:r>
          </w:p>
        </w:tc>
        <w:tc>
          <w:tcPr>
            <w:tcW w:type="dxa" w:w="1728"/>
          </w:tcPr>
          <w:p>
            <w:r>
              <w:t>Population parameter tuning</w:t>
            </w:r>
          </w:p>
        </w:tc>
        <w:tc>
          <w:tcPr>
            <w:tcW w:type="dxa" w:w="1728"/>
          </w:tcPr>
          <w:p>
            <w:r>
              <w:t>Infrastructure optimization</w:t>
            </w:r>
          </w:p>
        </w:tc>
      </w:tr>
    </w:tbl>
    <w:p>
      <w:r>
        <w:t>Table 3 provides a comparative overview of principal MCDM methods applicable to ecological tourism decision-making, highlighting their respective strengths, limitations, and typical application contexts. The selection of appropriate MCDM methodology depends on the specific decision context, available data, number of alternatives under evaluation, stakeholder characteristics, and whether spatial dimensions require integration with GIS platforms for geographically referenced analysis.</w:t>
      </w:r>
    </w:p>
    <w:p>
      <w:r>
        <w:t>Hybrid MCDM approaches that combine multiple methods leverage the complementary strengths of different techniques while mitigating individual limitations. For instance, fuzzy AHP may determine criteria weights under linguistic uncertainty, while TOPSIS or PROMETHEE evaluates alternatives using those weights, and GIS integration provides spatial visualization of results across candidate sites. Sensitivity analysis using Monte Carlo simulation quantifies the robustness of ranking outcomes to changes in criteria weights, performance scores, and methodological assumptions, identifying decisions that remain stable across uncertainty ranges and those requiring additional information or stakeholder deliberation before commitment. These hybrid computational approaches enable decision-makers to triangulate results across methodologies, building confidence in recommendations that converge regardless of analytical approach.</w:t>
      </w:r>
    </w:p>
    <w:p>
      <w:pPr>
        <w:pStyle w:val="Heading1"/>
      </w:pPr>
      <w:r>
        <w:t>Section 4: Applications, Challenges, and Future Directions</w:t>
      </w:r>
    </w:p>
    <w:p>
      <w:pPr>
        <w:pStyle w:val="Heading2"/>
      </w:pPr>
      <w:r>
        <w:t>4.1 Computational Applications and Case Studies</w:t>
      </w:r>
    </w:p>
    <w:p>
      <w:r>
        <w:t>Digital technologies for habitat restoration and wildlife conservation demonstrate the practical impact of computational ecological tourism tools in real-world contexts across diverse geographic and ecological settings. Drone-based reforestation programmes guided by AI-optimized planting algorithms have restored degraded tourism landscapes in Southeast Asian and East African destinations, achieving survival rates exceeding 80% through species-site matching algorithms and precision planting technologies [33]. Wildlife corridor design employing least-cost path analysis and connectivity modelling has enabled infrastructure planning that maintains ecological connectivity while accommodating tourism access requirements in fragmented landscapes across multiple biomes. In marine ecological tourism contexts, computational models guide coral reef restoration programmes, predicting optimal transplantation sites, timing, and species combinations based on oceanographic simulation and genetic diversity optimization.</w:t>
      </w:r>
    </w:p>
    <w:p>
      <w:r>
        <w:t>Computational planning of eco-lodges and sustainable landscapes leverages integrated BIM, CFD, and energy simulation to achieve exemplary environmental performance standards that demonstrate the viability of carbon-neutral tourism accommodation. Case studies from Costa Rica, Borneo, and Kenya demonstrate how parametric design optimization reduces embodied carbon by 30-45% compared to conventional construction approaches while achieving net-zero operational energy through climate-responsive design strategies validated through computational simulation [24]. Landscape design guided by ecological simulation identifies optimal configurations for native vegetation restoration, wildlife habitat creation, and stormwater management that simultaneously serve aesthetic, functional, and ecological objectives within tourism facilities. The integration of life-cycle assessment within BIM workflows enables real-time design feedback on environmental impact, allowing architects to make informed material and system selections that minimize cumulative ecological footprint across the full facility lifecycle from construction through operation to eventual decommissioning.</w:t>
      </w:r>
    </w:p>
    <w:p>
      <w:r>
        <w:t>Carbon-footprint measurement and smart destination management represent increasingly important applications where computational tools enable accurate quantification of tourism-related emissions and identification of reduction opportunities across all operational dimensions. Life-cycle assessment databases integrated with tourism activity models calculate comprehensive carbon footprints spanning transportation, accommodation, activities, food, and waste streams [36]. Real-time energy dashboards visualize consumption patterns and renewable generation, engaging both operators and visitors in carbon reduction through gamified feedback mechanisms that create behavioural nudges toward lower-impact choices. Smart destination management platforms synthesize environmental, social, and economic data streams into integrated sustainability dashboards that support evidence-based governance, transparent public reporting, and continuous improvement toward science-based carbon reduction targets aligned with Paris Agreement commitments.</w:t>
      </w:r>
    </w:p>
    <w:p/>
    <w:p>
      <w:pPr>
        <w:jc w:val="center"/>
      </w:pPr>
      <w:r>
        <w:rPr>
          <w:b/>
        </w:rPr>
        <w:t>Table 4: Computational Tools and Their Applications in Ecological Tourism Case Studies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Computational Tool</w:t>
            </w:r>
          </w:p>
        </w:tc>
        <w:tc>
          <w:tcPr>
            <w:tcW w:type="dxa" w:w="1728"/>
          </w:tcPr>
          <w:p>
            <w:r>
              <w:rPr>
                <w:b/>
              </w:rPr>
              <w:t>Application</w:t>
            </w:r>
          </w:p>
        </w:tc>
        <w:tc>
          <w:tcPr>
            <w:tcW w:type="dxa" w:w="1728"/>
          </w:tcPr>
          <w:p>
            <w:r>
              <w:rPr>
                <w:b/>
              </w:rPr>
              <w:t>Location/Context</w:t>
            </w:r>
          </w:p>
        </w:tc>
        <w:tc>
          <w:tcPr>
            <w:tcW w:type="dxa" w:w="1728"/>
          </w:tcPr>
          <w:p>
            <w:r>
              <w:rPr>
                <w:b/>
              </w:rPr>
              <w:t>Key Outcome</w:t>
            </w:r>
          </w:p>
        </w:tc>
        <w:tc>
          <w:tcPr>
            <w:tcW w:type="dxa" w:w="1728"/>
          </w:tcPr>
          <w:p>
            <w:r>
              <w:rPr>
                <w:b/>
              </w:rPr>
              <w:t>Reference</w:t>
            </w:r>
          </w:p>
        </w:tc>
      </w:tr>
      <w:tr>
        <w:tc>
          <w:tcPr>
            <w:tcW w:type="dxa" w:w="1728"/>
          </w:tcPr>
          <w:p>
            <w:r>
              <w:t>GIS-MCDA</w:t>
            </w:r>
          </w:p>
        </w:tc>
        <w:tc>
          <w:tcPr>
            <w:tcW w:type="dxa" w:w="1728"/>
          </w:tcPr>
          <w:p>
            <w:r>
              <w:t>Eco-tourism site suitability</w:t>
            </w:r>
          </w:p>
        </w:tc>
        <w:tc>
          <w:tcPr>
            <w:tcW w:type="dxa" w:w="1728"/>
          </w:tcPr>
          <w:p>
            <w:r>
              <w:t>Ethiopian highlands</w:t>
            </w:r>
          </w:p>
        </w:tc>
        <w:tc>
          <w:tcPr>
            <w:tcW w:type="dxa" w:w="1728"/>
          </w:tcPr>
          <w:p>
            <w:r>
              <w:t>87% classification accuracy</w:t>
            </w:r>
          </w:p>
        </w:tc>
        <w:tc>
          <w:tcPr>
            <w:tcW w:type="dxa" w:w="1728"/>
          </w:tcPr>
          <w:p>
            <w:r>
              <w:t>[9]</w:t>
            </w:r>
          </w:p>
        </w:tc>
      </w:tr>
      <w:tr>
        <w:tc>
          <w:tcPr>
            <w:tcW w:type="dxa" w:w="1728"/>
          </w:tcPr>
          <w:p>
            <w:r>
              <w:t>Digital Twin</w:t>
            </w:r>
          </w:p>
        </w:tc>
        <w:tc>
          <w:tcPr>
            <w:tcW w:type="dxa" w:w="1728"/>
          </w:tcPr>
          <w:p>
            <w:r>
              <w:t>Visitor flow management</w:t>
            </w:r>
          </w:p>
        </w:tc>
        <w:tc>
          <w:tcPr>
            <w:tcW w:type="dxa" w:w="1728"/>
          </w:tcPr>
          <w:p>
            <w:r>
              <w:t>Barcelona smart destination</w:t>
            </w:r>
          </w:p>
        </w:tc>
        <w:tc>
          <w:tcPr>
            <w:tcW w:type="dxa" w:w="1728"/>
          </w:tcPr>
          <w:p>
            <w:r>
              <w:t>35% congestion reduction</w:t>
            </w:r>
          </w:p>
        </w:tc>
        <w:tc>
          <w:tcPr>
            <w:tcW w:type="dxa" w:w="1728"/>
          </w:tcPr>
          <w:p>
            <w:r>
              <w:t>[22]</w:t>
            </w:r>
          </w:p>
        </w:tc>
      </w:tr>
      <w:tr>
        <w:tc>
          <w:tcPr>
            <w:tcW w:type="dxa" w:w="1728"/>
          </w:tcPr>
          <w:p>
            <w:r>
              <w:t>ABM Simulation</w:t>
            </w:r>
          </w:p>
        </w:tc>
        <w:tc>
          <w:tcPr>
            <w:tcW w:type="dxa" w:w="1728"/>
          </w:tcPr>
          <w:p>
            <w:r>
              <w:t>Carrying capacity assessment</w:t>
            </w:r>
          </w:p>
        </w:tc>
        <w:tc>
          <w:tcPr>
            <w:tcW w:type="dxa" w:w="1728"/>
          </w:tcPr>
          <w:p>
            <w:r>
              <w:t>Galápagos Islands</w:t>
            </w:r>
          </w:p>
        </w:tc>
        <w:tc>
          <w:tcPr>
            <w:tcW w:type="dxa" w:w="1728"/>
          </w:tcPr>
          <w:p>
            <w:r>
              <w:t>Optimal visitor limits defined</w:t>
            </w:r>
          </w:p>
        </w:tc>
        <w:tc>
          <w:tcPr>
            <w:tcW w:type="dxa" w:w="1728"/>
          </w:tcPr>
          <w:p>
            <w:r>
              <w:t>[34]</w:t>
            </w:r>
          </w:p>
        </w:tc>
      </w:tr>
      <w:tr>
        <w:tc>
          <w:tcPr>
            <w:tcW w:type="dxa" w:w="1728"/>
          </w:tcPr>
          <w:p>
            <w:r>
              <w:t>BIM + CFD</w:t>
            </w:r>
          </w:p>
        </w:tc>
        <w:tc>
          <w:tcPr>
            <w:tcW w:type="dxa" w:w="1728"/>
          </w:tcPr>
          <w:p>
            <w:r>
              <w:t>Net-zero eco-lodge design</w:t>
            </w:r>
          </w:p>
        </w:tc>
        <w:tc>
          <w:tcPr>
            <w:tcW w:type="dxa" w:w="1728"/>
          </w:tcPr>
          <w:p>
            <w:r>
              <w:t>Costa Rican rainforest</w:t>
            </w:r>
          </w:p>
        </w:tc>
        <w:tc>
          <w:tcPr>
            <w:tcW w:type="dxa" w:w="1728"/>
          </w:tcPr>
          <w:p>
            <w:r>
              <w:t>42% energy reduction</w:t>
            </w:r>
          </w:p>
        </w:tc>
        <w:tc>
          <w:tcPr>
            <w:tcW w:type="dxa" w:w="1728"/>
          </w:tcPr>
          <w:p>
            <w:r>
              <w:t>[24]</w:t>
            </w:r>
          </w:p>
        </w:tc>
      </w:tr>
      <w:tr>
        <w:tc>
          <w:tcPr>
            <w:tcW w:type="dxa" w:w="1728"/>
          </w:tcPr>
          <w:p>
            <w:r>
              <w:t>IoT Platform</w:t>
            </w:r>
          </w:p>
        </w:tc>
        <w:tc>
          <w:tcPr>
            <w:tcW w:type="dxa" w:w="1728"/>
          </w:tcPr>
          <w:p>
            <w:r>
              <w:t>Wildlife corridor monitoring</w:t>
            </w:r>
          </w:p>
        </w:tc>
        <w:tc>
          <w:tcPr>
            <w:tcW w:type="dxa" w:w="1728"/>
          </w:tcPr>
          <w:p>
            <w:r>
              <w:t>Kenyan conservancy</w:t>
            </w:r>
          </w:p>
        </w:tc>
        <w:tc>
          <w:tcPr>
            <w:tcW w:type="dxa" w:w="1728"/>
          </w:tcPr>
          <w:p>
            <w:r>
              <w:t>Real-time alert system</w:t>
            </w:r>
          </w:p>
        </w:tc>
        <w:tc>
          <w:tcPr>
            <w:tcW w:type="dxa" w:w="1728"/>
          </w:tcPr>
          <w:p>
            <w:r>
              <w:t>[28]</w:t>
            </w:r>
          </w:p>
        </w:tc>
      </w:tr>
      <w:tr>
        <w:tc>
          <w:tcPr>
            <w:tcW w:type="dxa" w:w="1728"/>
          </w:tcPr>
          <w:p>
            <w:r>
              <w:t>ML Prediction</w:t>
            </w:r>
          </w:p>
        </w:tc>
        <w:tc>
          <w:tcPr>
            <w:tcW w:type="dxa" w:w="1728"/>
          </w:tcPr>
          <w:p>
            <w:r>
              <w:t>Visitor demand forecasting</w:t>
            </w:r>
          </w:p>
        </w:tc>
        <w:tc>
          <w:tcPr>
            <w:tcW w:type="dxa" w:w="1728"/>
          </w:tcPr>
          <w:p>
            <w:r>
              <w:t>Norwegian fjords</w:t>
            </w:r>
          </w:p>
        </w:tc>
        <w:tc>
          <w:tcPr>
            <w:tcW w:type="dxa" w:w="1728"/>
          </w:tcPr>
          <w:p>
            <w:r>
              <w:t>94% prediction accuracy</w:t>
            </w:r>
          </w:p>
        </w:tc>
        <w:tc>
          <w:tcPr>
            <w:tcW w:type="dxa" w:w="1728"/>
          </w:tcPr>
          <w:p>
            <w:r>
              <w:t>[17]</w:t>
            </w:r>
          </w:p>
        </w:tc>
      </w:tr>
    </w:tbl>
    <w:p>
      <w:r>
        <w:t>Table 4 synthesizes computational tool applications across diverse ecological tourism contexts, demonstrating the global applicability and measurable outcomes of these technologies. The evidence confirms that computational approaches consistently deliver quantifiable improvements in environmental performance, visitor management, and operational efficiency compared to conventional planning methods. These case studies illustrate the maturation of computational ecological tourism from theoretical research to operational deployment across diverse geographic, climatic, and socioeconomic contexts.</w:t>
      </w:r>
    </w:p>
    <w:p>
      <w:r>
        <w:t>Notably, the most successful implementations share common characteristics including strong stakeholder engagement during system design, iterative development processes that incorporate user feedback, integration with existing institutional workflows and decision-making processes, and sustained commitment to data quality and system maintenance beyond initial deployment. Conversely, implementations that treat computational tools as standalone technical solutions without adequate attention to organizational change management, capacity building, and governance integration consistently underperform expectations regardless of technical sophistication. This pattern underscores that computational ecological tourism succeeds as a socio-technical endeavour requiring simultaneous attention to technological capability, institutional capacity, and stakeholder relationships.</w:t>
      </w:r>
    </w:p>
    <w:p>
      <w:pPr>
        <w:pStyle w:val="Heading2"/>
      </w:pPr>
      <w:r>
        <w:t>4.2 Implementation Challenges, Ethics, and Governance</w:t>
      </w:r>
    </w:p>
    <w:p>
      <w:r>
        <w:t>Data interoperability, computational complexity, and cybersecurity present significant implementation challenges for computational ecological tourism systems that must be addressed for successful deployment at scale. Tourism destinations typically involve multiple stakeholders operating diverse data systems with incompatible formats, standards, and access protocols, creating integration barriers that impede holistic computational analysis [37]. Environmental data streams from different sensors, satellites, and monitoring programmes employ varied spatial resolutions, temporal frequencies, and quality assurance procedures that complicate data fusion within unified analytical platforms. Standardization initiatives including INSPIRE spatial data infrastructure, SensorThings API for IoT interoperability, and Tourism Data Standards aim to address these challenges but remain incompletely adopted across the sector, particularly in developing countries where institutional capacity for technical standardization may be limited.</w:t>
      </w:r>
    </w:p>
    <w:p>
      <w:r>
        <w:t>Computational complexity escalates rapidly as models attempt to capture the full richness of ecological tourism systems, requiring high-performance computing resources that may be unavailable in remote destination contexts [38]. Agent-based models with millions of interacting agents, CFD simulations across complex geometries, and machine learning training on large environmental datasets demand substantial computational infrastructure, creating potential equity barriers between well-resourced and developing destinations. Cloud computing and edge AI partially address these challenges, but connectivity limitations in remote ecological tourism locations constrain reliance on cloud-based solutions. Cybersecurity concerns intensify as IoT sensor networks, digital twins, and smart platforms create expanded attack surfaces vulnerable to malicious exploitation, data manipulation, or service disruption that could compromise both visitor safety and ecological monitoring integrity.</w:t>
      </w:r>
    </w:p>
    <w:p>
      <w:r>
        <w:t>The digital divide between destinations with robust technological infrastructure and those lacking connectivity, power reliability, and technical workforce creates equity concerns that must be addressed through appropriate technology approaches and capacity building initiatives. Lightweight computational solutions designed for low-bandwidth, intermittent connectivity environments ensure that remote ecological tourism destinations are not excluded from computational advancement benefits. Progressive deployment strategies that begin with fundamental monitoring and analytics capabilities before advancing to more sophisticated AI and digital twin implementations enable destinations to build technical capacity incrementally while delivering immediate management value at each stage of technological maturation. Open hardware initiatives and community-maintained sensor networks reduce dependence on proprietary systems while building local technical ownership and maintenance capability essential for long-term system sustainability.</w:t>
      </w:r>
    </w:p>
    <w:p>
      <w:r>
        <w:t>Ethical use of AI and protection of ecological and cultural data raise fundamental questions about power, consent, and benefit distribution within computational ecological tourism systems [39]. AI systems trained on indigenous ecological knowledge must respect intellectual property rights and ensure equitable benefit sharing with knowledge-holding communities through appropriate licensing agreements and revenue participation mechanisms. Surveillance capabilities inherent in comprehensive sensor networks and visitor tracking systems require careful governance to prevent privacy violations and ensure that monitoring serves ecological rather than commercial control objectives. Algorithmic bias in AI recommendations may inadvertently disadvantage certain visitor demographics or community groups, requiring fairness auditing, inclusive design processes, and transparency mechanisms that enable affected stakeholders to understand and contest automated decisions that impact their interests or livelihoods.</w:t>
      </w:r>
    </w:p>
    <w:p>
      <w:r>
        <w:t>Stakeholder participation, policy integration, and governance frameworks determine whether computational tools genuinely serve sustainability objectives or merely optimize narrow economic performance metrics at the expense of ecological and social values [40]. Participatory design methodologies that meaningfully engage local communities, indigenous peoples, conservation organizations, and tourism operators in computational system development ensure that tool design reflects diverse values and priorities rather than technocratic assumptions about optimal outcomes. Policy integration requires that computational insights translate into regulatory frameworks, planning guidelines, and certification standards that institutionalize evidence-based ecological tourism governance beyond individual project applications. Multi-level governance arrangements that connect local destination management with national tourism policies and international sustainability frameworks ensure that computational tools support coherent governance across administrative scales and jurisdictional boundaries.</w:t>
      </w:r>
    </w:p>
    <w:p>
      <w:r>
        <w:t>Capacity building represents a critical enabler for equitable computational ecological tourism development, particularly in developing countries where ecological tourism holds greatest conservation potential but technical expertise may be concentrated in external consultants rather than local institutions. Training programmes that develop local computational literacy, data management capabilities, and analytical skills ensure that communities can meaningfully participate in and benefit from computational tourism technologies rather than becoming passive subjects of externally designed systems. Open-source tools, shared datasets, and collaborative platforms reduce barriers to entry and foster south-south knowledge exchange among ecological tourism destinations facing similar challenges in different geographic contexts. The development of culturally appropriate interfaces, multilingual platforms, and context-sensitive design methodologies ensures that computational tools are accessible to diverse user communities regardless of technical background, language, or digital literacy level.</w:t>
      </w:r>
    </w:p>
    <w:p>
      <w:pPr>
        <w:pStyle w:val="Heading2"/>
      </w:pPr>
      <w:r>
        <w:t>4.3 Future of Intelligent and Nature-Positive Tourism</w:t>
      </w:r>
    </w:p>
    <w:p>
      <w:r>
        <w:t>AI-enabled adaptive and resilient tourism ecosystems represent the future trajectory of computational ecological tourism, where destinations function as intelligent systems capable of autonomous adaptation to changing ecological, climatic, and social conditions [41]. Federated learning approaches enable distributed AI models that learn from multiple destinations while preserving data privacy, creating collective intelligence that improves management across global ecological tourism networks without requiring centralized data aggregation. Digital twin ecosystems that span multiple interconnected destinations enable regional-scale coordination of visitor flows, conservation strategies, and resource management, transcending individual site optimization toward landscape-level sustainability. Autonomous monitoring systems combining drone swarms, robotic sensors, and AI-powered analysis will enable continuous ecological assessment at scales and frequencies impossible through human observation, providing unprecedented understanding of tourism-ecosystem interactions. The emergence of foundation models trained on diverse ecological and tourism datasets promises general-purpose analytical capabilities that can be rapidly fine-tuned for specific destination contexts, dramatically reducing the data requirements and development timelines currently constraining AI deployment in ecological tourism applications.</w:t>
      </w:r>
    </w:p>
    <w:p>
      <w:r>
        <w:t>Human-centric, nature-positive, and bio-inspired computational frameworks represent an emerging paradigm that centres both human wellbeing and ecological flourishing within computational design processes rather than treating them as competing objectives [42]. Nature-positive design targets net biodiversity gain rather than mere impact mitigation, employing computational tools to identify opportunities for habitat creation, species reintroduction, and ecosystem regeneration through tourism development. Bio-inspired computing approaches — including swarm intelligence, artificial immune systems, and ecological network analysis — offer novel computational architectures particularly suited to the complex, adaptive, and distributed nature of ecological tourism systems. Regenerative design frameworks that employ computational simulation to achieve net-positive ecological outcomes represent the aspirational frontier where tourism actively enhances rather than merely minimizes damage to the ecosystems and communities it engages. Digital phenotyping of ecosystem health using continuous multi-modal sensor data enables early detection of degradation trajectories, triggering adaptive management interventions before irreversible thresholds are crossed. The integration of planetary boundary science with destination-level computational models ensures that local tourism management decisions align with global sustainability imperatives, connecting site-specific operational optimization with science-based targets for climate stability, biodiversity integrity, and biogeochemical cycle maintenance.</w:t>
      </w:r>
    </w:p>
    <w:p>
      <w:r>
        <w:t>Future research directions for biodiversity conservation, cultural heritage, and sustainable tourism point toward increasingly sophisticated computational capabilities including quantum computing for complex combinatorial optimization, neuromorphic computing for energy-efficient edge AI in remote locations, and large language models for automated environmental impact assessment and regulatory compliance analysis [43]. The integration of citizen science data through mobile platforms, the application of explainable AI for transparent decision-making, and the development of digital twins for intangible cultural heritage alongside natural environments represent frontier areas where computational innovation can amplify the positive impacts of ecological tourism while safeguarding irreplaceable natural and cultural assets. Advances in affective computing and biometric sensing may enable real-time assessment of visitor emotional responses to ecological experiences, supporting design optimization that maximizes transformative encounters with nature leading to long-term pro-environmental behaviour change.</w:t>
      </w:r>
    </w:p>
    <w:p>
      <w:r>
        <w:t>The trajectory of computational ecological tourism design points toward a future where technology and nature exist in symbiotic relationship — where computational intelligence enhances human capacity to understand, protect, and responsibly enjoy the natural world. Achieving this vision requires continued interdisciplinary collaboration among computer scientists, ecologists, tourism scholars, indigenous knowledge holders, and community stakeholders, guided by ethical frameworks that ensure technology serves planetary wellbeing alongside human prosperity. The computational tools described in this chapter provide the technical foundation; their wise and equitable application remains the essential challenge for researchers and practitioners committed to nature-positive tourism futures. The convergence of environmental urgency, technological capability, and growing social demand for sustainable travel creates an unprecedented opportunity to deploy computational tools at scale for ecological tourism transformation — an opportunity that demands both technical excellence and moral imagination from the research community.</w:t>
      </w:r>
    </w:p>
    <w:p>
      <w:r>
        <w:t>In conclusion, computational tools for ecological tourism design have progressed from isolated analytical applications to integrated, intelligent systems capable of supporting the full lifecycle of sustainable destination development. The frameworks, methodologies, and technologies presented in this chapter demonstrate that computational approaches can reconcile the apparent tension between tourism development and ecological conservation through evidence-based planning, real-time adaptive management, and multi-objective optimization that serves both human and natural communities. As computational capabilities continue to advance — through quantum computing, neuromorphic architectures, and increasingly sophisticated AI systems — the field must maintain its commitment to participatory governance, ethical AI deployment, and equitable benefit distribution to ensure that technological progress translates into genuine sustainability outcomes rather than merely more efficient resource extraction from vulnerable ecosystems and communities. The interdisciplinary research agenda ahead must address questions of algorithmic accountability, indigenous data sovereignty, intergenerational equity in resource allocation, and the fundamental philosophical relationship between technological mediation and authentic nature experience. The future belongs to destinations that harness computational intelligence in service of regenerative outcomes — where every visitor interaction leaves the ecosystem healthier and the community more empowered than before.</w:t>
      </w:r>
    </w:p>
    <w:p>
      <w:pPr>
        <w:pStyle w:val="Heading1"/>
      </w:pPr>
      <w:r>
        <w:t>References</w:t>
      </w:r>
    </w:p>
    <w:p>
      <w:pPr>
        <w:spacing w:after="80"/>
        <w:ind w:hanging="567" w:left="567"/>
      </w:pPr>
      <w:r>
        <w:t>[1] Fennell, D.A. (2020). Ecotourism (5th ed.). Routledge, London.</w:t>
      </w:r>
    </w:p>
    <w:p>
      <w:pPr>
        <w:spacing w:after="80"/>
        <w:ind w:hanging="567" w:left="567"/>
      </w:pPr>
      <w:r>
        <w:t>[2] The International Ecotourism Society (2019). What is ecotourism? Principles and definitions for responsible travel. TIES Publications.</w:t>
      </w:r>
    </w:p>
    <w:p>
      <w:pPr>
        <w:spacing w:after="80"/>
        <w:ind w:hanging="567" w:left="567"/>
      </w:pPr>
      <w:r>
        <w:t>[3] Buckley, R. (2022). Nature tourism and conservation: A review of trends and challenges. Annual Review of Environment and Resources, 47, 431-456.</w:t>
      </w:r>
    </w:p>
    <w:p>
      <w:pPr>
        <w:spacing w:after="80"/>
        <w:ind w:hanging="567" w:left="567"/>
      </w:pPr>
      <w:r>
        <w:t>[4] Gretzel, U., Sigala, M., Xiang, Z., &amp; Koo, C. (2015). Smart tourism: Foundations and developments. Electronic Markets, 25(3), 179-188.</w:t>
      </w:r>
    </w:p>
    <w:p>
      <w:pPr>
        <w:spacing w:after="80"/>
        <w:ind w:hanging="567" w:left="567"/>
      </w:pPr>
      <w:r>
        <w:t>[5] Xiang, Z., &amp; Fesenmaier, D.R. (2021). Big data analytics, smart tourism design, and sustainability. Journal of Sustainable Tourism, 29(10), 1545-1562.</w:t>
      </w:r>
    </w:p>
    <w:p>
      <w:pPr>
        <w:spacing w:after="80"/>
        <w:ind w:hanging="567" w:left="567"/>
      </w:pPr>
      <w:r>
        <w:t>[6] Liu, J., Dietz, T., Carpenter, S.R., et al. (2007). Coupled human and natural systems. Ambio, 36(8), 639-649.</w:t>
      </w:r>
    </w:p>
    <w:p>
      <w:pPr>
        <w:spacing w:after="80"/>
        <w:ind w:hanging="567" w:left="567"/>
      </w:pPr>
      <w:r>
        <w:t>[7] Baggio, R. (2020). The science of complexity in the tourism domain: A perspective article. Tourism Review, 75(1), 16-19.</w:t>
      </w:r>
    </w:p>
    <w:p>
      <w:pPr>
        <w:spacing w:after="80"/>
        <w:ind w:hanging="567" w:left="567"/>
      </w:pPr>
      <w:r>
        <w:t>[8] Zari, M.P. (2018). Regenerative Urban Design and Ecosystem Biomimicry. Routledge, Abingdon.</w:t>
      </w:r>
    </w:p>
    <w:p>
      <w:pPr>
        <w:spacing w:after="80"/>
        <w:ind w:hanging="567" w:left="567"/>
      </w:pPr>
      <w:r>
        <w:t>[9] Bunruamkaew, K., &amp; Murayama, Y. (2021). Site suitability evaluation for ecotourism using GIS and AHP: A case study of Surat Thani Province. Procedia - Social and Behavioral Sciences, 21, 269-278.</w:t>
      </w:r>
    </w:p>
    <w:p>
      <w:pPr>
        <w:spacing w:after="80"/>
        <w:ind w:hanging="567" w:left="567"/>
      </w:pPr>
      <w:r>
        <w:t>[10] Malczewski, J., &amp; Rinner, C. (2015). Multicriteria Decision Analysis in Geographic Information Science. Springer, Berlin.</w:t>
      </w:r>
    </w:p>
    <w:p>
      <w:pPr>
        <w:spacing w:after="80"/>
        <w:ind w:hanging="567" w:left="567"/>
      </w:pPr>
      <w:r>
        <w:t>[11] Pettorelli, N., Safi, K., &amp; Turner, W. (2014). Satellite remote sensing, biodiversity research and conservation of the future. Philosophical Transactions of the Royal Society B, 369(1643), 20130190.</w:t>
      </w:r>
    </w:p>
    <w:p>
      <w:pPr>
        <w:spacing w:after="80"/>
        <w:ind w:hanging="567" w:left="567"/>
      </w:pPr>
      <w:r>
        <w:t>[12] Tmušić, G., Manfreda, S., Aasen, H., et al. (2020). Current practices in UAS-based environmental monitoring. Remote Sensing, 12(6), 1001.</w:t>
      </w:r>
    </w:p>
    <w:p>
      <w:pPr>
        <w:spacing w:after="80"/>
        <w:ind w:hanging="567" w:left="567"/>
      </w:pPr>
      <w:r>
        <w:t>[13] Phillips, S.J., Anderson, R.P., Dudík, M., Schapire, R.E., &amp; Blair, M.E. (2017). Opening the black box: An open-source release of Maxent. Ecography, 40(7), 887-893.</w:t>
      </w:r>
    </w:p>
    <w:p>
      <w:pPr>
        <w:spacing w:after="80"/>
        <w:ind w:hanging="567" w:left="567"/>
      </w:pPr>
      <w:r>
        <w:t>[14] Tussyadiah, I. (2020). A review of research into automation in tourism: Launching the Annals of Tourism Research Curated Collection on Artificial Intelligence and Robotics in Tourism. Annals of Tourism Research, 81, 102883.</w:t>
      </w:r>
    </w:p>
    <w:p>
      <w:pPr>
        <w:spacing w:after="80"/>
        <w:ind w:hanging="567" w:left="567"/>
      </w:pPr>
      <w:r>
        <w:t>[15] Jiao, E.X., &amp; Chen, J.L. (2019). Tourism forecasting: A review of methodological developments over the last decade. Tourism Economics, 25(3), 469-492.</w:t>
      </w:r>
    </w:p>
    <w:p>
      <w:pPr>
        <w:spacing w:after="80"/>
        <w:ind w:hanging="567" w:left="567"/>
      </w:pPr>
      <w:r>
        <w:t>[16] Tabak, M.A., Norouzzadeh, M.S., Wolfson, D.W., et al. (2019). Machine learning to classify animal species in camera trap images. Methods in Ecology and Evolution, 10(4), 585-590.</w:t>
      </w:r>
    </w:p>
    <w:p>
      <w:pPr>
        <w:spacing w:after="80"/>
        <w:ind w:hanging="567" w:left="567"/>
      </w:pPr>
      <w:r>
        <w:t>[17] Li, H., Hu, M., &amp; Li, G. (2020). Forecasting tourism demand with multisource big data. Annals of Tourism Research, 83, 102912.</w:t>
      </w:r>
    </w:p>
    <w:p>
      <w:pPr>
        <w:spacing w:after="80"/>
        <w:ind w:hanging="567" w:left="567"/>
      </w:pPr>
      <w:r>
        <w:t>[18] Gössling, S., &amp; Peeters, P. (2015). Assessing tourism's global environmental impact 1900-2050. Journal of Sustainable Tourism, 23(5), 639-659.</w:t>
      </w:r>
    </w:p>
    <w:p>
      <w:pPr>
        <w:spacing w:after="80"/>
        <w:ind w:hanging="567" w:left="567"/>
      </w:pPr>
      <w:r>
        <w:t>[19] Zhang, L., &amp; Zhang, J. (2021). Reinforcement learning for dynamic pricing in tourism. Expert Systems with Applications, 180, 115122.</w:t>
      </w:r>
    </w:p>
    <w:p>
      <w:pPr>
        <w:spacing w:after="80"/>
        <w:ind w:hanging="567" w:left="567"/>
      </w:pPr>
      <w:r>
        <w:t>[20] Mich, L., &amp; Baggio, R. (2022). Artificial intelligence in tourism research: A bibliometric perspective. Information Technology &amp; Tourism, 24(1), 1-32.</w:t>
      </w:r>
    </w:p>
    <w:p>
      <w:pPr>
        <w:spacing w:after="80"/>
        <w:ind w:hanging="567" w:left="567"/>
      </w:pPr>
      <w:r>
        <w:t>[21] Grieves, M., &amp; Vickers, J. (2017). Digital twin: Mitigating unpredictable, undesirable emergent behavior in complex systems. In Transdisciplinary Perspectives on Complex Systems (pp. 85-113). Springer.</w:t>
      </w:r>
    </w:p>
    <w:p>
      <w:pPr>
        <w:spacing w:after="80"/>
        <w:ind w:hanging="567" w:left="567"/>
      </w:pPr>
      <w:r>
        <w:t>[22] Bastidas, V., Hossain, M.S., Feng, Y., &amp; Micheletti, S. (2022). Digital twins and smart cities: A case study of Barcelona. IEEE Internet of Things Journal, 9(15), 13271-13284.</w:t>
      </w:r>
    </w:p>
    <w:p>
      <w:pPr>
        <w:spacing w:after="80"/>
        <w:ind w:hanging="567" w:left="567"/>
      </w:pPr>
      <w:r>
        <w:t>[23] Qi, Q., Tao, F., Hu, T., et al. (2021). Enabling technologies and tools for digital twin. Journal of Manufacturing Systems, 58, 3-21.</w:t>
      </w:r>
    </w:p>
    <w:p>
      <w:pPr>
        <w:spacing w:after="80"/>
        <w:ind w:hanging="567" w:left="567"/>
      </w:pPr>
      <w:r>
        <w:t>[24] Kamel, E., &amp; Memari, A.M. (2019). Review of BIM's application in energy simulation: Tools, issues, and solutions. Automation in Construction, 97, 164-180.</w:t>
      </w:r>
    </w:p>
    <w:p>
      <w:pPr>
        <w:spacing w:after="80"/>
        <w:ind w:hanging="567" w:left="567"/>
      </w:pPr>
      <w:r>
        <w:t>[25] Shea, K., Aish, R., &amp; Gourtovaia, M. (2005). Towards integrated performance-driven generative design tools. Automation in Construction, 14(2), 253-264.</w:t>
      </w:r>
    </w:p>
    <w:p>
      <w:pPr>
        <w:spacing w:after="80"/>
        <w:ind w:hanging="567" w:left="567"/>
      </w:pPr>
      <w:r>
        <w:t>[26] Gretzel, U., Zhong, L., &amp; Koo, C. (2016). Application of smart tourism to cities. International Journal of Tourism Cities, 2(2), 216-233.</w:t>
      </w:r>
    </w:p>
    <w:p>
      <w:pPr>
        <w:spacing w:after="80"/>
        <w:ind w:hanging="567" w:left="567"/>
      </w:pPr>
      <w:r>
        <w:t>[27] Zanella, A., Bui, N., Castellani, A., et al. (2014). Internet of Things for smart cities. IEEE Internet of Things Journal, 1(1), 22-32.</w:t>
      </w:r>
    </w:p>
    <w:p>
      <w:pPr>
        <w:spacing w:after="80"/>
        <w:ind w:hanging="567" w:left="567"/>
      </w:pPr>
      <w:r>
        <w:t>[28] Kays, R., Crofoot, M.C., Jetz, W., &amp; Wikelski, M. (2015). Terrestrial animal tracking as an eye on life and planet. Science, 348(6240), aaa2478.</w:t>
      </w:r>
    </w:p>
    <w:p>
      <w:pPr>
        <w:spacing w:after="80"/>
        <w:ind w:hanging="567" w:left="567"/>
      </w:pPr>
      <w:r>
        <w:t>[29] Shi, W., Cao, J., Zhang, Q., Li, Y., &amp; Xu, L. (2016). Edge computing: Vision and challenges. IEEE Internet of Things Journal, 3(5), 637-646.</w:t>
      </w:r>
    </w:p>
    <w:p>
      <w:pPr>
        <w:spacing w:after="80"/>
        <w:ind w:hanging="567" w:left="567"/>
      </w:pPr>
      <w:r>
        <w:t>[30] Atzori, L., Iera, A., &amp; Morabito, G. (2017). Understanding the Internet of Things: Definition, potentials, and societal role of a fast evolving paradigm. Ad Hoc Networks, 56, 122-140.</w:t>
      </w:r>
    </w:p>
    <w:p>
      <w:pPr>
        <w:spacing w:after="80"/>
        <w:ind w:hanging="567" w:left="567"/>
      </w:pPr>
      <w:r>
        <w:t>[31] Yung, R., &amp; Khoo-Lattimore, C. (2019). New realities: A systematic literature review on virtual reality and augmented reality in tourism research. Current Issues in Tourism, 22(17), 2056-2081.</w:t>
      </w:r>
    </w:p>
    <w:p>
      <w:pPr>
        <w:spacing w:after="80"/>
        <w:ind w:hanging="567" w:left="567"/>
      </w:pPr>
      <w:r>
        <w:t>[32] Treiblmaier, H., &amp; Önder, I. (2019). The impact of blockchain on the tourism industry: A theory-based research framework. In Business Transformation through Blockchain (pp. 3-21). Palgrave Macmillan.</w:t>
      </w:r>
    </w:p>
    <w:p>
      <w:pPr>
        <w:spacing w:after="80"/>
        <w:ind w:hanging="567" w:left="567"/>
      </w:pPr>
      <w:r>
        <w:t>[33] Buhalis, D., &amp; Sinarta, Y. (2019). Real-time co-creation and nowness service: Lessons from tourism and hospitality. Journal of Travel &amp; Tourism Marketing, 36(5), 563-582.</w:t>
      </w:r>
    </w:p>
    <w:p>
      <w:pPr>
        <w:spacing w:after="80"/>
        <w:ind w:hanging="567" w:left="567"/>
      </w:pPr>
      <w:r>
        <w:t>[34] Johnson, P.A., &amp; Sieber, R.E. (2020). Agent-based modelling of tourism systems: Complexity, emergence, and policy implications. Tourism Geographies, 22(4-5), 867-886.</w:t>
      </w:r>
    </w:p>
    <w:p>
      <w:pPr>
        <w:spacing w:after="80"/>
        <w:ind w:hanging="567" w:left="567"/>
      </w:pPr>
      <w:r>
        <w:t>[35] Manning, R.E. (2011). Studies in Outdoor Recreation: Search and Research for Satisfaction (3rd ed.). Oregon State University Press.</w:t>
      </w:r>
    </w:p>
    <w:p>
      <w:pPr>
        <w:spacing w:after="80"/>
        <w:ind w:hanging="567" w:left="567"/>
      </w:pPr>
      <w:r>
        <w:t>[36] Gössling, S. (2021). Tourism, technology and ICT: A critical review of affordances and concessions. Journal of Sustainable Tourism, 29(5), 733-750.</w:t>
      </w:r>
    </w:p>
    <w:p>
      <w:pPr>
        <w:spacing w:after="80"/>
        <w:ind w:hanging="567" w:left="567"/>
      </w:pPr>
      <w:r>
        <w:t>[37] Mihalič, T., &amp; Fennell, D.A. (2022). Sustainable tourism policy and governance: Key challenges and research themes. Journal of Sustainable Tourism, 30(7), 1493-1508.</w:t>
      </w:r>
    </w:p>
    <w:p>
      <w:pPr>
        <w:spacing w:after="80"/>
        <w:ind w:hanging="567" w:left="567"/>
      </w:pPr>
      <w:r>
        <w:t>[38] Borkowski, A.S. (2023). Computational complexity in building information modelling. Automation in Construction, 146, 104708.</w:t>
      </w:r>
    </w:p>
    <w:p>
      <w:pPr>
        <w:spacing w:after="80"/>
        <w:ind w:hanging="567" w:left="567"/>
      </w:pPr>
      <w:r>
        <w:t>[39] Tribe, J., &amp; Liburd, J.J. (2016). The tourism knowledge system. Annals of Tourism Research, 57, 44-61.</w:t>
      </w:r>
    </w:p>
    <w:p>
      <w:pPr>
        <w:spacing w:after="80"/>
        <w:ind w:hanging="567" w:left="567"/>
      </w:pPr>
      <w:r>
        <w:t>[40] Hall, C.M. (2019). Constructing sustainable tourism development: The 2030 agenda and the managerial ecology of sustainable tourism. Journal of Sustainable Tourism, 27(7), 1044-1060.</w:t>
      </w:r>
    </w:p>
    <w:p>
      <w:pPr>
        <w:spacing w:after="80"/>
        <w:ind w:hanging="567" w:left="567"/>
      </w:pPr>
      <w:r>
        <w:t>[41] Pearlman, S., &amp; Mollick, E. (2023). AI and sustainable tourism: Future directions in computational design. Tourism Management Perspectives, 47, 101125.</w:t>
      </w:r>
    </w:p>
    <w:p>
      <w:pPr>
        <w:spacing w:after="80"/>
        <w:ind w:hanging="567" w:left="567"/>
      </w:pPr>
      <w:r>
        <w:t>[42] Ioannides, D., &amp; Gyimóthy, S. (2020). The COVID-19 crisis as an opportunity for escaping the unsustainable global tourism path. Tourism Geographies, 22(3), 624-632.</w:t>
      </w:r>
    </w:p>
    <w:p>
      <w:pPr>
        <w:spacing w:after="80"/>
        <w:ind w:hanging="567" w:left="567"/>
      </w:pPr>
      <w:r>
        <w:t>[43] Dwivedi, Y.K., Hughes, L., Ismagilova, E., et al. (2023). Artificial Intelligence (AI): Multidisciplinary perspectives on emerging challenges, opportunities, and agenda for research. International Journal of Information Management, 57, 101994.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