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  <w:jc w:val="center"/>
      </w:pPr>
      <w:r>
        <w:rPr>
          <w:b/>
          <w:sz w:val="36"/>
          <w:szCs w:val="36"/>
        </w:rPr>
        <w:t xml:space="preserve">Computer Architecture — Staff Graded Assignment</w:t>
      </w:r>
    </w:p>
    <w:p>
      <w:pPr>
        <w:spacing w:after="80"/>
        <w:jc w:val="center"/>
      </w:pPr>
      <w:r>
        <w:rPr>
          <w:i/>
          <w:sz w:val="24"/>
          <w:szCs w:val="24"/>
        </w:rPr>
        <w:t xml:space="preserve">Solution Document</w:t>
      </w:r>
    </w:p>
    <w:p>
      <w:pPr>
        <w:spacing w:after="240"/>
        <w:jc w:val="center"/>
      </w:pPr>
      <w:r>
        <w:rPr>
          <w:b/>
          <w:sz w:val="22"/>
          <w:szCs w:val="22"/>
        </w:rPr>
        <w:t xml:space="preserve">Student ID: &lt;your_student_ID_here&gt;</w:t>
      </w:r>
    </w:p>
    <w:p>
      <w:pPr>
        <w:spacing w:after="160"/>
      </w:pPr>
      <w:r>
        <w:rPr>
          <w:b/>
          <w:sz w:val="32"/>
          <w:szCs w:val="32"/>
        </w:rPr>
        <w:t xml:space="preserve">1. Performance and Amdahl's Law (8 points)</w:t>
      </w:r>
    </w:p>
    <w:p>
      <w:pPr>
        <w:spacing w:after="120"/>
      </w:pPr>
      <w:r>
        <w:rPr>
          <w:sz w:val="22"/>
          <w:szCs w:val="22"/>
        </w:rPr>
        <w:t xml:space="preserve">Time fractions: Memory = 0.40, ALU = 0.30, Branches = 0.30.</w:t>
      </w:r>
    </w:p>
    <w:p>
      <w:pPr>
        <w:spacing w:after="120"/>
      </w:pPr>
      <w:r>
        <w:rPr>
          <w:sz w:val="22"/>
          <w:szCs w:val="22"/>
        </w:rPr>
        <w:t xml:space="preserve">Amdahl's Law:  Speedup = 1 / [ (1 - f) + f/s ],  where f = fraction enhanced and s = local speedup of that fraction.</w:t>
      </w:r>
    </w:p>
    <w:p>
      <w:pPr>
        <w:spacing w:after="120"/>
      </w:pPr>
      <w:r>
        <w:rPr>
          <w:b/>
          <w:sz w:val="26"/>
          <w:szCs w:val="26"/>
        </w:rPr>
        <w:t xml:space="preserve">(a) Only one enhancement</w:t>
      </w:r>
    </w:p>
    <w:p>
      <w:pPr>
        <w:spacing w:after="120"/>
      </w:pPr>
      <w:r>
        <w:rPr>
          <w:sz w:val="22"/>
          <w:szCs w:val="22"/>
        </w:rPr>
        <w:t xml:space="preserve">Enhancement 1 — memory x2:</w:t>
      </w:r>
    </w:p>
    <w:p>
      <w:pPr>
        <w:spacing w:after="120"/>
      </w:pPr>
      <w:r>
        <w:rPr>
          <w:sz w:val="22"/>
          <w:szCs w:val="22"/>
        </w:rPr>
        <w:t xml:space="preserve">   S1 = 1 / [ (1 - 0.40) + 0.40/2 ] = 1 / (0.60 + 0.20) = 1 / 0.80 = 1.25</w:t>
      </w:r>
    </w:p>
    <w:p>
      <w:pPr>
        <w:spacing w:after="120"/>
      </w:pPr>
      <w:r>
        <w:rPr>
          <w:sz w:val="22"/>
          <w:szCs w:val="22"/>
        </w:rPr>
        <w:t xml:space="preserve">Enhancement 2 — ALU x3:</w:t>
      </w:r>
    </w:p>
    <w:p>
      <w:pPr>
        <w:spacing w:after="120"/>
      </w:pPr>
      <w:r>
        <w:rPr>
          <w:sz w:val="22"/>
          <w:szCs w:val="22"/>
        </w:rPr>
        <w:t xml:space="preserve">   S2 = 1 / [ (1 - 0.30) + 0.30/3 ] = 1 / (0.70 + 0.10) = 1 / 0.80 = 1.25</w:t>
      </w:r>
    </w:p>
    <w:p>
      <w:pPr>
        <w:spacing w:after="120"/>
      </w:pPr>
      <w:r>
        <w:rPr>
          <w:b/>
          <w:sz w:val="22"/>
          <w:szCs w:val="22"/>
        </w:rPr>
        <w:t xml:space="preserve">Result: both enhancements give the same overall speedup of 1.25x.</w:t>
      </w:r>
    </w:p>
    <w:p>
      <w:pPr>
        <w:spacing w:after="120"/>
      </w:pPr>
      <w:r>
        <w:rPr>
          <w:sz w:val="22"/>
          <w:szCs w:val="22"/>
        </w:rPr>
        <w:t xml:space="preserve">Memory has the larger time share (0.40) but smaller local speedup (2); ALU has the smaller share (0.30) but larger local speedup (3). The two effects cancel, so neither is preferable on speedup alone.</w:t>
      </w:r>
    </w:p>
    <w:p>
      <w:pPr>
        <w:spacing w:after="120"/>
      </w:pPr>
      <w:r>
        <w:rPr>
          <w:b/>
          <w:sz w:val="26"/>
          <w:szCs w:val="26"/>
        </w:rPr>
        <w:t xml:space="preserve">(b) Both enhancements applied together</w:t>
      </w:r>
    </w:p>
    <w:p>
      <w:pPr>
        <w:spacing w:after="120"/>
      </w:pPr>
      <w:r>
        <w:rPr>
          <w:sz w:val="22"/>
          <w:szCs w:val="22"/>
        </w:rPr>
        <w:t xml:space="preserve">Each enhanced fraction shrinks independently; the un-enhanced branch fraction stays:</w:t>
      </w:r>
    </w:p>
    <w:p>
      <w:pPr>
        <w:spacing w:after="120"/>
      </w:pPr>
      <w:r>
        <w:rPr>
          <w:sz w:val="22"/>
          <w:szCs w:val="22"/>
        </w:rPr>
        <w:t xml:space="preserve">   T_new = 0.30 (branch) + 0.40/2 (mem) + 0.30/3 (ALU) = 0.30 + 0.20 + 0.10 = 0.60</w:t>
      </w:r>
    </w:p>
    <w:p>
      <w:pPr>
        <w:spacing w:after="120"/>
      </w:pPr>
      <w:r>
        <w:rPr>
          <w:b/>
          <w:sz w:val="22"/>
          <w:szCs w:val="22"/>
        </w:rPr>
        <w:t xml:space="preserve">   Overall Speedup = 1 / 0.60 = 1.667x  (approximately 1.67x)</w:t>
      </w:r>
    </w:p>
    <w:p>
      <w:pPr>
        <w:spacing w:after="160"/>
      </w:pPr>
      <w:r>
        <w:rPr>
          <w:b/>
          <w:sz w:val="32"/>
          <w:szCs w:val="32"/>
        </w:rPr>
        <w:t xml:space="preserve">2. MIPS Instruction Formats (10 points)</w:t>
      </w:r>
    </w:p>
    <w:p>
      <w:pPr>
        <w:spacing w:after="120"/>
      </w:pPr>
      <w:r>
        <w:rPr>
          <w:sz w:val="22"/>
          <w:szCs w:val="22"/>
        </w:rPr>
        <w:t xml:space="preserve">Register numbers: $t0 = 8, $t1 = 9, $t2 = 10.</w:t>
      </w:r>
    </w:p>
    <w:p>
      <w:pPr>
        <w:spacing w:after="120"/>
      </w:pPr>
      <w:r>
        <w:rPr>
          <w:b/>
          <w:sz w:val="26"/>
          <w:szCs w:val="26"/>
        </w:rPr>
        <w:t xml:space="preserve">(a) Instruction type and (b) fields</w:t>
      </w:r>
    </w:p>
    <w:p>
      <w:pPr>
        <w:spacing w:after="120"/>
      </w:pPr>
      <w:r>
        <w:rPr>
          <w:sz w:val="22"/>
          <w:szCs w:val="22"/>
        </w:rPr>
        <w:t xml:space="preserve">add $t0, $t1, $t2  -&gt;  R-type</w:t>
      </w:r>
    </w:p>
    <w:p>
      <w:pPr>
        <w:spacing w:after="120"/>
      </w:pPr>
      <w:r>
        <w:rPr>
          <w:sz w:val="22"/>
          <w:szCs w:val="22"/>
        </w:rPr>
        <w:t xml:space="preserve">   op = 0, rs = 9 ($t1), rt = 10 ($t2), rd = 8 ($t0), shamt = 0, funct = 0x20</w:t>
      </w:r>
    </w:p>
    <w:p>
      <w:pPr>
        <w:spacing w:after="120"/>
      </w:pPr>
      <w:r>
        <w:rPr>
          <w:sz w:val="22"/>
          <w:szCs w:val="22"/>
        </w:rPr>
        <w:t xml:space="preserve">lw $t0, 12($t1)  -&gt;  I-type</w:t>
      </w:r>
    </w:p>
    <w:p>
      <w:pPr>
        <w:spacing w:after="120"/>
      </w:pPr>
      <w:r>
        <w:rPr>
          <w:sz w:val="22"/>
          <w:szCs w:val="22"/>
        </w:rPr>
        <w:t xml:space="preserve">   op = 0x23, rs = 9 ($t1 base), rt = 8 ($t0 dest), immediate = 12</w:t>
      </w:r>
    </w:p>
    <w:p>
      <w:pPr>
        <w:spacing w:after="120"/>
      </w:pPr>
      <w:r>
        <w:rPr>
          <w:sz w:val="22"/>
          <w:szCs w:val="22"/>
        </w:rPr>
        <w:t xml:space="preserve">beq $t0, $t1, Label  -&gt;  I-type</w:t>
      </w:r>
    </w:p>
    <w:p>
      <w:pPr>
        <w:spacing w:after="120"/>
      </w:pPr>
      <w:r>
        <w:rPr>
          <w:sz w:val="22"/>
          <w:szCs w:val="22"/>
        </w:rPr>
        <w:t xml:space="preserve">   op = 0x04, rs = 8 ($t0), rt = 9 ($t1), immediate = branch offset (in words)</w:t>
      </w:r>
    </w:p>
    <w:p>
      <w:pPr>
        <w:spacing w:after="120"/>
      </w:pPr>
      <w:r>
        <w:rPr>
          <w:sz w:val="22"/>
          <w:szCs w:val="22"/>
        </w:rPr>
        <w:t xml:space="preserve">j Label  -&gt;  J-type</w:t>
      </w:r>
    </w:p>
    <w:p>
      <w:pPr>
        <w:spacing w:after="120"/>
      </w:pPr>
      <w:r>
        <w:rPr>
          <w:sz w:val="22"/>
          <w:szCs w:val="22"/>
        </w:rPr>
        <w:t xml:space="preserve">   op = 0x02, address = 26-bit word target</w:t>
      </w:r>
    </w:p>
    <w:p>
      <w:pPr>
        <w:spacing w:after="120"/>
      </w:pPr>
      <w:r>
        <w:rPr>
          <w:b/>
          <w:sz w:val="26"/>
          <w:szCs w:val="26"/>
        </w:rPr>
        <w:t xml:space="preserve">Field roles</w:t>
      </w:r>
    </w:p>
    <w:p>
      <w:pPr>
        <w:spacing w:after="120"/>
      </w:pPr>
      <w:r>
        <w:rPr>
          <w:sz w:val="22"/>
          <w:szCs w:val="22"/>
        </w:rPr>
        <w:t xml:space="preserve">R-type (6+5+5+5+5+6): op selects R-format; rs, rt are source registers; rd is destination; shamt is shift amount; funct selects the exact ALU op (0x20 = add).</w:t>
      </w:r>
    </w:p>
    <w:p>
      <w:pPr>
        <w:spacing w:after="120"/>
      </w:pPr>
      <w:r>
        <w:rPr>
          <w:sz w:val="22"/>
          <w:szCs w:val="22"/>
        </w:rPr>
        <w:t xml:space="preserve">I-type (6+5+5+16): op identifies the instruction; rs is base/first source; rt is destination (lw) or compare source (beq); the 16-bit immediate is a sign-extended offset.</w:t>
      </w:r>
    </w:p>
    <w:p>
      <w:pPr>
        <w:spacing w:after="120"/>
      </w:pPr>
      <w:r>
        <w:rPr>
          <w:sz w:val="22"/>
          <w:szCs w:val="22"/>
        </w:rPr>
        <w:t xml:space="preserve">J-type (6+26): op identifies the jump; the 26-bit field is shifted left 2 and joined with the top 4 bits of PC to form the target address.</w:t>
      </w:r>
    </w:p>
    <w:p>
      <w:pPr>
        <w:spacing w:after="120"/>
      </w:pPr>
      <w:r>
        <w:rPr>
          <w:b/>
          <w:sz w:val="26"/>
          <w:szCs w:val="26"/>
        </w:rPr>
        <w:t xml:space="preserve">(c) Purpose of each instruction</w:t>
      </w:r>
    </w:p>
    <w:p>
      <w:pPr>
        <w:spacing w:after="120"/>
      </w:pPr>
      <w:r>
        <w:rPr>
          <w:sz w:val="22"/>
          <w:szCs w:val="22"/>
        </w:rPr>
        <w:t xml:space="preserve">add  : integer addition, $t0 = $t1 + $t2.</w:t>
      </w:r>
    </w:p>
    <w:p>
      <w:pPr>
        <w:spacing w:after="120"/>
      </w:pPr>
      <w:r>
        <w:rPr>
          <w:sz w:val="22"/>
          <w:szCs w:val="22"/>
        </w:rPr>
        <w:t xml:space="preserve">lw   : load a word from memory at address ($t1 + 12) into $t0.</w:t>
      </w:r>
    </w:p>
    <w:p>
      <w:pPr>
        <w:spacing w:after="120"/>
      </w:pPr>
      <w:r>
        <w:rPr>
          <w:sz w:val="22"/>
          <w:szCs w:val="22"/>
        </w:rPr>
        <w:t xml:space="preserve">beq  : branch to Label if $t0 == $t1, else fall through.</w:t>
      </w:r>
    </w:p>
    <w:p>
      <w:pPr>
        <w:spacing w:after="120"/>
      </w:pPr>
      <w:r>
        <w:rPr>
          <w:sz w:val="22"/>
          <w:szCs w:val="22"/>
        </w:rPr>
        <w:t xml:space="preserve">j    : unconditional jump to Label.</w:t>
      </w:r>
    </w:p>
    <w:p>
      <w:pPr>
        <w:spacing w:after="160"/>
      </w:pPr>
      <w:r>
        <w:rPr>
          <w:b/>
          <w:sz w:val="32"/>
          <w:szCs w:val="32"/>
        </w:rPr>
        <w:t xml:space="preserve">3. Processor Addressing and IEEE-754 Floating Point (10 points)</w:t>
      </w:r>
    </w:p>
    <w:p>
      <w:pPr>
        <w:spacing w:after="120"/>
      </w:pPr>
      <w:r>
        <w:rPr>
          <w:b/>
          <w:sz w:val="26"/>
          <w:szCs w:val="26"/>
        </w:rPr>
        <w:t xml:space="preserve">(a) Decoder for a 4-KB byte-addressable memory</w:t>
      </w:r>
    </w:p>
    <w:p>
      <w:pPr>
        <w:spacing w:after="120"/>
      </w:pPr>
      <w:r>
        <w:rPr>
          <w:sz w:val="22"/>
          <w:szCs w:val="22"/>
        </w:rPr>
        <w:t xml:space="preserve">4 KB = 4096 = 2^12 byte locations, so 12 bits are needed to address every location.</w:t>
      </w:r>
    </w:p>
    <w:p>
      <w:pPr>
        <w:spacing w:after="120"/>
      </w:pPr>
      <w:r>
        <w:rPr>
          <w:b/>
          <w:sz w:val="22"/>
          <w:szCs w:val="22"/>
        </w:rPr>
        <w:t xml:space="preserve">   Input lines  m = 12   (because 2^12 = 4096)</w:t>
      </w:r>
    </w:p>
    <w:p>
      <w:pPr>
        <w:spacing w:after="120"/>
      </w:pPr>
      <w:r>
        <w:rPr>
          <w:b/>
          <w:sz w:val="22"/>
          <w:szCs w:val="22"/>
        </w:rPr>
        <w:t xml:space="preserve">   Output lines n = 4096 (one select line per location)</w:t>
      </w:r>
    </w:p>
    <w:p>
      <w:pPr>
        <w:spacing w:after="120"/>
      </w:pPr>
      <w:r>
        <w:rPr>
          <w:sz w:val="22"/>
          <w:szCs w:val="22"/>
        </w:rPr>
        <w:t xml:space="preserve">It is a 12-to-4096 decoder. The processor's 8-bit data width does not affect the address decoder; address lines depend on the number of locations, not on word size.</w:t>
      </w:r>
    </w:p>
    <w:p>
      <w:pPr>
        <w:spacing w:after="120"/>
      </w:pPr>
      <w:r>
        <w:rPr>
          <w:b/>
          <w:sz w:val="26"/>
          <w:szCs w:val="26"/>
        </w:rPr>
        <w:t xml:space="preserve">(b) IEEE-754 single precision</w:t>
      </w:r>
    </w:p>
    <w:p>
      <w:pPr>
        <w:spacing w:after="120"/>
      </w:pPr>
      <w:r>
        <w:rPr>
          <w:sz w:val="22"/>
          <w:szCs w:val="22"/>
        </w:rPr>
        <w:t xml:space="preserve">Pattern: 1000 0000 0001 1111 0000 0000 0000 1111</w:t>
      </w:r>
    </w:p>
    <w:p>
      <w:pPr>
        <w:spacing w:after="120"/>
      </w:pPr>
      <w:r>
        <w:rPr>
          <w:sz w:val="22"/>
          <w:szCs w:val="22"/>
        </w:rPr>
        <w:t xml:space="preserve">Regroup as Sign | Exponent(8) | Fraction(23):</w:t>
      </w:r>
    </w:p>
    <w:p>
      <w:pPr>
        <w:spacing w:after="120"/>
      </w:pPr>
      <w:r>
        <w:rPr>
          <w:sz w:val="22"/>
          <w:szCs w:val="22"/>
        </w:rPr>
        <w:t xml:space="preserve">   1 | 0000 0000 | 001 1111 0000 0000 0000 1111</w:t>
      </w:r>
    </w:p>
    <w:p>
      <w:pPr>
        <w:spacing w:after="120"/>
      </w:pPr>
      <w:r>
        <w:rPr>
          <w:sz w:val="22"/>
          <w:szCs w:val="22"/>
        </w:rPr>
        <w:t xml:space="preserve">Sign S = 1  -&gt;  negative.</w:t>
      </w:r>
    </w:p>
    <w:p>
      <w:pPr>
        <w:spacing w:after="120"/>
      </w:pPr>
      <w:r>
        <w:rPr>
          <w:sz w:val="22"/>
          <w:szCs w:val="22"/>
        </w:rPr>
        <w:t xml:space="preserve">Exponent field E = 00000000 = 0.</w:t>
      </w:r>
    </w:p>
    <w:p>
      <w:pPr>
        <w:spacing w:after="120"/>
      </w:pPr>
      <w:r>
        <w:rPr>
          <w:sz w:val="22"/>
          <w:szCs w:val="22"/>
        </w:rPr>
        <w:t xml:space="preserve">Fraction F = 0011111000000000000 1111.</w:t>
      </w:r>
    </w:p>
    <w:p>
      <w:pPr>
        <w:spacing w:after="120"/>
      </w:pPr>
      <w:r>
        <w:rPr>
          <w:b/>
          <w:sz w:val="22"/>
          <w:szCs w:val="22"/>
        </w:rPr>
        <w:t xml:space="preserve">Key point: E = 0 with F != 0 means this is a SUBNORMAL (denormalized) number.</w:t>
      </w:r>
    </w:p>
    <w:p>
      <w:pPr>
        <w:spacing w:after="120"/>
      </w:pPr>
      <w:r>
        <w:rPr>
          <w:sz w:val="22"/>
          <w:szCs w:val="22"/>
        </w:rPr>
        <w:t xml:space="preserve">For subnormals:  value = (-1)^S x 0.F x 2^(-126).  The implicit leading bit is 0 and the exponent is fixed at -126 (the bias of 127 only applies to normalized numbers, E = 1..254).</w:t>
      </w:r>
    </w:p>
    <w:p>
      <w:pPr>
        <w:spacing w:after="120"/>
      </w:pPr>
      <w:r>
        <w:rPr>
          <w:sz w:val="22"/>
          <w:szCs w:val="22"/>
        </w:rPr>
        <w:t xml:space="preserve">Significand: set fraction bits = 2^20+2^19+2^18+2^17+2^16 + 2^3+2^2+2^1+2^0 = 2,031,616 + 15 = 2,031,631.</w:t>
      </w:r>
    </w:p>
    <w:p>
      <w:pPr>
        <w:spacing w:after="120"/>
      </w:pPr>
      <w:r>
        <w:rPr>
          <w:sz w:val="22"/>
          <w:szCs w:val="22"/>
        </w:rPr>
        <w:t xml:space="preserve">   0.F = 2,031,631 / 2^23 = 2,031,631 / 8,388,608 = 0.24219 (approx).</w:t>
      </w:r>
    </w:p>
    <w:p>
      <w:pPr>
        <w:spacing w:after="120"/>
      </w:pPr>
      <w:r>
        <w:rPr>
          <w:b/>
          <w:sz w:val="22"/>
          <w:szCs w:val="22"/>
        </w:rPr>
        <w:t xml:space="preserve">   Value = -0.24219 x 2^(-126) = -2.85 x 10^-39 (approximately).</w:t>
      </w:r>
    </w:p>
    <w:p>
      <w:pPr>
        <w:spacing w:after="120"/>
      </w:pPr>
      <w:r>
        <w:rPr>
          <w:sz w:val="22"/>
          <w:szCs w:val="22"/>
        </w:rPr>
        <w:t xml:space="preserve">How each part is read: the sign is the MSB; the bias is 127 but applies only to normalized numbers; since E = 0 here the number is subnormal, so the fixed exponent -126 is used with no implicit leading 1.</w:t>
      </w:r>
    </w:p>
    <w:sectPr>
      <w:pgSz w:w="12240" w:h="15840"/>
      <w:pgMar w:top="1440" w:bottom="1440" w:left="1440" w:right="1440"/>
    </w:sectPr>
  </w:body>
</w:document>
</file>