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Password Reset Process for VPN Users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In the event a VPN user forgets or loses their password, this SOP outlines the steps to reset the password securely and efficiently.</w:t>
      </w:r>
    </w:p>
    <w:p>
      <w:pPr>
        <w:pStyle w:val="Heading2"/>
      </w:pPr>
      <w:r>
        <w:t>2. Scope</w:t>
      </w:r>
    </w:p>
    <w:p>
      <w:pPr>
        <w:pStyle w:val="ListBullet"/>
      </w:pPr>
      <w:r>
        <w:t>All VPN users</w:t>
      </w:r>
    </w:p>
    <w:p>
      <w:pPr>
        <w:pStyle w:val="ListBullet"/>
      </w:pPr>
      <w:r>
        <w:t>Employees with administrative access to VPN accounts</w:t>
      </w:r>
    </w:p>
    <w:p>
      <w:pPr>
        <w:pStyle w:val="ListBullet"/>
      </w:pPr>
      <w:r>
        <w:t>IT personnel responsible for managing VPN passwords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The user has an active VPN account</w:t>
      </w:r>
    </w:p>
    <w:p>
      <w:pPr>
        <w:pStyle w:val="ListBullet"/>
      </w:pPr>
      <w:r>
        <w:t>The user has internet access on a device</w:t>
      </w:r>
    </w:p>
    <w:p>
      <w:pPr>
        <w:pStyle w:val="ListBullet"/>
      </w:pPr>
      <w:r>
        <w:t>The IT department is available during business hours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Role</w:t>
            </w:r>
          </w:p>
        </w:tc>
        <w:tc>
          <w:tcPr>
            <w:tcW w:type="dxa" w:w="4680"/>
          </w:tcPr>
          <w:p>
            <w:r>
              <w:t>Responsibility</w:t>
            </w:r>
          </w:p>
        </w:tc>
      </w:tr>
      <w:tr>
        <w:tc>
          <w:tcPr>
            <w:tcW w:type="dxa" w:w="4680"/>
          </w:tcPr>
          <w:p>
            <w:r>
              <w:t>VPN Administrator</w:t>
            </w:r>
          </w:p>
        </w:tc>
        <w:tc>
          <w:tcPr>
            <w:tcW w:type="dxa" w:w="4680"/>
          </w:tcPr>
          <w:p>
            <w:r>
              <w:t>Responsible for maintaining the integrity of VPN passwords and ensuring password reset procedures are followed</w:t>
            </w:r>
          </w:p>
        </w:tc>
      </w:tr>
      <w:tr>
        <w:tc>
          <w:tcPr>
            <w:tcW w:type="dxa" w:w="4680"/>
          </w:tcPr>
          <w:p>
            <w:r>
              <w:t>IT Support Specialist</w:t>
            </w:r>
          </w:p>
        </w:tc>
        <w:tc>
          <w:tcPr>
            <w:tcW w:type="dxa" w:w="4680"/>
          </w:tcPr>
          <w:p>
            <w:r>
              <w:t>Assists users with password resets, verifies user identity, and ensures secure password reset processes</w:t>
            </w:r>
          </w:p>
        </w:tc>
      </w:tr>
    </w:tbl>
    <w:p>
      <w:pPr>
        <w:pStyle w:val="Heading2"/>
      </w:pPr>
      <w:r>
        <w:t>5. Process Overview</w:t>
      </w:r>
    </w:p>
    <w:p>
      <w:r>
        <w:t>The following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00724_password-reset-process-for-vpn-us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1. Step 1: Initiate Password Reset Request - The user initiates the password reset process by contacting the IT department via phone or email, providing proof of identity to verify their access to the VPN account.</w:t>
      </w:r>
    </w:p>
    <w:p>
      <w:pPr>
        <w:pStyle w:val="ListNumber"/>
      </w:pPr>
      <w:r>
        <w:t>2. Step 2: Verify User Identity and Password Policy Compliance - The IT support specialist verifies the user's identity through secure means (e.g., phone call, video conferencing) and ensures the user has followed all password policy requirements.</w:t>
      </w:r>
    </w:p>
    <w:p>
      <w:pPr>
        <w:pStyle w:val="ListNumber"/>
      </w:pPr>
      <w:r>
        <w:t>3. Step 3: Perform Password Reset and Update Account Information - The IT support specialist uses authorized software to reset the VPN user's password. The user is then asked to update their account information, including any additional security questions or notifications.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User confirms password has been successfully changed</w:t>
      </w:r>
    </w:p>
    <w:p>
      <w:pPr>
        <w:pStyle w:val="ListBullet"/>
      </w:pPr>
      <w:r>
        <w:t>Password policy requirements are met</w:t>
      </w:r>
    </w:p>
    <w:p>
      <w:pPr>
        <w:pStyle w:val="ListBullet"/>
      </w:pPr>
      <w:r>
        <w:t>Account information is updated correctly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Issue</w:t>
            </w:r>
          </w:p>
        </w:tc>
        <w:tc>
          <w:tcPr>
            <w:tcW w:type="dxa" w:w="3120"/>
          </w:tcPr>
          <w:p>
            <w:r>
              <w:t>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Password reset fails due to invalid user credentials</w:t>
            </w:r>
          </w:p>
        </w:tc>
        <w:tc>
          <w:tcPr>
            <w:tcW w:type="dxa" w:w="3120"/>
          </w:tcPr>
          <w:p>
            <w:r>
              <w:t>Incorrect username or password provided during password reset request</w:t>
            </w:r>
          </w:p>
        </w:tc>
        <w:tc>
          <w:tcPr>
            <w:tcW w:type="dxa" w:w="3120"/>
          </w:tcPr>
          <w:p>
            <w:r>
              <w:t>Request the user reinitiate the password reset process with corrected credentials</w:t>
            </w:r>
          </w:p>
        </w:tc>
      </w:tr>
      <w:tr>
        <w:tc>
          <w:tcPr>
            <w:tcW w:type="dxa" w:w="3120"/>
          </w:tcPr>
          <w:p>
            <w:r>
              <w:t>User reports having difficulty accessing VPN resources after password reset</w:t>
            </w:r>
          </w:p>
        </w:tc>
        <w:tc>
          <w:tcPr>
            <w:tcW w:type="dxa" w:w="3120"/>
          </w:tcPr>
          <w:p>
            <w:r>
              <w:t>Incorrectly configured VPN settings</w:t>
            </w:r>
          </w:p>
        </w:tc>
        <w:tc>
          <w:tcPr>
            <w:tcW w:type="dxa" w:w="3120"/>
          </w:tcPr>
          <w:p>
            <w:r>
              <w:t>Verify VPN settings are correctly configured and notify the user of any necessary adjustments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Rollback to previous password if error occurs during password reset</w:t>
      </w:r>
    </w:p>
    <w:p>
      <w:pPr>
        <w:pStyle w:val="ListNumber"/>
      </w:pPr>
      <w:r>
        <w:t>Notify IT department of issues encountered during password reset process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VPN User Guide</w:t>
      </w:r>
    </w:p>
    <w:p>
      <w:pPr>
        <w:pStyle w:val="ListBullet"/>
      </w:pPr>
      <w:r>
        <w:t>Password Policy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