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sd-wan configuration error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ensure that all sd-wan configurations are thoroughly reviewed and validated before deployment to prevent configuration errors that can lead to connectivity issues, security breaches, or device failures.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administrators</w:t>
      </w:r>
    </w:p>
    <w:p>
      <w:pPr>
        <w:pStyle w:val="ListBullet"/>
      </w:pPr>
      <w:r>
        <w:t>System engineers</w:t>
      </w:r>
    </w:p>
    <w:p>
      <w:pPr>
        <w:pStyle w:val="ListBullet"/>
      </w:pPr>
      <w:r>
        <w:t>IT teams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Familiarity with sd-wan devices and software</w:t>
      </w:r>
    </w:p>
    <w:p>
      <w:pPr>
        <w:pStyle w:val="ListBullet"/>
      </w:pPr>
      <w:r>
        <w:t>Knowledge of network protocols (e.g., BGP, OSPF)</w:t>
      </w:r>
    </w:p>
    <w:p>
      <w:pPr>
        <w:pStyle w:val="ListBullet"/>
      </w:pPr>
      <w:r>
        <w:t>Understanding of VPN configurations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Responsibility</w:t>
            </w:r>
          </w:p>
        </w:tc>
      </w:tr>
      <w:tr>
        <w:tc>
          <w:tcPr>
            <w:tcW w:type="dxa" w:w="4680"/>
          </w:tcPr>
          <w:p>
            <w:r>
              <w:t>Network Administrator</w:t>
            </w:r>
          </w:p>
        </w:tc>
        <w:tc>
          <w:tcPr>
            <w:tcW w:type="dxa" w:w="4680"/>
          </w:tcPr>
          <w:p>
            <w:r>
              <w:t>Reviews and validates sd-wan configuration files for accuracy and completeness</w:t>
            </w:r>
          </w:p>
        </w:tc>
      </w:tr>
      <w:tr>
        <w:tc>
          <w:tcPr>
            <w:tcW w:type="dxa" w:w="4680"/>
          </w:tcPr>
          <w:p>
            <w:r>
              <w:t>System Engineer</w:t>
            </w:r>
          </w:p>
        </w:tc>
        <w:tc>
          <w:tcPr>
            <w:tcW w:type="dxa" w:w="4680"/>
          </w:tcPr>
          <w:p>
            <w:r>
              <w:t>Ensures that all necessary security settings are configured and reviewed</w:t>
            </w:r>
          </w:p>
        </w:tc>
      </w:tr>
      <w:tr>
        <w:tc>
          <w:tcPr>
            <w:tcW w:type="dxa" w:w="4680"/>
          </w:tcPr>
          <w:p>
            <w:r>
              <w:t>IT Manager</w:t>
            </w:r>
          </w:p>
        </w:tc>
        <w:tc>
          <w:tcPr>
            <w:tcW w:type="dxa" w:w="4680"/>
          </w:tcPr>
          <w:p>
            <w:r>
              <w:t>Approves final sd-wan configuration changes and ensures compliance with organizational policies</w:t>
            </w:r>
          </w:p>
        </w:tc>
      </w:tr>
    </w:tbl>
    <w:p>
      <w:pPr>
        <w:pStyle w:val="Heading2"/>
      </w:pPr>
      <w:r>
        <w:t>5. Process Overview</w:t>
      </w:r>
    </w:p>
    <w:p>
      <w:r>
        <w:t>The following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01037_sd-wan-configuration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1. Step 1: Review the sd-wan configuration file for syntax errors, incorrect settings, and missing configurations. Verify that all required settings are present, such as VPN connections, security protocols, and device authentication.</w:t>
      </w:r>
    </w:p>
    <w:p>
      <w:pPr>
        <w:pStyle w:val="ListNumber"/>
      </w:pPr>
      <w:r>
        <w:t>2. Step 2: Validate the configuration against the organization's network policies and standards to ensure compliance. Check for any inconsistencies or conflicts with other network devices or applications.</w:t>
      </w:r>
    </w:p>
    <w:p>
      <w:pPr>
        <w:pStyle w:val="ListNumber"/>
      </w:pPr>
      <w:r>
        <w:t>3. Step 3: Perform a thorough test of the sd-wan configuration using a test device or virtual environment to identify any issues or areas for improvement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Validate the syntax and semantics of the configuration file using a tool such as 'sdwan-check' or 'vnstat-visualizer'</w:t>
      </w:r>
    </w:p>
    <w:p>
      <w:pPr>
        <w:pStyle w:val="ListBullet"/>
      </w:pPr>
      <w:r>
        <w:t>Verify that all required settings are present and correct, including VPN connections, security protocols, and device authentication</w:t>
      </w:r>
    </w:p>
    <w:p>
      <w:pPr>
        <w:pStyle w:val="ListBullet"/>
      </w:pPr>
      <w:r>
        <w:t>Check for any inconsistencies or conflicts with other network devices or applications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sd-wan device fails to connect</w:t>
            </w:r>
          </w:p>
        </w:tc>
        <w:tc>
          <w:tcPr>
            <w:tcW w:type="dxa" w:w="3120"/>
          </w:tcPr>
          <w:p>
            <w:r>
              <w:t>Incorrect IP address configuration</w:t>
            </w:r>
          </w:p>
        </w:tc>
        <w:tc>
          <w:tcPr>
            <w:tcW w:type="dxa" w:w="3120"/>
          </w:tcPr>
          <w:p>
            <w:r>
              <w:t>Verify that the correct IP address is configured on the sd-wan device and update the configuration file accordingly</w:t>
            </w:r>
          </w:p>
        </w:tc>
      </w:tr>
      <w:tr>
        <w:tc>
          <w:tcPr>
            <w:tcW w:type="dxa" w:w="3120"/>
          </w:tcPr>
          <w:p>
            <w:r>
              <w:t>VPN connection drops frequently</w:t>
            </w:r>
          </w:p>
        </w:tc>
        <w:tc>
          <w:tcPr>
            <w:tcW w:type="dxa" w:w="3120"/>
          </w:tcPr>
          <w:p>
            <w:r>
              <w:t>Inadequate security settings</w:t>
            </w:r>
          </w:p>
        </w:tc>
        <w:tc>
          <w:tcPr>
            <w:tcW w:type="dxa" w:w="3120"/>
          </w:tcPr>
          <w:p>
            <w:r>
              <w:t>Review and update VPN security settings to ensure adequate encryption, authentication, and key exchange protocols</w:t>
            </w:r>
          </w:p>
        </w:tc>
      </w:tr>
      <w:tr>
        <w:tc>
          <w:tcPr>
            <w:tcW w:type="dxa" w:w="3120"/>
          </w:tcPr>
          <w:p>
            <w:r>
              <w:t>Device authentication fails</w:t>
            </w:r>
          </w:p>
        </w:tc>
        <w:tc>
          <w:tcPr>
            <w:tcW w:type="dxa" w:w="3120"/>
          </w:tcPr>
          <w:p>
            <w:r>
              <w:t>Incorrect username or password</w:t>
            </w:r>
          </w:p>
        </w:tc>
        <w:tc>
          <w:tcPr>
            <w:tcW w:type="dxa" w:w="3120"/>
          </w:tcPr>
          <w:p>
            <w:r>
              <w:t>Verify that the correct username and password are configured on the sd-wan device and update the configuration file accordingly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If any issues arise during the deployment process, revert to a known good configuration by deleting the most recent changes made to the sd-wan configuration file</w:t>
      </w:r>
    </w:p>
    <w:p>
      <w:pPr>
        <w:pStyle w:val="ListNumber"/>
      </w:pPr>
      <w:r>
        <w:t>Restore backup files or snapshots of the sd-wan device in case of data loss or corruption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sdwan documentation and guides</w:t>
      </w:r>
    </w:p>
    <w:p>
      <w:pPr>
        <w:pStyle w:val="ListBullet"/>
      </w:pPr>
      <w:r>
        <w:t>VPN security best practices</w:t>
      </w:r>
    </w:p>
    <w:p>
      <w:pPr>
        <w:pStyle w:val="ListBullet"/>
      </w:pPr>
      <w:r>
        <w:t>Network protocol standards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