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169B7" w14:textId="53DB6F3C" w:rsidR="008C1B99" w:rsidRPr="008C1B99" w:rsidRDefault="008C1B99" w:rsidP="008C1B99">
      <w:pPr>
        <w:spacing w:line="240" w:lineRule="auto"/>
        <w:rPr>
          <w:rFonts w:ascii="Georgia" w:hAnsi="Georgia"/>
          <w:b/>
          <w:bCs/>
          <w:sz w:val="28"/>
          <w:szCs w:val="28"/>
        </w:rPr>
      </w:pPr>
      <w:r w:rsidRPr="008C1B99">
        <w:rPr>
          <w:rFonts w:ascii="Georgia" w:hAnsi="Georgia"/>
          <w:b/>
          <w:bCs/>
          <w:sz w:val="28"/>
          <w:szCs w:val="28"/>
        </w:rPr>
        <w:t>MF0493_3: Implantación de aplicaciones web en entorno internet, intranet y extranet.</w:t>
      </w:r>
      <w:r w:rsidRPr="008C1B99">
        <w:rPr>
          <w:rFonts w:ascii="Georgia" w:hAnsi="Georgia"/>
          <w:b/>
          <w:bCs/>
          <w:sz w:val="16"/>
          <w:szCs w:val="16"/>
        </w:rPr>
        <w:t xml:space="preserve"> </w:t>
      </w:r>
      <w:r w:rsidRPr="008C1B99">
        <w:rPr>
          <w:rFonts w:ascii="Georgia" w:hAnsi="Georgia"/>
          <w:b/>
          <w:bCs/>
          <w:sz w:val="20"/>
          <w:szCs w:val="20"/>
        </w:rPr>
        <w:t>Parte Práctica</w:t>
      </w:r>
    </w:p>
    <w:p w14:paraId="5FC21375" w14:textId="77777777" w:rsidR="008C1B99" w:rsidRDefault="008C1B99" w:rsidP="0086432F">
      <w:pPr>
        <w:spacing w:line="240" w:lineRule="auto"/>
        <w:rPr>
          <w:rFonts w:ascii="Georgia" w:hAnsi="Georgia"/>
          <w:b/>
          <w:bCs/>
          <w:sz w:val="16"/>
          <w:szCs w:val="16"/>
        </w:rPr>
      </w:pPr>
    </w:p>
    <w:p w14:paraId="71CA3DCB" w14:textId="77777777" w:rsidR="008C1B99" w:rsidRDefault="008C1B99" w:rsidP="008C1B99">
      <w:pPr>
        <w:rPr>
          <w:rFonts w:ascii="Georgia" w:hAnsi="Georgia"/>
          <w:b/>
          <w:bCs/>
          <w:sz w:val="16"/>
          <w:szCs w:val="16"/>
        </w:rPr>
      </w:pPr>
    </w:p>
    <w:p w14:paraId="1F5E86EB" w14:textId="563B772C" w:rsidR="008C1B99" w:rsidRPr="008C1B99" w:rsidRDefault="008C1B99" w:rsidP="008C1B99">
      <w:pPr>
        <w:ind w:firstLine="426"/>
        <w:rPr>
          <w:rFonts w:ascii="Georgia" w:hAnsi="Georgia"/>
          <w:b/>
          <w:bCs/>
          <w:sz w:val="24"/>
          <w:szCs w:val="24"/>
        </w:rPr>
      </w:pPr>
      <w:r w:rsidRPr="008C1B99">
        <w:rPr>
          <w:rFonts w:ascii="Georgia" w:hAnsi="Georgia"/>
          <w:b/>
          <w:bCs/>
          <w:sz w:val="24"/>
          <w:szCs w:val="24"/>
        </w:rPr>
        <w:t xml:space="preserve">1. </w:t>
      </w:r>
      <w:r w:rsidR="00B63C0C" w:rsidRPr="008C1B99">
        <w:rPr>
          <w:rFonts w:ascii="Georgia" w:hAnsi="Georgia"/>
          <w:b/>
          <w:bCs/>
          <w:sz w:val="24"/>
          <w:szCs w:val="24"/>
        </w:rPr>
        <w:t>Una empresa quiere desplegar una aplicación interna solo accesible por sus empleados.</w:t>
      </w:r>
    </w:p>
    <w:p w14:paraId="3943042D" w14:textId="703C2994" w:rsidR="008C1B99" w:rsidRPr="008C1B99" w:rsidRDefault="00B63C0C" w:rsidP="008C1B99">
      <w:pPr>
        <w:ind w:firstLine="426"/>
        <w:rPr>
          <w:rFonts w:ascii="Georgia" w:hAnsi="Georgia"/>
          <w:b/>
          <w:bCs/>
          <w:sz w:val="24"/>
          <w:szCs w:val="24"/>
        </w:rPr>
      </w:pPr>
      <w:r w:rsidRPr="008C1B99">
        <w:rPr>
          <w:rFonts w:ascii="Georgia" w:hAnsi="Georgia"/>
          <w:b/>
          <w:bCs/>
          <w:sz w:val="24"/>
          <w:szCs w:val="24"/>
        </w:rPr>
        <w:t>¿Qué tipo de entorno debe utilizar y qué medidas básicas de seguridad implementarías?</w:t>
      </w:r>
    </w:p>
    <w:p w14:paraId="213FBC0E" w14:textId="4F14022F" w:rsidR="008C1B99" w:rsidRPr="008C1B99" w:rsidRDefault="008C1B99" w:rsidP="008C1B99">
      <w:pPr>
        <w:rPr>
          <w:rFonts w:ascii="Georgia" w:hAnsi="Georgia"/>
          <w:sz w:val="24"/>
          <w:szCs w:val="24"/>
        </w:rPr>
      </w:pPr>
      <w:r w:rsidRPr="008C1B99">
        <w:rPr>
          <w:rFonts w:ascii="Georgia" w:hAnsi="Georgia"/>
          <w:sz w:val="24"/>
          <w:szCs w:val="24"/>
        </w:rPr>
        <w:t>Despliegue de aplicación interna</w:t>
      </w:r>
    </w:p>
    <w:p w14:paraId="251E39AF" w14:textId="77777777" w:rsidR="008C1B99" w:rsidRPr="008C1B99" w:rsidRDefault="008C1B99" w:rsidP="008C1B99">
      <w:pPr>
        <w:numPr>
          <w:ilvl w:val="0"/>
          <w:numId w:val="14"/>
        </w:numPr>
        <w:rPr>
          <w:rFonts w:ascii="Georgia" w:hAnsi="Georgia"/>
          <w:sz w:val="24"/>
          <w:szCs w:val="24"/>
        </w:rPr>
      </w:pPr>
      <w:r w:rsidRPr="008C1B99">
        <w:rPr>
          <w:rFonts w:ascii="Georgia" w:hAnsi="Georgia"/>
          <w:sz w:val="24"/>
          <w:szCs w:val="24"/>
        </w:rPr>
        <w:t>Entorno: Debe utilizar una Intranet.</w:t>
      </w:r>
    </w:p>
    <w:p w14:paraId="1397A4D3" w14:textId="77777777" w:rsidR="008C1B99" w:rsidRPr="008C1B99" w:rsidRDefault="008C1B99" w:rsidP="008C1B99">
      <w:pPr>
        <w:numPr>
          <w:ilvl w:val="0"/>
          <w:numId w:val="14"/>
        </w:numPr>
        <w:rPr>
          <w:rFonts w:ascii="Georgia" w:hAnsi="Georgia"/>
          <w:sz w:val="24"/>
          <w:szCs w:val="24"/>
        </w:rPr>
      </w:pPr>
      <w:r w:rsidRPr="008C1B99">
        <w:rPr>
          <w:rFonts w:ascii="Georgia" w:hAnsi="Georgia"/>
          <w:sz w:val="24"/>
          <w:szCs w:val="24"/>
        </w:rPr>
        <w:t>Medidas de seguridad: Implementar un sistema de autenticación (como LDAP para usuarios corporativos), uso de protocolos seguros (HTTPS), control de acceso basado en roles (RBAC) y firewalls para restringir el acceso solo a la red local de la empresa.</w:t>
      </w:r>
    </w:p>
    <w:p w14:paraId="7E3FA1DA" w14:textId="77777777" w:rsidR="008C1B99" w:rsidRPr="008C1B99" w:rsidRDefault="008C1B99" w:rsidP="00B63C0C">
      <w:pPr>
        <w:rPr>
          <w:rFonts w:ascii="Georgia" w:hAnsi="Georgia"/>
          <w:sz w:val="24"/>
          <w:szCs w:val="24"/>
        </w:rPr>
      </w:pPr>
    </w:p>
    <w:p w14:paraId="340AB94B" w14:textId="77777777" w:rsidR="00B63C0C" w:rsidRPr="008C1B99" w:rsidRDefault="00B63C0C" w:rsidP="008C1B99">
      <w:pPr>
        <w:ind w:firstLine="426"/>
        <w:rPr>
          <w:rFonts w:ascii="Georgia" w:hAnsi="Georgia"/>
          <w:b/>
          <w:bCs/>
          <w:sz w:val="24"/>
          <w:szCs w:val="24"/>
        </w:rPr>
      </w:pPr>
      <w:r w:rsidRPr="008C1B99">
        <w:rPr>
          <w:rFonts w:ascii="Georgia" w:hAnsi="Georgia"/>
          <w:b/>
          <w:bCs/>
          <w:sz w:val="24"/>
          <w:szCs w:val="24"/>
        </w:rPr>
        <w:t>2. Tienes una aplicación web que será accesible desde internet.</w:t>
      </w:r>
    </w:p>
    <w:p w14:paraId="1A732FC4" w14:textId="77777777" w:rsidR="00B63C0C" w:rsidRPr="008C1B99" w:rsidRDefault="00B63C0C" w:rsidP="008C1B99">
      <w:pPr>
        <w:ind w:firstLine="426"/>
        <w:rPr>
          <w:rFonts w:ascii="Georgia" w:hAnsi="Georgia"/>
          <w:b/>
          <w:bCs/>
          <w:sz w:val="24"/>
          <w:szCs w:val="24"/>
        </w:rPr>
      </w:pPr>
      <w:r w:rsidRPr="008C1B99">
        <w:rPr>
          <w:rFonts w:ascii="Georgia" w:hAnsi="Georgia"/>
          <w:b/>
          <w:bCs/>
          <w:sz w:val="24"/>
          <w:szCs w:val="24"/>
        </w:rPr>
        <w:t>Describe los pasos básicos para desplegarla en un servidor Linux.</w:t>
      </w:r>
    </w:p>
    <w:p w14:paraId="05F311B3" w14:textId="39A0C9ED" w:rsidR="008C1B99" w:rsidRPr="008C1B99" w:rsidRDefault="008C1B99" w:rsidP="008C1B99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 </w:t>
      </w:r>
      <w:r w:rsidRPr="008C1B99">
        <w:rPr>
          <w:rFonts w:ascii="Georgia" w:hAnsi="Georgia"/>
          <w:sz w:val="24"/>
          <w:szCs w:val="24"/>
        </w:rPr>
        <w:t>Para una aplicación accesible desde Internet:</w:t>
      </w:r>
    </w:p>
    <w:p w14:paraId="58FAAF3B" w14:textId="77777777" w:rsidR="008C1B99" w:rsidRPr="008C1B99" w:rsidRDefault="008C1B99" w:rsidP="008C1B99">
      <w:pPr>
        <w:numPr>
          <w:ilvl w:val="0"/>
          <w:numId w:val="15"/>
        </w:numPr>
        <w:rPr>
          <w:rFonts w:ascii="Georgia" w:hAnsi="Georgia"/>
          <w:sz w:val="24"/>
          <w:szCs w:val="24"/>
        </w:rPr>
      </w:pPr>
      <w:r w:rsidRPr="008C1B99">
        <w:rPr>
          <w:rFonts w:ascii="Georgia" w:hAnsi="Georgia"/>
          <w:sz w:val="24"/>
          <w:szCs w:val="24"/>
        </w:rPr>
        <w:t>Preparación del entorno: Instalar y configurar el sistema operativo Linux (estable y seguro).</w:t>
      </w:r>
    </w:p>
    <w:p w14:paraId="242154E9" w14:textId="77777777" w:rsidR="008C1B99" w:rsidRPr="008C1B99" w:rsidRDefault="008C1B99" w:rsidP="008C1B99">
      <w:pPr>
        <w:numPr>
          <w:ilvl w:val="0"/>
          <w:numId w:val="15"/>
        </w:numPr>
        <w:rPr>
          <w:rFonts w:ascii="Georgia" w:hAnsi="Georgia"/>
          <w:sz w:val="24"/>
          <w:szCs w:val="24"/>
        </w:rPr>
      </w:pPr>
      <w:r w:rsidRPr="008C1B99">
        <w:rPr>
          <w:rFonts w:ascii="Georgia" w:hAnsi="Georgia"/>
          <w:sz w:val="24"/>
          <w:szCs w:val="24"/>
        </w:rPr>
        <w:t>Servidor Web/Aplicaciones: Instalar el servidor (ej. Apache o Nginx) para servir contenido HTTP.</w:t>
      </w:r>
    </w:p>
    <w:p w14:paraId="2DC32665" w14:textId="77777777" w:rsidR="008C1B99" w:rsidRPr="008C1B99" w:rsidRDefault="008C1B99" w:rsidP="008C1B99">
      <w:pPr>
        <w:numPr>
          <w:ilvl w:val="0"/>
          <w:numId w:val="15"/>
        </w:numPr>
        <w:rPr>
          <w:rFonts w:ascii="Georgia" w:hAnsi="Georgia"/>
          <w:sz w:val="24"/>
          <w:szCs w:val="24"/>
        </w:rPr>
      </w:pPr>
      <w:r w:rsidRPr="008C1B99">
        <w:rPr>
          <w:rFonts w:ascii="Georgia" w:hAnsi="Georgia"/>
          <w:sz w:val="24"/>
          <w:szCs w:val="24"/>
        </w:rPr>
        <w:t>Transferencia de archivos: Subir el código de la aplicación de forma segura mediante SFTP.</w:t>
      </w:r>
    </w:p>
    <w:p w14:paraId="32A4A990" w14:textId="77777777" w:rsidR="008C1B99" w:rsidRPr="008C1B99" w:rsidRDefault="008C1B99" w:rsidP="008C1B99">
      <w:pPr>
        <w:numPr>
          <w:ilvl w:val="0"/>
          <w:numId w:val="15"/>
        </w:numPr>
        <w:rPr>
          <w:rFonts w:ascii="Georgia" w:hAnsi="Georgia"/>
          <w:sz w:val="24"/>
          <w:szCs w:val="24"/>
        </w:rPr>
      </w:pPr>
      <w:r w:rsidRPr="008C1B99">
        <w:rPr>
          <w:rFonts w:ascii="Georgia" w:hAnsi="Georgia"/>
          <w:sz w:val="24"/>
          <w:szCs w:val="24"/>
        </w:rPr>
        <w:t>Base de datos: Configurar el sistema de gestión de bases de datos para los datos persistentes.</w:t>
      </w:r>
    </w:p>
    <w:p w14:paraId="7209CDFB" w14:textId="77777777" w:rsidR="008C1B99" w:rsidRPr="008C1B99" w:rsidRDefault="008C1B99" w:rsidP="008C1B99">
      <w:pPr>
        <w:numPr>
          <w:ilvl w:val="0"/>
          <w:numId w:val="15"/>
        </w:numPr>
        <w:rPr>
          <w:rFonts w:ascii="Georgia" w:hAnsi="Georgia"/>
          <w:sz w:val="24"/>
          <w:szCs w:val="24"/>
        </w:rPr>
      </w:pPr>
      <w:r w:rsidRPr="008C1B99">
        <w:rPr>
          <w:rFonts w:ascii="Georgia" w:hAnsi="Georgia"/>
          <w:sz w:val="24"/>
          <w:szCs w:val="24"/>
        </w:rPr>
        <w:t>Seguridad: Instalar certificados SSL para habilitar HTTPS y configurar el firewall.</w:t>
      </w:r>
    </w:p>
    <w:p w14:paraId="4006C1F4" w14:textId="77777777" w:rsidR="008C1B99" w:rsidRPr="008C1B99" w:rsidRDefault="008C1B99" w:rsidP="00B63C0C">
      <w:pPr>
        <w:rPr>
          <w:rFonts w:ascii="Georgia" w:hAnsi="Georgia"/>
          <w:sz w:val="24"/>
          <w:szCs w:val="24"/>
        </w:rPr>
      </w:pPr>
    </w:p>
    <w:p w14:paraId="14E970B8" w14:textId="77777777" w:rsidR="008C1B99" w:rsidRDefault="008C1B99" w:rsidP="00B63C0C">
      <w:pPr>
        <w:rPr>
          <w:rFonts w:ascii="Georgia" w:hAnsi="Georgia"/>
          <w:sz w:val="24"/>
          <w:szCs w:val="24"/>
        </w:rPr>
      </w:pPr>
    </w:p>
    <w:p w14:paraId="4FFC2A8C" w14:textId="77777777" w:rsidR="00B63C0C" w:rsidRPr="008C1B99" w:rsidRDefault="00B63C0C" w:rsidP="008C1B99">
      <w:pPr>
        <w:ind w:firstLine="284"/>
        <w:rPr>
          <w:rFonts w:ascii="Georgia" w:hAnsi="Georgia"/>
          <w:b/>
          <w:bCs/>
          <w:sz w:val="24"/>
          <w:szCs w:val="24"/>
        </w:rPr>
      </w:pPr>
      <w:r w:rsidRPr="008C1B99">
        <w:rPr>
          <w:rFonts w:ascii="Georgia" w:hAnsi="Georgia"/>
          <w:b/>
          <w:bCs/>
          <w:sz w:val="24"/>
          <w:szCs w:val="24"/>
        </w:rPr>
        <w:lastRenderedPageBreak/>
        <w:t>3. Tu aplicación ha sufrido una pérdida de datos crítica.</w:t>
      </w:r>
    </w:p>
    <w:p w14:paraId="17F92D7B" w14:textId="77777777" w:rsidR="00B63C0C" w:rsidRPr="008C1B99" w:rsidRDefault="00B63C0C" w:rsidP="008C1B99">
      <w:pPr>
        <w:ind w:firstLine="284"/>
        <w:rPr>
          <w:rFonts w:ascii="Georgia" w:hAnsi="Georgia"/>
          <w:b/>
          <w:bCs/>
          <w:sz w:val="24"/>
          <w:szCs w:val="24"/>
        </w:rPr>
      </w:pPr>
      <w:r w:rsidRPr="008C1B99">
        <w:rPr>
          <w:rFonts w:ascii="Georgia" w:hAnsi="Georgia"/>
          <w:b/>
          <w:bCs/>
          <w:sz w:val="24"/>
          <w:szCs w:val="24"/>
        </w:rPr>
        <w:t>Explica cómo un sistema de backup y recuperación puede solucionar este problema.</w:t>
      </w:r>
    </w:p>
    <w:p w14:paraId="021DCCD8" w14:textId="55E01873" w:rsidR="008C1B99" w:rsidRPr="008C1B99" w:rsidRDefault="008C1B99" w:rsidP="008C1B99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</w:t>
      </w:r>
      <w:r w:rsidRPr="008C1B99">
        <w:rPr>
          <w:rFonts w:ascii="Georgia" w:hAnsi="Georgia"/>
          <w:sz w:val="24"/>
          <w:szCs w:val="24"/>
        </w:rPr>
        <w:t>Ante una pérdida crítica:</w:t>
      </w:r>
    </w:p>
    <w:p w14:paraId="4C483057" w14:textId="77777777" w:rsidR="008C1B99" w:rsidRPr="008C1B99" w:rsidRDefault="008C1B99" w:rsidP="008C1B99">
      <w:pPr>
        <w:numPr>
          <w:ilvl w:val="0"/>
          <w:numId w:val="16"/>
        </w:numPr>
        <w:rPr>
          <w:rFonts w:ascii="Georgia" w:hAnsi="Georgia"/>
          <w:sz w:val="24"/>
          <w:szCs w:val="24"/>
        </w:rPr>
      </w:pPr>
      <w:r w:rsidRPr="008C1B99">
        <w:rPr>
          <w:rFonts w:ascii="Georgia" w:hAnsi="Georgia"/>
          <w:sz w:val="24"/>
          <w:szCs w:val="24"/>
        </w:rPr>
        <w:t>Backup: Permite disponer de una copia exacta de los datos antes del fallo.</w:t>
      </w:r>
    </w:p>
    <w:p w14:paraId="08736A74" w14:textId="7F9918C9" w:rsidR="008C1B99" w:rsidRPr="008C1B99" w:rsidRDefault="008C1B99" w:rsidP="008C1B99">
      <w:pPr>
        <w:numPr>
          <w:ilvl w:val="0"/>
          <w:numId w:val="16"/>
        </w:numPr>
        <w:rPr>
          <w:rFonts w:ascii="Georgia" w:hAnsi="Georgia"/>
          <w:sz w:val="24"/>
          <w:szCs w:val="24"/>
        </w:rPr>
      </w:pPr>
      <w:r w:rsidRPr="008C1B99">
        <w:rPr>
          <w:rFonts w:ascii="Georgia" w:hAnsi="Georgia"/>
          <w:sz w:val="24"/>
          <w:szCs w:val="24"/>
        </w:rPr>
        <w:t>Recuperación: El proceso consiste en restaurar la última copia de seguridad válida para minimizar el tiempo de inactividad y la pérdida de información</w:t>
      </w:r>
      <w:r>
        <w:rPr>
          <w:rFonts w:ascii="Georgia" w:hAnsi="Georgia"/>
          <w:sz w:val="24"/>
          <w:szCs w:val="24"/>
        </w:rPr>
        <w:t xml:space="preserve">, </w:t>
      </w:r>
      <w:r w:rsidRPr="008C1B99">
        <w:rPr>
          <w:rFonts w:ascii="Georgia" w:hAnsi="Georgia"/>
          <w:sz w:val="24"/>
          <w:szCs w:val="24"/>
        </w:rPr>
        <w:t>garantizando la continuidad del servicio o alta disponibilidad.</w:t>
      </w:r>
    </w:p>
    <w:p w14:paraId="4F314AED" w14:textId="77777777" w:rsidR="008C1B99" w:rsidRPr="008C1B99" w:rsidRDefault="008C1B99" w:rsidP="00B63C0C">
      <w:pPr>
        <w:rPr>
          <w:rFonts w:ascii="Georgia" w:hAnsi="Georgia"/>
          <w:sz w:val="24"/>
          <w:szCs w:val="24"/>
        </w:rPr>
      </w:pPr>
    </w:p>
    <w:p w14:paraId="4D527B62" w14:textId="77777777" w:rsidR="00B63C0C" w:rsidRPr="008C1B99" w:rsidRDefault="00B63C0C" w:rsidP="008C1B99">
      <w:pPr>
        <w:ind w:firstLine="284"/>
        <w:rPr>
          <w:rFonts w:ascii="Georgia" w:hAnsi="Georgia"/>
          <w:b/>
          <w:bCs/>
          <w:sz w:val="24"/>
          <w:szCs w:val="24"/>
        </w:rPr>
      </w:pPr>
      <w:r w:rsidRPr="008C1B99">
        <w:rPr>
          <w:rFonts w:ascii="Georgia" w:hAnsi="Georgia"/>
          <w:b/>
          <w:bCs/>
          <w:sz w:val="24"/>
          <w:szCs w:val="24"/>
        </w:rPr>
        <w:t>4. Una aplicación necesita almacenar grandes volúmenes de datos.</w:t>
      </w:r>
    </w:p>
    <w:p w14:paraId="7054452D" w14:textId="77777777" w:rsidR="00B63C0C" w:rsidRPr="008C1B99" w:rsidRDefault="00B63C0C" w:rsidP="008C1B99">
      <w:pPr>
        <w:ind w:firstLine="284"/>
        <w:rPr>
          <w:rFonts w:ascii="Georgia" w:hAnsi="Georgia"/>
          <w:b/>
          <w:bCs/>
          <w:sz w:val="24"/>
          <w:szCs w:val="24"/>
        </w:rPr>
      </w:pPr>
      <w:r w:rsidRPr="008C1B99">
        <w:rPr>
          <w:rFonts w:ascii="Georgia" w:hAnsi="Georgia"/>
          <w:b/>
          <w:bCs/>
          <w:sz w:val="24"/>
          <w:szCs w:val="24"/>
        </w:rPr>
        <w:t>¿Qué tipo de sistema utilizarías y qué aspectos tendrías en cuenta?</w:t>
      </w:r>
    </w:p>
    <w:p w14:paraId="53D6FF47" w14:textId="77777777" w:rsidR="008C1B99" w:rsidRPr="008C1B99" w:rsidRDefault="008C1B99" w:rsidP="008C1B99">
      <w:pPr>
        <w:numPr>
          <w:ilvl w:val="0"/>
          <w:numId w:val="17"/>
        </w:numPr>
        <w:rPr>
          <w:rFonts w:ascii="Georgia" w:hAnsi="Georgia"/>
          <w:sz w:val="24"/>
          <w:szCs w:val="24"/>
        </w:rPr>
      </w:pPr>
      <w:r w:rsidRPr="008C1B99">
        <w:rPr>
          <w:rFonts w:ascii="Georgia" w:hAnsi="Georgia"/>
          <w:sz w:val="24"/>
          <w:szCs w:val="24"/>
        </w:rPr>
        <w:t>Sistema: Se utilizaría un Sistema de Gestión de Bases de Datos (SGBD) robusto, posiblemente con arquitectura distribuida o escalable.</w:t>
      </w:r>
    </w:p>
    <w:p w14:paraId="7A0C3648" w14:textId="1089DBA6" w:rsidR="008C1B99" w:rsidRPr="008C1B99" w:rsidRDefault="008C1B99" w:rsidP="008C1B99">
      <w:pPr>
        <w:numPr>
          <w:ilvl w:val="0"/>
          <w:numId w:val="17"/>
        </w:numPr>
        <w:rPr>
          <w:rFonts w:ascii="Georgia" w:hAnsi="Georgia"/>
          <w:sz w:val="24"/>
          <w:szCs w:val="24"/>
        </w:rPr>
      </w:pPr>
      <w:r w:rsidRPr="008C1B99">
        <w:rPr>
          <w:rFonts w:ascii="Georgia" w:hAnsi="Georgia"/>
          <w:sz w:val="24"/>
          <w:szCs w:val="24"/>
        </w:rPr>
        <w:t xml:space="preserve">Aspectos </w:t>
      </w:r>
      <w:r w:rsidRPr="008C1B99">
        <w:rPr>
          <w:rFonts w:ascii="Georgia" w:hAnsi="Georgia"/>
          <w:sz w:val="24"/>
          <w:szCs w:val="24"/>
        </w:rPr>
        <w:t>para</w:t>
      </w:r>
      <w:r w:rsidRPr="008C1B99">
        <w:rPr>
          <w:rFonts w:ascii="Georgia" w:hAnsi="Georgia"/>
          <w:sz w:val="24"/>
          <w:szCs w:val="24"/>
        </w:rPr>
        <w:t xml:space="preserve"> tener en cuenta: La escalabilidad para manejar el crecimiento del volumen, la persistencia, la velocidad de consulta y la integridad de los datos.</w:t>
      </w:r>
    </w:p>
    <w:p w14:paraId="57A60767" w14:textId="77777777" w:rsidR="008C1B99" w:rsidRDefault="008C1B99" w:rsidP="00B63C0C">
      <w:pPr>
        <w:rPr>
          <w:rFonts w:ascii="Georgia" w:hAnsi="Georgia"/>
          <w:sz w:val="24"/>
          <w:szCs w:val="24"/>
        </w:rPr>
      </w:pPr>
    </w:p>
    <w:p w14:paraId="6BEEC2BC" w14:textId="77777777" w:rsidR="00B63C0C" w:rsidRPr="008C1B99" w:rsidRDefault="00B63C0C" w:rsidP="008C1B99">
      <w:pPr>
        <w:ind w:firstLine="284"/>
        <w:rPr>
          <w:rFonts w:ascii="Georgia" w:hAnsi="Georgia"/>
          <w:b/>
          <w:bCs/>
          <w:sz w:val="24"/>
          <w:szCs w:val="24"/>
        </w:rPr>
      </w:pPr>
      <w:r w:rsidRPr="008C1B99">
        <w:rPr>
          <w:rFonts w:ascii="Georgia" w:hAnsi="Georgia"/>
          <w:b/>
          <w:bCs/>
          <w:sz w:val="24"/>
          <w:szCs w:val="24"/>
        </w:rPr>
        <w:t>5. Tras una actualización, la aplicación deja de funcionar correctamente.</w:t>
      </w:r>
    </w:p>
    <w:p w14:paraId="035584F7" w14:textId="41B19C02" w:rsidR="00B63C0C" w:rsidRPr="008C1B99" w:rsidRDefault="00B63C0C" w:rsidP="008C1B99">
      <w:pPr>
        <w:ind w:firstLine="284"/>
        <w:rPr>
          <w:rFonts w:ascii="Georgia" w:hAnsi="Georgia"/>
          <w:b/>
          <w:bCs/>
          <w:sz w:val="24"/>
          <w:szCs w:val="24"/>
        </w:rPr>
      </w:pPr>
      <w:r w:rsidRPr="008C1B99">
        <w:rPr>
          <w:rFonts w:ascii="Georgia" w:hAnsi="Georgia"/>
          <w:b/>
          <w:bCs/>
          <w:sz w:val="24"/>
          <w:szCs w:val="24"/>
        </w:rPr>
        <w:t>¿Qué proceso seguirías para detectar y solucionar el problema?</w:t>
      </w:r>
    </w:p>
    <w:p w14:paraId="4C856CAD" w14:textId="5DB0541A" w:rsidR="008C1B99" w:rsidRPr="008C1B99" w:rsidRDefault="008C1B99" w:rsidP="008C1B99">
      <w:pPr>
        <w:numPr>
          <w:ilvl w:val="0"/>
          <w:numId w:val="18"/>
        </w:numPr>
        <w:rPr>
          <w:rFonts w:ascii="Georgia" w:hAnsi="Georgia"/>
          <w:sz w:val="24"/>
          <w:szCs w:val="24"/>
        </w:rPr>
      </w:pPr>
      <w:r w:rsidRPr="008C1B99">
        <w:rPr>
          <w:rFonts w:ascii="Georgia" w:hAnsi="Georgia"/>
          <w:sz w:val="24"/>
          <w:szCs w:val="24"/>
        </w:rPr>
        <w:t>Monitorización y Logs: Revisar los registros de errores para detectar el origen exacto del fallo.</w:t>
      </w:r>
    </w:p>
    <w:p w14:paraId="35A6F952" w14:textId="77777777" w:rsidR="008C1B99" w:rsidRPr="008C1B99" w:rsidRDefault="008C1B99" w:rsidP="008C1B99">
      <w:pPr>
        <w:numPr>
          <w:ilvl w:val="0"/>
          <w:numId w:val="18"/>
        </w:numPr>
        <w:rPr>
          <w:rFonts w:ascii="Georgia" w:hAnsi="Georgia"/>
          <w:sz w:val="24"/>
          <w:szCs w:val="24"/>
        </w:rPr>
      </w:pPr>
      <w:r w:rsidRPr="008C1B99">
        <w:rPr>
          <w:rFonts w:ascii="Georgia" w:hAnsi="Georgia"/>
          <w:sz w:val="24"/>
          <w:szCs w:val="24"/>
        </w:rPr>
        <w:t>Rollback: Si el error es crítico, revertir a la versión anterior estable usando el último backup o sistema de control de versiones.</w:t>
      </w:r>
    </w:p>
    <w:p w14:paraId="61B79BC6" w14:textId="77777777" w:rsidR="008C1B99" w:rsidRPr="008C1B99" w:rsidRDefault="008C1B99" w:rsidP="008C1B99">
      <w:pPr>
        <w:numPr>
          <w:ilvl w:val="0"/>
          <w:numId w:val="18"/>
        </w:numPr>
        <w:rPr>
          <w:rFonts w:ascii="Georgia" w:hAnsi="Georgia"/>
          <w:sz w:val="24"/>
          <w:szCs w:val="24"/>
        </w:rPr>
      </w:pPr>
      <w:r w:rsidRPr="008C1B99">
        <w:rPr>
          <w:rFonts w:ascii="Georgia" w:hAnsi="Georgia"/>
          <w:sz w:val="24"/>
          <w:szCs w:val="24"/>
        </w:rPr>
        <w:t>Entorno de pruebas: Replicar el error en un entorno controlado.</w:t>
      </w:r>
    </w:p>
    <w:p w14:paraId="4DD002FE" w14:textId="718E52D4" w:rsidR="007D7992" w:rsidRPr="008C1B99" w:rsidRDefault="008C1B99" w:rsidP="008C1B99">
      <w:pPr>
        <w:numPr>
          <w:ilvl w:val="0"/>
          <w:numId w:val="18"/>
        </w:numPr>
        <w:rPr>
          <w:rFonts w:ascii="Georgia" w:hAnsi="Georgia"/>
          <w:sz w:val="24"/>
          <w:szCs w:val="24"/>
        </w:rPr>
      </w:pPr>
      <w:r w:rsidRPr="008C1B99">
        <w:rPr>
          <w:rFonts w:ascii="Georgia" w:hAnsi="Georgia"/>
          <w:sz w:val="24"/>
          <w:szCs w:val="24"/>
        </w:rPr>
        <w:t>Aplicación de parche: Desarrollar y aplicar una corrección o parche de software tras testearlo.</w:t>
      </w:r>
    </w:p>
    <w:sectPr w:rsidR="007D7992" w:rsidRPr="008C1B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1083D"/>
    <w:multiLevelType w:val="multilevel"/>
    <w:tmpl w:val="702E0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B25B39"/>
    <w:multiLevelType w:val="multilevel"/>
    <w:tmpl w:val="D562C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681D50"/>
    <w:multiLevelType w:val="hybridMultilevel"/>
    <w:tmpl w:val="59F2199C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87A47D7"/>
    <w:multiLevelType w:val="multilevel"/>
    <w:tmpl w:val="6D446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7E6017"/>
    <w:multiLevelType w:val="hybridMultilevel"/>
    <w:tmpl w:val="C9F658B8"/>
    <w:lvl w:ilvl="0" w:tplc="1846874A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506" w:hanging="360"/>
      </w:pPr>
    </w:lvl>
    <w:lvl w:ilvl="2" w:tplc="0C0A001B" w:tentative="1">
      <w:start w:val="1"/>
      <w:numFmt w:val="lowerRoman"/>
      <w:lvlText w:val="%3."/>
      <w:lvlJc w:val="right"/>
      <w:pPr>
        <w:ind w:left="2226" w:hanging="180"/>
      </w:pPr>
    </w:lvl>
    <w:lvl w:ilvl="3" w:tplc="0C0A000F" w:tentative="1">
      <w:start w:val="1"/>
      <w:numFmt w:val="decimal"/>
      <w:lvlText w:val="%4."/>
      <w:lvlJc w:val="left"/>
      <w:pPr>
        <w:ind w:left="2946" w:hanging="360"/>
      </w:pPr>
    </w:lvl>
    <w:lvl w:ilvl="4" w:tplc="0C0A0019" w:tentative="1">
      <w:start w:val="1"/>
      <w:numFmt w:val="lowerLetter"/>
      <w:lvlText w:val="%5."/>
      <w:lvlJc w:val="left"/>
      <w:pPr>
        <w:ind w:left="3666" w:hanging="360"/>
      </w:pPr>
    </w:lvl>
    <w:lvl w:ilvl="5" w:tplc="0C0A001B" w:tentative="1">
      <w:start w:val="1"/>
      <w:numFmt w:val="lowerRoman"/>
      <w:lvlText w:val="%6."/>
      <w:lvlJc w:val="right"/>
      <w:pPr>
        <w:ind w:left="4386" w:hanging="180"/>
      </w:pPr>
    </w:lvl>
    <w:lvl w:ilvl="6" w:tplc="0C0A000F" w:tentative="1">
      <w:start w:val="1"/>
      <w:numFmt w:val="decimal"/>
      <w:lvlText w:val="%7."/>
      <w:lvlJc w:val="left"/>
      <w:pPr>
        <w:ind w:left="5106" w:hanging="360"/>
      </w:pPr>
    </w:lvl>
    <w:lvl w:ilvl="7" w:tplc="0C0A0019" w:tentative="1">
      <w:start w:val="1"/>
      <w:numFmt w:val="lowerLetter"/>
      <w:lvlText w:val="%8."/>
      <w:lvlJc w:val="left"/>
      <w:pPr>
        <w:ind w:left="5826" w:hanging="360"/>
      </w:pPr>
    </w:lvl>
    <w:lvl w:ilvl="8" w:tplc="0C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1A8C110D"/>
    <w:multiLevelType w:val="multilevel"/>
    <w:tmpl w:val="B8809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5317F7"/>
    <w:multiLevelType w:val="hybridMultilevel"/>
    <w:tmpl w:val="E696CDE0"/>
    <w:lvl w:ilvl="0" w:tplc="0C0A000F">
      <w:start w:val="3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506" w:hanging="360"/>
      </w:pPr>
    </w:lvl>
    <w:lvl w:ilvl="2" w:tplc="0C0A001B" w:tentative="1">
      <w:start w:val="1"/>
      <w:numFmt w:val="lowerRoman"/>
      <w:lvlText w:val="%3."/>
      <w:lvlJc w:val="right"/>
      <w:pPr>
        <w:ind w:left="2226" w:hanging="180"/>
      </w:pPr>
    </w:lvl>
    <w:lvl w:ilvl="3" w:tplc="0C0A000F" w:tentative="1">
      <w:start w:val="1"/>
      <w:numFmt w:val="decimal"/>
      <w:lvlText w:val="%4."/>
      <w:lvlJc w:val="left"/>
      <w:pPr>
        <w:ind w:left="2946" w:hanging="360"/>
      </w:pPr>
    </w:lvl>
    <w:lvl w:ilvl="4" w:tplc="0C0A0019" w:tentative="1">
      <w:start w:val="1"/>
      <w:numFmt w:val="lowerLetter"/>
      <w:lvlText w:val="%5."/>
      <w:lvlJc w:val="left"/>
      <w:pPr>
        <w:ind w:left="3666" w:hanging="360"/>
      </w:pPr>
    </w:lvl>
    <w:lvl w:ilvl="5" w:tplc="0C0A001B" w:tentative="1">
      <w:start w:val="1"/>
      <w:numFmt w:val="lowerRoman"/>
      <w:lvlText w:val="%6."/>
      <w:lvlJc w:val="right"/>
      <w:pPr>
        <w:ind w:left="4386" w:hanging="180"/>
      </w:pPr>
    </w:lvl>
    <w:lvl w:ilvl="6" w:tplc="0C0A000F" w:tentative="1">
      <w:start w:val="1"/>
      <w:numFmt w:val="decimal"/>
      <w:lvlText w:val="%7."/>
      <w:lvlJc w:val="left"/>
      <w:pPr>
        <w:ind w:left="5106" w:hanging="360"/>
      </w:pPr>
    </w:lvl>
    <w:lvl w:ilvl="7" w:tplc="0C0A0019" w:tentative="1">
      <w:start w:val="1"/>
      <w:numFmt w:val="lowerLetter"/>
      <w:lvlText w:val="%8."/>
      <w:lvlJc w:val="left"/>
      <w:pPr>
        <w:ind w:left="5826" w:hanging="360"/>
      </w:pPr>
    </w:lvl>
    <w:lvl w:ilvl="8" w:tplc="0C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20173D14"/>
    <w:multiLevelType w:val="multilevel"/>
    <w:tmpl w:val="E4843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7F5D07"/>
    <w:multiLevelType w:val="multilevel"/>
    <w:tmpl w:val="40209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936136"/>
    <w:multiLevelType w:val="multilevel"/>
    <w:tmpl w:val="49522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4F7B8D"/>
    <w:multiLevelType w:val="multilevel"/>
    <w:tmpl w:val="39D40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35C5370"/>
    <w:multiLevelType w:val="multilevel"/>
    <w:tmpl w:val="484E3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5B5028B"/>
    <w:multiLevelType w:val="multilevel"/>
    <w:tmpl w:val="558EB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83488B"/>
    <w:multiLevelType w:val="multilevel"/>
    <w:tmpl w:val="905CC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1B7BB3"/>
    <w:multiLevelType w:val="multilevel"/>
    <w:tmpl w:val="BB645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1A024BB"/>
    <w:multiLevelType w:val="multilevel"/>
    <w:tmpl w:val="A5566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27275B"/>
    <w:multiLevelType w:val="multilevel"/>
    <w:tmpl w:val="FEE8D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4D7E90"/>
    <w:multiLevelType w:val="hybridMultilevel"/>
    <w:tmpl w:val="8FC4B74A"/>
    <w:lvl w:ilvl="0" w:tplc="8F565692">
      <w:start w:val="1"/>
      <w:numFmt w:val="decimal"/>
      <w:lvlText w:val="%1."/>
      <w:lvlJc w:val="left"/>
      <w:pPr>
        <w:ind w:left="786" w:hanging="360"/>
      </w:pPr>
      <w:rPr>
        <w:rFonts w:hint="default"/>
        <w:b/>
        <w:sz w:val="16"/>
      </w:rPr>
    </w:lvl>
    <w:lvl w:ilvl="1" w:tplc="0C0A0019" w:tentative="1">
      <w:start w:val="1"/>
      <w:numFmt w:val="lowerLetter"/>
      <w:lvlText w:val="%2."/>
      <w:lvlJc w:val="left"/>
      <w:pPr>
        <w:ind w:left="1506" w:hanging="360"/>
      </w:pPr>
    </w:lvl>
    <w:lvl w:ilvl="2" w:tplc="0C0A001B" w:tentative="1">
      <w:start w:val="1"/>
      <w:numFmt w:val="lowerRoman"/>
      <w:lvlText w:val="%3."/>
      <w:lvlJc w:val="right"/>
      <w:pPr>
        <w:ind w:left="2226" w:hanging="180"/>
      </w:pPr>
    </w:lvl>
    <w:lvl w:ilvl="3" w:tplc="0C0A000F" w:tentative="1">
      <w:start w:val="1"/>
      <w:numFmt w:val="decimal"/>
      <w:lvlText w:val="%4."/>
      <w:lvlJc w:val="left"/>
      <w:pPr>
        <w:ind w:left="2946" w:hanging="360"/>
      </w:pPr>
    </w:lvl>
    <w:lvl w:ilvl="4" w:tplc="0C0A0019" w:tentative="1">
      <w:start w:val="1"/>
      <w:numFmt w:val="lowerLetter"/>
      <w:lvlText w:val="%5."/>
      <w:lvlJc w:val="left"/>
      <w:pPr>
        <w:ind w:left="3666" w:hanging="360"/>
      </w:pPr>
    </w:lvl>
    <w:lvl w:ilvl="5" w:tplc="0C0A001B" w:tentative="1">
      <w:start w:val="1"/>
      <w:numFmt w:val="lowerRoman"/>
      <w:lvlText w:val="%6."/>
      <w:lvlJc w:val="right"/>
      <w:pPr>
        <w:ind w:left="4386" w:hanging="180"/>
      </w:pPr>
    </w:lvl>
    <w:lvl w:ilvl="6" w:tplc="0C0A000F" w:tentative="1">
      <w:start w:val="1"/>
      <w:numFmt w:val="decimal"/>
      <w:lvlText w:val="%7."/>
      <w:lvlJc w:val="left"/>
      <w:pPr>
        <w:ind w:left="5106" w:hanging="360"/>
      </w:pPr>
    </w:lvl>
    <w:lvl w:ilvl="7" w:tplc="0C0A0019" w:tentative="1">
      <w:start w:val="1"/>
      <w:numFmt w:val="lowerLetter"/>
      <w:lvlText w:val="%8."/>
      <w:lvlJc w:val="left"/>
      <w:pPr>
        <w:ind w:left="5826" w:hanging="360"/>
      </w:pPr>
    </w:lvl>
    <w:lvl w:ilvl="8" w:tplc="0C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8" w15:restartNumberingAfterBreak="0">
    <w:nsid w:val="653D10E9"/>
    <w:multiLevelType w:val="hybridMultilevel"/>
    <w:tmpl w:val="9E86E1A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D715A54"/>
    <w:multiLevelType w:val="hybridMultilevel"/>
    <w:tmpl w:val="1C26596A"/>
    <w:lvl w:ilvl="0" w:tplc="0C0A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C302304"/>
    <w:multiLevelType w:val="multilevel"/>
    <w:tmpl w:val="010EF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0572407">
    <w:abstractNumId w:val="20"/>
  </w:num>
  <w:num w:numId="2" w16cid:durableId="2052586">
    <w:abstractNumId w:val="8"/>
  </w:num>
  <w:num w:numId="3" w16cid:durableId="1990405149">
    <w:abstractNumId w:val="11"/>
  </w:num>
  <w:num w:numId="4" w16cid:durableId="309213604">
    <w:abstractNumId w:val="7"/>
  </w:num>
  <w:num w:numId="5" w16cid:durableId="140537353">
    <w:abstractNumId w:val="1"/>
  </w:num>
  <w:num w:numId="6" w16cid:durableId="1492991186">
    <w:abstractNumId w:val="10"/>
  </w:num>
  <w:num w:numId="7" w16cid:durableId="1391462910">
    <w:abstractNumId w:val="19"/>
  </w:num>
  <w:num w:numId="8" w16cid:durableId="43993607">
    <w:abstractNumId w:val="13"/>
  </w:num>
  <w:num w:numId="9" w16cid:durableId="1734965242">
    <w:abstractNumId w:val="9"/>
  </w:num>
  <w:num w:numId="10" w16cid:durableId="762914415">
    <w:abstractNumId w:val="0"/>
  </w:num>
  <w:num w:numId="11" w16cid:durableId="2045518009">
    <w:abstractNumId w:val="2"/>
  </w:num>
  <w:num w:numId="12" w16cid:durableId="759519737">
    <w:abstractNumId w:val="6"/>
  </w:num>
  <w:num w:numId="13" w16cid:durableId="1379402807">
    <w:abstractNumId w:val="3"/>
  </w:num>
  <w:num w:numId="14" w16cid:durableId="1808627835">
    <w:abstractNumId w:val="16"/>
  </w:num>
  <w:num w:numId="15" w16cid:durableId="1368410811">
    <w:abstractNumId w:val="14"/>
  </w:num>
  <w:num w:numId="16" w16cid:durableId="779448355">
    <w:abstractNumId w:val="5"/>
  </w:num>
  <w:num w:numId="17" w16cid:durableId="1089237267">
    <w:abstractNumId w:val="15"/>
  </w:num>
  <w:num w:numId="18" w16cid:durableId="1390152205">
    <w:abstractNumId w:val="12"/>
  </w:num>
  <w:num w:numId="19" w16cid:durableId="1353921671">
    <w:abstractNumId w:val="18"/>
  </w:num>
  <w:num w:numId="20" w16cid:durableId="865338663">
    <w:abstractNumId w:val="17"/>
  </w:num>
  <w:num w:numId="21" w16cid:durableId="7110772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97F"/>
    <w:rsid w:val="00165F0E"/>
    <w:rsid w:val="001A36F1"/>
    <w:rsid w:val="001C1798"/>
    <w:rsid w:val="00224C7A"/>
    <w:rsid w:val="006E1BEE"/>
    <w:rsid w:val="00795F27"/>
    <w:rsid w:val="007D7992"/>
    <w:rsid w:val="0086432F"/>
    <w:rsid w:val="008C1B99"/>
    <w:rsid w:val="00A76D79"/>
    <w:rsid w:val="00AF1D57"/>
    <w:rsid w:val="00B40DD1"/>
    <w:rsid w:val="00B63C0C"/>
    <w:rsid w:val="00C77359"/>
    <w:rsid w:val="00D84DA6"/>
    <w:rsid w:val="00E0388D"/>
    <w:rsid w:val="00E0497F"/>
    <w:rsid w:val="00E11DAD"/>
    <w:rsid w:val="00EC4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B449B9"/>
  <w15:chartTrackingRefBased/>
  <w15:docId w15:val="{BAAF4CCC-9664-46B9-B60A-00D3E4465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1D57"/>
  </w:style>
  <w:style w:type="paragraph" w:styleId="Ttulo1">
    <w:name w:val="heading 1"/>
    <w:basedOn w:val="Normal"/>
    <w:next w:val="Normal"/>
    <w:link w:val="Ttulo1Car"/>
    <w:uiPriority w:val="9"/>
    <w:qFormat/>
    <w:rsid w:val="00AF1D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F1D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F1D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F1D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F1D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F1D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F1D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F1D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F1D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F1D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F1D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F1D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F1D5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F1D5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F1D5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F1D5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F1D5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F1D5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F1D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F1D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F1D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F1D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Prrafodelista">
    <w:name w:val="List Paragraph"/>
    <w:basedOn w:val="Normal"/>
    <w:uiPriority w:val="34"/>
    <w:qFormat/>
    <w:rsid w:val="00AF1D57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AF1D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F1D57"/>
    <w:rPr>
      <w:i/>
      <w:iCs/>
      <w:color w:val="404040" w:themeColor="text1" w:themeTint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F1D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F1D57"/>
    <w:rPr>
      <w:i/>
      <w:iCs/>
      <w:color w:val="0F4761" w:themeColor="accent1" w:themeShade="BF"/>
    </w:rPr>
  </w:style>
  <w:style w:type="character" w:styleId="nfasisintenso">
    <w:name w:val="Intense Emphasis"/>
    <w:basedOn w:val="Fuentedeprrafopredeter"/>
    <w:uiPriority w:val="21"/>
    <w:qFormat/>
    <w:rsid w:val="00AF1D5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F1D5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643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customStyle="1" w:styleId="citation-267">
    <w:name w:val="citation-267"/>
    <w:basedOn w:val="Fuentedeprrafopredeter"/>
    <w:rsid w:val="0086432F"/>
  </w:style>
  <w:style w:type="character" w:customStyle="1" w:styleId="citation-266">
    <w:name w:val="citation-266"/>
    <w:basedOn w:val="Fuentedeprrafopredeter"/>
    <w:rsid w:val="0086432F"/>
  </w:style>
  <w:style w:type="character" w:styleId="CdigoHTML">
    <w:name w:val="HTML Code"/>
    <w:basedOn w:val="Fuentedeprrafopredeter"/>
    <w:uiPriority w:val="99"/>
    <w:semiHidden/>
    <w:unhideWhenUsed/>
    <w:rsid w:val="0086432F"/>
    <w:rPr>
      <w:rFonts w:ascii="Courier New" w:eastAsia="Times New Roman" w:hAnsi="Courier New" w:cs="Courier New"/>
      <w:sz w:val="20"/>
      <w:szCs w:val="20"/>
    </w:rPr>
  </w:style>
  <w:style w:type="character" w:customStyle="1" w:styleId="citation-265">
    <w:name w:val="citation-265"/>
    <w:basedOn w:val="Fuentedeprrafopredeter"/>
    <w:rsid w:val="0086432F"/>
  </w:style>
  <w:style w:type="character" w:customStyle="1" w:styleId="citation-264">
    <w:name w:val="citation-264"/>
    <w:basedOn w:val="Fuentedeprrafopredeter"/>
    <w:rsid w:val="0086432F"/>
  </w:style>
  <w:style w:type="character" w:customStyle="1" w:styleId="citation-263">
    <w:name w:val="citation-263"/>
    <w:basedOn w:val="Fuentedeprrafopredeter"/>
    <w:rsid w:val="0086432F"/>
  </w:style>
  <w:style w:type="character" w:customStyle="1" w:styleId="citation-262">
    <w:name w:val="citation-262"/>
    <w:basedOn w:val="Fuentedeprrafopredeter"/>
    <w:rsid w:val="0086432F"/>
  </w:style>
  <w:style w:type="character" w:customStyle="1" w:styleId="citation-261">
    <w:name w:val="citation-261"/>
    <w:basedOn w:val="Fuentedeprrafopredeter"/>
    <w:rsid w:val="0086432F"/>
  </w:style>
  <w:style w:type="character" w:customStyle="1" w:styleId="citation-260">
    <w:name w:val="citation-260"/>
    <w:basedOn w:val="Fuentedeprrafopredeter"/>
    <w:rsid w:val="0086432F"/>
  </w:style>
  <w:style w:type="character" w:customStyle="1" w:styleId="math-inline">
    <w:name w:val="math-inline"/>
    <w:basedOn w:val="Fuentedeprrafopredeter"/>
    <w:rsid w:val="0086432F"/>
  </w:style>
  <w:style w:type="character" w:customStyle="1" w:styleId="citation-259">
    <w:name w:val="citation-259"/>
    <w:basedOn w:val="Fuentedeprrafopredeter"/>
    <w:rsid w:val="0086432F"/>
  </w:style>
  <w:style w:type="character" w:customStyle="1" w:styleId="citation-258">
    <w:name w:val="citation-258"/>
    <w:basedOn w:val="Fuentedeprrafopredeter"/>
    <w:rsid w:val="0086432F"/>
  </w:style>
  <w:style w:type="character" w:customStyle="1" w:styleId="citation-257">
    <w:name w:val="citation-257"/>
    <w:basedOn w:val="Fuentedeprrafopredeter"/>
    <w:rsid w:val="0086432F"/>
  </w:style>
  <w:style w:type="character" w:customStyle="1" w:styleId="citation-256">
    <w:name w:val="citation-256"/>
    <w:basedOn w:val="Fuentedeprrafopredeter"/>
    <w:rsid w:val="0086432F"/>
  </w:style>
  <w:style w:type="character" w:customStyle="1" w:styleId="citation-255">
    <w:name w:val="citation-255"/>
    <w:basedOn w:val="Fuentedeprrafopredeter"/>
    <w:rsid w:val="008643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410</Words>
  <Characters>2256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</dc:creator>
  <cp:keywords/>
  <dc:description/>
  <cp:lastModifiedBy>maria</cp:lastModifiedBy>
  <cp:revision>6</cp:revision>
  <dcterms:created xsi:type="dcterms:W3CDTF">2026-03-24T12:47:00Z</dcterms:created>
  <dcterms:modified xsi:type="dcterms:W3CDTF">2026-04-06T17:36:00Z</dcterms:modified>
</cp:coreProperties>
</file>