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Segoe UI"/>
          <w:b/>
          <w:color w:val="000000"/>
          <w:sz w:val="44"/>
          <w:rtl w:val="off"/>
          <w:lang w:val="en-US"/>
        </w:rPr>
        <w:t>Cake App Design Report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rtl w:val="off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Prepared by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Ampumuza Aijuka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2"/>
          <w:szCs w:val="22"/>
          <w:rtl w:val="off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Student no</w:t>
      </w:r>
      <w:r>
        <w:rPr>
          <w:rFonts w:ascii="Segoe UI"/>
          <w:b w:val="off"/>
          <w:bCs w:val="off"/>
          <w:color w:val="000000"/>
          <w:sz w:val="22"/>
          <w:szCs w:val="22"/>
          <w:rtl w:val="off"/>
          <w:lang w:val="en-US"/>
        </w:rPr>
        <w:t>:2200705766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Reg No:</w:t>
      </w:r>
      <w:r>
        <w:rPr>
          <w:rFonts w:ascii="Segoe UI"/>
          <w:b w:val="off"/>
          <w:bCs w:val="off"/>
          <w:color w:val="000000"/>
          <w:sz w:val="22"/>
          <w:szCs w:val="22"/>
          <w:rtl w:val="off"/>
          <w:lang w:val="en-US"/>
        </w:rPr>
        <w:t>22/U/5766</w:t>
      </w: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Date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08/11/2024</w:t>
      </w: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Design Platform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Figm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Prototype link:</w:t>
      </w:r>
      <w:r>
        <w:rPr>
          <w:rStyle w:val="Hyperlink"/>
          <w:rFonts w:ascii="Segoe UI"/>
          <w:sz w:val="22"/>
          <w:szCs w:val="22"/>
          <w:lang w:val="en-US"/>
        </w:rPr>
        <w:fldChar w:fldCharType="begin"/>
      </w:r>
      <w:r>
        <w:rPr>
          <w:rStyle w:val="Hyperlink"/>
          <w:rFonts w:ascii="Segoe UI"/>
          <w:sz w:val="22"/>
          <w:szCs w:val="22"/>
          <w:lang w:val="en-US"/>
        </w:rPr>
        <w:instrText xml:space="preserve">HYPERLINK "https://www.figma.com/design/XQxyowqYBh2iEkiRc4mX8b/UID-Assignment?node-id=0-1&amp;t=EOusRgXDWGrlvdlt-1"</w:instrText>
      </w:r>
      <w:r>
        <w:rPr>
          <w:rStyle w:val="Hyperlink"/>
          <w:rFonts w:ascii="Segoe UI"/>
          <w:sz w:val="22"/>
          <w:szCs w:val="22"/>
          <w:lang w:val="en-US"/>
        </w:rPr>
        <w:fldChar w:fldCharType="separate"/>
      </w:r>
      <w:r>
        <w:rPr>
          <w:rStyle w:val="Hyperlink"/>
          <w:rFonts w:ascii="Segoe UI"/>
          <w:sz w:val="22"/>
          <w:szCs w:val="22"/>
          <w:lang w:val="en-US"/>
        </w:rPr>
        <w:t>https://www.figma.com/design/XQxyowqYBh2iEkiRc4mX8b/UID-Assignment?node-id=0-1&amp;t=EOusRgXDWGrlvdlt-1</w:t>
      </w:r>
      <w:r>
        <w:rPr>
          <w:rFonts w:ascii="Segoe UI"/>
          <w:color w:val="000000"/>
          <w:sz w:val="22"/>
          <w:szCs w:val="22"/>
          <w:lang w:val="en-US"/>
        </w:rPr>
        <w:fldChar w:fldCharType="end"/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Design link:</w:t>
      </w:r>
      <w:r>
        <w:rPr>
          <w:rStyle w:val="Hyperlink"/>
          <w:rFonts w:ascii="Segoe UI"/>
          <w:sz w:val="22"/>
          <w:szCs w:val="22"/>
          <w:lang w:val="en-US"/>
        </w:rPr>
        <w:fldChar w:fldCharType="begin"/>
      </w:r>
      <w:r>
        <w:rPr>
          <w:rStyle w:val="Hyperlink"/>
          <w:rFonts w:ascii="Segoe UI"/>
          <w:sz w:val="22"/>
          <w:szCs w:val="22"/>
          <w:lang w:val="en-US"/>
        </w:rPr>
        <w:instrText xml:space="preserve">HYPERLINK "https://www.figma.com/design/XQxyowqYBh2iEkiRc4mX8b/UID-Assignment?node-id=0-1&amp;t=EOusRgXDWGrlvdlt-1"</w:instrText>
      </w:r>
      <w:r>
        <w:rPr>
          <w:rStyle w:val="Hyperlink"/>
          <w:rFonts w:ascii="Segoe UI"/>
          <w:sz w:val="22"/>
          <w:szCs w:val="22"/>
          <w:lang w:val="en-US"/>
        </w:rPr>
        <w:fldChar w:fldCharType="separate"/>
      </w:r>
      <w:r>
        <w:rPr>
          <w:rStyle w:val="Hyperlink"/>
          <w:rFonts w:ascii="Segoe UI"/>
          <w:sz w:val="22"/>
          <w:szCs w:val="22"/>
          <w:lang w:val="en-US"/>
        </w:rPr>
        <w:t>https://www.figma.com/design/XQxyowqYBh2iEkiRc4mX8b/UID-Assignment?node-id=0-1&amp;t=EOusRgXDWGrlvdlt-1</w:t>
      </w:r>
      <w:r>
        <w:rPr>
          <w:rFonts w:ascii="Segoe UI"/>
          <w:color w:val="000000"/>
          <w:sz w:val="22"/>
          <w:szCs w:val="22"/>
          <w:lang w:val="en-US"/>
        </w:rPr>
        <w:fldChar w:fldCharType="end"/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Github link</w:t>
      </w:r>
      <w:r>
        <w:rPr>
          <w:rStyle w:val="Hyperlink"/>
          <w:rFonts w:ascii="Segoe UI"/>
          <w:sz w:val="18"/>
          <w:rtl w:val="off"/>
          <w:lang w:val="en-US"/>
        </w:rPr>
        <w:fldChar w:fldCharType="begin"/>
      </w:r>
      <w:r>
        <w:rPr>
          <w:rStyle w:val="Hyperlink"/>
          <w:rFonts w:ascii="Segoe UI"/>
          <w:sz w:val="18"/>
          <w:rtl w:val="off"/>
          <w:lang w:val="en-US"/>
        </w:rPr>
        <w:instrText xml:space="preserve">HYPERLINK "https://github.com/AMPUMUZAAIJUKA/UID-WORK-2200705766.git"</w:instrText>
      </w:r>
      <w:r>
        <w:rPr>
          <w:rStyle w:val="Hyperlink"/>
          <w:rFonts w:ascii="Segoe UI"/>
          <w:sz w:val="18"/>
          <w:rtl w:val="off"/>
          <w:lang w:val="en-US"/>
        </w:rPr>
        <w:fldChar w:fldCharType="separate"/>
      </w:r>
      <w:r>
        <w:rPr>
          <w:rStyle w:val="Hyperlink"/>
          <w:rFonts w:ascii="Segoe UI"/>
          <w:sz w:val="18"/>
          <w:rtl w:val="off"/>
          <w:lang w:val="en-US"/>
        </w:rPr>
        <w:t xml:space="preserve"> https://github.com/AMPUMUZAAIJUKA/UID-WORK-2200705766.git</w:t>
      </w:r>
      <w:r>
        <w:rPr>
          <w:rFonts w:ascii="Segoe UI"/>
          <w:color w:val="000000"/>
          <w:sz w:val="18"/>
          <w:lang w:val="en-US"/>
        </w:rPr>
        <w:fldChar w:fldCharType="end"/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b/>
          <w:color w:val="000000"/>
          <w:sz w:val="28"/>
          <w:szCs w:val="28"/>
          <w:rtl w:val="off"/>
          <w:lang w:val="en-US"/>
        </w:rPr>
        <w:t>1. Project Overview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This cake app was designed to provide users with an easy, engaging way to explore and order cakes. The app includes eight key pages, each crafted to ensure a smooth and delightful user experience. The layout, colors, and design elements reflect a welcoming, bakery-inspired theme aimed at appealing to cake lovers.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b/>
          <w:color w:val="000000"/>
          <w:sz w:val="28"/>
          <w:szCs w:val="28"/>
          <w:rtl w:val="off"/>
          <w:lang w:val="en-US"/>
        </w:rPr>
        <w:t>2. App Pages and Design Details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b/>
          <w:color w:val="000000"/>
          <w:sz w:val="28"/>
          <w:szCs w:val="28"/>
          <w:rtl w:val="off"/>
          <w:lang w:val="en-US"/>
        </w:rPr>
        <w:t>Landing Page</w:t>
      </w:r>
    </w:p>
    <w:p w14:paraId="0000000D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Purpose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Creates a strong first impression and introduces the app.</w:t>
      </w:r>
    </w:p>
    <w:p w14:paraId="0000000E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Design Elements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Features a large, inviting image of a cake, along with the app name and a prominent “Get Started” button to encourage users to begin.</w:t>
      </w:r>
    </w:p>
    <w:p w14:paraId="0000000F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User Flow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Directs users to the welcome page when they click the “Get Started” button.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b/>
          <w:color w:val="000000"/>
          <w:sz w:val="28"/>
          <w:szCs w:val="28"/>
          <w:rtl w:val="off"/>
          <w:lang w:val="en-US"/>
        </w:rPr>
        <w:t>Home Page</w:t>
      </w:r>
    </w:p>
    <w:p w14:paraId="00000011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Purpose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Serves as the main hub for users to explore features and options.</w:t>
      </w:r>
    </w:p>
    <w:p w14:paraId="00000012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Design Elements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Welcoming banner with popular cake categories or new arrivals, plus navigation icons for easy access to categories and popular items.</w:t>
      </w:r>
    </w:p>
    <w:p w14:paraId="00000013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User Flow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Users can browse categories or view featured cakes, making it easy to explore options without searching.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b/>
          <w:color w:val="000000"/>
          <w:sz w:val="28"/>
          <w:szCs w:val="28"/>
          <w:rtl w:val="off"/>
          <w:lang w:val="en-US"/>
        </w:rPr>
        <w:t>Login Page</w:t>
      </w:r>
    </w:p>
    <w:p w14:paraId="00000015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Purpose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Allows users to securely sign in or sign up.</w:t>
      </w:r>
    </w:p>
    <w:p w14:paraId="00000016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Design Elements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Clean, straightforward layout with input fields for email and password, along with “Login” and “Sign Up” buttons.</w:t>
      </w:r>
    </w:p>
    <w:p w14:paraId="00000017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User Flow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:after login it introduces the home page</w:t>
      </w:r>
    </w:p>
    <w:p w14:paraId="00000018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b/>
          <w:color w:val="000000"/>
          <w:sz w:val="28"/>
          <w:szCs w:val="28"/>
          <w:rtl w:val="off"/>
          <w:lang w:val="en-US"/>
        </w:rPr>
        <w:t>Cart Page</w:t>
      </w:r>
    </w:p>
    <w:p w14:paraId="0000001A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Purpose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Allows users to view, adjust, and manage their selected items before checkout.</w:t>
      </w:r>
    </w:p>
    <w:p w14:paraId="0000001B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Design Elements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Inc</w:t>
      </w:r>
    </w:p>
    <w:p w14:paraId="0000001C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User Flow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Users can search for flavors, adjust items, or remove them. Once satisfied, they proceed to checkout.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b/>
          <w:color w:val="000000"/>
          <w:sz w:val="28"/>
          <w:szCs w:val="28"/>
          <w:rtl w:val="off"/>
          <w:lang w:val="en-US"/>
        </w:rPr>
        <w:t>Payment &amp; Delivery Management Page</w:t>
      </w:r>
    </w:p>
    <w:p w14:paraId="0000001E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Purpose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Finalizes payment and delivery setup with flexible options.</w:t>
      </w:r>
    </w:p>
    <w:p w14:paraId="0000001F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Design Elements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Mobile Money for easy payments, a “Call to Confirm” button, and Google Map integration for selecting a delivery address.</w:t>
      </w:r>
    </w:p>
    <w:p w14:paraId="00000020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User Flow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Users choose payment methods and the delivery area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b/>
          <w:color w:val="000000"/>
          <w:sz w:val="28"/>
          <w:szCs w:val="28"/>
          <w:rtl w:val="off"/>
          <w:lang w:val="en-US"/>
        </w:rPr>
        <w:t>Confirmation Page</w:t>
      </w:r>
    </w:p>
    <w:p w14:paraId="00000022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Purpose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To view what has been assigned</w:t>
      </w:r>
    </w:p>
    <w:p w14:paraId="00000023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Design Elements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Displays a summary of items and total amount, with a “Proceed to Pay” button.</w:t>
      </w:r>
    </w:p>
    <w:p w14:paraId="00000024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User Flow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Users review their order and total cost, then confirm to complete the purchase.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b/>
          <w:color w:val="000000"/>
          <w:sz w:val="28"/>
          <w:szCs w:val="28"/>
          <w:rtl w:val="off"/>
          <w:lang w:val="en-US"/>
        </w:rPr>
        <w:t>3. Key Design Choices</w:t>
      </w:r>
    </w:p>
    <w:p w14:paraId="00000027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Colors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A warm, bakery-inspired color palette to create a welcoming atmosphere.</w:t>
      </w:r>
    </w:p>
    <w:p w14:paraId="00000028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Typography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Playful yet readable fonts to convey a friendly tone while ensuring clarity.</w:t>
      </w:r>
    </w:p>
    <w:p w14:paraId="00000029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Icons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Simple, recognizable icons for smooth navigation.</w:t>
      </w:r>
    </w:p>
    <w:p w14:paraId="0000002A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Images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: High-quality cake images to attract users and showcase offerings.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b/>
          <w:color w:val="000000"/>
          <w:sz w:val="28"/>
          <w:szCs w:val="28"/>
          <w:rtl w:val="off"/>
          <w:lang w:val="en-US"/>
        </w:rPr>
        <w:t>4. Conclusion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The cake app design was created to make ordering cakes an enjoyable experience. With a focus on simplicity, attractive visuals, and intuitive navigation, the app encourages users to explore, select, and place orders with ease. Each page guides users step-by-step, from introduction to checkout, ensuring a delightful and seamless journey.</w:t>
      </w:r>
    </w:p>
    <w:p w14:paraId="0000002E"/>
    <w:sectPr>
      <w:headerReference w:type="default" r:id="rId5"/>
      <w:footerReference w:type="default" r:id="rId6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30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2F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Ampumuza Aijuka</dc:creator>
  <cp:lastModifiedBy>Ampumuza Aijuka</cp:lastModifiedBy>
</cp:coreProperties>
</file>