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564" w:type="dxa"/>
        <w:tblLook w:val="04A0" w:firstRow="1" w:lastRow="0" w:firstColumn="1" w:lastColumn="0" w:noHBand="0" w:noVBand="1"/>
      </w:tblPr>
      <w:tblGrid>
        <w:gridCol w:w="1075"/>
        <w:gridCol w:w="173"/>
        <w:gridCol w:w="458"/>
        <w:gridCol w:w="1880"/>
        <w:gridCol w:w="258"/>
        <w:gridCol w:w="2054"/>
        <w:gridCol w:w="789"/>
        <w:gridCol w:w="2878"/>
      </w:tblGrid>
      <w:tr>
        <w:trPr>
          <w:trHeight w:val="854" w:hRule="exact"/>
        </w:trPr>
        <w:tc>
          <w:tcPr>
            <w:tcW w:w="10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1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8/06/2020</w:t>
            </w:r>
          </w:p>
        </w:tc>
        <w:tc>
          <w:tcPr>
            <w:tcW w:w="175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854" w:hRule="exact"/>
        </w:trPr>
        <w:tc>
          <w:tcPr>
            <w:tcW w:w="10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1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‘A’ Section</w:t>
            </w:r>
          </w:p>
        </w:tc>
        <w:tc>
          <w:tcPr>
            <w:tcW w:w="175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</w:t>
            </w:r>
          </w:p>
        </w:tc>
      </w:tr>
      <w:tr>
        <w:tblPrEx/>
        <w:trPr>
          <w:trHeight w:val="854" w:hRule="exact"/>
        </w:trPr>
        <w:tc>
          <w:tcPr>
            <w:tcW w:w="956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854" w:hRule="exact"/>
        </w:trPr>
        <w:tc>
          <w:tcPr>
            <w:tcW w:w="126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98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Complex Analysis,Probability and Statistical Methods(18MAT41)</w:t>
            </w:r>
          </w:p>
        </w:tc>
      </w:tr>
      <w:tr>
        <w:tblPrEx/>
        <w:trPr>
          <w:trHeight w:val="854" w:hRule="exact"/>
        </w:trPr>
        <w:tc>
          <w:tcPr>
            <w:tcW w:w="126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2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854" w:hRule="exact"/>
        </w:trPr>
        <w:tc>
          <w:tcPr>
            <w:tcW w:w="956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54" w:hRule="exact"/>
        </w:trPr>
        <w:tc>
          <w:tcPr>
            <w:tcW w:w="108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80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FUNDAMENTAL OF DIGITAL MARKETING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854" w:hRule="exact"/>
        </w:trPr>
        <w:tc>
          <w:tcPr>
            <w:tcW w:w="17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oogle garage </w:t>
            </w:r>
          </w:p>
        </w:tc>
        <w:tc>
          <w:tcPr>
            <w:tcW w:w="286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 Hours</w:t>
            </w:r>
          </w:p>
        </w:tc>
      </w:tr>
      <w:tr>
        <w:tblPrEx/>
        <w:trPr>
          <w:trHeight w:val="854" w:hRule="exact"/>
        </w:trPr>
        <w:tc>
          <w:tcPr>
            <w:tcW w:w="956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54" w:hRule="exact"/>
        </w:trPr>
        <w:tc>
          <w:tcPr>
            <w:tcW w:w="956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Given a matrix, check whether it’s Magic Square or not. A Magic Square is 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>a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 n x n matrix of distinct element from 1 to n2 where sum of any row, column or diagonal is always equal to same number.</w:t>
            </w:r>
          </w:p>
        </w:tc>
      </w:tr>
      <w:tr>
        <w:tblPrEx/>
        <w:trPr>
          <w:trHeight w:val="854" w:hRule="exact"/>
        </w:trPr>
        <w:tc>
          <w:tcPr>
            <w:tcW w:w="956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854" w:hRule="exact"/>
        </w:trPr>
        <w:tc>
          <w:tcPr>
            <w:tcW w:w="372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84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854" w:hRule="exact"/>
        </w:trPr>
        <w:tc>
          <w:tcPr>
            <w:tcW w:w="372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4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</w:t>
            </w:r>
          </w:p>
        </w:tc>
      </w:tr>
      <w:tr>
        <w:tblPrEx/>
        <w:trPr>
          <w:trHeight w:val="854" w:hRule="exact"/>
        </w:trPr>
        <w:tc>
          <w:tcPr>
            <w:tcW w:w="372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4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62"/>
        <w:rPr>
          <w:rFonts w:ascii="Times New Roman" w:cs="Times New Roman" w:hAnsi="Times New Roman"/>
          <w:noProof/>
          <w:sz w:val="40"/>
          <w:szCs w:val="40"/>
        </w:rPr>
      </w:pPr>
      <w:r>
        <w:rPr>
          <w:rFonts w:ascii="Times New Roman" w:cs="Times New Roman" w:hAnsi="Times New Roman"/>
          <w:noProof/>
          <w:sz w:val="40"/>
          <w:szCs w:val="40"/>
        </w:rPr>
        <w:t xml:space="preserve">ONLINE TEST DETAILS: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/>
      </w:pPr>
      <w:r>
        <w:t xml:space="preserve">   Today mathematics 4 </w:t>
      </w:r>
      <w:r>
        <w:t>test  was</w:t>
      </w:r>
      <w:r>
        <w:t xml:space="preserve"> conducted on module 2 and the test was for 40 min and 30 marks which contained 15 questions  each of 2 marks.</w:t>
      </w:r>
    </w:p>
    <w:p>
      <w:pPr>
        <w:pStyle w:val="style0"/>
        <w:rPr/>
      </w:pPr>
      <w:r>
        <w:t>And I have secured 20 marks out of 30.</w:t>
      </w:r>
    </w:p>
    <w:p>
      <w:pPr>
        <w:pStyle w:val="style0"/>
        <w:rPr/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2"/>
        <w:rPr>
          <w:sz w:val="48"/>
          <w:szCs w:val="4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2"/>
        <w:rPr>
          <w:sz w:val="40"/>
          <w:szCs w:val="40"/>
        </w:rPr>
      </w:pPr>
      <w:r>
        <w:rPr>
          <w:sz w:val="40"/>
          <w:szCs w:val="40"/>
        </w:rPr>
        <w:t>CERTIFICATION COURSE DETAILS:</w:t>
      </w:r>
    </w:p>
    <w:p>
      <w:pPr>
        <w:pStyle w:val="style0"/>
        <w:rPr>
          <w:rFonts w:eastAsia="宋体"/>
          <w:sz w:val="28"/>
          <w:szCs w:val="28"/>
          <w:lang w:val="en-US"/>
        </w:rPr>
      </w:pPr>
      <w:r>
        <w:rPr>
          <w:rFonts w:eastAsia="宋体"/>
          <w:sz w:val="28"/>
          <w:szCs w:val="28"/>
          <w:lang w:val="en-US"/>
        </w:rPr>
        <w:t xml:space="preserve"> </w:t>
      </w:r>
    </w:p>
    <w:p>
      <w:pPr>
        <w:pStyle w:val="style0"/>
        <w:rPr>
          <w:rFonts w:eastAsia="宋体"/>
          <w:sz w:val="28"/>
          <w:szCs w:val="28"/>
          <w:lang w:val="en-US"/>
        </w:rPr>
      </w:pPr>
      <w:r>
        <w:rPr>
          <w:rFonts w:eastAsia="宋体"/>
          <w:sz w:val="28"/>
          <w:szCs w:val="28"/>
          <w:lang w:val="en-US"/>
        </w:rPr>
        <w:t xml:space="preserve">Name of the course : fundamental of digital marketing </w:t>
      </w:r>
    </w:p>
    <w:p>
      <w:pPr>
        <w:pStyle w:val="style0"/>
        <w:rPr>
          <w:rFonts w:eastAsia="宋体"/>
          <w:sz w:val="28"/>
          <w:szCs w:val="28"/>
          <w:lang w:val="en-US"/>
        </w:rPr>
      </w:pPr>
      <w:r>
        <w:rPr>
          <w:rFonts w:eastAsia="宋体"/>
          <w:sz w:val="28"/>
          <w:szCs w:val="28"/>
          <w:lang w:val="en-US"/>
        </w:rPr>
        <w:t xml:space="preserve">In today's session I go through 4 modules </w:t>
      </w:r>
    </w:p>
    <w:p>
      <w:pPr>
        <w:pStyle w:val="style0"/>
        <w:rPr>
          <w:rFonts w:eastAsia="宋体"/>
          <w:sz w:val="28"/>
          <w:szCs w:val="28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2"/>
        <w:rPr/>
      </w:pPr>
      <w:r>
        <w:t xml:space="preserve">  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Snap shot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Today I also attended webinar meeting that was about  11 to 1 o clock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/>
        <w:drawing>
          <wp:inline distT="0" distR="114300" distL="114300" distB="0">
            <wp:extent cx="2971800" cy="167163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114300" distL="114300" distB="0">
            <wp:extent cx="2993370" cy="532154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3370" cy="5321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62"/>
        <w:rPr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62"/>
        <w:rPr>
          <w:sz w:val="40"/>
          <w:szCs w:val="40"/>
        </w:rPr>
      </w:pPr>
      <w:r>
        <w:rPr>
          <w:sz w:val="40"/>
          <w:szCs w:val="40"/>
        </w:rPr>
        <w:t>CODING CHALLENGES DETAILS:</w:t>
      </w:r>
    </w:p>
    <w:p>
      <w:pPr>
        <w:pStyle w:val="style0"/>
        <w:rPr>
          <w:rFonts w:eastAsia="宋体"/>
          <w:sz w:val="36"/>
          <w:szCs w:val="36"/>
        </w:rPr>
      </w:pPr>
      <w:r>
        <w:rPr>
          <w:sz w:val="36"/>
          <w:szCs w:val="36"/>
        </w:rPr>
        <w:t>Problem statement 1:</w:t>
      </w:r>
      <w:r>
        <w:rPr>
          <w:rFonts w:eastAsia="宋体"/>
          <w:sz w:val="36"/>
          <w:szCs w:val="36"/>
        </w:rPr>
        <w:tab/>
      </w:r>
    </w:p>
    <w:p>
      <w:pPr>
        <w:pStyle w:val="style0"/>
        <w:rPr/>
      </w:pPr>
      <w:r>
        <w:rPr>
          <w:rFonts w:eastAsia="宋体"/>
          <w:sz w:val="36"/>
          <w:szCs w:val="36"/>
        </w:rPr>
        <w:t xml:space="preserve"> </w:t>
      </w:r>
      <w:r>
        <w:rPr>
          <w:rFonts w:ascii="Arial" w:cs="Arial" w:hAnsi="Arial"/>
          <w:color w:val="222222"/>
          <w:shd w:val="clear" w:color="auto" w:fill="ffffff"/>
        </w:rPr>
        <w:t xml:space="preserve">Given a matrix, check whether it’s Magic </w:t>
      </w:r>
      <w:r>
        <w:rPr>
          <w:rFonts w:ascii="Arial" w:cs="Arial" w:hAnsi="Arial"/>
          <w:color w:val="222222"/>
          <w:shd w:val="clear" w:color="auto" w:fill="ffffff"/>
        </w:rPr>
        <w:t>Square</w:t>
      </w:r>
      <w:r>
        <w:rPr>
          <w:rFonts w:ascii="Arial" w:cs="Arial" w:hAnsi="Arial"/>
          <w:color w:val="222222"/>
          <w:shd w:val="clear" w:color="auto" w:fill="ffffff"/>
        </w:rPr>
        <w:t xml:space="preserve"> or not. A Magic Square is </w:t>
      </w:r>
      <w:r>
        <w:rPr>
          <w:rFonts w:ascii="Arial" w:cs="Arial" w:hAnsi="Arial"/>
          <w:color w:val="222222"/>
          <w:shd w:val="clear" w:color="auto" w:fill="ffffff"/>
        </w:rPr>
        <w:t>a</w:t>
      </w:r>
      <w:r>
        <w:rPr>
          <w:rFonts w:ascii="Arial" w:cs="Arial" w:hAnsi="Arial"/>
          <w:color w:val="222222"/>
          <w:shd w:val="clear" w:color="auto" w:fill="ffffff"/>
        </w:rPr>
        <w:t xml:space="preserve"> n x n matrix of distinct element from 1 to n2 where sum of any row, column or diagonal is always equal to same number.</w:t>
      </w:r>
    </w:p>
    <w:p>
      <w:pPr>
        <w:pStyle w:val="style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                          </w:t>
      </w:r>
      <w:bookmarkStart w:id="0" w:name="_GoBack"/>
      <w:bookmarkEnd w:id="0"/>
      <w:r>
        <w:rPr/>
        <w:drawing>
          <wp:inline distT="0" distR="114300" distL="114300" distB="0">
            <wp:extent cx="2971800" cy="528319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eastAsia="宋体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097">
    <w:name w:val="Title Char_3da3f430-d5c1-45ea-8f7e-2fcb72b5c58f"/>
    <w:basedOn w:val="style65"/>
    <w:next w:val="style4097"/>
    <w:link w:val="style62"/>
    <w:uiPriority w:val="10"/>
    <w:rPr>
      <w:rFonts w:ascii="Cambria" w:cs="宋体" w:eastAsia="宋体" w:hAnsi="Cambria"/>
      <w:spacing w:val="-10"/>
      <w:kern w:val="28"/>
      <w:sz w:val="56"/>
      <w:szCs w:val="5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231</Words>
  <Pages>4</Pages>
  <Characters>1133</Characters>
  <Application>WPS Office</Application>
  <DocSecurity>0</DocSecurity>
  <Paragraphs>79</Paragraphs>
  <ScaleCrop>false</ScaleCrop>
  <LinksUpToDate>false</LinksUpToDate>
  <CharactersWithSpaces>1542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2020-05-20T15:20:00Z</dcterms:created>
  <dc:creator>EMS</dc:creator>
  <lastModifiedBy>amrutha(20/5/20)</lastModifiedBy>
  <dcterms:modified xsi:type="dcterms:W3CDTF">2020-06-08T08:23:38Z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