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35"/>
        <w:gridCol w:w="198"/>
        <w:gridCol w:w="298"/>
        <w:gridCol w:w="1910"/>
        <w:gridCol w:w="213"/>
        <w:gridCol w:w="2733"/>
        <w:gridCol w:w="501"/>
        <w:gridCol w:w="2374"/>
      </w:tblGrid>
      <w:tr>
        <w:trPr>
          <w:trHeight w:val="720" w:hRule="exact"/>
        </w:trPr>
        <w:tc>
          <w:tcPr>
            <w:tcW w:w="13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1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6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AMRUTHA G</w:t>
            </w:r>
          </w:p>
          <w:bookmarkStart w:id="0" w:name="_GoBack"/>
          <w:bookmarkEnd w:id="0"/>
        </w:tc>
      </w:tr>
      <w:tr>
        <w:tblPrEx/>
        <w:trPr>
          <w:trHeight w:val="720" w:hRule="exact"/>
        </w:trPr>
        <w:tc>
          <w:tcPr>
            <w:tcW w:w="13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1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6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4AL18CS006</w:t>
            </w:r>
          </w:p>
        </w:tc>
      </w:tr>
      <w:tr>
        <w:tblPrEx/>
        <w:trPr>
          <w:trHeight w:val="720" w:hRule="exact"/>
        </w:trPr>
        <w:tc>
          <w:tcPr>
            <w:tcW w:w="923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wAfter w:w="10" w:type="dxa"/>
          <w:trHeight w:val="720" w:hRule="exact"/>
        </w:trPr>
        <w:tc>
          <w:tcPr>
            <w:tcW w:w="160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617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Mathematics-4</w:t>
            </w:r>
          </w:p>
        </w:tc>
      </w:tr>
      <w:tr>
        <w:tblPrEx/>
        <w:trPr>
          <w:wAfter w:w="10" w:type="dxa"/>
          <w:trHeight w:val="720" w:hRule="exact"/>
        </w:trPr>
        <w:tc>
          <w:tcPr>
            <w:tcW w:w="160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7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7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Marks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d:</w:t>
            </w:r>
          </w:p>
        </w:tc>
        <w:tc>
          <w:tcPr>
            <w:tcW w:w="312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/>
        <w:trPr>
          <w:wAfter w:w="10" w:type="dxa"/>
          <w:trHeight w:val="720" w:hRule="exact"/>
        </w:trPr>
        <w:tc>
          <w:tcPr>
            <w:tcW w:w="160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Subject:</w:t>
            </w:r>
          </w:p>
        </w:tc>
        <w:tc>
          <w:tcPr>
            <w:tcW w:w="7878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DESIGN AND AND ANALYSIS OF ALGORITHM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ab/>
            </w:r>
          </w:p>
        </w:tc>
      </w:tr>
      <w:tr>
        <w:tblPrEx/>
        <w:trPr>
          <w:wAfter w:w="10" w:type="dxa"/>
          <w:trHeight w:val="720" w:hRule="exact"/>
        </w:trPr>
        <w:tc>
          <w:tcPr>
            <w:tcW w:w="160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Marks:</w:t>
            </w:r>
          </w:p>
        </w:tc>
        <w:tc>
          <w:tcPr>
            <w:tcW w:w="27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779" w:type="dxa"/>
            <w:gridSpan w:val="2"/>
            <w:tcBorders/>
          </w:tcPr>
          <w:p>
            <w:pPr>
              <w:pStyle w:val="style0"/>
              <w:tabs>
                <w:tab w:val="left" w:leader="none" w:pos="1365"/>
              </w:tabs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Marks Scored:</w:t>
            </w:r>
          </w:p>
        </w:tc>
        <w:tc>
          <w:tcPr>
            <w:tcW w:w="312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>
          <w:trHeight w:val="720" w:hRule="exact"/>
        </w:trPr>
        <w:tc>
          <w:tcPr>
            <w:tcW w:w="923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</w:trPr>
        <w:tc>
          <w:tcPr>
            <w:tcW w:w="13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9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1. Java Programming</w:t>
            </w:r>
          </w:p>
        </w:tc>
      </w:tr>
      <w:tr>
        <w:tblPrEx/>
        <w:trPr>
          <w:trHeight w:val="720" w:hRule="exact"/>
        </w:trPr>
        <w:tc>
          <w:tcPr>
            <w:tcW w:w="201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1. Great learning.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2.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Brainovision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254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1. 3.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23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16"/>
                <w:szCs w:val="16"/>
              </w:rPr>
              <w:t>:</w:t>
            </w:r>
            <w:r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  <w:t xml:space="preserve"> A user will input two strings, and we find if one of the strings is a sub sequence of the other. Program prints “yes” if either the first string is a sub sequence of the second string or the second string is a sub sequence of the first string. Assume that, the length of the first string is smaller than or equal to the length of the second string.</w:t>
            </w:r>
            <w:r>
              <w:rPr>
                <w:rFonts w:ascii="Times New Roman" w:cs="Times New Roman" w:hAnsi="Times New Roman"/>
                <w:color w:val="222222"/>
                <w:sz w:val="16"/>
                <w:szCs w:val="16"/>
              </w:rPr>
              <w:br/>
            </w:r>
          </w:p>
        </w:tc>
      </w:tr>
      <w:tr>
        <w:tblPrEx/>
        <w:trPr>
          <w:trHeight w:val="720" w:hRule="exact"/>
        </w:trPr>
        <w:tc>
          <w:tcPr>
            <w:tcW w:w="923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31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91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31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1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https://github.com/AMRUTHAGANESH/lockdown-certification_course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31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1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style179"/>
        <w:numPr>
          <w:ilvl w:val="0"/>
          <w:numId w:val="8"/>
        </w:num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ONLINE TEST D</w:t>
      </w:r>
      <w:r>
        <w:rPr>
          <w:rFonts w:ascii="Arial Black" w:hAnsi="Arial Black"/>
          <w:sz w:val="24"/>
          <w:szCs w:val="24"/>
          <w:u w:val="single"/>
        </w:rPr>
        <w:t>ETAILS</w:t>
      </w:r>
      <w:r>
        <w:rPr>
          <w:rFonts w:ascii="Arial Black" w:hAnsi="Arial Black"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5"/>
        </w:num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1.</w:t>
      </w:r>
      <w:r>
        <w:rPr>
          <w:rFonts w:ascii="Arial Black" w:hAnsi="Arial Black"/>
          <w:sz w:val="24"/>
          <w:szCs w:val="24"/>
        </w:rPr>
        <w:t>DAA</w:t>
      </w:r>
    </w:p>
    <w:p>
      <w:pPr>
        <w:pStyle w:val="style0"/>
        <w:rPr/>
      </w:pPr>
      <w:r>
        <w:rPr/>
        <w:drawing>
          <wp:inline distT="0" distR="0" distL="0" distB="0">
            <wp:extent cx="2971800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CERTIFICATION COURSE DETAILS:</w:t>
      </w:r>
    </w:p>
    <w:p>
      <w:pPr>
        <w:pStyle w:val="style179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As continuation of the online course, I was able to do the </w:t>
      </w:r>
      <w:r>
        <w:rPr>
          <w:rFonts w:hAnsi="Arial Black"/>
          <w:sz w:val="36"/>
          <w:szCs w:val="36"/>
        </w:rPr>
        <w:t xml:space="preserve">certification course </w:t>
      </w:r>
      <w:r>
        <w:rPr>
          <w:rFonts w:hAnsi="Arial Black"/>
          <w:sz w:val="36"/>
          <w:szCs w:val="36"/>
        </w:rPr>
        <w:t>on</w:t>
      </w:r>
      <w:r>
        <w:rPr>
          <w:rFonts w:ascii="Arial Black" w:hAnsi="Arial Black"/>
          <w:sz w:val="36"/>
          <w:szCs w:val="36"/>
        </w:rPr>
        <w:t xml:space="preserve">  "</w:t>
      </w:r>
      <w:r>
        <w:rPr>
          <w:rFonts w:hAnsi="Arial Black"/>
          <w:sz w:val="36"/>
          <w:szCs w:val="36"/>
        </w:rPr>
        <w:t>JAVA PROGRAM</w:t>
      </w:r>
      <w:r>
        <w:rPr>
          <w:rFonts w:hAnsi="Arial Black"/>
          <w:sz w:val="36"/>
          <w:szCs w:val="36"/>
        </w:rPr>
        <w:t>M</w:t>
      </w:r>
      <w:r>
        <w:rPr>
          <w:rFonts w:hAnsi="Arial Black"/>
          <w:sz w:val="36"/>
          <w:szCs w:val="36"/>
        </w:rPr>
        <w:t>ING</w:t>
      </w:r>
      <w:r>
        <w:rPr>
          <w:rFonts w:ascii="Arial Black" w:cs="Times New Roman" w:hAnsi="Arial Black"/>
          <w:b/>
          <w:sz w:val="36"/>
          <w:szCs w:val="36"/>
        </w:rPr>
        <w:t>".</w:t>
      </w:r>
    </w:p>
    <w:p>
      <w:pPr>
        <w:pStyle w:val="style179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The concepts covered in Java programming</w:t>
      </w:r>
      <w:r>
        <w:rPr>
          <w:rFonts w:ascii="Arial Black" w:cs="Times New Roman" w:hAnsi="Arial Black"/>
          <w:b/>
          <w:sz w:val="24"/>
          <w:szCs w:val="24"/>
        </w:rPr>
        <w:t xml:space="preserve"> are:</w:t>
      </w:r>
    </w:p>
    <w:p>
      <w:pPr>
        <w:pStyle w:val="style179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java</w:t>
      </w:r>
      <w:r>
        <w:rPr>
          <w:rFonts w:ascii="Arial Black" w:hAnsi="Arial Black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Install Java &amp; Java IDE</w:t>
      </w:r>
      <w:r>
        <w:rPr>
          <w:rFonts w:ascii="Arial Black" w:hAnsi="Arial Black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Variables &amp; Data Types</w:t>
      </w:r>
      <w:r>
        <w:rPr>
          <w:rFonts w:ascii="Arial Black" w:hAnsi="Arial Black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Operators in java</w:t>
      </w:r>
      <w:r>
        <w:rPr>
          <w:rFonts w:ascii="Arial Black" w:hAnsi="Arial Black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Flow Control Statement</w:t>
      </w:r>
    </w:p>
    <w:p>
      <w:pPr>
        <w:pStyle w:val="style179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Array </w:t>
      </w:r>
      <w:r>
        <w:rPr>
          <w:rFonts w:ascii="Arial Black" w:hAnsi="Arial Black"/>
          <w:sz w:val="24"/>
          <w:szCs w:val="24"/>
        </w:rPr>
        <w:t>&amp; functions in java</w:t>
      </w:r>
      <w:r>
        <w:rPr>
          <w:rFonts w:ascii="Arial Black" w:hAnsi="Arial Black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Object Oriented programming in java.</w:t>
      </w:r>
    </w:p>
    <w:p>
      <w:pPr>
        <w:pStyle w:val="style179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Inheritance on java.</w:t>
      </w:r>
    </w:p>
    <w:p>
      <w:pPr>
        <w:pStyle w:val="style179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Collections in java.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/>
      </w:pPr>
      <w:r>
        <w:rPr/>
        <w:drawing>
          <wp:inline distT="0" distR="0" distL="0" distB="0">
            <wp:extent cx="2971800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</w:t>
      </w:r>
      <w:r>
        <w:rPr/>
        <w:drawing>
          <wp:inline distT="0" distR="0" distL="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0"/>
        </w:numPr>
        <w:ind w:left="1080" w:firstLine="0"/>
        <w:jc w:val="both"/>
        <w:rPr>
          <w:rFonts w:ascii="Arial Black" w:hAnsi="Arial Black"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1080" w:firstLine="0"/>
        <w:jc w:val="both"/>
        <w:rPr>
          <w:rFonts w:ascii="Arial Black" w:hAnsi="Arial Black"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1080" w:firstLine="0"/>
        <w:jc w:val="both"/>
        <w:rPr>
          <w:rFonts w:ascii="Arial Black" w:hAnsi="Arial Black"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1080" w:firstLine="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ind w:left="1185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ind w:left="1185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ind w:left="1185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 xml:space="preserve">CODING </w:t>
      </w:r>
      <w:r>
        <w:rPr>
          <w:rFonts w:ascii="Arial Black" w:hAnsi="Arial Black"/>
          <w:sz w:val="24"/>
          <w:szCs w:val="24"/>
          <w:u w:val="single"/>
        </w:rPr>
        <w:t>CHALLENGES DETAILS: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t>A user will input two strings, and we find if one of the strings is a sub sequence of the other. Program prints “yes” if either the first string is a sub sequence of the second string or the second string is a sub sequence of the first string.</w:t>
      </w:r>
      <w:r>
        <w:rPr>
          <w:rFonts w:ascii="Arial Black" w:cs="Arial" w:hAnsi="Arial Black"/>
          <w:color w:val="222222"/>
        </w:rPr>
        <w:br/>
      </w:r>
      <w:r>
        <w:rPr>
          <w:rFonts w:ascii="Arial Black" w:cs="Arial" w:hAnsi="Arial Black"/>
          <w:color w:val="222222"/>
        </w:rPr>
        <w:t>Assume that, the length of the first string is smaller than or equal to the length of the second string.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Style w:val="style87"/>
          <w:rFonts w:ascii="Arial Black" w:cs="Arial" w:hAnsi="Arial Black"/>
          <w:color w:val="222222"/>
        </w:rPr>
        <w:t>An expected output of the program: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t>Input the first string</w:t>
      </w:r>
      <w:r>
        <w:rPr>
          <w:rFonts w:ascii="Arial Black" w:cs="Arial" w:hAnsi="Arial Black"/>
          <w:color w:val="222222"/>
        </w:rPr>
        <w:br/>
      </w:r>
      <w:r>
        <w:rPr>
          <w:rFonts w:ascii="Arial Black" w:cs="Arial" w:hAnsi="Arial Black"/>
          <w:color w:val="222222"/>
        </w:rPr>
        <w:t>tree</w:t>
      </w:r>
      <w:r>
        <w:rPr>
          <w:rFonts w:ascii="Arial Black" w:cs="Arial" w:hAnsi="Arial Black"/>
          <w:color w:val="222222"/>
        </w:rPr>
        <w:t xml:space="preserve"> 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t>Input the second string</w:t>
      </w:r>
      <w:r>
        <w:rPr>
          <w:rFonts w:ascii="Arial Black" w:cs="Arial" w:hAnsi="Arial Black"/>
          <w:color w:val="222222"/>
        </w:rPr>
        <w:br/>
      </w:r>
      <w:r>
        <w:rPr>
          <w:rFonts w:ascii="Arial Black" w:cs="Arial" w:hAnsi="Arial Black"/>
          <w:color w:val="222222"/>
        </w:rPr>
        <w:t>Computer science is awesome</w:t>
      </w:r>
      <w:r>
        <w:rPr>
          <w:rFonts w:ascii="Arial Black" w:cs="Arial" w:hAnsi="Arial Black"/>
          <w:color w:val="222222"/>
        </w:rPr>
        <w:br/>
      </w:r>
      <w:r>
        <w:rPr>
          <w:rFonts w:ascii="Arial Black" w:cs="Arial" w:hAnsi="Arial Black"/>
          <w:color w:val="222222"/>
        </w:rPr>
        <w:t>YES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t>Solution :</w:t>
      </w:r>
      <w:r>
        <w:rPr>
          <w:rFonts w:ascii="Arial Black" w:cs="Arial" w:hAnsi="Arial Black"/>
          <w:color w:val="222222"/>
        </w:rPr>
        <w:t xml:space="preserve"> Uploaded it in </w:t>
      </w:r>
      <w:r>
        <w:rPr>
          <w:rFonts w:ascii="Arial Black" w:cs="Arial" w:hAnsi="Arial Black"/>
          <w:color w:val="222222"/>
        </w:rPr>
        <w:t>github</w:t>
      </w:r>
      <w:r>
        <w:rPr>
          <w:rFonts w:cs="Arial" w:hAnsi="Arial Black"/>
          <w:color w:val="222222"/>
          <w:lang w:val="en-US"/>
        </w:rPr>
        <w:t xml:space="preserve"> 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/>
        <w:drawing>
          <wp:inline distT="0" distR="0" distL="0" distB="0">
            <wp:extent cx="3201881" cy="569223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1881" cy="5692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t>Problem statement 2: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t>We have a Letter or a word then we need add some letters to it and need to find out shortest palindrome</w:t>
      </w:r>
      <w:r>
        <w:rPr>
          <w:rFonts w:ascii="Arial Black" w:cs="Arial" w:hAnsi="Arial Black"/>
          <w:color w:val="222222"/>
        </w:rPr>
        <w:br/>
      </w:r>
      <w:r>
        <w:rPr>
          <w:rFonts w:ascii="Arial Black" w:cs="Arial" w:hAnsi="Arial Black"/>
          <w:color w:val="222222"/>
        </w:rPr>
        <w:t>For example we take "S": S will be the shortest palindrome string.</w:t>
      </w:r>
      <w:r>
        <w:rPr>
          <w:rFonts w:ascii="Arial Black" w:cs="Arial" w:hAnsi="Arial Black"/>
          <w:color w:val="222222"/>
        </w:rPr>
        <w:br/>
      </w:r>
      <w:r>
        <w:rPr>
          <w:rFonts w:ascii="Arial Black" w:cs="Arial" w:hAnsi="Arial Black"/>
          <w:color w:val="222222"/>
        </w:rPr>
        <w:t>If we take "xyz": zyxyz will be the shortest palindrome string</w:t>
      </w:r>
      <w:r>
        <w:rPr>
          <w:rFonts w:ascii="Arial Black" w:cs="Arial" w:hAnsi="Arial Black"/>
          <w:color w:val="222222"/>
        </w:rPr>
        <w:br/>
      </w:r>
      <w:r>
        <w:rPr>
          <w:rFonts w:ascii="Arial Black" w:cs="Arial" w:hAnsi="Arial Black"/>
          <w:color w:val="222222"/>
        </w:rPr>
        <w:t>So we need to add some characters to the given string or character and find out what will be the shortest palindrome string by using simple java program.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t>Solution: Uploaded in github.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noProof/>
          <w:color w:val="222222"/>
        </w:rPr>
        <w:drawing>
          <wp:inline distT="0" distR="0" distL="0" distB="0">
            <wp:extent cx="5943600" cy="3343275"/>
            <wp:effectExtent l="19050" t="0" r="0" b="0"/>
            <wp:docPr id="103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D42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D0AB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F7C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A487E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64E1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2DAB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315C06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1" Type="http://schemas.openxmlformats.org/officeDocument/2006/relationships/customXml" Target="../customXml/item1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50093-5654-45F6-88FF-AB576221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440</Words>
  <Pages>6</Pages>
  <Characters>2191</Characters>
  <Application>WPS Office</Application>
  <DocSecurity>0</DocSecurity>
  <Paragraphs>112</Paragraphs>
  <ScaleCrop>false</ScaleCrop>
  <Company>Grizli777</Company>
  <LinksUpToDate>false</LinksUpToDate>
  <CharactersWithSpaces>2573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2020-05-20T09:41:24Z</dcterms:created>
  <dc:creator>EMS</dc:creator>
  <lastModifiedBy>CPH1609</lastModifiedBy>
  <dcterms:modified xsi:type="dcterms:W3CDTF">2020-05-20T15:36:04Z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