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72" w:rsidRPr="00FC482F" w:rsidRDefault="005F3172" w:rsidP="005F3172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Jacob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Kibby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4376 Westwood Avenue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Chicago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60290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(</w:t>
      </w:r>
      <w:r>
        <w:rPr>
          <w:rFonts w:ascii="Arial" w:eastAsia="Times New Roman" w:hAnsi="Arial" w:cs="Arial"/>
          <w:color w:val="333333"/>
          <w:sz w:val="18"/>
          <w:szCs w:val="18"/>
        </w:rPr>
        <w:t>333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)-</w:t>
      </w:r>
      <w:r>
        <w:rPr>
          <w:rFonts w:ascii="Arial" w:eastAsia="Times New Roman" w:hAnsi="Arial" w:cs="Arial"/>
          <w:color w:val="333333"/>
          <w:sz w:val="18"/>
          <w:szCs w:val="18"/>
        </w:rPr>
        <w:t>111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-</w:t>
      </w:r>
      <w:r>
        <w:rPr>
          <w:rFonts w:ascii="Arial" w:eastAsia="Times New Roman" w:hAnsi="Arial" w:cs="Arial"/>
          <w:color w:val="333333"/>
          <w:sz w:val="18"/>
          <w:szCs w:val="18"/>
        </w:rPr>
        <w:t>4444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</w:rPr>
        <w:br/>
        <w:t>jacob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.</w:t>
      </w:r>
      <w:r>
        <w:rPr>
          <w:rFonts w:ascii="Arial" w:eastAsia="Times New Roman" w:hAnsi="Arial" w:cs="Arial"/>
          <w:color w:val="333333"/>
          <w:sz w:val="18"/>
          <w:szCs w:val="18"/>
        </w:rPr>
        <w:t>kibby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5F3172" w:rsidRPr="00FC482F" w:rsidRDefault="005F3172" w:rsidP="005F3172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5F3172" w:rsidRDefault="005F3172" w:rsidP="005F3172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GE Healthcare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Chicago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Motorola Solutions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Chicago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IL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</w:t>
      </w:r>
      <w:r>
        <w:rPr>
          <w:rFonts w:ascii="Arial" w:eastAsia="Times New Roman" w:hAnsi="Arial" w:cs="Arial"/>
          <w:color w:val="333333"/>
          <w:sz w:val="18"/>
          <w:szCs w:val="18"/>
        </w:rPr>
        <w:t>University of Notre Dame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South Bend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IN</w:t>
      </w:r>
    </w:p>
    <w:p w:rsidR="00F83D80" w:rsidRPr="00C97C46" w:rsidRDefault="00F83D80" w:rsidP="00C97C46">
      <w:bookmarkStart w:id="0" w:name="_GoBack"/>
      <w:bookmarkEnd w:id="0"/>
    </w:p>
    <w:sectPr w:rsidR="00F83D80" w:rsidRPr="00C9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8256BB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2015-08-21T17:48:00Z</dcterms:created>
  <dcterms:modified xsi:type="dcterms:W3CDTF">2015-08-21T17:48:00Z</dcterms:modified>
</cp:coreProperties>
</file>