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E0" w:rsidRPr="00BF4BF2" w:rsidRDefault="00BD25E0" w:rsidP="00BD25E0">
      <w:pPr>
        <w:spacing w:after="0" w:line="240" w:lineRule="auto"/>
        <w:jc w:val="center"/>
      </w:pPr>
      <w:r w:rsidRPr="00BD25E0">
        <w:rPr>
          <w:b/>
          <w:bCs/>
          <w:sz w:val="40"/>
          <w:szCs w:val="32"/>
        </w:rPr>
        <w:t>CHAD MURRAY</w:t>
      </w:r>
      <w:r w:rsidRPr="00BD25E0">
        <w:rPr>
          <w:sz w:val="28"/>
        </w:rPr>
        <w:br/>
      </w:r>
      <w:r w:rsidRPr="00BF4BF2">
        <w:t>201 Clinton Avenue, East Islip, NY 11730</w:t>
      </w:r>
      <w:r w:rsidRPr="00BF4BF2">
        <w:br/>
        <w:t>Residence: (631)555-5555, Cellular: (631)555-5555 ~ ICMurray@it-isp.net</w:t>
      </w:r>
    </w:p>
    <w:p w:rsidR="00BD25E0" w:rsidRDefault="00BD25E0" w:rsidP="00BD25E0">
      <w:pPr>
        <w:spacing w:after="0" w:line="240" w:lineRule="auto"/>
        <w:rPr>
          <w:b/>
          <w:bCs/>
        </w:rPr>
      </w:pPr>
    </w:p>
    <w:p w:rsidR="00BD25E0" w:rsidRPr="00BF4BF2" w:rsidRDefault="00BD25E0" w:rsidP="00BD25E0">
      <w:pPr>
        <w:spacing w:after="0" w:line="240" w:lineRule="auto"/>
      </w:pPr>
      <w:r w:rsidRPr="00BF4BF2">
        <w:rPr>
          <w:b/>
          <w:bCs/>
        </w:rPr>
        <w:t>PROJECT MANAGER</w:t>
      </w:r>
    </w:p>
    <w:p w:rsidR="00BD25E0" w:rsidRPr="00BF4BF2" w:rsidRDefault="00BD25E0" w:rsidP="00BD25E0">
      <w:pPr>
        <w:spacing w:after="0" w:line="240" w:lineRule="auto"/>
      </w:pPr>
      <w:r w:rsidRPr="00BF4BF2">
        <w:rPr>
          <w:b/>
          <w:bCs/>
          <w:i/>
          <w:iCs/>
        </w:rPr>
        <w:t>IT Support for Trade Shows, Conferences, and Corporate Events</w:t>
      </w:r>
    </w:p>
    <w:p w:rsidR="00BD25E0" w:rsidRPr="00BF4BF2" w:rsidRDefault="00BD25E0" w:rsidP="00BD25E0">
      <w:pPr>
        <w:pStyle w:val="ListParagraph"/>
        <w:numPr>
          <w:ilvl w:val="0"/>
          <w:numId w:val="2"/>
        </w:numPr>
        <w:spacing w:after="0" w:line="240" w:lineRule="auto"/>
      </w:pPr>
      <w:r w:rsidRPr="00BF4BF2">
        <w:t>IT support management 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BD25E0" w:rsidRDefault="00BD25E0" w:rsidP="00BD25E0">
      <w:pPr>
        <w:pStyle w:val="ListParagraph"/>
        <w:numPr>
          <w:ilvl w:val="0"/>
          <w:numId w:val="2"/>
        </w:numPr>
        <w:spacing w:after="0" w:line="240" w:lineRule="auto"/>
      </w:pPr>
      <w:r w:rsidRPr="00BD25E0">
        <w:rPr>
          <w:bCs/>
        </w:rPr>
        <w:t>Multi-Million-Dollar Special Events and IT Projects; System Upgrades, Installation and Configuration, Structural Designs, Modifications, Construction and Expansions, Communications Technology; Site Planning and Implementation; Company-wide Rollouts</w:t>
      </w:r>
    </w:p>
    <w:p w:rsidR="00BD25E0" w:rsidRDefault="00BD25E0" w:rsidP="00BD25E0">
      <w:pPr>
        <w:spacing w:after="0" w:line="240" w:lineRule="auto"/>
        <w:rPr>
          <w:b/>
          <w:bCs/>
        </w:rPr>
      </w:pPr>
    </w:p>
    <w:p w:rsidR="00BD25E0" w:rsidRPr="00BD25E0" w:rsidRDefault="00BD25E0" w:rsidP="00BD25E0">
      <w:pPr>
        <w:spacing w:after="0" w:line="240" w:lineRule="auto"/>
        <w:rPr>
          <w:sz w:val="24"/>
        </w:rPr>
      </w:pPr>
      <w:r w:rsidRPr="00BD25E0">
        <w:rPr>
          <w:b/>
          <w:bCs/>
          <w:sz w:val="24"/>
        </w:rPr>
        <w:t>PROFESSIONAL EXPERIENCE</w:t>
      </w:r>
    </w:p>
    <w:p w:rsidR="00BD25E0" w:rsidRPr="00BF4BF2" w:rsidRDefault="00BD25E0" w:rsidP="00BD25E0">
      <w:pPr>
        <w:spacing w:after="0" w:line="240" w:lineRule="auto"/>
      </w:pPr>
      <w:r w:rsidRPr="00BF4BF2">
        <w:rPr>
          <w:b/>
          <w:bCs/>
        </w:rPr>
        <w:t xml:space="preserve">IT Consultant for </w:t>
      </w:r>
      <w:proofErr w:type="spellStart"/>
      <w:r w:rsidRPr="00BF4BF2">
        <w:rPr>
          <w:b/>
          <w:bCs/>
        </w:rPr>
        <w:t>Dansford</w:t>
      </w:r>
      <w:proofErr w:type="spellEnd"/>
      <w:r w:rsidRPr="00BF4BF2">
        <w:rPr>
          <w:b/>
          <w:bCs/>
        </w:rPr>
        <w:t xml:space="preserve"> Bank, New York, NY,</w:t>
      </w:r>
      <w:r w:rsidRPr="00BF4BF2">
        <w:t> 7/05 - Present</w:t>
      </w:r>
      <w:r w:rsidRPr="00BF4BF2">
        <w:br/>
      </w:r>
      <w:r w:rsidRPr="00BF4BF2">
        <w:rPr>
          <w:i/>
          <w:iCs/>
        </w:rPr>
        <w:t xml:space="preserve">Joined BLN as a consultant to manage the </w:t>
      </w:r>
      <w:proofErr w:type="spellStart"/>
      <w:r w:rsidRPr="00BF4BF2">
        <w:rPr>
          <w:i/>
          <w:iCs/>
        </w:rPr>
        <w:t>Dansford</w:t>
      </w:r>
      <w:proofErr w:type="spellEnd"/>
      <w:r w:rsidRPr="00BF4BF2">
        <w:rPr>
          <w:i/>
          <w:iCs/>
        </w:rPr>
        <w:t xml:space="preserve"> Bank contract from July through December 2005 until IBM's contract ended. Remained on as </w:t>
      </w:r>
      <w:proofErr w:type="spellStart"/>
      <w:r w:rsidRPr="00BF4BF2">
        <w:rPr>
          <w:i/>
          <w:iCs/>
        </w:rPr>
        <w:t>Dansford</w:t>
      </w:r>
      <w:proofErr w:type="spellEnd"/>
      <w:r w:rsidRPr="00BF4BF2">
        <w:rPr>
          <w:i/>
          <w:iCs/>
        </w:rPr>
        <w:t xml:space="preserve"> Bank's preferred consultant based on proven performance.</w:t>
      </w:r>
    </w:p>
    <w:p w:rsidR="00BD25E0" w:rsidRPr="00BF4BF2" w:rsidRDefault="00BD25E0" w:rsidP="00BD25E0">
      <w:pPr>
        <w:spacing w:after="0" w:line="240" w:lineRule="auto"/>
        <w:ind w:left="720"/>
      </w:pPr>
      <w:r w:rsidRPr="00BF4BF2">
        <w:t xml:space="preserve">Managed the technology planning and execution of complete mobile networks and virtual office spaces, from point of set up to tear down, for 25-30 </w:t>
      </w:r>
      <w:proofErr w:type="spellStart"/>
      <w:r w:rsidRPr="00BF4BF2">
        <w:t>Dansford</w:t>
      </w:r>
      <w:proofErr w:type="spellEnd"/>
      <w:r w:rsidRPr="00BF4BF2">
        <w:t xml:space="preserve"> Bank annual conferences help nationwide.</w:t>
      </w:r>
      <w:r>
        <w:t xml:space="preserve"> </w:t>
      </w:r>
      <w:r w:rsidRPr="00BF4BF2">
        <w:t>Implement registration desks, PC applications, Lotus Notes, and wireless systems supporting participant registrations, laptops, high-tech presentations, and communications with corporate office.</w:t>
      </w:r>
    </w:p>
    <w:p w:rsidR="00BD25E0" w:rsidRPr="00BF4BF2" w:rsidRDefault="00BD25E0" w:rsidP="00BD25E0">
      <w:pPr>
        <w:spacing w:after="0" w:line="240" w:lineRule="auto"/>
        <w:ind w:firstLine="720"/>
      </w:pPr>
      <w:r w:rsidRPr="00BF4BF2">
        <w:t>Work cooperatively with Convention and Hotel management teams to ensure compliance.</w:t>
      </w:r>
    </w:p>
    <w:p w:rsidR="00BD25E0" w:rsidRPr="00BF4BF2" w:rsidRDefault="00BD25E0" w:rsidP="00BD25E0">
      <w:pPr>
        <w:spacing w:after="0" w:line="240" w:lineRule="auto"/>
      </w:pPr>
      <w:r w:rsidRPr="00BF4BF2">
        <w:t>Select Accomplishments - Conference Highlights</w:t>
      </w:r>
    </w:p>
    <w:p w:rsidR="00BD25E0" w:rsidRPr="00BF4BF2" w:rsidRDefault="00BD25E0" w:rsidP="00BD25E0">
      <w:pPr>
        <w:pStyle w:val="ListParagraph"/>
        <w:numPr>
          <w:ilvl w:val="0"/>
          <w:numId w:val="1"/>
        </w:numPr>
        <w:spacing w:after="0" w:line="240" w:lineRule="auto"/>
      </w:pPr>
      <w:r w:rsidRPr="00BF4BF2">
        <w:t>Golf Classics, Dallas, TX, August 2005: 15-day conference; 6-day set up.</w:t>
      </w:r>
    </w:p>
    <w:p w:rsidR="00266232" w:rsidRDefault="00BD25E0" w:rsidP="00BD25E0">
      <w:pPr>
        <w:pStyle w:val="ListParagraph"/>
        <w:numPr>
          <w:ilvl w:val="0"/>
          <w:numId w:val="1"/>
        </w:numPr>
        <w:spacing w:after="0" w:line="240" w:lineRule="auto"/>
      </w:pPr>
      <w:proofErr w:type="spellStart"/>
      <w:r w:rsidRPr="00BF4BF2">
        <w:t>Dansford</w:t>
      </w:r>
      <w:proofErr w:type="spellEnd"/>
      <w:r w:rsidRPr="00BF4BF2">
        <w:t xml:space="preserve"> Bank Senior Management Conference, Orlando, FL, September 2005: 6-day conference</w:t>
      </w:r>
    </w:p>
    <w:p w:rsidR="00BD25E0" w:rsidRPr="00BF4BF2" w:rsidRDefault="00BD25E0" w:rsidP="00BD25E0">
      <w:pPr>
        <w:pStyle w:val="ListParagraph"/>
        <w:numPr>
          <w:ilvl w:val="0"/>
          <w:numId w:val="1"/>
        </w:numPr>
        <w:spacing w:after="0" w:line="240" w:lineRule="auto"/>
      </w:pPr>
      <w:r w:rsidRPr="00BF4BF2">
        <w:t xml:space="preserve">Recognized by </w:t>
      </w:r>
      <w:proofErr w:type="spellStart"/>
      <w:r w:rsidRPr="00BF4BF2">
        <w:t>Dansford</w:t>
      </w:r>
      <w:proofErr w:type="spellEnd"/>
      <w:r w:rsidRPr="00BF4BF2">
        <w:t xml:space="preserve"> Bank's Japan office for meeting Asian conference standards.</w:t>
      </w:r>
    </w:p>
    <w:p w:rsidR="00BD25E0" w:rsidRPr="00BF4BF2" w:rsidRDefault="00BD25E0" w:rsidP="00BD25E0">
      <w:pPr>
        <w:spacing w:after="0" w:line="240" w:lineRule="auto"/>
      </w:pPr>
      <w:r w:rsidRPr="00BD25E0">
        <w:rPr>
          <w:b/>
        </w:rPr>
        <w:t>INTERNATIONAL FINANCE, New York, NY, 1996 - 2004</w:t>
      </w:r>
      <w:r w:rsidRPr="00BD25E0">
        <w:rPr>
          <w:b/>
        </w:rPr>
        <w:br/>
      </w:r>
      <w:r w:rsidRPr="00BD25E0">
        <w:rPr>
          <w:b/>
          <w:bCs/>
        </w:rPr>
        <w:t>Director of Executive Support and Events Coordination, 2000 - 2004</w:t>
      </w:r>
      <w:r w:rsidRPr="00BF4BF2">
        <w:br/>
      </w:r>
      <w:r w:rsidRPr="00BD25E0">
        <w:rPr>
          <w:i/>
          <w:iCs/>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BF4BF2" w:rsidRDefault="00BD25E0" w:rsidP="00BD25E0">
      <w:pPr>
        <w:pStyle w:val="ListParagraph"/>
        <w:numPr>
          <w:ilvl w:val="0"/>
          <w:numId w:val="4"/>
        </w:numPr>
        <w:spacing w:after="0" w:line="240" w:lineRule="auto"/>
      </w:pPr>
      <w:r w:rsidRPr="00BF4BF2">
        <w:t>Directed all phases of in-house and on-site production and technology operations to ensure the accurate construction of customized exhibits and electronic display of financial information at events.</w:t>
      </w:r>
    </w:p>
    <w:p w:rsidR="00BD25E0" w:rsidRPr="00BF4BF2" w:rsidRDefault="00BD25E0" w:rsidP="00BD25E0">
      <w:pPr>
        <w:pStyle w:val="ListParagraph"/>
        <w:numPr>
          <w:ilvl w:val="0"/>
          <w:numId w:val="3"/>
        </w:numPr>
        <w:spacing w:after="0" w:line="240" w:lineRule="auto"/>
      </w:pPr>
      <w:r w:rsidRPr="00BF4BF2">
        <w:t>Collaborated with cross-functional staffs to coordinate the logistics and technical requirements.</w:t>
      </w:r>
    </w:p>
    <w:p w:rsidR="00BD25E0" w:rsidRPr="00BF4BF2" w:rsidRDefault="00BD25E0" w:rsidP="00BD25E0">
      <w:pPr>
        <w:pStyle w:val="ListParagraph"/>
        <w:numPr>
          <w:ilvl w:val="0"/>
          <w:numId w:val="3"/>
        </w:numPr>
        <w:spacing w:after="0" w:line="240" w:lineRule="auto"/>
      </w:pPr>
      <w:r w:rsidRPr="00BF4BF2">
        <w:t>Managed the planning, spending, and tracking of multi-million-dollar budgets for all events.</w:t>
      </w:r>
    </w:p>
    <w:p w:rsidR="00BD25E0" w:rsidRDefault="00BD25E0" w:rsidP="00BD25E0">
      <w:pPr>
        <w:pStyle w:val="ListParagraph"/>
        <w:numPr>
          <w:ilvl w:val="0"/>
          <w:numId w:val="3"/>
        </w:numPr>
        <w:spacing w:after="0" w:line="240" w:lineRule="auto"/>
      </w:pPr>
      <w:r w:rsidRPr="00BF4BF2">
        <w:t>Strategically negotiated with multiple vendors to structure contracts and secure cost-effective services</w:t>
      </w:r>
    </w:p>
    <w:p w:rsidR="00BD25E0" w:rsidRPr="00BF4BF2" w:rsidRDefault="00BD25E0" w:rsidP="00BD25E0">
      <w:pPr>
        <w:spacing w:after="0" w:line="240" w:lineRule="auto"/>
      </w:pPr>
      <w:r w:rsidRPr="00BF4BF2">
        <w:lastRenderedPageBreak/>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BF4BF2" w:rsidRDefault="00BD25E0" w:rsidP="00BD25E0">
      <w:pPr>
        <w:spacing w:after="0" w:line="240" w:lineRule="auto"/>
      </w:pPr>
      <w:r w:rsidRPr="00BF4BF2">
        <w:t>Slashed annual expenses by $500k with the implementation of process improvements to trade show booth designs and technology capabilities that became standard operating procedure for future events.</w:t>
      </w:r>
    </w:p>
    <w:p w:rsidR="00BD25E0" w:rsidRPr="00BF4BF2" w:rsidRDefault="00BD25E0" w:rsidP="00BD25E0">
      <w:pPr>
        <w:spacing w:after="0" w:line="240" w:lineRule="auto"/>
      </w:pPr>
      <w:r w:rsidRPr="00BF4BF2">
        <w:t>In response to the tragic events of 9/11, joined an emergency project team for the build-out of temporary office space involving the construction and IT requirements for 76 trader/non-trader workstations.</w:t>
      </w:r>
    </w:p>
    <w:p w:rsidR="00BD25E0" w:rsidRPr="00BF4BF2" w:rsidRDefault="00BD25E0" w:rsidP="00BD25E0">
      <w:pPr>
        <w:spacing w:after="0" w:line="240" w:lineRule="auto"/>
      </w:pPr>
      <w:r w:rsidRPr="00BF4BF2">
        <w:rPr>
          <w:b/>
          <w:bCs/>
        </w:rPr>
        <w:t>Desktop Strategies Manager, 1997 - 2000</w:t>
      </w:r>
      <w:r w:rsidRPr="00BF4BF2">
        <w:br/>
      </w:r>
      <w:r w:rsidRPr="00BF4BF2">
        <w:rPr>
          <w:i/>
          <w:iCs/>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BF4BF2" w:rsidRDefault="00BD25E0" w:rsidP="00BD25E0">
      <w:pPr>
        <w:spacing w:after="0" w:line="240" w:lineRule="auto"/>
      </w:pPr>
      <w:r w:rsidRPr="00BF4BF2">
        <w:t>Accomplishments</w:t>
      </w:r>
    </w:p>
    <w:p w:rsidR="00BD25E0" w:rsidRPr="00BF4BF2" w:rsidRDefault="00BD25E0" w:rsidP="00BD25E0">
      <w:pPr>
        <w:pStyle w:val="ListParagraph"/>
        <w:numPr>
          <w:ilvl w:val="0"/>
          <w:numId w:val="5"/>
        </w:numPr>
        <w:spacing w:after="0" w:line="240" w:lineRule="auto"/>
      </w:pPr>
      <w:r w:rsidRPr="00BF4BF2">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BF4BF2" w:rsidRDefault="00BD25E0" w:rsidP="00BD25E0">
      <w:pPr>
        <w:pStyle w:val="ListParagraph"/>
        <w:numPr>
          <w:ilvl w:val="0"/>
          <w:numId w:val="5"/>
        </w:numPr>
        <w:spacing w:after="0" w:line="240" w:lineRule="auto"/>
      </w:pPr>
      <w:r w:rsidRPr="00BF4BF2">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BF4BF2" w:rsidRDefault="00BD25E0" w:rsidP="00BD25E0">
      <w:pPr>
        <w:pStyle w:val="ListParagraph"/>
        <w:numPr>
          <w:ilvl w:val="0"/>
          <w:numId w:val="5"/>
        </w:numPr>
        <w:spacing w:after="0" w:line="240" w:lineRule="auto"/>
      </w:pPr>
      <w:r w:rsidRPr="00BF4BF2">
        <w:t>Planned and coordinated the build-out of the California office, housing 45 emerging markets brokers.</w:t>
      </w:r>
    </w:p>
    <w:p w:rsidR="00BD25E0" w:rsidRPr="00BF4BF2" w:rsidRDefault="00BD25E0" w:rsidP="00BD25E0">
      <w:pPr>
        <w:pStyle w:val="ListParagraph"/>
        <w:numPr>
          <w:ilvl w:val="0"/>
          <w:numId w:val="5"/>
        </w:numPr>
        <w:spacing w:after="0" w:line="240" w:lineRule="auto"/>
      </w:pPr>
      <w:r w:rsidRPr="00BF4BF2">
        <w:t>Aligned favorable market conditions with advance technologies to achieve the firm's most profitable money centers on a global scale.</w:t>
      </w:r>
    </w:p>
    <w:p w:rsidR="00BD25E0" w:rsidRPr="00BF4BF2" w:rsidRDefault="00BD25E0" w:rsidP="00BD25E0">
      <w:pPr>
        <w:spacing w:after="0" w:line="240" w:lineRule="auto"/>
      </w:pPr>
      <w:r w:rsidRPr="00BF4BF2">
        <w:rPr>
          <w:b/>
          <w:bCs/>
        </w:rPr>
        <w:t>Desktop Support Manager, 1996 - 1997</w:t>
      </w:r>
    </w:p>
    <w:p w:rsidR="00BD25E0" w:rsidRPr="00BD25E0" w:rsidRDefault="00BD25E0" w:rsidP="00BD25E0">
      <w:pPr>
        <w:spacing w:after="0" w:line="240" w:lineRule="auto"/>
        <w:rPr>
          <w:i/>
        </w:rPr>
      </w:pPr>
      <w:r w:rsidRPr="00BD25E0">
        <w:rPr>
          <w:i/>
        </w:rPr>
        <w:t>Migrated the firm's operating system to a Windows-based platform supporting 1,400 employees in the New York region. Drastically decreased user downtime and produced an annualized saving of $45,000.</w:t>
      </w:r>
    </w:p>
    <w:p w:rsidR="00BD25E0" w:rsidRPr="00BD25E0" w:rsidRDefault="00BD25E0" w:rsidP="00BD25E0">
      <w:pPr>
        <w:spacing w:after="0" w:line="240" w:lineRule="auto"/>
        <w:rPr>
          <w:i/>
        </w:rPr>
      </w:pPr>
      <w:r w:rsidRPr="00BD25E0">
        <w:rPr>
          <w:i/>
        </w:rPr>
        <w:t>Established an in-house Events Coordination Department with a staff of 18 that eliminated the need to outsource production operations to trade show vendors at an annual cost savings of more than $250,000.</w:t>
      </w:r>
    </w:p>
    <w:p w:rsidR="00BD25E0" w:rsidRPr="00BD25E0" w:rsidRDefault="00BD25E0" w:rsidP="00BD25E0">
      <w:pPr>
        <w:spacing w:after="0" w:line="240" w:lineRule="auto"/>
        <w:rPr>
          <w:i/>
          <w:iCs/>
        </w:rPr>
      </w:pPr>
      <w:r w:rsidRPr="00BD25E0">
        <w:rPr>
          <w:b/>
        </w:rPr>
        <w:t>TK2 Corporati</w:t>
      </w:r>
      <w:r>
        <w:rPr>
          <w:b/>
        </w:rPr>
        <w:t xml:space="preserve">on of New York, NY, 1983 – 1996; </w:t>
      </w:r>
      <w:bookmarkStart w:id="0" w:name="_GoBack"/>
      <w:bookmarkEnd w:id="0"/>
      <w:r w:rsidRPr="00BF4BF2">
        <w:rPr>
          <w:b/>
          <w:bCs/>
        </w:rPr>
        <w:t>Data Center Manager</w:t>
      </w:r>
      <w:r w:rsidRPr="00BF4BF2">
        <w:br/>
      </w:r>
      <w:r w:rsidRPr="00BF4BF2">
        <w:rPr>
          <w:i/>
          <w:iCs/>
        </w:rPr>
        <w:t>Managed critical data center operations for this major financial firm with a focus on</w:t>
      </w:r>
      <w:r>
        <w:rPr>
          <w:i/>
          <w:iCs/>
        </w:rPr>
        <w:t xml:space="preserve"> </w:t>
      </w:r>
      <w:r w:rsidRPr="00BF4BF2">
        <w:rPr>
          <w:i/>
          <w:iCs/>
        </w:rPr>
        <w:t>mainframe operations comprised of numerous servers supporting multi-million-dollar global financial transactions.</w:t>
      </w:r>
    </w:p>
    <w:p w:rsidR="00BD25E0" w:rsidRPr="00BF4BF2" w:rsidRDefault="00BD25E0" w:rsidP="00BD25E0">
      <w:pPr>
        <w:pStyle w:val="ListParagraph"/>
        <w:numPr>
          <w:ilvl w:val="0"/>
          <w:numId w:val="6"/>
        </w:numPr>
        <w:spacing w:after="0" w:line="240" w:lineRule="auto"/>
      </w:pPr>
      <w:r w:rsidRPr="00BF4BF2">
        <w:t>Served as primary point of contact on a 24-hour, 7-days-a-week basis for Network Operations, Customer Service Operations, Production Control, Computer Operations, and Help Desk.</w:t>
      </w:r>
    </w:p>
    <w:p w:rsidR="00BD25E0" w:rsidRPr="00BF4BF2" w:rsidRDefault="00BD25E0" w:rsidP="00BD25E0">
      <w:pPr>
        <w:pStyle w:val="ListParagraph"/>
        <w:numPr>
          <w:ilvl w:val="0"/>
          <w:numId w:val="6"/>
        </w:numPr>
        <w:spacing w:after="0" w:line="240" w:lineRule="auto"/>
      </w:pPr>
      <w:r w:rsidRPr="00BF4BF2">
        <w:t>Coordinated timely disaster recovery procedures affecting the stability of data center operations.</w:t>
      </w:r>
    </w:p>
    <w:p w:rsidR="00BD25E0" w:rsidRPr="00BF4BF2" w:rsidRDefault="00BD25E0" w:rsidP="00BD25E0">
      <w:pPr>
        <w:pStyle w:val="ListParagraph"/>
        <w:numPr>
          <w:ilvl w:val="0"/>
          <w:numId w:val="6"/>
        </w:numPr>
        <w:spacing w:after="0" w:line="240" w:lineRule="auto"/>
      </w:pPr>
      <w:r w:rsidRPr="00BF4BF2">
        <w:t>Interfaced daily with client users worldwide to address a range of technical issues and concerns.</w:t>
      </w:r>
    </w:p>
    <w:p w:rsidR="00BD25E0" w:rsidRPr="00BF4BF2" w:rsidRDefault="00BD25E0" w:rsidP="00BD25E0">
      <w:pPr>
        <w:pStyle w:val="ListParagraph"/>
        <w:numPr>
          <w:ilvl w:val="0"/>
          <w:numId w:val="6"/>
        </w:numPr>
        <w:spacing w:after="0" w:line="240" w:lineRule="auto"/>
      </w:pPr>
      <w:r w:rsidRPr="00BF4BF2">
        <w:t>Interfaced daily with client users worldwide to address a range of technical issues and concerns.</w:t>
      </w:r>
    </w:p>
    <w:p w:rsidR="00BD25E0" w:rsidRPr="00BF4BF2" w:rsidRDefault="00BD25E0" w:rsidP="00BD25E0">
      <w:pPr>
        <w:pStyle w:val="ListParagraph"/>
        <w:numPr>
          <w:ilvl w:val="0"/>
          <w:numId w:val="6"/>
        </w:numPr>
        <w:spacing w:after="0" w:line="240" w:lineRule="auto"/>
      </w:pPr>
      <w:r w:rsidRPr="00BF4BF2">
        <w:t>Developed and revised departmental procedure manuals to assist staffs in technical operations.</w:t>
      </w:r>
    </w:p>
    <w:p w:rsidR="00BD25E0" w:rsidRPr="00BF4BF2" w:rsidRDefault="00BD25E0" w:rsidP="00BD25E0">
      <w:pPr>
        <w:pStyle w:val="ListParagraph"/>
        <w:numPr>
          <w:ilvl w:val="0"/>
          <w:numId w:val="6"/>
        </w:numPr>
        <w:spacing w:after="0" w:line="240" w:lineRule="auto"/>
      </w:pPr>
      <w:r w:rsidRPr="00BF4BF2">
        <w:t>Implemented Quality Control procedures to ensure full compliance with Service Level Agreements.</w:t>
      </w:r>
    </w:p>
    <w:p w:rsidR="00BD25E0" w:rsidRDefault="00BD25E0" w:rsidP="00BD25E0">
      <w:pPr>
        <w:spacing w:after="0" w:line="240" w:lineRule="auto"/>
        <w:rPr>
          <w:b/>
          <w:bCs/>
        </w:rPr>
      </w:pPr>
    </w:p>
    <w:p w:rsidR="00BD25E0" w:rsidRPr="00BF4BF2" w:rsidRDefault="00BD25E0" w:rsidP="00BD25E0">
      <w:pPr>
        <w:spacing w:after="0" w:line="240" w:lineRule="auto"/>
      </w:pPr>
      <w:r w:rsidRPr="00BF4BF2">
        <w:rPr>
          <w:b/>
          <w:bCs/>
        </w:rPr>
        <w:t>EDUCATION</w:t>
      </w:r>
    </w:p>
    <w:p w:rsidR="00BD25E0" w:rsidRDefault="00BD25E0" w:rsidP="00BD25E0">
      <w:pPr>
        <w:spacing w:after="0" w:line="240" w:lineRule="auto"/>
      </w:pPr>
      <w:r w:rsidRPr="00BF4BF2">
        <w:rPr>
          <w:b/>
          <w:bCs/>
        </w:rPr>
        <w:t>Associate of Science, Data Processing</w:t>
      </w:r>
      <w:r w:rsidRPr="00BF4BF2">
        <w:t> - </w:t>
      </w:r>
      <w:r w:rsidRPr="00BF4BF2">
        <w:rPr>
          <w:i/>
          <w:iCs/>
        </w:rPr>
        <w:t>Hofstra University, Hempstead, NY</w:t>
      </w:r>
    </w:p>
    <w:sectPr w:rsidR="00BD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A421B6"/>
    <w:rsid w:val="00BD25E0"/>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1</cp:revision>
  <dcterms:created xsi:type="dcterms:W3CDTF">2015-08-21T14:24:00Z</dcterms:created>
  <dcterms:modified xsi:type="dcterms:W3CDTF">2015-08-21T14:32:00Z</dcterms:modified>
</cp:coreProperties>
</file>