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FD" w:rsidRPr="003C18FD" w:rsidRDefault="000A338D" w:rsidP="00FB03C9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Don</w:t>
      </w:r>
      <w:bookmarkStart w:id="0" w:name="_GoBack"/>
      <w:bookmarkEnd w:id="0"/>
      <w:r w:rsidR="00FB03C9" w:rsidRPr="00FB03C9">
        <w:rPr>
          <w:rFonts w:ascii="Arial" w:eastAsia="Times New Roman" w:hAnsi="Arial" w:cs="Arial"/>
          <w:sz w:val="24"/>
          <w:szCs w:val="24"/>
        </w:rPr>
        <w:t xml:space="preserve"> V. Morton</w:t>
      </w:r>
      <w:r w:rsidR="003C18FD" w:rsidRPr="003C18FD">
        <w:rPr>
          <w:rFonts w:ascii="Arial" w:eastAsia="Times New Roman" w:hAnsi="Arial" w:cs="Arial"/>
          <w:sz w:val="24"/>
          <w:szCs w:val="24"/>
        </w:rPr>
        <w:br/>
      </w:r>
      <w:r w:rsidR="00FB03C9">
        <w:rPr>
          <w:rFonts w:ascii="Arial" w:eastAsia="Times New Roman" w:hAnsi="Arial" w:cs="Arial"/>
          <w:sz w:val="24"/>
          <w:szCs w:val="24"/>
        </w:rPr>
        <w:t>4781 Tibbs Avenue</w:t>
      </w:r>
      <w:r w:rsidR="00FB03C9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FB03C9" w:rsidRPr="00FB03C9">
        <w:rPr>
          <w:rFonts w:ascii="Arial" w:eastAsia="Times New Roman" w:hAnsi="Arial" w:cs="Arial"/>
          <w:sz w:val="24"/>
          <w:szCs w:val="24"/>
        </w:rPr>
        <w:t>Alzada</w:t>
      </w:r>
      <w:proofErr w:type="spellEnd"/>
      <w:r w:rsidR="00FB03C9" w:rsidRPr="00FB03C9">
        <w:rPr>
          <w:rFonts w:ascii="Arial" w:eastAsia="Times New Roman" w:hAnsi="Arial" w:cs="Arial"/>
          <w:sz w:val="24"/>
          <w:szCs w:val="24"/>
        </w:rPr>
        <w:t>, MT 59311</w:t>
      </w:r>
      <w:r w:rsidR="00AC7FEF">
        <w:rPr>
          <w:rFonts w:ascii="Arial" w:eastAsia="Times New Roman" w:hAnsi="Arial" w:cs="Arial"/>
          <w:sz w:val="24"/>
          <w:szCs w:val="24"/>
        </w:rPr>
        <w:br/>
        <w:t xml:space="preserve">Cell: </w:t>
      </w:r>
      <w:r w:rsidR="00FB03C9" w:rsidRPr="00FB03C9">
        <w:rPr>
          <w:rFonts w:ascii="Arial" w:eastAsia="Times New Roman" w:hAnsi="Arial" w:cs="Arial"/>
          <w:sz w:val="24"/>
          <w:szCs w:val="24"/>
        </w:rPr>
        <w:t>406-828-2500</w:t>
      </w:r>
      <w:r w:rsidR="00AC7FEF">
        <w:rPr>
          <w:rFonts w:ascii="Arial" w:eastAsia="Times New Roman" w:hAnsi="Arial" w:cs="Arial"/>
          <w:sz w:val="24"/>
          <w:szCs w:val="24"/>
        </w:rPr>
        <w:br/>
      </w:r>
      <w:r w:rsidR="00FB03C9">
        <w:rPr>
          <w:rFonts w:ascii="Arial" w:eastAsia="Times New Roman" w:hAnsi="Arial" w:cs="Arial"/>
          <w:sz w:val="24"/>
          <w:szCs w:val="24"/>
        </w:rPr>
        <w:t>dvm@mail.com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&amp; INFORMATION ARCHITECT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User-experience designer adept in researching, forecasting, identifying and incorporating consumer needs into user-centered Web site designs. Expertise includes: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User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Research:Improve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Web site alignment with customer needs through user research that includes in-depth interviews, contextual inquiries and field/diary studies.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Persona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Creation:Lead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persona creation to optimize user journeys, develop site maps and construct wireframes enabling effortless navigation.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Information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Architecture:Incorporate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IA methods that include card sorting, affinity diagramming, free listing, mental models and search log analysis.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Usability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Testing:Participate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in all phases of usability testing in lab and remote settings.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Work Experience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2009-Present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(2010 to Present)</w:t>
      </w:r>
      <w:r w:rsidRPr="003C18FD">
        <w:rPr>
          <w:rFonts w:ascii="Arial" w:eastAsia="Times New Roman" w:hAnsi="Arial" w:cs="Arial"/>
          <w:sz w:val="24"/>
          <w:szCs w:val="24"/>
        </w:rPr>
        <w:br/>
        <w:t>Assistant UX Designer (2009 to 2010)</w:t>
      </w:r>
      <w:r w:rsidRPr="003C18FD">
        <w:rPr>
          <w:rFonts w:ascii="Arial" w:eastAsia="Times New Roman" w:hAnsi="Arial" w:cs="Arial"/>
          <w:sz w:val="24"/>
          <w:szCs w:val="24"/>
        </w:rPr>
        <w:br/>
        <w:t>ABC.com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Accepted full-time position within the Interactive Design Group after successful contract assignment.</w:t>
      </w:r>
      <w:r w:rsidRPr="003C18FD">
        <w:rPr>
          <w:rFonts w:ascii="Arial" w:eastAsia="Times New Roman" w:hAnsi="Arial" w:cs="Arial"/>
          <w:sz w:val="24"/>
          <w:szCs w:val="24"/>
        </w:rPr>
        <w:br/>
        <w:t>Manage user-centered design of $50 million e-commerce site, contributing to the following results: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Multimillion-Dollar Sales Growth: Credited with key role in driving single-year retail sales growth of $3.5M following UX site improvements.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Page-Abandonment Rate Improvement: Reduced page-abandonment rate by 18% after implementing Web site improvements to functionality, design and navigation based on results of user research.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Visit-to-Order Ratio Improvement: More than doubled visit-to-order ratio to achieve a 213% increase in conversion rate.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Channel Launch: Co-led UX design for new B2B channel, which outperformed Q1 sales targets by 23% to generate $12.4M within its first three months.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Market Segment Acquisition: Captured new audience segment (FSBO home sellers) by developing UX strategy and correlating content for XYZ.com, an ABC.com spin-off site. Achieved 115% of revenue goals in the first year despite decline in the nationwide real estate market.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lastRenderedPageBreak/>
        <w:t>Education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XYZ UNIVERSITY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r w:rsidRPr="003C18FD">
        <w:rPr>
          <w:rFonts w:ascii="Arial" w:eastAsia="Times New Roman" w:hAnsi="Arial" w:cs="Arial"/>
          <w:i/>
          <w:iCs/>
          <w:sz w:val="24"/>
          <w:szCs w:val="24"/>
        </w:rPr>
        <w:t>BFA in Interactive Design</w:t>
      </w:r>
    </w:p>
    <w:p w:rsidR="003C18FD" w:rsidRPr="003C18FD" w:rsidRDefault="003C18FD" w:rsidP="003C18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Course Highlights: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Advanced Interactive Design,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Web Site Design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3D Modeling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Digital Illustration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GUI Design/Scripting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Writing for Interactive Media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Computer Arts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Tech Tools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CSS; Wireframes; HTML; XHTML; Adobe Creative Cloud (Photoshop, Lightroom, Illustrator, InDesign, Experience Design, Premiere Pro, After Effects, Animate, Dreamweaver, Fuse, Adobe Muse, Acrobat Pro DC);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Moqups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Pencil;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Balsamiq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PowerMockup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UXPin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Solidify;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Desinion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Optimizely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Loop11;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Appsee</w:t>
      </w:r>
      <w:proofErr w:type="spellEnd"/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EAD"/>
    <w:multiLevelType w:val="multilevel"/>
    <w:tmpl w:val="620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34AE"/>
    <w:multiLevelType w:val="multilevel"/>
    <w:tmpl w:val="44C8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75D64"/>
    <w:multiLevelType w:val="multilevel"/>
    <w:tmpl w:val="2E3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FD"/>
    <w:rsid w:val="000A338D"/>
    <w:rsid w:val="000C157B"/>
    <w:rsid w:val="003C18FD"/>
    <w:rsid w:val="00AC7FEF"/>
    <w:rsid w:val="00B67ED0"/>
    <w:rsid w:val="00CD326D"/>
    <w:rsid w:val="00E52F6E"/>
    <w:rsid w:val="00FB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E029"/>
  <w15:chartTrackingRefBased/>
  <w15:docId w15:val="{D7F76217-A919-4D5A-A737-C53CCD49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8FD"/>
    <w:rPr>
      <w:b/>
      <w:bCs/>
    </w:rPr>
  </w:style>
  <w:style w:type="paragraph" w:customStyle="1" w:styleId="Header1">
    <w:name w:val="Header1"/>
    <w:basedOn w:val="Normal"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18FD"/>
  </w:style>
  <w:style w:type="character" w:styleId="Emphasis">
    <w:name w:val="Emphasis"/>
    <w:basedOn w:val="DefaultParagraphFont"/>
    <w:uiPriority w:val="20"/>
    <w:qFormat/>
    <w:rsid w:val="003C1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4</cp:revision>
  <dcterms:created xsi:type="dcterms:W3CDTF">2017-06-16T20:41:00Z</dcterms:created>
  <dcterms:modified xsi:type="dcterms:W3CDTF">2017-06-16T22:58:00Z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-157674143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