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64A" w:rsidRDefault="009F3C54">
      <w:r>
        <w:t>Canada TD1panel is requiring Country of Permanent Residence field to be populated when the country is Canada.  This should only be required if the hire’s resident country is not Canada.</w:t>
      </w:r>
      <w:bookmarkStart w:id="0" w:name="_GoBack"/>
      <w:bookmarkEnd w:id="0"/>
    </w:p>
    <w:p w:rsidR="009F3C54" w:rsidRDefault="009F3C54">
      <w:r>
        <w:rPr>
          <w:noProof/>
        </w:rPr>
        <w:drawing>
          <wp:inline distT="0" distB="0" distL="0" distR="0">
            <wp:extent cx="5781675" cy="3057525"/>
            <wp:effectExtent l="0" t="0" r="9525" b="9525"/>
            <wp:docPr id="1" name="Picture 1" descr="cid:image003.png@01D1C72F.06B2B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C72F.06B2B3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54" w:rsidRDefault="009F3C54"/>
    <w:p w:rsidR="009F3C54" w:rsidRDefault="009F3C54">
      <w:r>
        <w:rPr>
          <w:noProof/>
        </w:rPr>
        <w:drawing>
          <wp:inline distT="0" distB="0" distL="0" distR="0">
            <wp:extent cx="5943600" cy="1405006"/>
            <wp:effectExtent l="0" t="0" r="0" b="5080"/>
            <wp:docPr id="2" name="Picture 2" descr="cid:image001.png@01D1D6BD.E1B4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1D6BD.E1B455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54"/>
    <w:rsid w:val="0001341A"/>
    <w:rsid w:val="009D1468"/>
    <w:rsid w:val="009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A5D4F-84AE-4995-AD34-F1DDAE72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png@01D1D6BD.E1B455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5.png@01D1D6BD.E1B4557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Towell, Melonie</dc:creator>
  <cp:keywords/>
  <dc:description/>
  <cp:lastModifiedBy>Towell, Melonie</cp:lastModifiedBy>
  <cp:revision>1</cp:revision>
  <dcterms:created xsi:type="dcterms:W3CDTF">2016-07-27T17:21:00Z</dcterms:created>
  <dcterms:modified xsi:type="dcterms:W3CDTF">2016-07-27T17:24:00Z</dcterms:modified>
</cp:coreProperties>
</file>