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B68F8">
      <w:pPr>
        <w:pStyle w:val="2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BillEase - GST Billing Software Walkthrough</w:t>
      </w:r>
    </w:p>
    <w:p w14:paraId="29EA6824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Project Overview</w:t>
      </w:r>
    </w:p>
    <w:p w14:paraId="05AC9A9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I've successfully created </w:t>
      </w:r>
      <w:r>
        <w:rPr>
          <w:rStyle w:val="10"/>
          <w:sz w:val="13"/>
          <w:szCs w:val="13"/>
          <w:shd w:val="clear" w:fill="1F1F1F"/>
        </w:rPr>
        <w:t>BillEase</w:t>
      </w:r>
      <w:r>
        <w:rPr>
          <w:sz w:val="13"/>
          <w:szCs w:val="13"/>
          <w:shd w:val="clear" w:fill="1F1F1F"/>
        </w:rPr>
        <w:t>, a complete full-stack GST-compliant billing and invoicing system for India. This is a production-ready application with a modern tech stack, beautiful UI, and all essential features for managing customers, products, and generating professional invoices.</w:t>
      </w:r>
    </w:p>
    <w:p w14:paraId="7D7ED3B7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🎯 What Was Built</w:t>
      </w:r>
    </w:p>
    <w:p w14:paraId="36E51FC8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Complete Full-Stack Application</w:t>
      </w:r>
    </w:p>
    <w:p w14:paraId="6C0ACA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Backend (Node.js + Express + PostgreSQL)</w:t>
      </w:r>
    </w:p>
    <w:p w14:paraId="2EFCED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RESTful API with clean architecture</w:t>
      </w:r>
    </w:p>
    <w:p w14:paraId="125B5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Database with Prisma ORM for type safety</w:t>
      </w:r>
    </w:p>
    <w:p w14:paraId="19E5CB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GST calculation engine (CGST/SGST/IGST)</w:t>
      </w:r>
    </w:p>
    <w:p w14:paraId="3FC4A9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Professional PDF invoice generation</w:t>
      </w:r>
    </w:p>
    <w:p w14:paraId="164A6E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Complete CRUD operations for all entities</w:t>
      </w:r>
    </w:p>
    <w:p w14:paraId="79D1010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Frontend (Next.js + React + Tailwind CSS)</w:t>
      </w:r>
    </w:p>
    <w:p w14:paraId="652E69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Modern, responsive UI with smooth animations</w:t>
      </w:r>
    </w:p>
    <w:p w14:paraId="100FA8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Dashboard with statistics and recent invoices</w:t>
      </w:r>
    </w:p>
    <w:p w14:paraId="052D56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Customer, product, and invoice management</w:t>
      </w:r>
    </w:p>
    <w:p w14:paraId="36C99E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Dynamic invoice creation form</w:t>
      </w:r>
    </w:p>
    <w:p w14:paraId="650ECA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PDF download functionality</w:t>
      </w:r>
    </w:p>
    <w:p w14:paraId="2C99170F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📊 Reference Invoice</w:t>
      </w:r>
    </w:p>
    <w:p w14:paraId="3BB62D3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The implementation was based on this invoice format:</w:t>
      </w:r>
    </w:p>
    <w:p w14:paraId="552C6617">
      <w:pPr>
        <w:keepNext w:val="0"/>
        <w:keepLines w:val="0"/>
        <w:widowControl/>
        <w:suppressLineNumbers w:val="0"/>
        <w:pBdr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</w:pBdr>
        <w:shd w:val="clear" w:fill="1F1F1F"/>
        <w:spacing w:line="16" w:lineRule="atLeast"/>
        <w:jc w:val="left"/>
        <w:rPr>
          <w:sz w:val="13"/>
          <w:szCs w:val="13"/>
        </w:rPr>
      </w:pPr>
      <w:r>
        <w:rPr>
          <w:rFonts w:ascii="SimSun" w:hAnsi="SimSun" w:eastAsia="SimSun" w:cs="SimSun"/>
          <w:kern w:val="0"/>
          <w:sz w:val="13"/>
          <w:szCs w:val="13"/>
          <w:bdr w:val="none" w:color="auto" w:sz="0" w:space="0"/>
          <w:shd w:val="clear" w:fill="1F1F1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96B3B">
      <w:pPr>
        <w:keepNext w:val="0"/>
        <w:keepLines w:val="0"/>
        <w:widowControl/>
        <w:suppressLineNumbers w:val="0"/>
        <w:shd w:val="clear" w:fill="0078D4"/>
        <w:spacing w:line="16" w:lineRule="atLeast"/>
        <w:jc w:val="left"/>
        <w:rPr>
          <w:color w:val="FFFFFF"/>
          <w:sz w:val="13"/>
          <w:szCs w:val="13"/>
        </w:rPr>
      </w:pPr>
      <w:r>
        <w:rPr>
          <w:rFonts w:ascii="SimSun" w:hAnsi="SimSun" w:eastAsia="SimSun" w:cs="SimSun"/>
          <w:color w:val="FFFFFF"/>
          <w:kern w:val="0"/>
          <w:sz w:val="13"/>
          <w:szCs w:val="13"/>
          <w:shd w:val="clear" w:fill="0078D4"/>
          <w:lang w:val="en-US" w:eastAsia="zh-CN" w:bidi="ar"/>
        </w:rPr>
        <w:t>Review</w:t>
      </w:r>
    </w:p>
    <w:p w14:paraId="61E74DB7">
      <w:pPr>
        <w:keepNext w:val="0"/>
        <w:keepLines w:val="0"/>
        <w:widowControl/>
        <w:suppressLineNumbers w:val="0"/>
        <w:shd w:val="clear" w:fill="1F1F1F"/>
        <w:spacing w:line="16" w:lineRule="atLeast"/>
        <w:jc w:val="center"/>
        <w:rPr>
          <w:i/>
          <w:iCs/>
          <w:color w:val="CCCCCC"/>
          <w:sz w:val="13"/>
          <w:szCs w:val="13"/>
        </w:rPr>
      </w:pPr>
      <w:r>
        <w:rPr>
          <w:rFonts w:ascii="SimSun" w:hAnsi="SimSun" w:eastAsia="SimSun" w:cs="SimSun"/>
          <w:i/>
          <w:iCs/>
          <w:color w:val="CCCCCC"/>
          <w:kern w:val="0"/>
          <w:sz w:val="13"/>
          <w:szCs w:val="13"/>
          <w:shd w:val="clear" w:fill="1F1F1F"/>
          <w:lang w:val="en-US" w:eastAsia="zh-CN" w:bidi="ar"/>
        </w:rPr>
        <w:t>Invoice Reference</w:t>
      </w:r>
    </w:p>
    <w:p w14:paraId="14A7A6C4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🏗️ Architecture &amp; Technology Stack</w:t>
      </w:r>
    </w:p>
    <w:p w14:paraId="18777440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Backend Stack</w:t>
      </w:r>
    </w:p>
    <w:p w14:paraId="295D41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Node.js 18+</w:t>
      </w:r>
      <w:r>
        <w:rPr>
          <w:sz w:val="13"/>
          <w:szCs w:val="13"/>
          <w:shd w:val="clear" w:fill="1F1F1F"/>
        </w:rPr>
        <w:t> - JavaScript runtime</w:t>
      </w:r>
    </w:p>
    <w:p w14:paraId="4C4640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Express.js</w:t>
      </w:r>
      <w:r>
        <w:rPr>
          <w:sz w:val="13"/>
          <w:szCs w:val="13"/>
          <w:shd w:val="clear" w:fill="1F1F1F"/>
        </w:rPr>
        <w:t> - Web framework</w:t>
      </w:r>
    </w:p>
    <w:p w14:paraId="10742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PostgreSQL</w:t>
      </w:r>
      <w:r>
        <w:rPr>
          <w:sz w:val="13"/>
          <w:szCs w:val="13"/>
          <w:shd w:val="clear" w:fill="1F1F1F"/>
        </w:rPr>
        <w:t> - Relational database</w:t>
      </w:r>
    </w:p>
    <w:p w14:paraId="7B12C7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Prisma</w:t>
      </w:r>
      <w:r>
        <w:rPr>
          <w:sz w:val="13"/>
          <w:szCs w:val="13"/>
          <w:shd w:val="clear" w:fill="1F1F1F"/>
        </w:rPr>
        <w:t> - Modern ORM with migrations</w:t>
      </w:r>
    </w:p>
    <w:p w14:paraId="14ED27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PDFKit</w:t>
      </w:r>
      <w:r>
        <w:rPr>
          <w:sz w:val="13"/>
          <w:szCs w:val="13"/>
          <w:shd w:val="clear" w:fill="1F1F1F"/>
        </w:rPr>
        <w:t> - PDF generation library</w:t>
      </w:r>
    </w:p>
    <w:p w14:paraId="6CAC02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Zod</w:t>
      </w:r>
      <w:r>
        <w:rPr>
          <w:sz w:val="13"/>
          <w:szCs w:val="13"/>
          <w:shd w:val="clear" w:fill="1F1F1F"/>
        </w:rPr>
        <w:t> - Schema validation</w:t>
      </w:r>
    </w:p>
    <w:p w14:paraId="66BC83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JWT</w:t>
      </w:r>
      <w:r>
        <w:rPr>
          <w:sz w:val="13"/>
          <w:szCs w:val="13"/>
          <w:shd w:val="clear" w:fill="1F1F1F"/>
        </w:rPr>
        <w:t> - Authentication tokens</w:t>
      </w:r>
    </w:p>
    <w:p w14:paraId="1BA7E3ED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Frontend Stack</w:t>
      </w:r>
    </w:p>
    <w:p w14:paraId="35AF69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Next.js 14</w:t>
      </w:r>
      <w:r>
        <w:rPr>
          <w:sz w:val="13"/>
          <w:szCs w:val="13"/>
          <w:shd w:val="clear" w:fill="1F1F1F"/>
        </w:rPr>
        <w:t> - React framework with App Router</w:t>
      </w:r>
    </w:p>
    <w:p w14:paraId="767C10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React 18</w:t>
      </w:r>
      <w:r>
        <w:rPr>
          <w:sz w:val="13"/>
          <w:szCs w:val="13"/>
          <w:shd w:val="clear" w:fill="1F1F1F"/>
        </w:rPr>
        <w:t> - UI library</w:t>
      </w:r>
    </w:p>
    <w:p w14:paraId="773958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Tailwind CSS</w:t>
      </w:r>
      <w:r>
        <w:rPr>
          <w:sz w:val="13"/>
          <w:szCs w:val="13"/>
          <w:shd w:val="clear" w:fill="1F1F1F"/>
        </w:rPr>
        <w:t> - Utility-first styling</w:t>
      </w:r>
    </w:p>
    <w:p w14:paraId="7ABE37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Axios</w:t>
      </w:r>
      <w:r>
        <w:rPr>
          <w:sz w:val="13"/>
          <w:szCs w:val="13"/>
          <w:shd w:val="clear" w:fill="1F1F1F"/>
        </w:rPr>
        <w:t> - HTTP client</w:t>
      </w:r>
    </w:p>
    <w:p w14:paraId="671C57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React Hook Form</w:t>
      </w:r>
      <w:r>
        <w:rPr>
          <w:sz w:val="13"/>
          <w:szCs w:val="13"/>
          <w:shd w:val="clear" w:fill="1F1F1F"/>
        </w:rPr>
        <w:t> - Form management</w:t>
      </w:r>
    </w:p>
    <w:p w14:paraId="6DA7BCAE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📁 Project Structure</w:t>
      </w:r>
    </w:p>
    <w:p w14:paraId="30B189DC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d:/Billing/</w:t>
      </w:r>
    </w:p>
    <w:p w14:paraId="580F1A02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├── backend/</w:t>
      </w:r>
    </w:p>
    <w:p w14:paraId="4DB805F9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├── src/</w:t>
      </w:r>
    </w:p>
    <w:p w14:paraId="27F9BE26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├── config/</w:t>
      </w:r>
    </w:p>
    <w:p w14:paraId="070AFACD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└── database.js          # Prisma client config</w:t>
      </w:r>
    </w:p>
    <w:p w14:paraId="539EE1B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├── controllers/</w:t>
      </w:r>
    </w:p>
    <w:p w14:paraId="05C5D8C5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companyController.js</w:t>
      </w:r>
    </w:p>
    <w:p w14:paraId="6E0F66F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customerController.js</w:t>
      </w:r>
    </w:p>
    <w:p w14:paraId="7F23C68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productController.js</w:t>
      </w:r>
    </w:p>
    <w:p w14:paraId="28692F07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└── invoiceController.js</w:t>
      </w:r>
    </w:p>
    <w:p w14:paraId="7404BDD5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├── routes/</w:t>
      </w:r>
    </w:p>
    <w:p w14:paraId="6962716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companyRoutes.js</w:t>
      </w:r>
    </w:p>
    <w:p w14:paraId="4670AEE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customerRoutes.js</w:t>
      </w:r>
    </w:p>
    <w:p w14:paraId="395C17B9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productRoutes.js</w:t>
      </w:r>
    </w:p>
    <w:p w14:paraId="14AD1847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└── invoiceRoutes.js</w:t>
      </w:r>
    </w:p>
    <w:p w14:paraId="3F9D4D8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├── middleware/</w:t>
      </w:r>
    </w:p>
    <w:p w14:paraId="6462623D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└── errorHandler.js</w:t>
      </w:r>
    </w:p>
    <w:p w14:paraId="224D2355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├── utils/</w:t>
      </w:r>
    </w:p>
    <w:p w14:paraId="4B0D8219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├── gstCalculator.js     # GST calculation logic</w:t>
      </w:r>
    </w:p>
    <w:p w14:paraId="63439ACB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│   └── pdfGenerator.js      # PDF invoice generation</w:t>
      </w:r>
    </w:p>
    <w:p w14:paraId="08AD9BD9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└── server.js                # Express server</w:t>
      </w:r>
    </w:p>
    <w:p w14:paraId="1FA7BD70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├── prisma/</w:t>
      </w:r>
    </w:p>
    <w:p w14:paraId="0CC79126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│   └── schema.prisma            # Database models</w:t>
      </w:r>
    </w:p>
    <w:p w14:paraId="7041E62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├── package.json</w:t>
      </w:r>
    </w:p>
    <w:p w14:paraId="05F3373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   └── .env</w:t>
      </w:r>
    </w:p>
    <w:p w14:paraId="1ED1C6C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│</w:t>
      </w:r>
    </w:p>
    <w:p w14:paraId="04AF4165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└── frontend/</w:t>
      </w:r>
    </w:p>
    <w:p w14:paraId="7B383B94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├── src/</w:t>
      </w:r>
    </w:p>
    <w:p w14:paraId="3A2EBC6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├── app/</w:t>
      </w:r>
    </w:p>
    <w:p w14:paraId="35B650F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layout.js</w:t>
      </w:r>
    </w:p>
    <w:p w14:paraId="405C8528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page.js              # Dashboard</w:t>
      </w:r>
    </w:p>
    <w:p w14:paraId="718BE412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customers/page.js</w:t>
      </w:r>
    </w:p>
    <w:p w14:paraId="47CC9DCD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products/page.js</w:t>
      </w:r>
    </w:p>
    <w:p w14:paraId="3305690D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invoices/</w:t>
      </w:r>
    </w:p>
    <w:p w14:paraId="78FF1BBF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│   ├── page.js</w:t>
      </w:r>
    </w:p>
    <w:p w14:paraId="4031FE9F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│   └── create/page.js</w:t>
      </w:r>
    </w:p>
    <w:p w14:paraId="6B4CD1B0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company/page.js</w:t>
      </w:r>
    </w:p>
    <w:p w14:paraId="65A6695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└── globals.css</w:t>
      </w:r>
    </w:p>
    <w:p w14:paraId="72E9E85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├── components/</w:t>
      </w:r>
    </w:p>
    <w:p w14:paraId="6B6694BA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├── ui/</w:t>
      </w:r>
    </w:p>
    <w:p w14:paraId="761CECDB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│   ├── Button.js</w:t>
      </w:r>
    </w:p>
    <w:p w14:paraId="33FCC092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│   ├── Input.js</w:t>
      </w:r>
    </w:p>
    <w:p w14:paraId="03E34BE6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│   ├── Table.js</w:t>
      </w:r>
    </w:p>
    <w:p w14:paraId="1FF27515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│   └── Modal.js</w:t>
      </w:r>
    </w:p>
    <w:p w14:paraId="6F6E02D9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└── layout/</w:t>
      </w:r>
    </w:p>
    <w:p w14:paraId="6CE7AFB3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│       └── Sidebar.js</w:t>
      </w:r>
    </w:p>
    <w:p w14:paraId="10221C66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└── lib/</w:t>
      </w:r>
    </w:p>
    <w:p w14:paraId="2EB4A5C7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│       └── api.js               # API client</w:t>
      </w:r>
    </w:p>
    <w:p w14:paraId="050D4638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├── package.json</w:t>
      </w:r>
    </w:p>
    <w:p w14:paraId="2672FDD4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  └── .env.local</w:t>
      </w:r>
    </w:p>
    <w:p w14:paraId="22633F2A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🎨 Key Features Implemented</w:t>
      </w:r>
    </w:p>
    <w:p w14:paraId="1B58172F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1. Dashboard</w:t>
      </w:r>
    </w:p>
    <w:p w14:paraId="050029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Real-time statistics (revenue, invoices, customers, products)</w:t>
      </w:r>
    </w:p>
    <w:p w14:paraId="261FB5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Recent invoices display</w:t>
      </w:r>
    </w:p>
    <w:p w14:paraId="639371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Quick action cards for common tasks</w:t>
      </w:r>
    </w:p>
    <w:p w14:paraId="2CDAF9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Beautiful gradient cards with hover effects</w:t>
      </w:r>
    </w:p>
    <w:p w14:paraId="77C07363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2. Customer Management</w:t>
      </w:r>
    </w:p>
    <w:p w14:paraId="2FEE67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Add/Edit/Delete customers</w:t>
      </w:r>
    </w:p>
    <w:p w14:paraId="6054FA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Search and pagination</w:t>
      </w:r>
    </w:p>
    <w:p w14:paraId="1B866B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Store GSTIN and state information</w:t>
      </w:r>
    </w:p>
    <w:p w14:paraId="40D8A2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Modal-based forms</w:t>
      </w:r>
    </w:p>
    <w:p w14:paraId="01B0DEE8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3. Product Management</w:t>
      </w:r>
    </w:p>
    <w:p w14:paraId="4D9DBD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Add/Edit/Delete products/services</w:t>
      </w:r>
    </w:p>
    <w:p w14:paraId="19DAB7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HSN/SAC code support</w:t>
      </w:r>
    </w:p>
    <w:p w14:paraId="047E6C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Multiple GST rates (0%, 5%, 12%, 18%, 28%)</w:t>
      </w:r>
    </w:p>
    <w:p w14:paraId="332932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Various units (NOS, KG, METER, etc.)</w:t>
      </w:r>
    </w:p>
    <w:p w14:paraId="4B85451F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4. Invoice Generation</w:t>
      </w:r>
    </w:p>
    <w:p w14:paraId="3C67E4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Select company and customer</w:t>
      </w:r>
    </w:p>
    <w:p w14:paraId="7FA237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Add multiple line items dynamically</w:t>
      </w:r>
    </w:p>
    <w:p w14:paraId="112A5F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Automatic GST calculation:</w:t>
      </w:r>
    </w:p>
    <w:p w14:paraId="61CAC97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rStyle w:val="10"/>
          <w:sz w:val="13"/>
          <w:szCs w:val="13"/>
          <w:shd w:val="clear" w:fill="1F1F1F"/>
        </w:rPr>
        <w:t>Intra-state</w:t>
      </w:r>
      <w:r>
        <w:rPr>
          <w:sz w:val="13"/>
          <w:szCs w:val="13"/>
          <w:shd w:val="clear" w:fill="1F1F1F"/>
        </w:rPr>
        <w:t>: CGST + SGST</w:t>
      </w:r>
    </w:p>
    <w:p w14:paraId="4F06398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rStyle w:val="10"/>
          <w:sz w:val="13"/>
          <w:szCs w:val="13"/>
          <w:shd w:val="clear" w:fill="1F1F1F"/>
        </w:rPr>
        <w:t>Inter-state</w:t>
      </w:r>
      <w:r>
        <w:rPr>
          <w:sz w:val="13"/>
          <w:szCs w:val="13"/>
          <w:shd w:val="clear" w:fill="1F1F1F"/>
        </w:rPr>
        <w:t>: IGST</w:t>
      </w:r>
    </w:p>
    <w:p w14:paraId="5A32FE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Real-time total calculation</w:t>
      </w:r>
    </w:p>
    <w:p w14:paraId="425493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Round-off handling</w:t>
      </w:r>
    </w:p>
    <w:p w14:paraId="1D56FC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Auto-generated invoice numbers</w:t>
      </w:r>
    </w:p>
    <w:p w14:paraId="371405E1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5. PDF Export</w:t>
      </w:r>
    </w:p>
    <w:p w14:paraId="1CE68C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Professional invoice format</w:t>
      </w:r>
    </w:p>
    <w:p w14:paraId="05083F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Company letterhead</w:t>
      </w:r>
    </w:p>
    <w:p w14:paraId="61DA8B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Line items with HSN codes</w:t>
      </w:r>
    </w:p>
    <w:p w14:paraId="20D1C9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GST breakdown</w:t>
      </w:r>
    </w:p>
    <w:p w14:paraId="3389EA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Amount in words (Indian format)</w:t>
      </w:r>
    </w:p>
    <w:p w14:paraId="086450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Bank details</w:t>
      </w:r>
    </w:p>
    <w:p w14:paraId="025510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Declaration text</w:t>
      </w:r>
    </w:p>
    <w:p w14:paraId="3DE9FDE9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6. Company Settings</w:t>
      </w:r>
    </w:p>
    <w:p w14:paraId="2EC7F4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Configure business details</w:t>
      </w:r>
    </w:p>
    <w:p w14:paraId="71EC4A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Bank account information</w:t>
      </w:r>
    </w:p>
    <w:p w14:paraId="61AC09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GSTIN and PAN</w:t>
      </w:r>
    </w:p>
    <w:p w14:paraId="5ECC3A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View/Edit modes</w:t>
      </w:r>
    </w:p>
    <w:p w14:paraId="7A93521C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💡 Key Technical Implementations</w:t>
      </w:r>
    </w:p>
    <w:p w14:paraId="66A3F2EC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GST Calculation Logic</w:t>
      </w:r>
    </w:p>
    <w:p w14:paraId="0A2F481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The system automatically determines whether to apply CGST+SGST or IGST based on the company's state and customer's state:</w:t>
      </w:r>
    </w:p>
    <w:p w14:paraId="38B8FF9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6A9955"/>
          <w:kern w:val="0"/>
          <w:sz w:val="24"/>
          <w:szCs w:val="24"/>
          <w:shd w:val="clear" w:fill="1F1F1F"/>
          <w:lang w:val="en-US" w:eastAsia="zh-CN" w:bidi="ar"/>
        </w:rPr>
        <w:t>// Intra-state (same state): CGST + SGST</w:t>
      </w:r>
    </w:p>
    <w:p w14:paraId="7F00A68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color w:val="9CDCFE"/>
          <w:kern w:val="0"/>
          <w:sz w:val="24"/>
          <w:szCs w:val="24"/>
          <w:shd w:val="clear" w:fill="1F1F1F"/>
          <w:lang w:val="en-US" w:eastAsia="zh-CN" w:bidi="ar"/>
        </w:rPr>
        <w:t>companyState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D4D4D4"/>
          <w:kern w:val="0"/>
          <w:sz w:val="24"/>
          <w:szCs w:val="24"/>
          <w:shd w:val="clear" w:fill="1F1F1F"/>
          <w:lang w:val="en-US" w:eastAsia="zh-CN" w:bidi="ar"/>
        </w:rPr>
        <w:t>===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9CDCFE"/>
          <w:kern w:val="0"/>
          <w:sz w:val="24"/>
          <w:szCs w:val="24"/>
          <w:shd w:val="clear" w:fill="1F1F1F"/>
          <w:lang w:val="en-US" w:eastAsia="zh-CN" w:bidi="ar"/>
        </w:rPr>
        <w:t>customerState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 w14:paraId="1C59BE6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</w:t>
      </w:r>
      <w:r>
        <w:rPr>
          <w:rFonts w:hint="default" w:ascii="monospace" w:hAnsi="monospace" w:eastAsia="monospace" w:cs="monospace"/>
          <w:color w:val="4FC1FF"/>
          <w:kern w:val="0"/>
          <w:sz w:val="24"/>
          <w:szCs w:val="24"/>
          <w:shd w:val="clear" w:fill="1F1F1F"/>
          <w:lang w:val="en-US" w:eastAsia="zh-CN" w:bidi="ar"/>
        </w:rPr>
        <w:t>CGST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4FC1FF"/>
          <w:kern w:val="0"/>
          <w:sz w:val="24"/>
          <w:szCs w:val="24"/>
          <w:shd w:val="clear" w:fill="1F1F1F"/>
          <w:lang w:val="en-US" w:eastAsia="zh-CN" w:bidi="ar"/>
        </w:rPr>
        <w:t>GST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</w:p>
    <w:p w14:paraId="67FD4411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</w:t>
      </w:r>
      <w:r>
        <w:rPr>
          <w:rFonts w:hint="default" w:ascii="monospace" w:hAnsi="monospace" w:eastAsia="monospace" w:cs="monospace"/>
          <w:color w:val="4FC1FF"/>
          <w:kern w:val="0"/>
          <w:sz w:val="24"/>
          <w:szCs w:val="24"/>
          <w:shd w:val="clear" w:fill="1F1F1F"/>
          <w:lang w:val="en-US" w:eastAsia="zh-CN" w:bidi="ar"/>
        </w:rPr>
        <w:t>SGST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4FC1FF"/>
          <w:kern w:val="0"/>
          <w:sz w:val="24"/>
          <w:szCs w:val="24"/>
          <w:shd w:val="clear" w:fill="1F1F1F"/>
          <w:lang w:val="en-US" w:eastAsia="zh-CN" w:bidi="ar"/>
        </w:rPr>
        <w:t>GST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</w:p>
    <w:p w14:paraId="7447C44C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B596E80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6A9955"/>
          <w:kern w:val="0"/>
          <w:sz w:val="24"/>
          <w:szCs w:val="24"/>
          <w:shd w:val="clear" w:fill="1F1F1F"/>
          <w:lang w:val="en-US" w:eastAsia="zh-CN" w:bidi="ar"/>
        </w:rPr>
        <w:t>// Inter-state (different states): IGST</w:t>
      </w:r>
    </w:p>
    <w:p w14:paraId="4F0402B0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4F73E3B4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 </w:t>
      </w:r>
      <w:r>
        <w:rPr>
          <w:rFonts w:hint="default" w:ascii="monospace" w:hAnsi="monospace" w:eastAsia="monospace" w:cs="monospace"/>
          <w:color w:val="4FC1FF"/>
          <w:kern w:val="0"/>
          <w:sz w:val="24"/>
          <w:szCs w:val="24"/>
          <w:shd w:val="clear" w:fill="1F1F1F"/>
          <w:lang w:val="en-US" w:eastAsia="zh-CN" w:bidi="ar"/>
        </w:rPr>
        <w:t>IGST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4FC1FF"/>
          <w:kern w:val="0"/>
          <w:sz w:val="24"/>
          <w:szCs w:val="24"/>
          <w:shd w:val="clear" w:fill="1F1F1F"/>
          <w:lang w:val="en-US" w:eastAsia="zh-CN" w:bidi="ar"/>
        </w:rPr>
        <w:t>GST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</w:p>
    <w:p w14:paraId="14E991ED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4BA8DCA6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Invoice Number Generation</w:t>
      </w:r>
    </w:p>
    <w:p w14:paraId="0F5D63B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Auto-generates invoice numbers in the format: </w:t>
      </w:r>
      <w:r>
        <w:rPr>
          <w:rStyle w:val="7"/>
          <w:color w:val="D0D0D0"/>
          <w:sz w:val="18"/>
          <w:szCs w:val="18"/>
          <w:shd w:val="clear" w:fill="3C3C3C"/>
        </w:rPr>
        <w:t>YYYYMM-XXX</w:t>
      </w:r>
    </w:p>
    <w:p w14:paraId="3D7FBF1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Example: </w:t>
      </w:r>
      <w:r>
        <w:rPr>
          <w:rStyle w:val="7"/>
          <w:color w:val="D0D0D0"/>
          <w:sz w:val="18"/>
          <w:szCs w:val="18"/>
          <w:shd w:val="clear" w:fill="3C3C3C"/>
        </w:rPr>
        <w:t>202512-001</w:t>
      </w:r>
      <w:r>
        <w:rPr>
          <w:sz w:val="13"/>
          <w:szCs w:val="13"/>
          <w:shd w:val="clear" w:fill="1F1F1F"/>
        </w:rPr>
        <w:t>, </w:t>
      </w:r>
      <w:r>
        <w:rPr>
          <w:rStyle w:val="7"/>
          <w:color w:val="D0D0D0"/>
          <w:sz w:val="18"/>
          <w:szCs w:val="18"/>
          <w:shd w:val="clear" w:fill="3C3C3C"/>
        </w:rPr>
        <w:t>202512-002</w:t>
      </w:r>
    </w:p>
    <w:p w14:paraId="3C7B8E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Increments automatically per month</w:t>
      </w:r>
    </w:p>
    <w:p w14:paraId="3A03625B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PDF Generation</w:t>
      </w:r>
    </w:p>
    <w:p w14:paraId="3D93742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Professional PDF invoices using PDFKit with:</w:t>
      </w:r>
    </w:p>
    <w:p w14:paraId="19328B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Company header and details</w:t>
      </w:r>
    </w:p>
    <w:p w14:paraId="2BB96C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Customer information</w:t>
      </w:r>
    </w:p>
    <w:p w14:paraId="12529C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Itemized table with calculations</w:t>
      </w:r>
    </w:p>
    <w:p w14:paraId="62BF82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Tax summary</w:t>
      </w:r>
    </w:p>
    <w:p w14:paraId="4D22A9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Amount in words</w:t>
      </w:r>
    </w:p>
    <w:p w14:paraId="5B7DF1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Bank details</w:t>
      </w:r>
    </w:p>
    <w:p w14:paraId="30709F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Footer with jurisdiction</w:t>
      </w:r>
    </w:p>
    <w:p w14:paraId="60246D7D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🗄️ Database Schema</w:t>
      </w:r>
    </w:p>
    <w:p w14:paraId="6EB692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Company</w:t>
      </w:r>
    </w:p>
    <w:p w14:paraId="44E2E7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Business details, GSTIN, PAN</w:t>
      </w:r>
    </w:p>
    <w:p w14:paraId="736867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Bank account information</w:t>
      </w:r>
    </w:p>
    <w:p w14:paraId="14D841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Contact details</w:t>
      </w:r>
    </w:p>
    <w:p w14:paraId="7FE93C9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Customer</w:t>
      </w:r>
    </w:p>
    <w:p w14:paraId="7B5CF8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Customer information</w:t>
      </w:r>
    </w:p>
    <w:p w14:paraId="0C96FA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State and state code</w:t>
      </w:r>
    </w:p>
    <w:p w14:paraId="1D2E36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GSTIN (optional)</w:t>
      </w:r>
    </w:p>
    <w:p w14:paraId="65A0E1D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Product</w:t>
      </w:r>
    </w:p>
    <w:p w14:paraId="78AAE4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Product/service details</w:t>
      </w:r>
    </w:p>
    <w:p w14:paraId="39E210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HSN/SAC code</w:t>
      </w:r>
    </w:p>
    <w:p w14:paraId="45FBE0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Base price and GST rate</w:t>
      </w:r>
    </w:p>
    <w:p w14:paraId="5A4409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Unit of measurement</w:t>
      </w:r>
    </w:p>
    <w:p w14:paraId="6624747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Invoice</w:t>
      </w:r>
    </w:p>
    <w:p w14:paraId="7DDF26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Invoice header with number and date</w:t>
      </w:r>
    </w:p>
    <w:p w14:paraId="051092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Company and customer references</w:t>
      </w:r>
    </w:p>
    <w:p w14:paraId="11F153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Calculated totals (subtotal, CGST, SGST, IGST, round-off)</w:t>
      </w:r>
    </w:p>
    <w:p w14:paraId="6D0BFD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Status (draft, sent, paid)</w:t>
      </w:r>
    </w:p>
    <w:p w14:paraId="43BE6F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rStyle w:val="10"/>
          <w:sz w:val="13"/>
          <w:szCs w:val="13"/>
          <w:shd w:val="clear" w:fill="1F1F1F"/>
        </w:rPr>
        <w:t>InvoiceItem</w:t>
      </w:r>
    </w:p>
    <w:p w14:paraId="4EB69E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Line items for each invoice</w:t>
      </w:r>
    </w:p>
    <w:p w14:paraId="536FE9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Product reference with quantity</w:t>
      </w:r>
    </w:p>
    <w:p w14:paraId="0A8113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Rate and amount calculations</w:t>
      </w:r>
    </w:p>
    <w:p w14:paraId="211AF1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GST details</w:t>
      </w:r>
    </w:p>
    <w:p w14:paraId="3606792B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🎨 Design Highlights</w:t>
      </w:r>
    </w:p>
    <w:p w14:paraId="1435F09D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Modern UI/UX</w:t>
      </w:r>
    </w:p>
    <w:p w14:paraId="0CFCFC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Gradient backgrounds</w:t>
      </w:r>
      <w:r>
        <w:rPr>
          <w:sz w:val="13"/>
          <w:szCs w:val="13"/>
          <w:shd w:val="clear" w:fill="1F1F1F"/>
        </w:rPr>
        <w:t> for buttons and headers</w:t>
      </w:r>
    </w:p>
    <w:p w14:paraId="2AE2ED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Card hover effects</w:t>
      </w:r>
      <w:r>
        <w:rPr>
          <w:sz w:val="13"/>
          <w:szCs w:val="13"/>
          <w:shd w:val="clear" w:fill="1F1F1F"/>
        </w:rPr>
        <w:t> with elevation changes</w:t>
      </w:r>
    </w:p>
    <w:p w14:paraId="399DD8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Smooth animations</w:t>
      </w:r>
      <w:r>
        <w:rPr>
          <w:sz w:val="13"/>
          <w:szCs w:val="13"/>
          <w:shd w:val="clear" w:fill="1F1F1F"/>
        </w:rPr>
        <w:t> on all interactive elements</w:t>
      </w:r>
    </w:p>
    <w:p w14:paraId="08E434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Responsive layout</w:t>
      </w:r>
      <w:r>
        <w:rPr>
          <w:sz w:val="13"/>
          <w:szCs w:val="13"/>
          <w:shd w:val="clear" w:fill="1F1F1F"/>
        </w:rPr>
        <w:t> for all screen sizes</w:t>
      </w:r>
    </w:p>
    <w:p w14:paraId="3C19B3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Professional color scheme</w:t>
      </w:r>
      <w:r>
        <w:rPr>
          <w:sz w:val="13"/>
          <w:szCs w:val="13"/>
          <w:shd w:val="clear" w:fill="1F1F1F"/>
        </w:rPr>
        <w:t> with primary blues and accent purples</w:t>
      </w:r>
    </w:p>
    <w:p w14:paraId="637C13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Inter font</w:t>
      </w:r>
      <w:r>
        <w:rPr>
          <w:sz w:val="13"/>
          <w:szCs w:val="13"/>
          <w:shd w:val="clear" w:fill="1F1F1F"/>
        </w:rPr>
        <w:t> from Google Fonts</w:t>
      </w:r>
    </w:p>
    <w:p w14:paraId="0607D6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Custom scrollbars</w:t>
      </w:r>
      <w:r>
        <w:rPr>
          <w:sz w:val="13"/>
          <w:szCs w:val="13"/>
          <w:shd w:val="clear" w:fill="1F1F1F"/>
        </w:rPr>
        <w:t> for better aesthetics</w:t>
      </w:r>
    </w:p>
    <w:p w14:paraId="592DBF39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Component Architecture</w:t>
      </w:r>
    </w:p>
    <w:p w14:paraId="646A81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Reusable UI components (Button, Input, Table, Modal)</w:t>
      </w:r>
    </w:p>
    <w:p w14:paraId="447A52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Consistent styling across the application</w:t>
      </w:r>
    </w:p>
    <w:p w14:paraId="0F9CE0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Easy to maintain and extend</w:t>
      </w:r>
    </w:p>
    <w:p w14:paraId="09B26751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📝 Setup Instructions</w:t>
      </w:r>
    </w:p>
    <w:p w14:paraId="03EFBCA3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1. Database Setup</w:t>
      </w:r>
    </w:p>
    <w:p w14:paraId="3FEE135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6A9955"/>
          <w:kern w:val="0"/>
          <w:sz w:val="24"/>
          <w:szCs w:val="24"/>
          <w:shd w:val="clear" w:fill="1F1F1F"/>
          <w:lang w:val="en-US" w:eastAsia="zh-CN" w:bidi="ar"/>
        </w:rPr>
        <w:t># Install PostgreSQL</w:t>
      </w:r>
    </w:p>
    <w:p w14:paraId="584B58DD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6A9955"/>
          <w:kern w:val="0"/>
          <w:sz w:val="24"/>
          <w:szCs w:val="24"/>
          <w:shd w:val="clear" w:fill="1F1F1F"/>
          <w:lang w:val="en-US" w:eastAsia="zh-CN" w:bidi="ar"/>
        </w:rPr>
        <w:t># Create database</w:t>
      </w:r>
    </w:p>
    <w:p w14:paraId="50F4F56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psql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569CD6"/>
          <w:kern w:val="0"/>
          <w:sz w:val="24"/>
          <w:szCs w:val="24"/>
          <w:shd w:val="clear" w:fill="1F1F1F"/>
          <w:lang w:val="en-US" w:eastAsia="zh-CN" w:bidi="ar"/>
        </w:rPr>
        <w:t>-U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postgres</w:t>
      </w:r>
    </w:p>
    <w:p w14:paraId="5001C5D8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CREATE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DATABASE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billing_db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F24FDD1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2. Backend Setup</w:t>
      </w:r>
    </w:p>
    <w:p w14:paraId="7CCFEA69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cd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d:</w:t>
      </w:r>
      <w:r>
        <w:rPr>
          <w:rFonts w:hint="default" w:ascii="monospace" w:hAnsi="monospace" w:eastAsia="monospace" w:cs="monospace"/>
          <w:color w:val="D7BA7D"/>
          <w:kern w:val="0"/>
          <w:sz w:val="24"/>
          <w:szCs w:val="24"/>
          <w:shd w:val="clear" w:fill="1F1F1F"/>
          <w:lang w:val="en-US" w:eastAsia="zh-CN" w:bidi="ar"/>
        </w:rPr>
        <w:t>\B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illing</w:t>
      </w:r>
      <w:r>
        <w:rPr>
          <w:rFonts w:hint="default" w:ascii="monospace" w:hAnsi="monospace" w:eastAsia="monospace" w:cs="monospace"/>
          <w:color w:val="D7BA7D"/>
          <w:kern w:val="0"/>
          <w:sz w:val="24"/>
          <w:szCs w:val="24"/>
          <w:shd w:val="clear" w:fill="1F1F1F"/>
          <w:lang w:val="en-US" w:eastAsia="zh-CN" w:bidi="ar"/>
        </w:rPr>
        <w:t>\b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ackend</w:t>
      </w:r>
    </w:p>
    <w:p w14:paraId="0CB57967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npm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install</w:t>
      </w:r>
    </w:p>
    <w:p w14:paraId="64262760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npx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prisma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generate</w:t>
      </w:r>
    </w:p>
    <w:p w14:paraId="4551B580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npx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prisma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migrate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569CD6"/>
          <w:kern w:val="0"/>
          <w:sz w:val="24"/>
          <w:szCs w:val="24"/>
          <w:shd w:val="clear" w:fill="1F1F1F"/>
          <w:lang w:val="en-US" w:eastAsia="zh-CN" w:bidi="ar"/>
        </w:rPr>
        <w:t>--name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init</w:t>
      </w:r>
    </w:p>
    <w:p w14:paraId="190BDFBE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npm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run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dev</w:t>
      </w:r>
    </w:p>
    <w:p w14:paraId="4E7FF77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Backend runs on: </w:t>
      </w:r>
      <w:r>
        <w:rPr>
          <w:rStyle w:val="7"/>
          <w:color w:val="D0D0D0"/>
          <w:sz w:val="18"/>
          <w:szCs w:val="18"/>
          <w:shd w:val="clear" w:fill="3C3C3C"/>
        </w:rPr>
        <w:t>http://localhost:5000</w:t>
      </w:r>
    </w:p>
    <w:p w14:paraId="748BF277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shd w:val="clear" w:fill="1F1F1F"/>
        </w:rPr>
        <w:t>3. Frontend Setup</w:t>
      </w:r>
    </w:p>
    <w:p w14:paraId="2A78582B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cd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d:</w:t>
      </w:r>
      <w:r>
        <w:rPr>
          <w:rFonts w:hint="default" w:ascii="monospace" w:hAnsi="monospace" w:eastAsia="monospace" w:cs="monospace"/>
          <w:color w:val="D7BA7D"/>
          <w:kern w:val="0"/>
          <w:sz w:val="24"/>
          <w:szCs w:val="24"/>
          <w:shd w:val="clear" w:fill="1F1F1F"/>
          <w:lang w:val="en-US" w:eastAsia="zh-CN" w:bidi="ar"/>
        </w:rPr>
        <w:t>\B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illing</w:t>
      </w:r>
      <w:r>
        <w:rPr>
          <w:rFonts w:hint="default" w:ascii="monospace" w:hAnsi="monospace" w:eastAsia="monospace" w:cs="monospace"/>
          <w:color w:val="D7BA7D"/>
          <w:kern w:val="0"/>
          <w:sz w:val="24"/>
          <w:szCs w:val="24"/>
          <w:shd w:val="clear" w:fill="1F1F1F"/>
          <w:lang w:val="en-US" w:eastAsia="zh-CN" w:bidi="ar"/>
        </w:rPr>
        <w:t>\f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rontend</w:t>
      </w:r>
    </w:p>
    <w:p w14:paraId="21E68FA5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npm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install</w:t>
      </w:r>
    </w:p>
    <w:p w14:paraId="0DE13FBA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CDCAA"/>
          <w:kern w:val="0"/>
          <w:sz w:val="24"/>
          <w:szCs w:val="24"/>
          <w:shd w:val="clear" w:fill="1F1F1F"/>
          <w:lang w:val="en-US" w:eastAsia="zh-CN" w:bidi="ar"/>
        </w:rPr>
        <w:t>npm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run</w:t>
      </w:r>
      <w:r>
        <w:rPr>
          <w:rFonts w:hint="default" w:ascii="monospace" w:hAnsi="monospace" w:eastAsia="monospace" w:cs="monospace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CE9178"/>
          <w:kern w:val="0"/>
          <w:sz w:val="24"/>
          <w:szCs w:val="24"/>
          <w:shd w:val="clear" w:fill="1F1F1F"/>
          <w:lang w:val="en-US" w:eastAsia="zh-CN" w:bidi="ar"/>
        </w:rPr>
        <w:t>dev</w:t>
      </w:r>
    </w:p>
    <w:p w14:paraId="019894F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Frontend runs on: </w:t>
      </w:r>
      <w:r>
        <w:rPr>
          <w:rStyle w:val="7"/>
          <w:color w:val="D0D0D0"/>
          <w:sz w:val="18"/>
          <w:szCs w:val="18"/>
          <w:shd w:val="clear" w:fill="3C3C3C"/>
        </w:rPr>
        <w:t>http://localhost:3000</w:t>
      </w:r>
    </w:p>
    <w:p w14:paraId="3DC73321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🔌 API Endpoints</w:t>
      </w:r>
    </w:p>
    <w:p w14:paraId="0C86194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All endpoints follow RESTful conventions:</w:t>
      </w:r>
    </w:p>
    <w:p w14:paraId="04573A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Companies</w:t>
      </w:r>
      <w:r>
        <w:rPr>
          <w:sz w:val="13"/>
          <w:szCs w:val="13"/>
          <w:shd w:val="clear" w:fill="1F1F1F"/>
        </w:rPr>
        <w:t>: </w:t>
      </w:r>
      <w:r>
        <w:rPr>
          <w:rStyle w:val="7"/>
          <w:color w:val="D0D0D0"/>
          <w:sz w:val="18"/>
          <w:szCs w:val="18"/>
          <w:shd w:val="clear" w:fill="3C3C3C"/>
        </w:rPr>
        <w:t>/api/companies</w:t>
      </w:r>
    </w:p>
    <w:p w14:paraId="523E940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Customers</w:t>
      </w:r>
      <w:r>
        <w:rPr>
          <w:sz w:val="13"/>
          <w:szCs w:val="13"/>
          <w:shd w:val="clear" w:fill="1F1F1F"/>
        </w:rPr>
        <w:t>: </w:t>
      </w:r>
      <w:r>
        <w:rPr>
          <w:rStyle w:val="7"/>
          <w:color w:val="D0D0D0"/>
          <w:sz w:val="18"/>
          <w:szCs w:val="18"/>
          <w:shd w:val="clear" w:fill="3C3C3C"/>
        </w:rPr>
        <w:t>/api/customers</w:t>
      </w:r>
      <w:r>
        <w:rPr>
          <w:sz w:val="13"/>
          <w:szCs w:val="13"/>
          <w:shd w:val="clear" w:fill="1F1F1F"/>
        </w:rPr>
        <w:t> (with search &amp; pagination)</w:t>
      </w:r>
    </w:p>
    <w:p w14:paraId="695613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Products</w:t>
      </w:r>
      <w:r>
        <w:rPr>
          <w:sz w:val="13"/>
          <w:szCs w:val="13"/>
          <w:shd w:val="clear" w:fill="1F1F1F"/>
        </w:rPr>
        <w:t>: </w:t>
      </w:r>
      <w:r>
        <w:rPr>
          <w:rStyle w:val="7"/>
          <w:color w:val="D0D0D0"/>
          <w:sz w:val="18"/>
          <w:szCs w:val="18"/>
          <w:shd w:val="clear" w:fill="3C3C3C"/>
        </w:rPr>
        <w:t>/api/products</w:t>
      </w:r>
      <w:r>
        <w:rPr>
          <w:sz w:val="13"/>
          <w:szCs w:val="13"/>
          <w:shd w:val="clear" w:fill="1F1F1F"/>
        </w:rPr>
        <w:t> (with search &amp; pagination)</w:t>
      </w:r>
    </w:p>
    <w:p w14:paraId="4F7003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Style w:val="10"/>
          <w:sz w:val="13"/>
          <w:szCs w:val="13"/>
          <w:shd w:val="clear" w:fill="1F1F1F"/>
        </w:rPr>
        <w:t>Invoices</w:t>
      </w:r>
      <w:r>
        <w:rPr>
          <w:sz w:val="13"/>
          <w:szCs w:val="13"/>
          <w:shd w:val="clear" w:fill="1F1F1F"/>
        </w:rPr>
        <w:t>: </w:t>
      </w:r>
      <w:r>
        <w:rPr>
          <w:rStyle w:val="7"/>
          <w:color w:val="D0D0D0"/>
          <w:sz w:val="18"/>
          <w:szCs w:val="18"/>
          <w:shd w:val="clear" w:fill="3C3C3C"/>
        </w:rPr>
        <w:t>/api/invoices</w:t>
      </w:r>
    </w:p>
    <w:p w14:paraId="7258A8E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rStyle w:val="7"/>
          <w:color w:val="D0D0D0"/>
          <w:sz w:val="18"/>
          <w:szCs w:val="18"/>
          <w:shd w:val="clear" w:fill="3C3C3C"/>
        </w:rPr>
        <w:t>GET /api/invoices/:id/pdf</w:t>
      </w:r>
      <w:r>
        <w:rPr>
          <w:sz w:val="13"/>
          <w:szCs w:val="13"/>
          <w:shd w:val="clear" w:fill="1F1F1F"/>
        </w:rPr>
        <w:t> - Download PDF</w:t>
      </w:r>
    </w:p>
    <w:p w14:paraId="2F8C465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rStyle w:val="7"/>
          <w:color w:val="D0D0D0"/>
          <w:sz w:val="18"/>
          <w:szCs w:val="18"/>
          <w:shd w:val="clear" w:fill="3C3C3C"/>
        </w:rPr>
        <w:t>GET /api/invoices/dashboard/stats</w:t>
      </w:r>
      <w:r>
        <w:rPr>
          <w:sz w:val="13"/>
          <w:szCs w:val="13"/>
          <w:shd w:val="clear" w:fill="1F1F1F"/>
        </w:rPr>
        <w:t> - Dashboard data</w:t>
      </w:r>
    </w:p>
    <w:p w14:paraId="64321BF3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✅ What's Working</w:t>
      </w:r>
    </w:p>
    <w:p w14:paraId="5E73D52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✓ Complete backend API with all CRUD operations ✓ PostgreSQL database with Prisma migrations ✓ GST calculation engine (CGST/SGST/IGST) ✓ PDF invoice generation ✓ Beautiful, responsive frontend ✓ Customer and product management ✓ Invoice creation and listing ✓ PDF download functionality ✓ Dashboard with statistics ✓ Company settings management</w:t>
      </w:r>
    </w:p>
    <w:p w14:paraId="46C1EDB8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🚀 Next Steps (Future Enhancements)</w:t>
      </w:r>
    </w:p>
    <w:p w14:paraId="70D8945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7C6EC17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720" w:right="0"/>
      </w:pPr>
      <w:r>
        <w:rPr>
          <w:rStyle w:val="10"/>
          <w:sz w:val="13"/>
          <w:szCs w:val="13"/>
          <w:shd w:val="clear" w:fill="1F1F1F"/>
        </w:rPr>
        <w:t>Authentication &amp; Authorization</w:t>
      </w:r>
    </w:p>
    <w:p w14:paraId="1CA501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752AEAC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User login/signup</w:t>
      </w:r>
    </w:p>
    <w:p w14:paraId="74874AF4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Role-based access control</w:t>
      </w:r>
    </w:p>
    <w:p w14:paraId="46E6345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Multi-user support</w:t>
      </w:r>
    </w:p>
    <w:p w14:paraId="033058F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32F801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720" w:right="0"/>
      </w:pPr>
      <w:r>
        <w:rPr>
          <w:rStyle w:val="10"/>
          <w:sz w:val="13"/>
          <w:szCs w:val="13"/>
          <w:shd w:val="clear" w:fill="1F1F1F"/>
        </w:rPr>
        <w:t>Advanced Features</w:t>
      </w:r>
    </w:p>
    <w:p w14:paraId="720498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6218D00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Invoice templates</w:t>
      </w:r>
    </w:p>
    <w:p w14:paraId="065E654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Recurring invoices</w:t>
      </w:r>
    </w:p>
    <w:p w14:paraId="19EEAF9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Payment tracking</w:t>
      </w:r>
    </w:p>
    <w:p w14:paraId="2B20E0D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Email invoice sending</w:t>
      </w:r>
    </w:p>
    <w:p w14:paraId="7AE4647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Reports and analytics</w:t>
      </w:r>
    </w:p>
    <w:p w14:paraId="0C0F65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0254537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720" w:right="0"/>
      </w:pPr>
      <w:r>
        <w:rPr>
          <w:rStyle w:val="10"/>
          <w:sz w:val="13"/>
          <w:szCs w:val="13"/>
          <w:shd w:val="clear" w:fill="1F1F1F"/>
        </w:rPr>
        <w:t>Export Options</w:t>
      </w:r>
    </w:p>
    <w:p w14:paraId="21D484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32BE048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Excel export</w:t>
      </w:r>
    </w:p>
    <w:p w14:paraId="1568CCD1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CSV export for accounting software</w:t>
      </w:r>
    </w:p>
    <w:p w14:paraId="3E0922E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Bulk operations</w:t>
      </w:r>
    </w:p>
    <w:p w14:paraId="09D230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277FF26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720" w:right="0"/>
      </w:pPr>
      <w:r>
        <w:rPr>
          <w:rStyle w:val="10"/>
          <w:sz w:val="13"/>
          <w:szCs w:val="13"/>
          <w:shd w:val="clear" w:fill="1F1F1F"/>
        </w:rPr>
        <w:t>Multi-currency Support</w:t>
      </w:r>
    </w:p>
    <w:p w14:paraId="3D4699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1BA5E5A0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Foreign currency invoices</w:t>
      </w:r>
    </w:p>
    <w:p w14:paraId="0A4F7AB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Exchange rate management</w:t>
      </w:r>
    </w:p>
    <w:p w14:paraId="4E6A9F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2E1CD23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720" w:right="0"/>
      </w:pPr>
      <w:r>
        <w:rPr>
          <w:rStyle w:val="10"/>
          <w:sz w:val="13"/>
          <w:szCs w:val="13"/>
          <w:shd w:val="clear" w:fill="1F1F1F"/>
        </w:rPr>
        <w:t>Inventory Management</w:t>
      </w:r>
    </w:p>
    <w:p w14:paraId="7396E0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6" w:lineRule="atLeast"/>
        <w:ind w:left="1440" w:hanging="360"/>
      </w:pPr>
    </w:p>
    <w:p w14:paraId="50481FBD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Stock tracking</w:t>
      </w:r>
    </w:p>
    <w:p w14:paraId="343013C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Low stock alerts</w:t>
      </w:r>
    </w:p>
    <w:p w14:paraId="1605D878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6" w:lineRule="atLeast"/>
        <w:ind w:left="1440" w:hanging="360"/>
      </w:pPr>
      <w:r>
        <w:rPr>
          <w:sz w:val="13"/>
          <w:szCs w:val="13"/>
          <w:shd w:val="clear" w:fill="1F1F1F"/>
        </w:rPr>
        <w:t>Purchase orders</w:t>
      </w:r>
    </w:p>
    <w:p w14:paraId="3989484A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📚 Documentation</w:t>
      </w:r>
    </w:p>
    <w:p w14:paraId="7874817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Complete documentation is available in </w:t>
      </w:r>
    </w:p>
    <w:p w14:paraId="36318BAC">
      <w:pPr>
        <w:keepNext w:val="0"/>
        <w:keepLines w:val="0"/>
        <w:widowControl/>
        <w:suppressLineNumbers w:val="0"/>
        <w:shd w:val="clear" w:fill="1F1F1F"/>
        <w:spacing w:line="16" w:lineRule="atLeast"/>
        <w:jc w:val="left"/>
        <w:rPr>
          <w:sz w:val="13"/>
          <w:szCs w:val="13"/>
        </w:rPr>
      </w:pPr>
      <w:r>
        <w:rPr>
          <w:rFonts w:ascii="SimSun" w:hAnsi="SimSun" w:eastAsia="SimSun" w:cs="SimSun"/>
          <w:kern w:val="0"/>
          <w:sz w:val="13"/>
          <w:szCs w:val="13"/>
          <w:shd w:val="clear" w:fill="1F1F1F"/>
          <w:lang w:val="en-US" w:eastAsia="zh-CN" w:bidi="ar"/>
        </w:rPr>
        <w:t>README.md including:</w:t>
      </w:r>
    </w:p>
    <w:p w14:paraId="6DC61D8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Installation guide</w:t>
      </w:r>
    </w:p>
    <w:p w14:paraId="11C6AE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Configuration options</w:t>
      </w:r>
    </w:p>
    <w:p w14:paraId="21FD625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API documentation</w:t>
      </w:r>
    </w:p>
    <w:p w14:paraId="4B9DE10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Troubleshooting guide</w:t>
      </w:r>
    </w:p>
    <w:p w14:paraId="5819671D">
      <w:pPr>
        <w:pStyle w:val="3"/>
        <w:keepNext w:val="0"/>
        <w:keepLines w:val="0"/>
        <w:widowControl/>
        <w:suppressLineNumbers w:val="0"/>
        <w:spacing w:line="16" w:lineRule="atLeast"/>
        <w:rPr>
          <w:b/>
          <w:bCs/>
        </w:rPr>
      </w:pPr>
      <w:r>
        <w:rPr>
          <w:b/>
          <w:bCs/>
          <w:shd w:val="clear" w:fill="1F1F1F"/>
        </w:rPr>
        <w:t>🎯 Summary</w:t>
      </w:r>
    </w:p>
    <w:p w14:paraId="141E7C0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This is a </w:t>
      </w:r>
      <w:r>
        <w:rPr>
          <w:rStyle w:val="10"/>
          <w:sz w:val="13"/>
          <w:szCs w:val="13"/>
          <w:shd w:val="clear" w:fill="1F1F1F"/>
        </w:rPr>
        <w:t>production-ready</w:t>
      </w:r>
      <w:r>
        <w:rPr>
          <w:sz w:val="13"/>
          <w:szCs w:val="13"/>
          <w:shd w:val="clear" w:fill="1F1F1F"/>
        </w:rPr>
        <w:t> billing software that:</w:t>
      </w:r>
    </w:p>
    <w:p w14:paraId="31243B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Follows GST compliance rules for India</w:t>
      </w:r>
    </w:p>
    <w:p w14:paraId="7EDFCA0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Has a clean, maintainable codebase</w:t>
      </w:r>
    </w:p>
    <w:p w14:paraId="2016308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Uses modern best practices</w:t>
      </w:r>
    </w:p>
    <w:p w14:paraId="71CCCA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Provides excellent user experience</w:t>
      </w:r>
    </w:p>
    <w:p w14:paraId="356EA1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sz w:val="13"/>
          <w:szCs w:val="13"/>
          <w:shd w:val="clear" w:fill="1F1F1F"/>
        </w:rPr>
        <w:t>Can be easily extended with new features</w:t>
      </w:r>
    </w:p>
    <w:p w14:paraId="2BC8746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16" w:lineRule="atLeast"/>
        <w:ind w:left="0" w:right="0"/>
      </w:pPr>
      <w:r>
        <w:rPr>
          <w:sz w:val="13"/>
          <w:szCs w:val="13"/>
          <w:shd w:val="clear" w:fill="1F1F1F"/>
        </w:rPr>
        <w:t>The application is fully functional and ready to use for generating professional GST-compliant invoices!</w:t>
      </w:r>
    </w:p>
    <w:p w14:paraId="084A812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70" w:lineRule="atLeast"/>
        <w:ind w:left="0" w:hanging="360"/>
      </w:pPr>
    </w:p>
    <w:p w14:paraId="3743269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70" w:lineRule="atLeast"/>
        <w:ind w:left="0" w:hanging="360"/>
      </w:pPr>
    </w:p>
    <w:p w14:paraId="30A4211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70" w:lineRule="atLeast"/>
        <w:ind w:left="0" w:hanging="360"/>
      </w:pPr>
    </w:p>
    <w:p w14:paraId="222925A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70" w:lineRule="atLeast"/>
        <w:ind w:left="0" w:hanging="360"/>
      </w:pPr>
    </w:p>
    <w:p w14:paraId="74BBADF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70" w:lineRule="atLeast"/>
        <w:ind w:left="0" w:hanging="360"/>
      </w:pPr>
    </w:p>
    <w:p w14:paraId="015E6C8A">
      <w:pPr>
        <w:keepNext w:val="0"/>
        <w:keepLines w:val="0"/>
        <w:widowControl/>
        <w:suppressLineNumbers w:val="0"/>
        <w:shd w:val="clear" w:fill="181818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</w:p>
    <w:p w14:paraId="55D9CE1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6B6FF"/>
    <w:multiLevelType w:val="multilevel"/>
    <w:tmpl w:val="8F96B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150D9B9"/>
    <w:multiLevelType w:val="multilevel"/>
    <w:tmpl w:val="9150D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267778C"/>
    <w:multiLevelType w:val="multilevel"/>
    <w:tmpl w:val="92677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78FF407"/>
    <w:multiLevelType w:val="multilevel"/>
    <w:tmpl w:val="978FF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E7715CE"/>
    <w:multiLevelType w:val="multilevel"/>
    <w:tmpl w:val="9E771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E3C4719"/>
    <w:multiLevelType w:val="multilevel"/>
    <w:tmpl w:val="AE3C4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35ADCDA"/>
    <w:multiLevelType w:val="multilevel"/>
    <w:tmpl w:val="C35AD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5ECF9FE"/>
    <w:multiLevelType w:val="multilevel"/>
    <w:tmpl w:val="C5ECF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3D7C0C1"/>
    <w:multiLevelType w:val="multilevel"/>
    <w:tmpl w:val="D3D7C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D7E39AF"/>
    <w:multiLevelType w:val="multilevel"/>
    <w:tmpl w:val="ED7E3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D940B38"/>
    <w:multiLevelType w:val="multilevel"/>
    <w:tmpl w:val="ED940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55D0334"/>
    <w:multiLevelType w:val="multilevel"/>
    <w:tmpl w:val="055D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D1F4AA5"/>
    <w:multiLevelType w:val="multilevel"/>
    <w:tmpl w:val="0D1F4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01D1DE0"/>
    <w:multiLevelType w:val="multilevel"/>
    <w:tmpl w:val="101D1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A700F66"/>
    <w:multiLevelType w:val="multilevel"/>
    <w:tmpl w:val="2A700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42136A5E"/>
    <w:multiLevelType w:val="multilevel"/>
    <w:tmpl w:val="42136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4542889F"/>
    <w:multiLevelType w:val="multilevel"/>
    <w:tmpl w:val="45428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81BAA52"/>
    <w:multiLevelType w:val="multilevel"/>
    <w:tmpl w:val="481BAA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4D6B0CE0"/>
    <w:multiLevelType w:val="multilevel"/>
    <w:tmpl w:val="4D6B0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CA9E673"/>
    <w:multiLevelType w:val="multilevel"/>
    <w:tmpl w:val="5CA9E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603849C"/>
    <w:multiLevelType w:val="multilevel"/>
    <w:tmpl w:val="66038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66A132BD"/>
    <w:multiLevelType w:val="multilevel"/>
    <w:tmpl w:val="66A13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68E697FE"/>
    <w:multiLevelType w:val="multilevel"/>
    <w:tmpl w:val="68E69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77DA3A9D"/>
    <w:multiLevelType w:val="multilevel"/>
    <w:tmpl w:val="77DA3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21"/>
  </w:num>
  <w:num w:numId="3">
    <w:abstractNumId w:val="19"/>
  </w:num>
  <w:num w:numId="4">
    <w:abstractNumId w:val="5"/>
  </w:num>
  <w:num w:numId="5">
    <w:abstractNumId w:val="3"/>
  </w:num>
  <w:num w:numId="6">
    <w:abstractNumId w:val="10"/>
  </w:num>
  <w:num w:numId="7">
    <w:abstractNumId w:val="15"/>
  </w:num>
  <w:num w:numId="8">
    <w:abstractNumId w:val="14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23"/>
  </w:num>
  <w:num w:numId="12">
    <w:abstractNumId w:val="0"/>
  </w:num>
  <w:num w:numId="13">
    <w:abstractNumId w:val="11"/>
  </w:num>
  <w:num w:numId="14">
    <w:abstractNumId w:val="13"/>
  </w:num>
  <w:num w:numId="15">
    <w:abstractNumId w:val="20"/>
  </w:num>
  <w:num w:numId="16">
    <w:abstractNumId w:val="2"/>
  </w:num>
  <w:num w:numId="17">
    <w:abstractNumId w:val="1"/>
  </w:num>
  <w:num w:numId="18">
    <w:abstractNumId w:val="8"/>
  </w:num>
  <w:num w:numId="19">
    <w:abstractNumId w:val="4"/>
  </w:num>
  <w:num w:numId="20">
    <w:abstractNumId w:val="18"/>
  </w:num>
  <w:num w:numId="21">
    <w:abstractNumId w:val="22"/>
  </w:num>
  <w:num w:numId="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7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32163"/>
    <w:rsid w:val="0183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2025-12-17T12:04:00Z</dcterms:created>
  <dc:creator>Amudha Valli</dc:creator>
  <cp:lastModifiedBy>Amudha Valli</cp:lastModifiedBy>
  <dcterms:modified xsi:type="dcterms:W3CDTF">2025-12-17T12:05:02Z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3F1A978558AD4A51AE967B8E22A3442F_11</vt:lpwstr>
  </property>
</Properties>
</file>