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НАЦІОНАЛЬНИЙ ТЕХНІЧНИЙ УНІВЕРСИТЕТ УКРАЇНИ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uk-UA" w:eastAsia="uk-UA"/>
        </w:rPr>
        <w:t xml:space="preserve">«КИЇВСЬКИЙ ПОЛІТЕХНІЧНИЙ ІНСТИТУТ»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Кафедра конструювання електронно-обчислювальної апаратури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uk-UA"/>
        </w:rPr>
        <w:t xml:space="preserve">КУРСОВА РОБОТА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uk-UA" w:eastAsia="uk-UA"/>
        </w:rPr>
      </w:pP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з дисципліни Схемотехніка аналогової та цифро</w:t>
      </w:r>
      <w:r w:rsidRPr="00D86B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вої радіоелектронної апаратури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 тему:</w:t>
      </w:r>
      <w:r w:rsidRPr="00D86B8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Пошуковий дозиметр гамма-опромінення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</w:t>
      </w:r>
    </w:p>
    <w:p w:rsidR="009F1D9C" w:rsidRPr="009F1D9C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sz w:val="24"/>
          <w:szCs w:val="24"/>
          <w:highlight w:val="white"/>
          <w:lang w:val="uk-UA" w:eastAsia="uk-UA"/>
        </w:rPr>
        <w:t>Студента 2 курсу групи ДК-51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Напряму підготовки:  Радіоелектронні апарати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Спеціальності: Радіоелектронні апарати та засоби</w:t>
      </w:r>
    </w:p>
    <w:p w:rsidR="009F1D9C" w:rsidRPr="009F1D9C" w:rsidRDefault="009F1D9C" w:rsidP="009F1D9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86B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Махньова О. І</w:t>
      </w: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.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Керівник:</w:t>
      </w:r>
    </w:p>
    <w:p w:rsidR="009F1D9C" w:rsidRPr="009F1D9C" w:rsidRDefault="009F1D9C" w:rsidP="009F1D9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____________________________________ 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(посада, вчене звання, науковий ступінь, прізвище та ініціали) 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Національна оцінка:  ________________ </w:t>
      </w:r>
    </w:p>
    <w:p w:rsidR="009F1D9C" w:rsidRPr="009F1D9C" w:rsidRDefault="009F1D9C" w:rsidP="009F1D9C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Кількість балів: ____ Оцінка: ECTS _____ </w:t>
      </w:r>
    </w:p>
    <w:p w:rsidR="009F1D9C" w:rsidRPr="009F1D9C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9F1D9C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Члени комісії:   _____________        ___</w:t>
      </w: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ст. викл., к.т.н. Короткий Є.В.</w:t>
      </w: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9F1D9C" w:rsidRPr="009F1D9C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9F1D9C" w:rsidRPr="009F1D9C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9F1D9C" w:rsidRPr="009F1D9C" w:rsidRDefault="009F1D9C" w:rsidP="009F1D9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_____________        _________________________________</w:t>
      </w:r>
    </w:p>
    <w:p w:rsidR="009F1D9C" w:rsidRPr="009F1D9C" w:rsidRDefault="009F1D9C" w:rsidP="009F1D9C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9F1D9C" w:rsidRPr="009F1D9C" w:rsidRDefault="009F1D9C" w:rsidP="009F1D9C">
      <w:pP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F1D9C" w:rsidRPr="009F1D9C" w:rsidRDefault="009F1D9C" w:rsidP="009F1D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</w:t>
      </w:r>
    </w:p>
    <w:p w:rsidR="009F1D9C" w:rsidRPr="00D86B8E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D86B8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Київ - 2017</w:t>
      </w:r>
      <w:r w:rsidRPr="009F1D9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рік</w:t>
      </w:r>
    </w:p>
    <w:p w:rsidR="009F1D9C" w:rsidRPr="00D86B8E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9F1D9C" w:rsidRPr="009F1D9C" w:rsidRDefault="009F1D9C" w:rsidP="009F1D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</w:p>
    <w:p w:rsidR="000F64B0" w:rsidRPr="00D86B8E" w:rsidRDefault="009F1D9C" w:rsidP="009F1D9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86B8E">
        <w:rPr>
          <w:rFonts w:ascii="Times New Roman" w:hAnsi="Times New Roman" w:cs="Times New Roman"/>
          <w:sz w:val="28"/>
          <w:lang w:val="uk-UA"/>
        </w:rPr>
        <w:t>ВСТУП</w:t>
      </w:r>
    </w:p>
    <w:p w:rsidR="00D04BBC" w:rsidRPr="00D86B8E" w:rsidRDefault="00D04BBC" w:rsidP="009F1D9C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Апаратура радіаційного контролю є одною з найважливіших складових арсеналу засобів та інструментів екологів. З розвитком ядерних технологій та виробництва, пов’язаного з радіоактивними речовинами радіаційний контроль стає все більш важливим аспектом інженерної діяльності.</w:t>
      </w:r>
    </w:p>
    <w:p w:rsidR="00931480" w:rsidRPr="00D86B8E" w:rsidRDefault="00931480" w:rsidP="009F1D9C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Серед апаратури радіаційного контролю, що виробляється в Україні переважають два класи дозиметрів: професійні та побутові. Найбільш значущім серед усіх їх параметрів є чутливість. Професійні дозиметри мають високу вартість (від $1600) та основані на детекторах на сцинтиляторах, що дають їм високу чутливість (800 імп./с/мкЗв*год). Побутові дозиметри</w:t>
      </w:r>
      <w:r w:rsidR="00715FE0" w:rsidRPr="00D86B8E">
        <w:rPr>
          <w:rFonts w:ascii="Times New Roman" w:hAnsi="Times New Roman" w:cs="Times New Roman"/>
          <w:sz w:val="24"/>
          <w:lang w:val="uk-UA"/>
        </w:rPr>
        <w:t xml:space="preserve"> використовують лічильники Гейгера-М</w:t>
      </w:r>
      <w:r w:rsidR="00451857" w:rsidRPr="00D86B8E">
        <w:rPr>
          <w:rFonts w:ascii="Times New Roman" w:hAnsi="Times New Roman" w:cs="Times New Roman"/>
          <w:sz w:val="24"/>
          <w:lang w:val="uk-UA"/>
        </w:rPr>
        <w:t>ю</w:t>
      </w:r>
      <w:r w:rsidR="00715FE0" w:rsidRPr="00D86B8E">
        <w:rPr>
          <w:rFonts w:ascii="Times New Roman" w:hAnsi="Times New Roman" w:cs="Times New Roman"/>
          <w:sz w:val="24"/>
          <w:lang w:val="uk-UA"/>
        </w:rPr>
        <w:t>ллєра і тому</w:t>
      </w:r>
      <w:r w:rsidRPr="00D86B8E">
        <w:rPr>
          <w:rFonts w:ascii="Times New Roman" w:hAnsi="Times New Roman" w:cs="Times New Roman"/>
          <w:sz w:val="24"/>
          <w:lang w:val="uk-UA"/>
        </w:rPr>
        <w:t xml:space="preserve"> мають набагато нижчу чутливість (</w:t>
      </w:r>
      <w:r w:rsidR="00D04BBC" w:rsidRPr="00D86B8E">
        <w:rPr>
          <w:rFonts w:ascii="Times New Roman" w:hAnsi="Times New Roman" w:cs="Times New Roman"/>
          <w:sz w:val="24"/>
          <w:lang w:val="uk-UA"/>
        </w:rPr>
        <w:t>від 2 імп./с/мкЗв*год), але й низьку вартість (від ). В той же час, ніша напів-професійної апаратури залишається незайнятою, що надає сенс провести роботи в цій області.</w:t>
      </w:r>
    </w:p>
    <w:p w:rsidR="009F1D9C" w:rsidRPr="00D86B8E" w:rsidRDefault="00D04BBC" w:rsidP="009F1D9C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 xml:space="preserve">Тож, метою </w:t>
      </w:r>
      <w:r w:rsidR="009F1D9C" w:rsidRPr="00D86B8E">
        <w:rPr>
          <w:rFonts w:ascii="Times New Roman" w:hAnsi="Times New Roman" w:cs="Times New Roman"/>
          <w:sz w:val="24"/>
          <w:lang w:val="uk-UA"/>
        </w:rPr>
        <w:t>даної роботи є створення приладу, що придатний як для пошуку джерел гамма-випромінювання, так і для проведення вимірювань</w:t>
      </w:r>
      <w:r w:rsidR="00931480" w:rsidRPr="00D86B8E">
        <w:rPr>
          <w:rFonts w:ascii="Times New Roman" w:hAnsi="Times New Roman" w:cs="Times New Roman"/>
          <w:sz w:val="24"/>
          <w:lang w:val="uk-UA"/>
        </w:rPr>
        <w:t xml:space="preserve"> потужності</w:t>
      </w:r>
      <w:r w:rsidRPr="00D86B8E">
        <w:rPr>
          <w:rFonts w:ascii="Times New Roman" w:hAnsi="Times New Roman" w:cs="Times New Roman"/>
          <w:sz w:val="24"/>
          <w:lang w:val="uk-UA"/>
        </w:rPr>
        <w:t xml:space="preserve"> еквівалентної</w:t>
      </w:r>
      <w:r w:rsidR="00931480" w:rsidRPr="00D86B8E">
        <w:rPr>
          <w:rFonts w:ascii="Times New Roman" w:hAnsi="Times New Roman" w:cs="Times New Roman"/>
          <w:sz w:val="24"/>
          <w:lang w:val="uk-UA"/>
        </w:rPr>
        <w:t xml:space="preserve"> дози гам</w:t>
      </w:r>
      <w:r w:rsidRPr="00D86B8E">
        <w:rPr>
          <w:rFonts w:ascii="Times New Roman" w:hAnsi="Times New Roman" w:cs="Times New Roman"/>
          <w:sz w:val="24"/>
          <w:lang w:val="uk-UA"/>
        </w:rPr>
        <w:t>м</w:t>
      </w:r>
      <w:r w:rsidR="00931480" w:rsidRPr="00D86B8E">
        <w:rPr>
          <w:rFonts w:ascii="Times New Roman" w:hAnsi="Times New Roman" w:cs="Times New Roman"/>
          <w:sz w:val="24"/>
          <w:lang w:val="uk-UA"/>
        </w:rPr>
        <w:t>а-випромінювання</w:t>
      </w:r>
      <w:r w:rsidRPr="00D86B8E">
        <w:rPr>
          <w:rFonts w:ascii="Times New Roman" w:hAnsi="Times New Roman" w:cs="Times New Roman"/>
          <w:sz w:val="24"/>
          <w:lang w:val="uk-UA"/>
        </w:rPr>
        <w:t>. Дозиметр має бути портативним та мати ресурс роботи не менший, ніж робоча зміна.</w:t>
      </w:r>
      <w:r w:rsidR="009F1D9C" w:rsidRPr="00D86B8E">
        <w:rPr>
          <w:rFonts w:ascii="Times New Roman" w:hAnsi="Times New Roman" w:cs="Times New Roman"/>
          <w:sz w:val="24"/>
          <w:lang w:val="uk-UA"/>
        </w:rPr>
        <w:t xml:space="preserve"> </w:t>
      </w:r>
      <w:r w:rsidRPr="00D86B8E">
        <w:rPr>
          <w:rFonts w:ascii="Times New Roman" w:hAnsi="Times New Roman" w:cs="Times New Roman"/>
          <w:sz w:val="24"/>
          <w:lang w:val="uk-UA"/>
        </w:rPr>
        <w:t>Прилад має використовувати чутливий елемент на сцинтиляторах з великою чутливістю</w:t>
      </w:r>
      <w:r w:rsidR="00715FE0" w:rsidRPr="00D86B8E">
        <w:rPr>
          <w:rFonts w:ascii="Times New Roman" w:hAnsi="Times New Roman" w:cs="Times New Roman"/>
          <w:sz w:val="24"/>
          <w:lang w:val="uk-UA"/>
        </w:rPr>
        <w:t xml:space="preserve"> (на порядок вищу на таку у дозиметрах на лічильниках Гейгера-Мюллєра)</w:t>
      </w:r>
      <w:r w:rsidRPr="00D86B8E">
        <w:rPr>
          <w:rFonts w:ascii="Times New Roman" w:hAnsi="Times New Roman" w:cs="Times New Roman"/>
          <w:sz w:val="24"/>
          <w:lang w:val="uk-UA"/>
        </w:rPr>
        <w:t xml:space="preserve">. </w:t>
      </w:r>
      <w:r w:rsidR="009F1D9C" w:rsidRPr="00D86B8E">
        <w:rPr>
          <w:rFonts w:ascii="Times New Roman" w:hAnsi="Times New Roman" w:cs="Times New Roman"/>
          <w:sz w:val="24"/>
          <w:lang w:val="uk-UA"/>
        </w:rPr>
        <w:t xml:space="preserve">Пошук джерел має бути супроводжений інформативною та комфортною для роботи звуковою індикацією наближення або віддалення користувача </w:t>
      </w:r>
      <w:r w:rsidRPr="00D86B8E">
        <w:rPr>
          <w:rFonts w:ascii="Times New Roman" w:hAnsi="Times New Roman" w:cs="Times New Roman"/>
          <w:sz w:val="24"/>
          <w:lang w:val="uk-UA"/>
        </w:rPr>
        <w:t>від джерела опромінення, а результати вимірювання повинні виводитися на дисплей користувача.</w:t>
      </w:r>
    </w:p>
    <w:p w:rsidR="00715FE0" w:rsidRPr="00D86B8E" w:rsidRDefault="00715FE0" w:rsidP="009F1D9C">
      <w:pPr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Для досягнення поставлених цілей необхідно:</w:t>
      </w:r>
    </w:p>
    <w:p w:rsidR="00715FE0" w:rsidRPr="00D86B8E" w:rsidRDefault="00715FE0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Розробити принципову схему пристрою з урахуванням заданих параметрів.</w:t>
      </w:r>
    </w:p>
    <w:p w:rsidR="00715FE0" w:rsidRPr="00D86B8E" w:rsidRDefault="00715FE0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Провести</w:t>
      </w:r>
      <w:r w:rsidR="00D35908" w:rsidRPr="00D86B8E">
        <w:rPr>
          <w:rFonts w:ascii="Times New Roman" w:hAnsi="Times New Roman" w:cs="Times New Roman"/>
          <w:sz w:val="24"/>
          <w:lang w:val="uk-UA"/>
        </w:rPr>
        <w:t xml:space="preserve"> математичне обґрунтування окремих узлів схеми.</w:t>
      </w:r>
    </w:p>
    <w:p w:rsidR="00D35908" w:rsidRPr="00D86B8E" w:rsidRDefault="00D35908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Провести моделювання роботи пристрою у SPICE-системі.</w:t>
      </w:r>
    </w:p>
    <w:p w:rsidR="00D35908" w:rsidRPr="00D86B8E" w:rsidRDefault="00D35908" w:rsidP="00715F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Скласти робочий прототип пристрою.</w:t>
      </w:r>
    </w:p>
    <w:p w:rsidR="00715FE0" w:rsidRPr="00D86B8E" w:rsidRDefault="000F2E23" w:rsidP="00715FE0">
      <w:pPr>
        <w:ind w:firstLine="720"/>
        <w:jc w:val="both"/>
        <w:rPr>
          <w:rFonts w:ascii="Times New Roman" w:hAnsi="Times New Roman" w:cs="Times New Roman"/>
          <w:i/>
          <w:sz w:val="24"/>
          <w:lang w:val="uk-UA"/>
        </w:rPr>
      </w:pPr>
      <w:r w:rsidRPr="00D86B8E">
        <w:rPr>
          <w:rFonts w:ascii="Times New Roman" w:hAnsi="Times New Roman" w:cs="Times New Roman"/>
          <w:i/>
          <w:sz w:val="24"/>
          <w:lang w:val="uk-UA"/>
        </w:rPr>
        <w:t xml:space="preserve">В ході цієї роботи було створено робочий прототип пристрою, вивчена технологія створення складних елементів конструкції (захищеного детектору, </w:t>
      </w:r>
      <w:r w:rsidR="00715FE0" w:rsidRPr="00D86B8E">
        <w:rPr>
          <w:rFonts w:ascii="Times New Roman" w:hAnsi="Times New Roman" w:cs="Times New Roman"/>
          <w:i/>
          <w:sz w:val="24"/>
          <w:lang w:val="uk-UA"/>
        </w:rPr>
        <w:t xml:space="preserve">фальш-панелей, </w:t>
      </w:r>
      <w:r w:rsidRPr="00D86B8E">
        <w:rPr>
          <w:rFonts w:ascii="Times New Roman" w:hAnsi="Times New Roman" w:cs="Times New Roman"/>
          <w:i/>
          <w:sz w:val="24"/>
          <w:lang w:val="uk-UA"/>
        </w:rPr>
        <w:t xml:space="preserve">тощо), проведено калібрування дозиметра та дослідження температурних властивостей використаного </w:t>
      </w:r>
      <w:r w:rsidR="00715FE0" w:rsidRPr="00D86B8E">
        <w:rPr>
          <w:rFonts w:ascii="Times New Roman" w:hAnsi="Times New Roman" w:cs="Times New Roman"/>
          <w:i/>
          <w:sz w:val="24"/>
          <w:lang w:val="uk-UA"/>
        </w:rPr>
        <w:t>сцинтилятору</w:t>
      </w:r>
      <w:r w:rsidRPr="00D86B8E">
        <w:rPr>
          <w:rFonts w:ascii="Times New Roman" w:hAnsi="Times New Roman" w:cs="Times New Roman"/>
          <w:i/>
          <w:sz w:val="24"/>
          <w:lang w:val="uk-UA"/>
        </w:rPr>
        <w:t>.</w:t>
      </w:r>
      <w:r w:rsidR="00715FE0" w:rsidRPr="00D86B8E">
        <w:rPr>
          <w:rFonts w:ascii="Times New Roman" w:hAnsi="Times New Roman" w:cs="Times New Roman"/>
          <w:i/>
          <w:sz w:val="24"/>
          <w:lang w:val="uk-UA"/>
        </w:rPr>
        <w:t xml:space="preserve"> В приладі використані доступні компоненти, що дозволяють запуск дозиметра у малосерійне виробництво. Також під час розробки схеми пристрою були проведені розрахунки окремих його вузлів, симуляція їх роботи у SPICE-системі та порівняння результатів з реальними вимірами.</w:t>
      </w:r>
    </w:p>
    <w:p w:rsidR="00715FE0" w:rsidRPr="00D86B8E" w:rsidRDefault="00715FE0">
      <w:pPr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br w:type="page"/>
      </w:r>
    </w:p>
    <w:p w:rsidR="00715FE0" w:rsidRPr="00D86B8E" w:rsidRDefault="00715FE0" w:rsidP="00715FE0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 w:rsidRPr="00D86B8E"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715FE0" w:rsidRPr="00D86B8E" w:rsidRDefault="00715FE0">
      <w:pPr>
        <w:rPr>
          <w:rFonts w:ascii="Times New Roman" w:hAnsi="Times New Roman" w:cs="Times New Roman"/>
          <w:sz w:val="28"/>
          <w:lang w:val="uk-UA"/>
        </w:rPr>
      </w:pPr>
      <w:r w:rsidRPr="00D86B8E">
        <w:rPr>
          <w:rFonts w:ascii="Times New Roman" w:hAnsi="Times New Roman" w:cs="Times New Roman"/>
          <w:sz w:val="28"/>
          <w:lang w:val="uk-UA"/>
        </w:rPr>
        <w:br w:type="page"/>
      </w:r>
    </w:p>
    <w:p w:rsidR="009F1D9C" w:rsidRPr="00D86B8E" w:rsidRDefault="004D5761" w:rsidP="00715FE0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 w:rsidRPr="00D86B8E">
        <w:rPr>
          <w:rFonts w:ascii="Times New Roman" w:hAnsi="Times New Roman" w:cs="Times New Roman"/>
          <w:sz w:val="28"/>
          <w:lang w:val="uk-UA"/>
        </w:rPr>
        <w:lastRenderedPageBreak/>
        <w:t>РОЗДІЛ 1</w:t>
      </w:r>
    </w:p>
    <w:p w:rsidR="004D5761" w:rsidRPr="00D86B8E" w:rsidRDefault="004D5761" w:rsidP="00715FE0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 w:rsidRPr="00D86B8E">
        <w:rPr>
          <w:rFonts w:ascii="Times New Roman" w:hAnsi="Times New Roman" w:cs="Times New Roman"/>
          <w:sz w:val="28"/>
          <w:lang w:val="uk-UA"/>
        </w:rPr>
        <w:t>Розробка принципової схеми приладу</w:t>
      </w:r>
    </w:p>
    <w:p w:rsidR="004D5761" w:rsidRPr="00D86B8E" w:rsidRDefault="004D5761" w:rsidP="00DE6C89">
      <w:p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В якості датчика світла, що генерується кристалом сцинтилятору було вирішено використовувати фотоелектронний помножувач ФЭУ-35 через такі його переваги:</w:t>
      </w:r>
    </w:p>
    <w:p w:rsidR="004D5761" w:rsidRPr="00D86B8E" w:rsidRDefault="004D5761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Великий рівень сигналу на виході, що не ставить високих вимог до вхідних опорів підсилювачів</w:t>
      </w:r>
      <w:r w:rsidR="00DE6C89" w:rsidRPr="00D86B8E">
        <w:rPr>
          <w:rFonts w:ascii="Times New Roman" w:hAnsi="Times New Roman" w:cs="Times New Roman"/>
          <w:sz w:val="24"/>
          <w:lang w:val="uk-UA"/>
        </w:rPr>
        <w:t xml:space="preserve"> та електромагнітної сумісності</w:t>
      </w:r>
      <w:r w:rsidRPr="00D86B8E">
        <w:rPr>
          <w:rFonts w:ascii="Times New Roman" w:hAnsi="Times New Roman" w:cs="Times New Roman"/>
          <w:sz w:val="24"/>
          <w:lang w:val="uk-UA"/>
        </w:rPr>
        <w:t>.</w:t>
      </w:r>
    </w:p>
    <w:p w:rsidR="004D5761" w:rsidRPr="00D86B8E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Достатній розмір вікна фотокатоду для кріплення кристалу без додаткових засобів світлозбирання.</w:t>
      </w:r>
    </w:p>
    <w:p w:rsidR="00DE6C89" w:rsidRPr="00D86B8E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Можливість простого перенесення схемотехнічних рішень на детектори з  твердотілими помножувачами, що підвищить надійність конструкції.</w:t>
      </w:r>
    </w:p>
    <w:p w:rsidR="00DE6C89" w:rsidRPr="00D86B8E" w:rsidRDefault="00DE6C89" w:rsidP="004D57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Доступність та низька ціна.</w:t>
      </w:r>
    </w:p>
    <w:p w:rsidR="00DE6C89" w:rsidRPr="00D86B8E" w:rsidRDefault="00DE6C89" w:rsidP="00DE6C89">
      <w:p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За технічною документацію, помножувач виходить на номінальну чутливість при катодній напрузі біля -800В. Тож, необхідно створити блок високовольтного живлення, що може видавати велику від’ємну напругу з задовільним ККД та низьким рівнем пульсацій.</w:t>
      </w:r>
    </w:p>
    <w:p w:rsidR="00DE6C89" w:rsidRPr="00D86B8E" w:rsidRDefault="00DE6C89" w:rsidP="00DE6C89">
      <w:p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 xml:space="preserve">Для вирішення цієї задачі було створено 4 </w:t>
      </w:r>
      <w:r w:rsidR="00D45D9C" w:rsidRPr="00D86B8E">
        <w:rPr>
          <w:rFonts w:ascii="Times New Roman" w:hAnsi="Times New Roman" w:cs="Times New Roman"/>
          <w:sz w:val="24"/>
          <w:lang w:val="uk-UA"/>
        </w:rPr>
        <w:t>різних</w:t>
      </w:r>
      <w:r w:rsidRPr="00D86B8E">
        <w:rPr>
          <w:rFonts w:ascii="Times New Roman" w:hAnsi="Times New Roman" w:cs="Times New Roman"/>
          <w:sz w:val="24"/>
          <w:lang w:val="uk-UA"/>
        </w:rPr>
        <w:t xml:space="preserve"> конструкцій блока живлення: </w:t>
      </w:r>
    </w:p>
    <w:p w:rsidR="00DE6C89" w:rsidRPr="00D86B8E" w:rsidRDefault="00DE6C89" w:rsidP="00DE6C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Імпульсний зворотньоходовий генератор зі зніманням напруги вторинною обмоткою.</w:t>
      </w:r>
    </w:p>
    <w:p w:rsidR="00DE6C89" w:rsidRPr="00D86B8E" w:rsidRDefault="00DE6C89" w:rsidP="00DE6C89">
      <w:pPr>
        <w:pStyle w:val="a3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 xml:space="preserve">Схема складалася з генератора пилоподібних імпульсів, компаратора, що генерував ШІМ-сигнал та зворотньоходового каскаду, де самоіндукція виникала в первинній обмотці трансформатора, а вихідна обмотка, ввімкнена у зворотному напрямі, </w:t>
      </w:r>
      <w:r w:rsidR="00D45D9C" w:rsidRPr="00D86B8E">
        <w:rPr>
          <w:rFonts w:ascii="Times New Roman" w:hAnsi="Times New Roman" w:cs="Times New Roman"/>
          <w:sz w:val="24"/>
          <w:lang w:val="uk-UA"/>
        </w:rPr>
        <w:t>знімала енергію, що була накоплена в магнітному осерді. Блок живлення був стабілізований зворотнім зв’язком. Схема та макетний зразок наведені у Доданку 1.</w:t>
      </w:r>
    </w:p>
    <w:p w:rsidR="00D45D9C" w:rsidRPr="00D86B8E" w:rsidRDefault="00D45D9C" w:rsidP="00DE6C89">
      <w:pPr>
        <w:pStyle w:val="a3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Не дивлячись на задовільний ККД (25%) та низький рівень пульсацій (менше 1 В), схема була відкинута, так як використаний при макетуванні трансформатор деградував із часом через перенапруження.</w:t>
      </w:r>
    </w:p>
    <w:p w:rsidR="00D45D9C" w:rsidRPr="00D86B8E" w:rsidRDefault="00D45D9C" w:rsidP="00D45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Автогенератор на трансформаторі Pulse PE-6185.</w:t>
      </w:r>
    </w:p>
    <w:p w:rsidR="00D45D9C" w:rsidRPr="00D86B8E" w:rsidRDefault="00D45D9C" w:rsidP="00D45D9C">
      <w:pPr>
        <w:pStyle w:val="a3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Після відкидання першої схеми блока живлення було знайдено можливе рішення у документації на трансформатор для високовольтних інверторів Pulse PE-6185. Воно являло собою генератор з додатнім зворотнім зв’язком через вторинну обмотку. Принципова схема та макетний зразок наведені у Доданку 2. Під час дослідження схеми виявили високий ККД перетворення (біля 75%), але незадовільні параметри пульсацій, неможливість будь якого регулювання напруги та нестабільна робота схеми стали причиною її відкидання.</w:t>
      </w:r>
    </w:p>
    <w:p w:rsidR="00D45D9C" w:rsidRPr="00D86B8E" w:rsidRDefault="00D45D9C" w:rsidP="00D45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>Полумостовий генератор на трансформаторі Pulse PE-6185.</w:t>
      </w:r>
    </w:p>
    <w:p w:rsidR="00D45D9C" w:rsidRDefault="00D45D9C" w:rsidP="00D45D9C">
      <w:pPr>
        <w:pStyle w:val="a3"/>
        <w:jc w:val="both"/>
        <w:rPr>
          <w:rFonts w:ascii="Times New Roman" w:hAnsi="Times New Roman" w:cs="Times New Roman"/>
          <w:sz w:val="24"/>
          <w:lang w:val="uk-UA"/>
        </w:rPr>
      </w:pPr>
      <w:r w:rsidRPr="00D86B8E">
        <w:rPr>
          <w:rFonts w:ascii="Times New Roman" w:hAnsi="Times New Roman" w:cs="Times New Roman"/>
          <w:sz w:val="24"/>
          <w:lang w:val="uk-UA"/>
        </w:rPr>
        <w:t xml:space="preserve">Виявлений високий ККД другої схеми </w:t>
      </w:r>
      <w:r w:rsidR="00D86B8E" w:rsidRPr="00D86B8E">
        <w:rPr>
          <w:rFonts w:ascii="Times New Roman" w:hAnsi="Times New Roman" w:cs="Times New Roman"/>
          <w:sz w:val="24"/>
          <w:lang w:val="uk-UA"/>
        </w:rPr>
        <w:t>став причиною розробки генератору на мікросхемі TL494, яка являє собою широко поширений ШІМ-</w:t>
      </w:r>
      <w:r w:rsidR="00D86B8E">
        <w:rPr>
          <w:rFonts w:ascii="Times New Roman" w:hAnsi="Times New Roman" w:cs="Times New Roman"/>
          <w:sz w:val="24"/>
          <w:lang w:val="uk-UA"/>
        </w:rPr>
        <w:t>контрол</w:t>
      </w:r>
      <w:r w:rsidR="00D86B8E" w:rsidRPr="00D86B8E">
        <w:rPr>
          <w:rFonts w:ascii="Times New Roman" w:hAnsi="Times New Roman" w:cs="Times New Roman"/>
          <w:sz w:val="24"/>
          <w:lang w:val="uk-UA"/>
        </w:rPr>
        <w:t xml:space="preserve">ер для блоків живлення. Схема являла собою стандартне </w:t>
      </w:r>
      <w:r w:rsidR="00D86B8E">
        <w:rPr>
          <w:rFonts w:ascii="Times New Roman" w:hAnsi="Times New Roman" w:cs="Times New Roman"/>
          <w:sz w:val="24"/>
          <w:lang w:val="uk-UA"/>
        </w:rPr>
        <w:t xml:space="preserve">підключення мікросхеми з її технічної документації. Схема та макетний зразок наведені в Доданку 3. Отриманий зразок показав високий ККД (біля 50%), високу стабільність вихідної напруги (пульсації менш 1В). Схема була прийнята як робоча, але при монтуванні фінального зразка трансформатор був критично пошкоджений. Як виявилося, </w:t>
      </w:r>
      <w:r w:rsidR="00D86B8E">
        <w:rPr>
          <w:rFonts w:ascii="Times New Roman" w:hAnsi="Times New Roman" w:cs="Times New Roman"/>
          <w:sz w:val="24"/>
        </w:rPr>
        <w:t xml:space="preserve">Pulse PE-6185 </w:t>
      </w:r>
      <w:r w:rsidR="00D86B8E">
        <w:rPr>
          <w:rFonts w:ascii="Times New Roman" w:hAnsi="Times New Roman" w:cs="Times New Roman"/>
          <w:sz w:val="24"/>
          <w:lang w:val="uk-UA"/>
        </w:rPr>
        <w:t>більше не виробляється і в Україні недоступний, тому схема була відкинута.</w:t>
      </w:r>
    </w:p>
    <w:p w:rsidR="00E7755C" w:rsidRPr="00E7755C" w:rsidRDefault="00E7755C" w:rsidP="00E775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Мостовий генератор на трансфоматорі з інвертору підсвічення ЖК-дисплею.</w:t>
      </w:r>
      <w:bookmarkStart w:id="0" w:name="_GoBack"/>
      <w:bookmarkEnd w:id="0"/>
    </w:p>
    <w:sectPr w:rsidR="00E7755C" w:rsidRPr="00E7755C" w:rsidSect="009F1D9C">
      <w:pgSz w:w="12240" w:h="15840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A71F6"/>
    <w:multiLevelType w:val="hybridMultilevel"/>
    <w:tmpl w:val="586EF8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CDC792A"/>
    <w:multiLevelType w:val="hybridMultilevel"/>
    <w:tmpl w:val="1E646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F60071"/>
    <w:multiLevelType w:val="hybridMultilevel"/>
    <w:tmpl w:val="2FF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57035"/>
    <w:multiLevelType w:val="hybridMultilevel"/>
    <w:tmpl w:val="E7D69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9C"/>
    <w:rsid w:val="000F2E23"/>
    <w:rsid w:val="000F64B0"/>
    <w:rsid w:val="00451857"/>
    <w:rsid w:val="004D5761"/>
    <w:rsid w:val="006678DC"/>
    <w:rsid w:val="00715FE0"/>
    <w:rsid w:val="00931480"/>
    <w:rsid w:val="009F1D9C"/>
    <w:rsid w:val="00D04BBC"/>
    <w:rsid w:val="00D35908"/>
    <w:rsid w:val="00D45D9C"/>
    <w:rsid w:val="00D86B8E"/>
    <w:rsid w:val="00DE6C89"/>
    <w:rsid w:val="00E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6A306-2789-483E-9FCF-2DDB9C4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Aleksander Mahnyov</cp:lastModifiedBy>
  <cp:revision>6</cp:revision>
  <dcterms:created xsi:type="dcterms:W3CDTF">2017-05-23T19:59:00Z</dcterms:created>
  <dcterms:modified xsi:type="dcterms:W3CDTF">2017-05-23T21:24:00Z</dcterms:modified>
</cp:coreProperties>
</file>