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A77E" w14:textId="028307DC" w:rsidR="00DC6A73" w:rsidRDefault="00217623" w:rsidP="00217623">
      <w:pPr>
        <w:jc w:val="center"/>
        <w:rPr>
          <w:b/>
          <w:bCs/>
          <w:sz w:val="40"/>
          <w:szCs w:val="40"/>
          <w:lang w:val="de-DE"/>
        </w:rPr>
      </w:pPr>
      <w:r>
        <w:rPr>
          <w:b/>
          <w:bCs/>
          <w:sz w:val="40"/>
          <w:szCs w:val="40"/>
          <w:lang w:val="de-DE"/>
        </w:rPr>
        <w:t>Protokoll Aufgabe 1</w:t>
      </w:r>
    </w:p>
    <w:p w14:paraId="77D13C8A" w14:textId="77EFEE48" w:rsidR="00217623" w:rsidRDefault="00217623" w:rsidP="00217623">
      <w:pPr>
        <w:rPr>
          <w:b/>
          <w:bCs/>
          <w:sz w:val="28"/>
          <w:szCs w:val="28"/>
          <w:lang w:val="de-DE"/>
        </w:rPr>
      </w:pPr>
      <w:r w:rsidRPr="00217623">
        <w:rPr>
          <w:b/>
          <w:bCs/>
          <w:sz w:val="28"/>
          <w:szCs w:val="28"/>
          <w:lang w:val="de-DE"/>
        </w:rPr>
        <w:t>Funktionen</w:t>
      </w:r>
      <w:r>
        <w:rPr>
          <w:b/>
          <w:bCs/>
          <w:sz w:val="28"/>
          <w:szCs w:val="28"/>
          <w:lang w:val="de-DE"/>
        </w:rPr>
        <w:t>:</w:t>
      </w:r>
    </w:p>
    <w:p w14:paraId="4A953006" w14:textId="77777777" w:rsidR="00217623" w:rsidRPr="00217623" w:rsidRDefault="00217623" w:rsidP="00217623">
      <w:pPr>
        <w:rPr>
          <w:b/>
          <w:bCs/>
          <w:sz w:val="28"/>
          <w:szCs w:val="28"/>
          <w:lang w:val="de-DE"/>
        </w:rPr>
      </w:pPr>
    </w:p>
    <w:p w14:paraId="53A034F6" w14:textId="77777777" w:rsidR="00301DCE" w:rsidRPr="0036608A" w:rsidRDefault="006B4F21" w:rsidP="00217623">
      <w:pPr>
        <w:rPr>
          <w:b/>
          <w:bCs/>
          <w:sz w:val="28"/>
          <w:szCs w:val="28"/>
          <w:lang w:val="de-DE"/>
        </w:rPr>
      </w:pPr>
      <w:proofErr w:type="spellStart"/>
      <w:proofErr w:type="gramStart"/>
      <w:r w:rsidRPr="0036608A">
        <w:rPr>
          <w:b/>
          <w:bCs/>
          <w:sz w:val="28"/>
          <w:szCs w:val="28"/>
          <w:lang w:val="de-DE"/>
        </w:rPr>
        <w:t>hashFunc</w:t>
      </w:r>
      <w:proofErr w:type="spellEnd"/>
      <w:r w:rsidRPr="0036608A">
        <w:rPr>
          <w:b/>
          <w:bCs/>
          <w:sz w:val="28"/>
          <w:szCs w:val="28"/>
          <w:lang w:val="de-DE"/>
        </w:rPr>
        <w:t>(</w:t>
      </w:r>
      <w:proofErr w:type="gramEnd"/>
      <w:r w:rsidRPr="0036608A">
        <w:rPr>
          <w:b/>
          <w:bCs/>
          <w:sz w:val="28"/>
          <w:szCs w:val="28"/>
          <w:lang w:val="de-DE"/>
        </w:rPr>
        <w:t xml:space="preserve">): </w:t>
      </w:r>
    </w:p>
    <w:p w14:paraId="3BFB6D0A" w14:textId="3FFA9218" w:rsidR="00217623" w:rsidRDefault="006B4F21" w:rsidP="00217623">
      <w:pPr>
        <w:rPr>
          <w:sz w:val="28"/>
          <w:szCs w:val="28"/>
          <w:lang/>
        </w:rPr>
      </w:pPr>
      <w:r>
        <w:rPr>
          <w:sz w:val="28"/>
          <w:szCs w:val="28"/>
          <w:lang w:val="de-DE"/>
        </w:rPr>
        <w:t xml:space="preserve">Man </w:t>
      </w:r>
      <w:r w:rsidR="00273263">
        <w:rPr>
          <w:sz w:val="28"/>
          <w:szCs w:val="28"/>
          <w:lang/>
        </w:rPr>
        <w:t>nehme die Summe der ASCII-Werte der Kürzel. Man nehme an, das somit die kleinst mögliche Summe 195 (AAA) ist, und die größtmögliche 360 (ZZZZ). Damit kann man nun eine annäherungsweise normalverteile Formel für diesen Zahlenbereich aufstellen:</w:t>
      </w:r>
    </w:p>
    <w:p w14:paraId="0AC37B10" w14:textId="7F0C9810" w:rsidR="00273263" w:rsidRDefault="00273263" w:rsidP="00273263">
      <w:pPr>
        <w:jc w:val="center"/>
        <w:rPr>
          <w:sz w:val="28"/>
          <w:szCs w:val="28"/>
          <w:lang/>
        </w:rPr>
      </w:pPr>
      <w:r>
        <w:rPr>
          <w:sz w:val="28"/>
          <w:szCs w:val="28"/>
          <w:lang/>
        </w:rPr>
        <w:t>(Summe – 195) * HASH_TABLE_SIZE / (360 – 195)</w:t>
      </w:r>
    </w:p>
    <w:p w14:paraId="21329ACC" w14:textId="026C4EAD" w:rsidR="00273263" w:rsidRDefault="00273263" w:rsidP="00217623">
      <w:pPr>
        <w:rPr>
          <w:sz w:val="28"/>
          <w:szCs w:val="28"/>
          <w:lang/>
        </w:rPr>
      </w:pPr>
      <w:r>
        <w:rPr>
          <w:sz w:val="28"/>
          <w:szCs w:val="28"/>
          <w:lang/>
        </w:rPr>
        <w:t xml:space="preserve">Mit dieser Formel werden alle </w:t>
      </w:r>
      <w:r w:rsidR="00C814C4">
        <w:rPr>
          <w:sz w:val="28"/>
          <w:szCs w:val="28"/>
          <w:lang/>
        </w:rPr>
        <w:t>W</w:t>
      </w:r>
      <w:r>
        <w:rPr>
          <w:sz w:val="28"/>
          <w:szCs w:val="28"/>
          <w:lang/>
        </w:rPr>
        <w:t>erte von 195 – 360 gleichmäßig auf die Hashtabelle verteilt.</w:t>
      </w:r>
      <w:r w:rsidR="00C814C4">
        <w:rPr>
          <w:sz w:val="28"/>
          <w:szCs w:val="28"/>
          <w:lang/>
        </w:rPr>
        <w:t xml:space="preserve"> Damit aber bei Werten, die kleiner oder größer sind, die Formel nicht aus dem “erlauben” Zahlenbereich </w:t>
      </w:r>
      <w:r w:rsidR="00C814C4" w:rsidRPr="00C814C4">
        <w:rPr>
          <w:sz w:val="28"/>
          <w:szCs w:val="28"/>
          <w:lang/>
        </w:rPr>
        <w:t>(0 – HASH_TABLE_SIZE)</w:t>
      </w:r>
      <w:r w:rsidR="00C814C4">
        <w:rPr>
          <w:sz w:val="28"/>
          <w:szCs w:val="28"/>
          <w:lang/>
        </w:rPr>
        <w:t xml:space="preserve"> herausfällt, muss die ganze Formel noch zum Schluss Modulo gerechnet werden. Damit sieht die finale Hashfunktion so aus:</w:t>
      </w:r>
    </w:p>
    <w:p w14:paraId="5460D8E7" w14:textId="498B35B3" w:rsidR="00C814C4" w:rsidRPr="00C814C4" w:rsidRDefault="00C814C4" w:rsidP="00C814C4">
      <w:pPr>
        <w:jc w:val="center"/>
        <w:rPr>
          <w:b/>
          <w:bCs/>
          <w:sz w:val="28"/>
          <w:szCs w:val="28"/>
          <w:lang/>
        </w:rPr>
      </w:pPr>
      <w:r w:rsidRPr="00C814C4">
        <w:rPr>
          <w:b/>
          <w:bCs/>
          <w:sz w:val="28"/>
          <w:szCs w:val="28"/>
          <w:lang/>
        </w:rPr>
        <w:t>((Summe – 195) * HASH_TABLE_SIZE / (360 – 195)) % HASH_TABLE_SIZE</w:t>
      </w:r>
    </w:p>
    <w:p w14:paraId="67FD0A50" w14:textId="22DC2C67" w:rsidR="00090A32" w:rsidRPr="0036608A" w:rsidRDefault="00090A32" w:rsidP="00217623">
      <w:pPr>
        <w:rPr>
          <w:b/>
          <w:bCs/>
          <w:sz w:val="28"/>
          <w:szCs w:val="28"/>
          <w:lang w:val="de-DE"/>
        </w:rPr>
      </w:pPr>
      <w:r w:rsidRPr="0036608A">
        <w:rPr>
          <w:b/>
          <w:bCs/>
          <w:sz w:val="28"/>
          <w:szCs w:val="28"/>
          <w:lang w:val="de-DE"/>
        </w:rPr>
        <w:t>Kollisionserkennung:</w:t>
      </w:r>
    </w:p>
    <w:p w14:paraId="5771A026" w14:textId="4B89C74C" w:rsidR="00BD5B0E" w:rsidRPr="00EC48D9" w:rsidRDefault="00111612" w:rsidP="00217623">
      <w:pPr>
        <w:rPr>
          <w:sz w:val="28"/>
          <w:szCs w:val="28"/>
          <w:lang/>
        </w:rPr>
      </w:pPr>
      <w:r>
        <w:rPr>
          <w:sz w:val="28"/>
          <w:szCs w:val="28"/>
          <w:lang w:val="de-DE"/>
        </w:rPr>
        <w:t xml:space="preserve">Mit zwei quadratischen Sondierungsfunktionen </w:t>
      </w:r>
      <w:proofErr w:type="spellStart"/>
      <w:proofErr w:type="gramStart"/>
      <w:r w:rsidRPr="00111612">
        <w:rPr>
          <w:sz w:val="28"/>
          <w:szCs w:val="28"/>
          <w:lang w:val="de-DE"/>
        </w:rPr>
        <w:t>quadraticProbingForName</w:t>
      </w:r>
      <w:proofErr w:type="spellEnd"/>
      <w:r>
        <w:rPr>
          <w:sz w:val="28"/>
          <w:szCs w:val="28"/>
          <w:lang w:val="de-DE"/>
        </w:rPr>
        <w:t>(</w:t>
      </w:r>
      <w:proofErr w:type="gramEnd"/>
      <w:r>
        <w:rPr>
          <w:sz w:val="28"/>
          <w:szCs w:val="28"/>
          <w:lang w:val="de-DE"/>
        </w:rPr>
        <w:t xml:space="preserve">) und </w:t>
      </w:r>
      <w:proofErr w:type="spellStart"/>
      <w:r w:rsidRPr="00111612">
        <w:rPr>
          <w:sz w:val="28"/>
          <w:szCs w:val="28"/>
          <w:lang w:val="de-DE"/>
        </w:rPr>
        <w:t>quadraticProbingFor</w:t>
      </w:r>
      <w:r>
        <w:rPr>
          <w:sz w:val="28"/>
          <w:szCs w:val="28"/>
          <w:lang w:val="de-DE"/>
        </w:rPr>
        <w:t>Kuerzel</w:t>
      </w:r>
      <w:proofErr w:type="spellEnd"/>
      <w:r>
        <w:rPr>
          <w:sz w:val="28"/>
          <w:szCs w:val="28"/>
          <w:lang w:val="de-DE"/>
        </w:rPr>
        <w:t xml:space="preserve">() wird die Kollisionserkennung vorgenommen. </w:t>
      </w:r>
      <w:r w:rsidR="00C814C4">
        <w:rPr>
          <w:sz w:val="28"/>
          <w:szCs w:val="28"/>
          <w:lang/>
        </w:rPr>
        <w:t xml:space="preserve">Diese wurden nochmal unterteilt für adding und searching, da diese in beiden fällen andere </w:t>
      </w:r>
      <w:r w:rsidR="00EC48D9">
        <w:rPr>
          <w:sz w:val="28"/>
          <w:szCs w:val="28"/>
          <w:lang/>
        </w:rPr>
        <w:t>Daten(typen)</w:t>
      </w:r>
      <w:r w:rsidR="00C814C4">
        <w:rPr>
          <w:sz w:val="28"/>
          <w:szCs w:val="28"/>
          <w:lang/>
        </w:rPr>
        <w:t xml:space="preserve"> </w:t>
      </w:r>
      <w:r w:rsidR="00EC48D9">
        <w:rPr>
          <w:sz w:val="28"/>
          <w:szCs w:val="28"/>
          <w:lang/>
        </w:rPr>
        <w:t>zurückliefern</w:t>
      </w:r>
      <w:r w:rsidR="00C814C4">
        <w:rPr>
          <w:sz w:val="28"/>
          <w:szCs w:val="28"/>
          <w:lang/>
        </w:rPr>
        <w:t xml:space="preserve">. </w:t>
      </w:r>
      <w:r>
        <w:rPr>
          <w:sz w:val="28"/>
          <w:szCs w:val="28"/>
          <w:lang w:val="de-DE"/>
        </w:rPr>
        <w:t xml:space="preserve">Man könnte </w:t>
      </w:r>
      <w:r w:rsidR="00EC48D9">
        <w:rPr>
          <w:sz w:val="28"/>
          <w:szCs w:val="28"/>
          <w:lang/>
        </w:rPr>
        <w:t>hier auch dieselbe Funktion</w:t>
      </w:r>
      <w:r>
        <w:rPr>
          <w:sz w:val="28"/>
          <w:szCs w:val="28"/>
          <w:lang w:val="de-DE"/>
        </w:rPr>
        <w:t xml:space="preserve"> überladen, jedoch haben wir uns in der Implementierung </w:t>
      </w:r>
      <w:r w:rsidR="00EC48D9">
        <w:rPr>
          <w:sz w:val="28"/>
          <w:szCs w:val="28"/>
          <w:lang/>
        </w:rPr>
        <w:t xml:space="preserve">für separate </w:t>
      </w:r>
      <w:r>
        <w:rPr>
          <w:sz w:val="28"/>
          <w:szCs w:val="28"/>
          <w:lang w:val="de-DE"/>
        </w:rPr>
        <w:t>Implementierungen</w:t>
      </w:r>
      <w:r w:rsidR="00EC48D9">
        <w:rPr>
          <w:sz w:val="28"/>
          <w:szCs w:val="28"/>
          <w:lang/>
        </w:rPr>
        <w:t xml:space="preserve"> bzw. Formelnamen</w:t>
      </w:r>
      <w:r>
        <w:rPr>
          <w:sz w:val="28"/>
          <w:szCs w:val="28"/>
          <w:lang w:val="de-DE"/>
        </w:rPr>
        <w:t xml:space="preserve"> entschieden</w:t>
      </w:r>
      <w:r w:rsidR="00EC48D9">
        <w:rPr>
          <w:sz w:val="28"/>
          <w:szCs w:val="28"/>
          <w:lang/>
        </w:rPr>
        <w:t>.</w:t>
      </w:r>
    </w:p>
    <w:p w14:paraId="1FD18879" w14:textId="797FEDC1" w:rsidR="00BD5B0E" w:rsidRPr="0036608A" w:rsidRDefault="00BD5B0E" w:rsidP="00217623">
      <w:pPr>
        <w:rPr>
          <w:b/>
          <w:bCs/>
          <w:sz w:val="28"/>
          <w:szCs w:val="28"/>
          <w:lang w:val="de-DE"/>
        </w:rPr>
      </w:pPr>
      <w:r w:rsidRPr="0036608A">
        <w:rPr>
          <w:b/>
          <w:bCs/>
          <w:sz w:val="28"/>
          <w:szCs w:val="28"/>
          <w:lang w:val="de-DE"/>
        </w:rPr>
        <w:t>Verwaltung der Kursdaten:</w:t>
      </w:r>
    </w:p>
    <w:p w14:paraId="3BD0FA4D" w14:textId="44FE0403" w:rsidR="00BD5B0E" w:rsidRDefault="00FD09C9" w:rsidP="00217623">
      <w:pPr>
        <w:rPr>
          <w:sz w:val="28"/>
          <w:szCs w:val="28"/>
          <w:lang w:val="de-DE"/>
        </w:rPr>
      </w:pPr>
      <w:r>
        <w:rPr>
          <w:sz w:val="28"/>
          <w:szCs w:val="28"/>
          <w:lang w:val="de-DE"/>
        </w:rPr>
        <w:t xml:space="preserve">Es können insgesamt </w:t>
      </w:r>
      <w:r w:rsidR="00EC48D9">
        <w:rPr>
          <w:sz w:val="28"/>
          <w:szCs w:val="28"/>
          <w:lang/>
        </w:rPr>
        <w:t xml:space="preserve">theoretisch </w:t>
      </w:r>
      <w:r>
        <w:rPr>
          <w:sz w:val="28"/>
          <w:szCs w:val="28"/>
          <w:lang w:val="de-DE"/>
        </w:rPr>
        <w:t>200</w:t>
      </w:r>
      <w:r w:rsidR="00EC48D9">
        <w:rPr>
          <w:sz w:val="28"/>
          <w:szCs w:val="28"/>
          <w:lang/>
        </w:rPr>
        <w:t>2</w:t>
      </w:r>
      <w:r>
        <w:rPr>
          <w:sz w:val="28"/>
          <w:szCs w:val="28"/>
          <w:lang w:val="de-DE"/>
        </w:rPr>
        <w:t xml:space="preserve"> Aktien gespeichert werden</w:t>
      </w:r>
      <w:r w:rsidR="00EC48D9">
        <w:rPr>
          <w:sz w:val="28"/>
          <w:szCs w:val="28"/>
          <w:lang/>
        </w:rPr>
        <w:t xml:space="preserve"> (Hashtabelle aber ausgelegt für 1000)</w:t>
      </w:r>
      <w:r>
        <w:rPr>
          <w:sz w:val="28"/>
          <w:szCs w:val="28"/>
          <w:lang w:val="de-DE"/>
        </w:rPr>
        <w:t xml:space="preserve">, welche drei Strings enthalten: Name, WKN und das Kürzel. Die Kursdaten selbst sind in einem weiteren </w:t>
      </w:r>
      <w:proofErr w:type="spellStart"/>
      <w:r>
        <w:rPr>
          <w:sz w:val="28"/>
          <w:szCs w:val="28"/>
          <w:lang w:val="de-DE"/>
        </w:rPr>
        <w:t>struct</w:t>
      </w:r>
      <w:proofErr w:type="spellEnd"/>
      <w:r>
        <w:rPr>
          <w:sz w:val="28"/>
          <w:szCs w:val="28"/>
          <w:lang w:val="de-DE"/>
        </w:rPr>
        <w:t>-Array mit der Länge 30 gespeichert.</w:t>
      </w:r>
      <w:r w:rsidR="00E02887">
        <w:rPr>
          <w:sz w:val="28"/>
          <w:szCs w:val="28"/>
          <w:lang w:val="de-DE"/>
        </w:rPr>
        <w:t xml:space="preserve"> Der jeweilige Zugriff über den Namen erfolgt</w:t>
      </w:r>
      <w:r w:rsidR="00EC48D9">
        <w:rPr>
          <w:sz w:val="28"/>
          <w:szCs w:val="28"/>
          <w:lang/>
        </w:rPr>
        <w:t xml:space="preserve"> über eine separate Hashtabelle aus</w:t>
      </w:r>
      <w:r w:rsidR="00E02887">
        <w:rPr>
          <w:sz w:val="28"/>
          <w:szCs w:val="28"/>
          <w:lang w:val="de-DE"/>
        </w:rPr>
        <w:t xml:space="preserve"> </w:t>
      </w:r>
      <w:proofErr w:type="spellStart"/>
      <w:r w:rsidR="00E02887" w:rsidRPr="00E02887">
        <w:rPr>
          <w:sz w:val="28"/>
          <w:szCs w:val="28"/>
          <w:lang w:val="de-DE"/>
        </w:rPr>
        <w:t>mapNameToKuerzel</w:t>
      </w:r>
      <w:proofErr w:type="spellEnd"/>
      <w:r w:rsidR="00EC48D9">
        <w:rPr>
          <w:sz w:val="28"/>
          <w:szCs w:val="28"/>
          <w:lang/>
        </w:rPr>
        <w:t xml:space="preserve"> structs</w:t>
      </w:r>
      <w:r w:rsidR="00E02887">
        <w:rPr>
          <w:sz w:val="28"/>
          <w:szCs w:val="28"/>
          <w:lang w:val="de-DE"/>
        </w:rPr>
        <w:t>.</w:t>
      </w:r>
    </w:p>
    <w:p w14:paraId="5BEC48BC" w14:textId="35C78321" w:rsidR="00EF644A" w:rsidRPr="0036608A" w:rsidRDefault="00EF644A" w:rsidP="00217623">
      <w:pPr>
        <w:rPr>
          <w:b/>
          <w:bCs/>
          <w:sz w:val="28"/>
          <w:szCs w:val="28"/>
          <w:lang w:val="de-DE"/>
        </w:rPr>
      </w:pPr>
      <w:r w:rsidRPr="0036608A">
        <w:rPr>
          <w:b/>
          <w:bCs/>
          <w:sz w:val="28"/>
          <w:szCs w:val="28"/>
          <w:lang w:val="de-DE"/>
        </w:rPr>
        <w:t>Löschalgorithmus:</w:t>
      </w:r>
    </w:p>
    <w:p w14:paraId="41FE5A36" w14:textId="4F42405F" w:rsidR="00EF644A" w:rsidRDefault="00EF644A" w:rsidP="00217623">
      <w:pPr>
        <w:rPr>
          <w:sz w:val="28"/>
          <w:szCs w:val="28"/>
          <w:lang w:val="de-DE"/>
        </w:rPr>
      </w:pPr>
      <w:r>
        <w:rPr>
          <w:sz w:val="28"/>
          <w:szCs w:val="28"/>
          <w:lang w:val="de-DE"/>
        </w:rPr>
        <w:t xml:space="preserve">Die </w:t>
      </w:r>
      <w:proofErr w:type="spellStart"/>
      <w:proofErr w:type="gramStart"/>
      <w:r>
        <w:rPr>
          <w:sz w:val="28"/>
          <w:szCs w:val="28"/>
          <w:lang w:val="de-DE"/>
        </w:rPr>
        <w:t>clearHeap</w:t>
      </w:r>
      <w:proofErr w:type="spellEnd"/>
      <w:r>
        <w:rPr>
          <w:sz w:val="28"/>
          <w:szCs w:val="28"/>
          <w:lang w:val="de-DE"/>
        </w:rPr>
        <w:t>(</w:t>
      </w:r>
      <w:proofErr w:type="gramEnd"/>
      <w:r>
        <w:rPr>
          <w:sz w:val="28"/>
          <w:szCs w:val="28"/>
          <w:lang w:val="de-DE"/>
        </w:rPr>
        <w:t>)-Funktion löscht linear Elemente, wenn die Werte ungleich NULL sind.</w:t>
      </w:r>
    </w:p>
    <w:p w14:paraId="19E8AB3E" w14:textId="6BDE95D0" w:rsidR="0036608A" w:rsidRDefault="0036608A" w:rsidP="00217623">
      <w:pPr>
        <w:rPr>
          <w:b/>
          <w:bCs/>
          <w:sz w:val="28"/>
          <w:szCs w:val="28"/>
          <w:lang w:val="de-DE"/>
        </w:rPr>
      </w:pPr>
      <w:r w:rsidRPr="0036608A">
        <w:rPr>
          <w:b/>
          <w:bCs/>
          <w:sz w:val="28"/>
          <w:szCs w:val="28"/>
          <w:lang w:val="de-DE"/>
        </w:rPr>
        <w:t>Aufwandsabschätzung:</w:t>
      </w:r>
    </w:p>
    <w:p w14:paraId="552634B6" w14:textId="1229B2CE" w:rsidR="0036608A" w:rsidRPr="007F263F" w:rsidRDefault="0020537E" w:rsidP="00217623">
      <w:pPr>
        <w:rPr>
          <w:color w:val="FF0000"/>
          <w:sz w:val="28"/>
          <w:szCs w:val="28"/>
          <w:lang w:val="de-DE"/>
        </w:rPr>
      </w:pPr>
      <w:r>
        <w:rPr>
          <w:sz w:val="28"/>
          <w:szCs w:val="28"/>
          <w:lang/>
        </w:rPr>
        <w:lastRenderedPageBreak/>
        <w:t>Alle Operationen bis auf das Löschen der Aktie stimmen in unserer Implementierung mit dem ideal überein.</w:t>
      </w:r>
      <w:r w:rsidR="0040489B">
        <w:rPr>
          <w:sz w:val="28"/>
          <w:szCs w:val="28"/>
          <w:lang w:val="de-DE"/>
        </w:rPr>
        <w:t xml:space="preserve"> Der Füllgrad erfüllt die </w:t>
      </w:r>
      <w:r w:rsidR="001533B1">
        <w:rPr>
          <w:sz w:val="28"/>
          <w:szCs w:val="28"/>
          <w:lang w:val="de-DE"/>
        </w:rPr>
        <w:t>Mindestanforderungen,</w:t>
      </w:r>
      <w:r w:rsidR="0040489B">
        <w:rPr>
          <w:sz w:val="28"/>
          <w:szCs w:val="28"/>
          <w:lang w:val="de-DE"/>
        </w:rPr>
        <w:t xml:space="preserve"> um bei maximal 1000 Aktien einen Füllgrad von 50% nicht zu überschreiten.</w:t>
      </w:r>
      <w:r w:rsidR="00DE0291">
        <w:rPr>
          <w:sz w:val="28"/>
          <w:szCs w:val="28"/>
          <w:lang w:val="de-DE"/>
        </w:rPr>
        <w:t xml:space="preserve"> Bei dieser Größe benötigt man bei unserer Datenstruktur mindestens eine Operation und maximal</w:t>
      </w:r>
      <w:r w:rsidR="009E7BA7">
        <w:rPr>
          <w:sz w:val="28"/>
          <w:szCs w:val="28"/>
          <w:lang w:val="de-DE"/>
        </w:rPr>
        <w:t xml:space="preserve"> 1000.</w:t>
      </w:r>
    </w:p>
    <w:p w14:paraId="77C44379" w14:textId="354B9DD8" w:rsidR="00276104" w:rsidRPr="0033380D" w:rsidRDefault="00276104" w:rsidP="00217623">
      <w:pPr>
        <w:rPr>
          <w:b/>
          <w:bCs/>
          <w:sz w:val="28"/>
          <w:szCs w:val="28"/>
          <w:lang w:val="de-DE"/>
        </w:rPr>
      </w:pPr>
      <w:r w:rsidRPr="00276104">
        <w:rPr>
          <w:b/>
          <w:bCs/>
          <w:sz w:val="28"/>
          <w:szCs w:val="28"/>
          <w:lang w:val="de-DE"/>
        </w:rPr>
        <w:t>Aufwandsabschätzung Übersicht:</w:t>
      </w:r>
    </w:p>
    <w:tbl>
      <w:tblPr>
        <w:tblStyle w:val="Tabellenraster"/>
        <w:tblW w:w="0" w:type="auto"/>
        <w:tblLook w:val="04A0" w:firstRow="1" w:lastRow="0" w:firstColumn="1" w:lastColumn="0" w:noHBand="0" w:noVBand="1"/>
      </w:tblPr>
      <w:tblGrid>
        <w:gridCol w:w="2265"/>
        <w:gridCol w:w="2265"/>
        <w:gridCol w:w="2266"/>
        <w:gridCol w:w="2266"/>
      </w:tblGrid>
      <w:tr w:rsidR="00D74CD2" w:rsidRPr="00D74CD2" w14:paraId="7E8BB8B3" w14:textId="77777777" w:rsidTr="00276104">
        <w:tc>
          <w:tcPr>
            <w:tcW w:w="2265" w:type="dxa"/>
          </w:tcPr>
          <w:p w14:paraId="73ADE50D" w14:textId="47F2CF83" w:rsidR="00276104" w:rsidRPr="004504E4" w:rsidRDefault="00276104" w:rsidP="00217623">
            <w:pPr>
              <w:rPr>
                <w:b/>
                <w:bCs/>
                <w:color w:val="000000" w:themeColor="text1"/>
                <w:sz w:val="28"/>
                <w:szCs w:val="28"/>
                <w:lang/>
              </w:rPr>
            </w:pPr>
            <w:r w:rsidRPr="004504E4">
              <w:rPr>
                <w:b/>
                <w:bCs/>
                <w:color w:val="000000" w:themeColor="text1"/>
                <w:sz w:val="28"/>
                <w:szCs w:val="28"/>
                <w:lang w:val="de-DE"/>
              </w:rPr>
              <w:t>Einfügen</w:t>
            </w:r>
          </w:p>
        </w:tc>
        <w:tc>
          <w:tcPr>
            <w:tcW w:w="2265" w:type="dxa"/>
          </w:tcPr>
          <w:p w14:paraId="71391E9A" w14:textId="06D41916" w:rsidR="00276104" w:rsidRPr="004504E4" w:rsidRDefault="00276104" w:rsidP="00217623">
            <w:pPr>
              <w:rPr>
                <w:b/>
                <w:bCs/>
                <w:color w:val="000000" w:themeColor="text1"/>
                <w:sz w:val="28"/>
                <w:szCs w:val="28"/>
                <w:lang w:val="de-DE"/>
              </w:rPr>
            </w:pPr>
            <w:proofErr w:type="spellStart"/>
            <w:r w:rsidRPr="004504E4">
              <w:rPr>
                <w:b/>
                <w:bCs/>
                <w:color w:val="000000" w:themeColor="text1"/>
                <w:sz w:val="28"/>
                <w:szCs w:val="28"/>
                <w:lang w:val="de-DE"/>
              </w:rPr>
              <w:t>Hashmap</w:t>
            </w:r>
            <w:proofErr w:type="spellEnd"/>
          </w:p>
        </w:tc>
        <w:tc>
          <w:tcPr>
            <w:tcW w:w="2266" w:type="dxa"/>
          </w:tcPr>
          <w:p w14:paraId="3757F5F4" w14:textId="002F4473" w:rsidR="00276104" w:rsidRPr="004504E4" w:rsidRDefault="00276104" w:rsidP="00217623">
            <w:pPr>
              <w:rPr>
                <w:b/>
                <w:bCs/>
                <w:color w:val="000000" w:themeColor="text1"/>
                <w:sz w:val="28"/>
                <w:szCs w:val="28"/>
                <w:lang w:val="de-DE"/>
              </w:rPr>
            </w:pPr>
            <w:r w:rsidRPr="004504E4">
              <w:rPr>
                <w:b/>
                <w:bCs/>
                <w:color w:val="000000" w:themeColor="text1"/>
                <w:sz w:val="28"/>
                <w:szCs w:val="28"/>
                <w:lang w:val="de-DE"/>
              </w:rPr>
              <w:t>Array</w:t>
            </w:r>
          </w:p>
        </w:tc>
        <w:tc>
          <w:tcPr>
            <w:tcW w:w="2266" w:type="dxa"/>
          </w:tcPr>
          <w:p w14:paraId="44835CCB" w14:textId="18CC75E4" w:rsidR="00276104" w:rsidRPr="004504E4" w:rsidRDefault="00276104" w:rsidP="00217623">
            <w:pPr>
              <w:rPr>
                <w:b/>
                <w:bCs/>
                <w:color w:val="000000" w:themeColor="text1"/>
                <w:sz w:val="28"/>
                <w:szCs w:val="28"/>
                <w:lang w:val="de-DE"/>
              </w:rPr>
            </w:pPr>
            <w:r w:rsidRPr="004504E4">
              <w:rPr>
                <w:b/>
                <w:bCs/>
                <w:color w:val="000000" w:themeColor="text1"/>
                <w:sz w:val="28"/>
                <w:szCs w:val="28"/>
                <w:lang w:val="de-DE"/>
              </w:rPr>
              <w:t>Verkettete Liste</w:t>
            </w:r>
          </w:p>
        </w:tc>
      </w:tr>
      <w:tr w:rsidR="00D74CD2" w:rsidRPr="00D74CD2" w14:paraId="464CA930" w14:textId="77777777" w:rsidTr="00276104">
        <w:tc>
          <w:tcPr>
            <w:tcW w:w="2265" w:type="dxa"/>
          </w:tcPr>
          <w:p w14:paraId="5139ACE1" w14:textId="24A5B54E" w:rsidR="00276104" w:rsidRPr="004504E4" w:rsidRDefault="00276104" w:rsidP="00217623">
            <w:pPr>
              <w:rPr>
                <w:color w:val="000000" w:themeColor="text1"/>
                <w:sz w:val="28"/>
                <w:szCs w:val="28"/>
                <w:lang w:val="de-DE"/>
              </w:rPr>
            </w:pPr>
            <w:r w:rsidRPr="004504E4">
              <w:rPr>
                <w:color w:val="000000" w:themeColor="text1"/>
                <w:sz w:val="28"/>
                <w:szCs w:val="28"/>
                <w:lang w:val="de-DE"/>
              </w:rPr>
              <w:t>Best Case</w:t>
            </w:r>
          </w:p>
        </w:tc>
        <w:tc>
          <w:tcPr>
            <w:tcW w:w="2265" w:type="dxa"/>
          </w:tcPr>
          <w:p w14:paraId="2CAA0556" w14:textId="0ECB4BB9" w:rsidR="00276104" w:rsidRPr="004504E4" w:rsidRDefault="00F707AA" w:rsidP="00217623">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c>
          <w:tcPr>
            <w:tcW w:w="2266" w:type="dxa"/>
          </w:tcPr>
          <w:p w14:paraId="119B86AB" w14:textId="41CC563A" w:rsidR="00276104" w:rsidRPr="004504E4" w:rsidRDefault="00B05501" w:rsidP="00217623">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00F724C6" w:rsidRPr="004504E4">
              <w:rPr>
                <w:b/>
                <w:bCs/>
                <w:color w:val="000000" w:themeColor="text1"/>
                <w:sz w:val="28"/>
                <w:szCs w:val="28"/>
                <w:lang/>
              </w:rPr>
              <w:t>1</w:t>
            </w:r>
            <w:r w:rsidRPr="004504E4">
              <w:rPr>
                <w:b/>
                <w:bCs/>
                <w:color w:val="000000" w:themeColor="text1"/>
                <w:sz w:val="28"/>
                <w:szCs w:val="28"/>
                <w:lang w:val="de-DE"/>
              </w:rPr>
              <w:t>)</w:t>
            </w:r>
          </w:p>
        </w:tc>
        <w:tc>
          <w:tcPr>
            <w:tcW w:w="2266" w:type="dxa"/>
          </w:tcPr>
          <w:p w14:paraId="1689FA1B" w14:textId="27BC6D89" w:rsidR="00276104" w:rsidRPr="004504E4" w:rsidRDefault="00B05501" w:rsidP="00217623">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00C16208" w:rsidRPr="004504E4">
              <w:rPr>
                <w:b/>
                <w:bCs/>
                <w:color w:val="000000" w:themeColor="text1"/>
                <w:sz w:val="28"/>
                <w:szCs w:val="28"/>
                <w:lang w:val="de-DE"/>
              </w:rPr>
              <w:t>1</w:t>
            </w:r>
            <w:r w:rsidRPr="004504E4">
              <w:rPr>
                <w:b/>
                <w:bCs/>
                <w:color w:val="000000" w:themeColor="text1"/>
                <w:sz w:val="28"/>
                <w:szCs w:val="28"/>
                <w:lang w:val="de-DE"/>
              </w:rPr>
              <w:t>)</w:t>
            </w:r>
          </w:p>
        </w:tc>
      </w:tr>
      <w:tr w:rsidR="00D74CD2" w:rsidRPr="00D74CD2" w14:paraId="2CFB70BE" w14:textId="77777777" w:rsidTr="00276104">
        <w:tc>
          <w:tcPr>
            <w:tcW w:w="2265" w:type="dxa"/>
          </w:tcPr>
          <w:p w14:paraId="060365F1" w14:textId="44BC28A0" w:rsidR="00276104" w:rsidRPr="004504E4" w:rsidRDefault="00276104" w:rsidP="00217623">
            <w:pPr>
              <w:rPr>
                <w:color w:val="000000" w:themeColor="text1"/>
                <w:sz w:val="28"/>
                <w:szCs w:val="28"/>
                <w:lang w:val="de-DE"/>
              </w:rPr>
            </w:pPr>
            <w:proofErr w:type="spellStart"/>
            <w:r w:rsidRPr="004504E4">
              <w:rPr>
                <w:color w:val="000000" w:themeColor="text1"/>
                <w:sz w:val="28"/>
                <w:szCs w:val="28"/>
                <w:lang w:val="de-DE"/>
              </w:rPr>
              <w:t>Avg</w:t>
            </w:r>
            <w:proofErr w:type="spellEnd"/>
            <w:r w:rsidRPr="004504E4">
              <w:rPr>
                <w:color w:val="000000" w:themeColor="text1"/>
                <w:sz w:val="28"/>
                <w:szCs w:val="28"/>
                <w:lang w:val="de-DE"/>
              </w:rPr>
              <w:t xml:space="preserve"> Case</w:t>
            </w:r>
          </w:p>
        </w:tc>
        <w:tc>
          <w:tcPr>
            <w:tcW w:w="2265" w:type="dxa"/>
          </w:tcPr>
          <w:p w14:paraId="4B6A7750" w14:textId="46440A8C" w:rsidR="00276104" w:rsidRPr="004504E4" w:rsidRDefault="00F707AA" w:rsidP="00217623">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c>
          <w:tcPr>
            <w:tcW w:w="2266" w:type="dxa"/>
          </w:tcPr>
          <w:p w14:paraId="4E700AB5" w14:textId="12F8FF4D" w:rsidR="00276104" w:rsidRPr="004504E4" w:rsidRDefault="00B05501" w:rsidP="00217623">
            <w:pPr>
              <w:rPr>
                <w:b/>
                <w:bCs/>
                <w:color w:val="000000" w:themeColor="text1"/>
                <w:sz w:val="28"/>
                <w:szCs w:val="28"/>
                <w:lang w:val="de-DE"/>
              </w:rPr>
            </w:pPr>
            <w:r w:rsidRPr="004504E4">
              <w:rPr>
                <w:b/>
                <w:bCs/>
                <w:color w:val="000000" w:themeColor="text1"/>
                <w:sz w:val="28"/>
                <w:szCs w:val="28"/>
                <w:lang w:val="de-DE"/>
              </w:rPr>
              <w:t>O(</w:t>
            </w:r>
            <w:r w:rsidR="00562145" w:rsidRPr="004504E4">
              <w:rPr>
                <w:b/>
                <w:bCs/>
                <w:color w:val="000000" w:themeColor="text1"/>
                <w:sz w:val="28"/>
                <w:szCs w:val="28"/>
                <w:lang w:val="de-DE"/>
              </w:rPr>
              <w:t>n</w:t>
            </w:r>
            <w:r w:rsidRPr="004504E4">
              <w:rPr>
                <w:b/>
                <w:bCs/>
                <w:color w:val="000000" w:themeColor="text1"/>
                <w:sz w:val="28"/>
                <w:szCs w:val="28"/>
                <w:lang w:val="de-DE"/>
              </w:rPr>
              <w:t>)</w:t>
            </w:r>
          </w:p>
        </w:tc>
        <w:tc>
          <w:tcPr>
            <w:tcW w:w="2266" w:type="dxa"/>
          </w:tcPr>
          <w:p w14:paraId="3B57A901" w14:textId="4414FD9A" w:rsidR="00276104" w:rsidRPr="004504E4" w:rsidRDefault="00B05501" w:rsidP="00217623">
            <w:pPr>
              <w:rPr>
                <w:b/>
                <w:bCs/>
                <w:color w:val="000000" w:themeColor="text1"/>
                <w:sz w:val="28"/>
                <w:szCs w:val="28"/>
                <w:lang w:val="de-DE"/>
              </w:rPr>
            </w:pPr>
            <w:r w:rsidRPr="004504E4">
              <w:rPr>
                <w:b/>
                <w:bCs/>
                <w:color w:val="000000" w:themeColor="text1"/>
                <w:sz w:val="28"/>
                <w:szCs w:val="28"/>
                <w:lang w:val="de-DE"/>
              </w:rPr>
              <w:t>O(n)</w:t>
            </w:r>
          </w:p>
        </w:tc>
      </w:tr>
      <w:tr w:rsidR="00D74CD2" w:rsidRPr="00D74CD2" w14:paraId="2B4715D0" w14:textId="77777777" w:rsidTr="00276104">
        <w:tc>
          <w:tcPr>
            <w:tcW w:w="2265" w:type="dxa"/>
          </w:tcPr>
          <w:p w14:paraId="4520F9A5" w14:textId="1DFFEAE9" w:rsidR="00276104" w:rsidRPr="004504E4" w:rsidRDefault="00276104" w:rsidP="00217623">
            <w:pPr>
              <w:rPr>
                <w:color w:val="000000" w:themeColor="text1"/>
                <w:sz w:val="28"/>
                <w:szCs w:val="28"/>
                <w:lang w:val="de-DE"/>
              </w:rPr>
            </w:pPr>
            <w:proofErr w:type="spellStart"/>
            <w:r w:rsidRPr="004504E4">
              <w:rPr>
                <w:color w:val="000000" w:themeColor="text1"/>
                <w:sz w:val="28"/>
                <w:szCs w:val="28"/>
                <w:lang w:val="de-DE"/>
              </w:rPr>
              <w:t>Worst</w:t>
            </w:r>
            <w:proofErr w:type="spellEnd"/>
            <w:r w:rsidRPr="004504E4">
              <w:rPr>
                <w:color w:val="000000" w:themeColor="text1"/>
                <w:sz w:val="28"/>
                <w:szCs w:val="28"/>
                <w:lang w:val="de-DE"/>
              </w:rPr>
              <w:t xml:space="preserve"> Case</w:t>
            </w:r>
          </w:p>
        </w:tc>
        <w:tc>
          <w:tcPr>
            <w:tcW w:w="2265" w:type="dxa"/>
          </w:tcPr>
          <w:p w14:paraId="1D1619DE" w14:textId="5580CEC5" w:rsidR="00276104" w:rsidRPr="004504E4" w:rsidRDefault="00F707AA" w:rsidP="00217623">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73EB14D7" w14:textId="0A834200" w:rsidR="00276104" w:rsidRPr="004504E4" w:rsidRDefault="00B05501" w:rsidP="00217623">
            <w:pPr>
              <w:rPr>
                <w:b/>
                <w:bCs/>
                <w:color w:val="000000" w:themeColor="text1"/>
                <w:sz w:val="28"/>
                <w:szCs w:val="28"/>
                <w:lang w:val="de-DE"/>
              </w:rPr>
            </w:pPr>
            <w:r w:rsidRPr="004504E4">
              <w:rPr>
                <w:b/>
                <w:bCs/>
                <w:color w:val="000000" w:themeColor="text1"/>
                <w:sz w:val="28"/>
                <w:szCs w:val="28"/>
                <w:lang w:val="de-DE"/>
              </w:rPr>
              <w:t>O(</w:t>
            </w:r>
            <w:r w:rsidR="00562145" w:rsidRPr="004504E4">
              <w:rPr>
                <w:b/>
                <w:bCs/>
                <w:color w:val="000000" w:themeColor="text1"/>
                <w:sz w:val="28"/>
                <w:szCs w:val="28"/>
                <w:lang w:val="de-DE"/>
              </w:rPr>
              <w:t>n</w:t>
            </w:r>
            <w:r w:rsidRPr="004504E4">
              <w:rPr>
                <w:b/>
                <w:bCs/>
                <w:color w:val="000000" w:themeColor="text1"/>
                <w:sz w:val="28"/>
                <w:szCs w:val="28"/>
                <w:lang w:val="de-DE"/>
              </w:rPr>
              <w:t>)</w:t>
            </w:r>
          </w:p>
        </w:tc>
        <w:tc>
          <w:tcPr>
            <w:tcW w:w="2266" w:type="dxa"/>
          </w:tcPr>
          <w:p w14:paraId="1C8B68FB" w14:textId="2DECA126" w:rsidR="00276104" w:rsidRPr="004504E4" w:rsidRDefault="00B05501" w:rsidP="00217623">
            <w:pPr>
              <w:rPr>
                <w:b/>
                <w:bCs/>
                <w:color w:val="000000" w:themeColor="text1"/>
                <w:sz w:val="28"/>
                <w:szCs w:val="28"/>
                <w:lang w:val="de-DE"/>
              </w:rPr>
            </w:pPr>
            <w:r w:rsidRPr="004504E4">
              <w:rPr>
                <w:b/>
                <w:bCs/>
                <w:color w:val="000000" w:themeColor="text1"/>
                <w:sz w:val="28"/>
                <w:szCs w:val="28"/>
                <w:lang w:val="de-DE"/>
              </w:rPr>
              <w:t>O(n)</w:t>
            </w:r>
          </w:p>
        </w:tc>
      </w:tr>
      <w:tr w:rsidR="00D74CD2" w:rsidRPr="00D74CD2" w14:paraId="3299B513" w14:textId="77777777" w:rsidTr="00276104">
        <w:tc>
          <w:tcPr>
            <w:tcW w:w="2265" w:type="dxa"/>
          </w:tcPr>
          <w:p w14:paraId="10FE9AEB" w14:textId="24D9DF5C" w:rsidR="00276104" w:rsidRPr="004504E4" w:rsidRDefault="00276104" w:rsidP="00217623">
            <w:pPr>
              <w:rPr>
                <w:b/>
                <w:bCs/>
                <w:color w:val="000000" w:themeColor="text1"/>
                <w:sz w:val="28"/>
                <w:szCs w:val="28"/>
                <w:lang w:val="de-DE"/>
              </w:rPr>
            </w:pPr>
            <w:r w:rsidRPr="004504E4">
              <w:rPr>
                <w:b/>
                <w:bCs/>
                <w:color w:val="000000" w:themeColor="text1"/>
                <w:sz w:val="28"/>
                <w:szCs w:val="28"/>
                <w:lang w:val="de-DE"/>
              </w:rPr>
              <w:t>Löschen</w:t>
            </w:r>
          </w:p>
        </w:tc>
        <w:tc>
          <w:tcPr>
            <w:tcW w:w="2265" w:type="dxa"/>
          </w:tcPr>
          <w:p w14:paraId="1289E338" w14:textId="77777777" w:rsidR="00276104" w:rsidRPr="004504E4" w:rsidRDefault="00276104" w:rsidP="00217623">
            <w:pPr>
              <w:rPr>
                <w:b/>
                <w:bCs/>
                <w:color w:val="000000" w:themeColor="text1"/>
                <w:sz w:val="28"/>
                <w:szCs w:val="28"/>
                <w:lang w:val="de-DE"/>
              </w:rPr>
            </w:pPr>
          </w:p>
        </w:tc>
        <w:tc>
          <w:tcPr>
            <w:tcW w:w="2266" w:type="dxa"/>
          </w:tcPr>
          <w:p w14:paraId="4EDE9783" w14:textId="09E3358C" w:rsidR="00276104" w:rsidRPr="004504E4" w:rsidRDefault="00276104" w:rsidP="00217623">
            <w:pPr>
              <w:rPr>
                <w:b/>
                <w:bCs/>
                <w:color w:val="000000" w:themeColor="text1"/>
                <w:sz w:val="28"/>
                <w:szCs w:val="28"/>
                <w:lang w:val="de-DE"/>
              </w:rPr>
            </w:pPr>
          </w:p>
        </w:tc>
        <w:tc>
          <w:tcPr>
            <w:tcW w:w="2266" w:type="dxa"/>
          </w:tcPr>
          <w:p w14:paraId="4C6750F5" w14:textId="77777777" w:rsidR="00276104" w:rsidRPr="004504E4" w:rsidRDefault="00276104" w:rsidP="00217623">
            <w:pPr>
              <w:rPr>
                <w:b/>
                <w:bCs/>
                <w:color w:val="000000" w:themeColor="text1"/>
                <w:sz w:val="28"/>
                <w:szCs w:val="28"/>
                <w:lang w:val="de-DE"/>
              </w:rPr>
            </w:pPr>
          </w:p>
        </w:tc>
      </w:tr>
      <w:tr w:rsidR="00D74CD2" w:rsidRPr="00D74CD2" w14:paraId="0E5F0DB7" w14:textId="77777777" w:rsidTr="00276104">
        <w:tc>
          <w:tcPr>
            <w:tcW w:w="2265" w:type="dxa"/>
          </w:tcPr>
          <w:p w14:paraId="4DC46D39" w14:textId="4AEB857E" w:rsidR="00276104" w:rsidRPr="004504E4" w:rsidRDefault="00276104" w:rsidP="00217623">
            <w:pPr>
              <w:rPr>
                <w:color w:val="000000" w:themeColor="text1"/>
                <w:sz w:val="28"/>
                <w:szCs w:val="28"/>
                <w:lang w:val="de-DE"/>
              </w:rPr>
            </w:pPr>
            <w:r w:rsidRPr="004504E4">
              <w:rPr>
                <w:color w:val="000000" w:themeColor="text1"/>
                <w:sz w:val="28"/>
                <w:szCs w:val="28"/>
                <w:lang w:val="de-DE"/>
              </w:rPr>
              <w:t>Best Case</w:t>
            </w:r>
          </w:p>
        </w:tc>
        <w:tc>
          <w:tcPr>
            <w:tcW w:w="2265" w:type="dxa"/>
          </w:tcPr>
          <w:p w14:paraId="039EFCF3" w14:textId="202FBAE0" w:rsidR="00276104" w:rsidRPr="004504E4" w:rsidRDefault="00C1573C" w:rsidP="00217623">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003504D5" w:rsidRPr="004504E4">
              <w:rPr>
                <w:b/>
                <w:bCs/>
                <w:color w:val="000000" w:themeColor="text1"/>
                <w:sz w:val="28"/>
                <w:szCs w:val="28"/>
                <w:lang w:val="de-DE"/>
              </w:rPr>
              <w:t>1</w:t>
            </w:r>
            <w:r w:rsidRPr="004504E4">
              <w:rPr>
                <w:b/>
                <w:bCs/>
                <w:color w:val="000000" w:themeColor="text1"/>
                <w:sz w:val="28"/>
                <w:szCs w:val="28"/>
                <w:lang w:val="de-DE"/>
              </w:rPr>
              <w:t>)</w:t>
            </w:r>
          </w:p>
        </w:tc>
        <w:tc>
          <w:tcPr>
            <w:tcW w:w="2266" w:type="dxa"/>
          </w:tcPr>
          <w:p w14:paraId="055AB692" w14:textId="6C89EFDB" w:rsidR="00276104" w:rsidRPr="004504E4" w:rsidRDefault="00B05501" w:rsidP="00217623">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c>
          <w:tcPr>
            <w:tcW w:w="2266" w:type="dxa"/>
          </w:tcPr>
          <w:p w14:paraId="041AACAD" w14:textId="1AD52993" w:rsidR="00276104" w:rsidRPr="004504E4" w:rsidRDefault="00B05501" w:rsidP="00217623">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r>
      <w:tr w:rsidR="00D74CD2" w:rsidRPr="00D74CD2" w14:paraId="0E47FEE0" w14:textId="77777777" w:rsidTr="00276104">
        <w:tc>
          <w:tcPr>
            <w:tcW w:w="2265" w:type="dxa"/>
          </w:tcPr>
          <w:p w14:paraId="6F9DE70A" w14:textId="39B9F9E8" w:rsidR="00276104" w:rsidRPr="004504E4" w:rsidRDefault="00276104" w:rsidP="00217623">
            <w:pPr>
              <w:rPr>
                <w:color w:val="000000" w:themeColor="text1"/>
                <w:sz w:val="28"/>
                <w:szCs w:val="28"/>
                <w:lang w:val="de-DE"/>
              </w:rPr>
            </w:pPr>
            <w:proofErr w:type="spellStart"/>
            <w:r w:rsidRPr="004504E4">
              <w:rPr>
                <w:color w:val="000000" w:themeColor="text1"/>
                <w:sz w:val="28"/>
                <w:szCs w:val="28"/>
                <w:lang w:val="de-DE"/>
              </w:rPr>
              <w:t>Avg</w:t>
            </w:r>
            <w:proofErr w:type="spellEnd"/>
            <w:r w:rsidRPr="004504E4">
              <w:rPr>
                <w:color w:val="000000" w:themeColor="text1"/>
                <w:sz w:val="28"/>
                <w:szCs w:val="28"/>
                <w:lang w:val="de-DE"/>
              </w:rPr>
              <w:t xml:space="preserve"> Case</w:t>
            </w:r>
          </w:p>
        </w:tc>
        <w:tc>
          <w:tcPr>
            <w:tcW w:w="2265" w:type="dxa"/>
          </w:tcPr>
          <w:p w14:paraId="17B5685E" w14:textId="183876A5" w:rsidR="00276104" w:rsidRPr="004504E4" w:rsidRDefault="00C1573C" w:rsidP="00217623">
            <w:pPr>
              <w:rPr>
                <w:b/>
                <w:bCs/>
                <w:color w:val="000000" w:themeColor="text1"/>
                <w:sz w:val="28"/>
                <w:szCs w:val="28"/>
                <w:lang w:val="de-DE"/>
              </w:rPr>
            </w:pPr>
            <w:r w:rsidRPr="004504E4">
              <w:rPr>
                <w:b/>
                <w:bCs/>
                <w:color w:val="000000" w:themeColor="text1"/>
                <w:sz w:val="28"/>
                <w:szCs w:val="28"/>
                <w:lang w:val="de-DE"/>
              </w:rPr>
              <w:t>O(</w:t>
            </w:r>
            <w:r w:rsidR="00CB6C2F" w:rsidRPr="004504E4">
              <w:rPr>
                <w:b/>
                <w:bCs/>
                <w:color w:val="000000" w:themeColor="text1"/>
                <w:sz w:val="28"/>
                <w:szCs w:val="28"/>
                <w:lang w:val="de-DE"/>
              </w:rPr>
              <w:t>n</w:t>
            </w:r>
            <w:r w:rsidRPr="004504E4">
              <w:rPr>
                <w:b/>
                <w:bCs/>
                <w:color w:val="000000" w:themeColor="text1"/>
                <w:sz w:val="28"/>
                <w:szCs w:val="28"/>
                <w:lang w:val="de-DE"/>
              </w:rPr>
              <w:t>)</w:t>
            </w:r>
          </w:p>
        </w:tc>
        <w:tc>
          <w:tcPr>
            <w:tcW w:w="2266" w:type="dxa"/>
          </w:tcPr>
          <w:p w14:paraId="257189D5" w14:textId="378179B8" w:rsidR="00276104" w:rsidRPr="004504E4" w:rsidRDefault="00B05501" w:rsidP="00217623">
            <w:pPr>
              <w:rPr>
                <w:b/>
                <w:bCs/>
                <w:color w:val="000000" w:themeColor="text1"/>
                <w:sz w:val="28"/>
                <w:szCs w:val="28"/>
                <w:lang w:val="de-DE"/>
              </w:rPr>
            </w:pPr>
            <w:r w:rsidRPr="004504E4">
              <w:rPr>
                <w:b/>
                <w:bCs/>
                <w:color w:val="000000" w:themeColor="text1"/>
                <w:sz w:val="28"/>
                <w:szCs w:val="28"/>
                <w:lang w:val="de-DE"/>
              </w:rPr>
              <w:t>O(</w:t>
            </w:r>
            <w:r w:rsidR="00562145" w:rsidRPr="004504E4">
              <w:rPr>
                <w:b/>
                <w:bCs/>
                <w:color w:val="000000" w:themeColor="text1"/>
                <w:sz w:val="28"/>
                <w:szCs w:val="28"/>
                <w:lang w:val="de-DE"/>
              </w:rPr>
              <w:t>n</w:t>
            </w:r>
            <w:r w:rsidRPr="004504E4">
              <w:rPr>
                <w:b/>
                <w:bCs/>
                <w:color w:val="000000" w:themeColor="text1"/>
                <w:sz w:val="28"/>
                <w:szCs w:val="28"/>
                <w:lang w:val="de-DE"/>
              </w:rPr>
              <w:t>)</w:t>
            </w:r>
          </w:p>
        </w:tc>
        <w:tc>
          <w:tcPr>
            <w:tcW w:w="2266" w:type="dxa"/>
          </w:tcPr>
          <w:p w14:paraId="0FC18640" w14:textId="5A125C9A" w:rsidR="00276104" w:rsidRPr="004504E4" w:rsidRDefault="00B05501" w:rsidP="00217623">
            <w:pPr>
              <w:rPr>
                <w:b/>
                <w:bCs/>
                <w:color w:val="000000" w:themeColor="text1"/>
                <w:sz w:val="28"/>
                <w:szCs w:val="28"/>
                <w:lang w:val="de-DE"/>
              </w:rPr>
            </w:pPr>
            <w:r w:rsidRPr="004504E4">
              <w:rPr>
                <w:b/>
                <w:bCs/>
                <w:color w:val="000000" w:themeColor="text1"/>
                <w:sz w:val="28"/>
                <w:szCs w:val="28"/>
                <w:lang w:val="de-DE"/>
              </w:rPr>
              <w:t>O(n)</w:t>
            </w:r>
          </w:p>
        </w:tc>
      </w:tr>
      <w:tr w:rsidR="00D74CD2" w:rsidRPr="00D74CD2" w14:paraId="5819A96B" w14:textId="77777777" w:rsidTr="00276104">
        <w:tc>
          <w:tcPr>
            <w:tcW w:w="2265" w:type="dxa"/>
          </w:tcPr>
          <w:p w14:paraId="7B097EA2" w14:textId="5B11EF14" w:rsidR="00276104" w:rsidRPr="004504E4" w:rsidRDefault="00276104" w:rsidP="00217623">
            <w:pPr>
              <w:rPr>
                <w:color w:val="000000" w:themeColor="text1"/>
                <w:sz w:val="28"/>
                <w:szCs w:val="28"/>
                <w:lang w:val="de-DE"/>
              </w:rPr>
            </w:pPr>
            <w:proofErr w:type="spellStart"/>
            <w:r w:rsidRPr="004504E4">
              <w:rPr>
                <w:color w:val="000000" w:themeColor="text1"/>
                <w:sz w:val="28"/>
                <w:szCs w:val="28"/>
                <w:lang w:val="de-DE"/>
              </w:rPr>
              <w:t>Worst</w:t>
            </w:r>
            <w:proofErr w:type="spellEnd"/>
            <w:r w:rsidRPr="004504E4">
              <w:rPr>
                <w:color w:val="000000" w:themeColor="text1"/>
                <w:sz w:val="28"/>
                <w:szCs w:val="28"/>
                <w:lang w:val="de-DE"/>
              </w:rPr>
              <w:t xml:space="preserve"> Case</w:t>
            </w:r>
          </w:p>
        </w:tc>
        <w:tc>
          <w:tcPr>
            <w:tcW w:w="2265" w:type="dxa"/>
          </w:tcPr>
          <w:p w14:paraId="364C13F3" w14:textId="65E20173" w:rsidR="00276104" w:rsidRPr="004504E4" w:rsidRDefault="00C1573C" w:rsidP="00217623">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1FA617F0" w14:textId="6868A470" w:rsidR="00276104" w:rsidRPr="004504E4" w:rsidRDefault="00B05501" w:rsidP="00217623">
            <w:pPr>
              <w:rPr>
                <w:b/>
                <w:bCs/>
                <w:color w:val="000000" w:themeColor="text1"/>
                <w:sz w:val="28"/>
                <w:szCs w:val="28"/>
                <w:lang w:val="de-DE"/>
              </w:rPr>
            </w:pPr>
            <w:r w:rsidRPr="004504E4">
              <w:rPr>
                <w:b/>
                <w:bCs/>
                <w:color w:val="000000" w:themeColor="text1"/>
                <w:sz w:val="28"/>
                <w:szCs w:val="28"/>
                <w:lang w:val="de-DE"/>
              </w:rPr>
              <w:t>O(</w:t>
            </w:r>
            <w:r w:rsidR="00562145" w:rsidRPr="004504E4">
              <w:rPr>
                <w:b/>
                <w:bCs/>
                <w:color w:val="000000" w:themeColor="text1"/>
                <w:sz w:val="28"/>
                <w:szCs w:val="28"/>
                <w:lang w:val="de-DE"/>
              </w:rPr>
              <w:t>n</w:t>
            </w:r>
            <w:r w:rsidRPr="004504E4">
              <w:rPr>
                <w:b/>
                <w:bCs/>
                <w:color w:val="000000" w:themeColor="text1"/>
                <w:sz w:val="28"/>
                <w:szCs w:val="28"/>
                <w:lang w:val="de-DE"/>
              </w:rPr>
              <w:t>)</w:t>
            </w:r>
          </w:p>
        </w:tc>
        <w:tc>
          <w:tcPr>
            <w:tcW w:w="2266" w:type="dxa"/>
          </w:tcPr>
          <w:p w14:paraId="41F110AE" w14:textId="1EC61267" w:rsidR="00276104" w:rsidRPr="004504E4" w:rsidRDefault="00B05501" w:rsidP="00B05501">
            <w:pPr>
              <w:jc w:val="both"/>
              <w:rPr>
                <w:b/>
                <w:bCs/>
                <w:color w:val="000000" w:themeColor="text1"/>
                <w:sz w:val="28"/>
                <w:szCs w:val="28"/>
                <w:lang w:val="de-DE"/>
              </w:rPr>
            </w:pPr>
            <w:r w:rsidRPr="004504E4">
              <w:rPr>
                <w:b/>
                <w:bCs/>
                <w:color w:val="000000" w:themeColor="text1"/>
                <w:sz w:val="28"/>
                <w:szCs w:val="28"/>
                <w:lang w:val="de-DE"/>
              </w:rPr>
              <w:t>O(n)</w:t>
            </w:r>
          </w:p>
        </w:tc>
      </w:tr>
      <w:tr w:rsidR="00F724C6" w:rsidRPr="00D74CD2" w14:paraId="1202FF5E" w14:textId="77777777" w:rsidTr="00276104">
        <w:tc>
          <w:tcPr>
            <w:tcW w:w="2265" w:type="dxa"/>
          </w:tcPr>
          <w:p w14:paraId="4AFEA784" w14:textId="40E62A4A" w:rsidR="00F724C6" w:rsidRPr="004504E4" w:rsidRDefault="00F724C6" w:rsidP="00F724C6">
            <w:pPr>
              <w:rPr>
                <w:color w:val="000000" w:themeColor="text1"/>
                <w:sz w:val="28"/>
                <w:szCs w:val="28"/>
                <w:lang/>
              </w:rPr>
            </w:pPr>
            <w:r w:rsidRPr="004504E4">
              <w:rPr>
                <w:b/>
                <w:bCs/>
                <w:color w:val="000000" w:themeColor="text1"/>
                <w:sz w:val="28"/>
                <w:szCs w:val="28"/>
                <w:lang/>
              </w:rPr>
              <w:t>Auslesen</w:t>
            </w:r>
          </w:p>
        </w:tc>
        <w:tc>
          <w:tcPr>
            <w:tcW w:w="2265" w:type="dxa"/>
          </w:tcPr>
          <w:p w14:paraId="266D5CFB" w14:textId="77777777" w:rsidR="00F724C6" w:rsidRPr="004504E4" w:rsidRDefault="00F724C6" w:rsidP="00F724C6">
            <w:pPr>
              <w:rPr>
                <w:b/>
                <w:bCs/>
                <w:color w:val="000000" w:themeColor="text1"/>
                <w:sz w:val="28"/>
                <w:szCs w:val="28"/>
                <w:lang w:val="de-DE"/>
              </w:rPr>
            </w:pPr>
          </w:p>
        </w:tc>
        <w:tc>
          <w:tcPr>
            <w:tcW w:w="2266" w:type="dxa"/>
          </w:tcPr>
          <w:p w14:paraId="4C94BD7C" w14:textId="77777777" w:rsidR="00F724C6" w:rsidRPr="004504E4" w:rsidRDefault="00F724C6" w:rsidP="00F724C6">
            <w:pPr>
              <w:rPr>
                <w:b/>
                <w:bCs/>
                <w:color w:val="000000" w:themeColor="text1"/>
                <w:sz w:val="28"/>
                <w:szCs w:val="28"/>
                <w:lang w:val="de-DE"/>
              </w:rPr>
            </w:pPr>
          </w:p>
        </w:tc>
        <w:tc>
          <w:tcPr>
            <w:tcW w:w="2266" w:type="dxa"/>
          </w:tcPr>
          <w:p w14:paraId="01360FA6" w14:textId="77777777" w:rsidR="00F724C6" w:rsidRPr="004504E4" w:rsidRDefault="00F724C6" w:rsidP="00F724C6">
            <w:pPr>
              <w:jc w:val="both"/>
              <w:rPr>
                <w:b/>
                <w:bCs/>
                <w:color w:val="000000" w:themeColor="text1"/>
                <w:sz w:val="28"/>
                <w:szCs w:val="28"/>
                <w:lang w:val="de-DE"/>
              </w:rPr>
            </w:pPr>
          </w:p>
        </w:tc>
      </w:tr>
      <w:tr w:rsidR="00F724C6" w:rsidRPr="00D74CD2" w14:paraId="0ECD1548" w14:textId="77777777" w:rsidTr="00276104">
        <w:tc>
          <w:tcPr>
            <w:tcW w:w="2265" w:type="dxa"/>
          </w:tcPr>
          <w:p w14:paraId="61CA5382" w14:textId="568BA172" w:rsidR="00F724C6" w:rsidRPr="004504E4" w:rsidRDefault="00F724C6" w:rsidP="00F724C6">
            <w:pPr>
              <w:rPr>
                <w:color w:val="000000" w:themeColor="text1"/>
                <w:sz w:val="28"/>
                <w:szCs w:val="28"/>
                <w:lang w:val="de-DE"/>
              </w:rPr>
            </w:pPr>
            <w:r w:rsidRPr="004504E4">
              <w:rPr>
                <w:color w:val="000000" w:themeColor="text1"/>
                <w:sz w:val="28"/>
                <w:szCs w:val="28"/>
                <w:lang w:val="de-DE"/>
              </w:rPr>
              <w:t>Best Case</w:t>
            </w:r>
          </w:p>
        </w:tc>
        <w:tc>
          <w:tcPr>
            <w:tcW w:w="2265" w:type="dxa"/>
          </w:tcPr>
          <w:p w14:paraId="29F295B1" w14:textId="45BD82BB" w:rsidR="00F724C6" w:rsidRPr="004504E4" w:rsidRDefault="00F724C6" w:rsidP="00F724C6">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c>
          <w:tcPr>
            <w:tcW w:w="2266" w:type="dxa"/>
          </w:tcPr>
          <w:p w14:paraId="5A657D9E" w14:textId="124D247E" w:rsidR="00F724C6" w:rsidRPr="004504E4" w:rsidRDefault="00F724C6" w:rsidP="00F724C6">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c>
          <w:tcPr>
            <w:tcW w:w="2266" w:type="dxa"/>
          </w:tcPr>
          <w:p w14:paraId="0290F9D5" w14:textId="347DA01C" w:rsidR="00F724C6" w:rsidRPr="004504E4" w:rsidRDefault="00F724C6" w:rsidP="00F724C6">
            <w:pPr>
              <w:jc w:val="both"/>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r>
      <w:tr w:rsidR="00F724C6" w:rsidRPr="00D74CD2" w14:paraId="55E55B30" w14:textId="77777777" w:rsidTr="00276104">
        <w:tc>
          <w:tcPr>
            <w:tcW w:w="2265" w:type="dxa"/>
          </w:tcPr>
          <w:p w14:paraId="0807BA1E" w14:textId="52741DB3" w:rsidR="00F724C6" w:rsidRPr="004504E4" w:rsidRDefault="00F724C6" w:rsidP="00F724C6">
            <w:pPr>
              <w:rPr>
                <w:color w:val="000000" w:themeColor="text1"/>
                <w:sz w:val="28"/>
                <w:szCs w:val="28"/>
                <w:lang w:val="de-DE"/>
              </w:rPr>
            </w:pPr>
            <w:proofErr w:type="spellStart"/>
            <w:r w:rsidRPr="004504E4">
              <w:rPr>
                <w:color w:val="000000" w:themeColor="text1"/>
                <w:sz w:val="28"/>
                <w:szCs w:val="28"/>
                <w:lang w:val="de-DE"/>
              </w:rPr>
              <w:t>Avg</w:t>
            </w:r>
            <w:proofErr w:type="spellEnd"/>
            <w:r w:rsidRPr="004504E4">
              <w:rPr>
                <w:color w:val="000000" w:themeColor="text1"/>
                <w:sz w:val="28"/>
                <w:szCs w:val="28"/>
                <w:lang w:val="de-DE"/>
              </w:rPr>
              <w:t xml:space="preserve"> Case</w:t>
            </w:r>
          </w:p>
        </w:tc>
        <w:tc>
          <w:tcPr>
            <w:tcW w:w="2265" w:type="dxa"/>
          </w:tcPr>
          <w:p w14:paraId="2B7BC20E" w14:textId="4BA43976" w:rsidR="00F724C6" w:rsidRPr="004504E4" w:rsidRDefault="00F724C6" w:rsidP="00F724C6">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c>
          <w:tcPr>
            <w:tcW w:w="2266" w:type="dxa"/>
          </w:tcPr>
          <w:p w14:paraId="45D04C8E" w14:textId="763D511C" w:rsidR="00F724C6" w:rsidRPr="004504E4" w:rsidRDefault="00F724C6" w:rsidP="00F724C6">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c>
          <w:tcPr>
            <w:tcW w:w="2266" w:type="dxa"/>
          </w:tcPr>
          <w:p w14:paraId="6315C9A3" w14:textId="295D98EF" w:rsidR="00F724C6" w:rsidRPr="004504E4" w:rsidRDefault="00F724C6" w:rsidP="00F724C6">
            <w:pPr>
              <w:jc w:val="both"/>
              <w:rPr>
                <w:b/>
                <w:bCs/>
                <w:color w:val="000000" w:themeColor="text1"/>
                <w:sz w:val="28"/>
                <w:szCs w:val="28"/>
                <w:lang w:val="de-DE"/>
              </w:rPr>
            </w:pPr>
            <w:r w:rsidRPr="004504E4">
              <w:rPr>
                <w:b/>
                <w:bCs/>
                <w:color w:val="000000" w:themeColor="text1"/>
                <w:sz w:val="28"/>
                <w:szCs w:val="28"/>
                <w:lang w:val="de-DE"/>
              </w:rPr>
              <w:t>O(n)</w:t>
            </w:r>
          </w:p>
        </w:tc>
      </w:tr>
      <w:tr w:rsidR="00F724C6" w:rsidRPr="00D74CD2" w14:paraId="7CC61F8B" w14:textId="77777777" w:rsidTr="00276104">
        <w:tc>
          <w:tcPr>
            <w:tcW w:w="2265" w:type="dxa"/>
          </w:tcPr>
          <w:p w14:paraId="26B27112" w14:textId="06C0C2BF" w:rsidR="00F724C6" w:rsidRPr="004504E4" w:rsidRDefault="00F724C6" w:rsidP="00F724C6">
            <w:pPr>
              <w:rPr>
                <w:color w:val="000000" w:themeColor="text1"/>
                <w:sz w:val="28"/>
                <w:szCs w:val="28"/>
                <w:lang w:val="de-DE"/>
              </w:rPr>
            </w:pPr>
            <w:proofErr w:type="spellStart"/>
            <w:r w:rsidRPr="004504E4">
              <w:rPr>
                <w:color w:val="000000" w:themeColor="text1"/>
                <w:sz w:val="28"/>
                <w:szCs w:val="28"/>
                <w:lang w:val="de-DE"/>
              </w:rPr>
              <w:t>Worst</w:t>
            </w:r>
            <w:proofErr w:type="spellEnd"/>
            <w:r w:rsidRPr="004504E4">
              <w:rPr>
                <w:color w:val="000000" w:themeColor="text1"/>
                <w:sz w:val="28"/>
                <w:szCs w:val="28"/>
                <w:lang w:val="de-DE"/>
              </w:rPr>
              <w:t xml:space="preserve"> Case</w:t>
            </w:r>
          </w:p>
        </w:tc>
        <w:tc>
          <w:tcPr>
            <w:tcW w:w="2265" w:type="dxa"/>
          </w:tcPr>
          <w:p w14:paraId="26A874D1" w14:textId="2BFBDC86" w:rsidR="00F724C6" w:rsidRPr="004504E4" w:rsidRDefault="00F724C6" w:rsidP="00F724C6">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27962F06" w14:textId="7847D0ED" w:rsidR="00F724C6" w:rsidRPr="004504E4" w:rsidRDefault="00F724C6" w:rsidP="00F724C6">
            <w:pPr>
              <w:rPr>
                <w:b/>
                <w:bCs/>
                <w:color w:val="000000" w:themeColor="text1"/>
                <w:sz w:val="28"/>
                <w:szCs w:val="28"/>
                <w:lang w:val="de-DE"/>
              </w:rPr>
            </w:pPr>
            <w:proofErr w:type="gramStart"/>
            <w:r w:rsidRPr="004504E4">
              <w:rPr>
                <w:b/>
                <w:bCs/>
                <w:color w:val="000000" w:themeColor="text1"/>
                <w:sz w:val="28"/>
                <w:szCs w:val="28"/>
                <w:lang w:val="de-DE"/>
              </w:rPr>
              <w:t>O(</w:t>
            </w:r>
            <w:proofErr w:type="gramEnd"/>
            <w:r w:rsidRPr="004504E4">
              <w:rPr>
                <w:b/>
                <w:bCs/>
                <w:color w:val="000000" w:themeColor="text1"/>
                <w:sz w:val="28"/>
                <w:szCs w:val="28"/>
                <w:lang w:val="de-DE"/>
              </w:rPr>
              <w:t>1)</w:t>
            </w:r>
          </w:p>
        </w:tc>
        <w:tc>
          <w:tcPr>
            <w:tcW w:w="2266" w:type="dxa"/>
          </w:tcPr>
          <w:p w14:paraId="4796BC64" w14:textId="7627028A" w:rsidR="00F724C6" w:rsidRPr="004504E4" w:rsidRDefault="00F724C6" w:rsidP="00F724C6">
            <w:pPr>
              <w:jc w:val="both"/>
              <w:rPr>
                <w:b/>
                <w:bCs/>
                <w:color w:val="000000" w:themeColor="text1"/>
                <w:sz w:val="28"/>
                <w:szCs w:val="28"/>
                <w:lang w:val="de-DE"/>
              </w:rPr>
            </w:pPr>
            <w:r w:rsidRPr="004504E4">
              <w:rPr>
                <w:b/>
                <w:bCs/>
                <w:color w:val="000000" w:themeColor="text1"/>
                <w:sz w:val="28"/>
                <w:szCs w:val="28"/>
                <w:lang w:val="de-DE"/>
              </w:rPr>
              <w:t>O(n)</w:t>
            </w:r>
          </w:p>
        </w:tc>
      </w:tr>
    </w:tbl>
    <w:p w14:paraId="232A6A8C" w14:textId="77777777" w:rsidR="00276104" w:rsidRPr="00276104" w:rsidRDefault="00276104" w:rsidP="00217623">
      <w:pPr>
        <w:rPr>
          <w:b/>
          <w:bCs/>
          <w:sz w:val="28"/>
          <w:szCs w:val="28"/>
          <w:lang w:val="de-DE"/>
        </w:rPr>
      </w:pPr>
    </w:p>
    <w:sectPr w:rsidR="00276104" w:rsidRPr="002761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AF0A0" w14:textId="77777777" w:rsidR="00BE2A5D" w:rsidRDefault="00BE2A5D" w:rsidP="00217623">
      <w:pPr>
        <w:spacing w:after="0" w:line="240" w:lineRule="auto"/>
      </w:pPr>
      <w:r>
        <w:separator/>
      </w:r>
    </w:p>
  </w:endnote>
  <w:endnote w:type="continuationSeparator" w:id="0">
    <w:p w14:paraId="31DBDAC2" w14:textId="77777777" w:rsidR="00BE2A5D" w:rsidRDefault="00BE2A5D" w:rsidP="0021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7618" w14:textId="77777777" w:rsidR="00BE2A5D" w:rsidRDefault="00BE2A5D" w:rsidP="00217623">
      <w:pPr>
        <w:spacing w:after="0" w:line="240" w:lineRule="auto"/>
      </w:pPr>
      <w:r>
        <w:separator/>
      </w:r>
    </w:p>
  </w:footnote>
  <w:footnote w:type="continuationSeparator" w:id="0">
    <w:p w14:paraId="47B67612" w14:textId="77777777" w:rsidR="00BE2A5D" w:rsidRDefault="00BE2A5D" w:rsidP="002176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23"/>
    <w:rsid w:val="0001220B"/>
    <w:rsid w:val="00090A32"/>
    <w:rsid w:val="00111612"/>
    <w:rsid w:val="001533B1"/>
    <w:rsid w:val="001C238C"/>
    <w:rsid w:val="0020537E"/>
    <w:rsid w:val="00212B93"/>
    <w:rsid w:val="00217623"/>
    <w:rsid w:val="00237BBC"/>
    <w:rsid w:val="00273263"/>
    <w:rsid w:val="00276104"/>
    <w:rsid w:val="002E164C"/>
    <w:rsid w:val="00301DCE"/>
    <w:rsid w:val="0033380D"/>
    <w:rsid w:val="003504D5"/>
    <w:rsid w:val="0036608A"/>
    <w:rsid w:val="0040489B"/>
    <w:rsid w:val="004504E4"/>
    <w:rsid w:val="00562145"/>
    <w:rsid w:val="00603004"/>
    <w:rsid w:val="006B4F21"/>
    <w:rsid w:val="007F263F"/>
    <w:rsid w:val="009E7BA7"/>
    <w:rsid w:val="00A10663"/>
    <w:rsid w:val="00B05501"/>
    <w:rsid w:val="00BD5B0E"/>
    <w:rsid w:val="00BE2A5D"/>
    <w:rsid w:val="00C117CD"/>
    <w:rsid w:val="00C1573C"/>
    <w:rsid w:val="00C16208"/>
    <w:rsid w:val="00C6280D"/>
    <w:rsid w:val="00C814C4"/>
    <w:rsid w:val="00CB6C2F"/>
    <w:rsid w:val="00CC615D"/>
    <w:rsid w:val="00D74CD2"/>
    <w:rsid w:val="00DC6A73"/>
    <w:rsid w:val="00DE0291"/>
    <w:rsid w:val="00E02887"/>
    <w:rsid w:val="00E92722"/>
    <w:rsid w:val="00E96A7E"/>
    <w:rsid w:val="00EC48D9"/>
    <w:rsid w:val="00EF644A"/>
    <w:rsid w:val="00F707AA"/>
    <w:rsid w:val="00F724C6"/>
    <w:rsid w:val="00FD09C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68B9"/>
  <w15:chartTrackingRefBased/>
  <w15:docId w15:val="{D2F5A927-D45C-43D2-AC40-35258B3A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76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7623"/>
    <w:rPr>
      <w:lang w:val="en-GB"/>
    </w:rPr>
  </w:style>
  <w:style w:type="paragraph" w:styleId="Fuzeile">
    <w:name w:val="footer"/>
    <w:basedOn w:val="Standard"/>
    <w:link w:val="FuzeileZchn"/>
    <w:uiPriority w:val="99"/>
    <w:unhideWhenUsed/>
    <w:rsid w:val="002176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7623"/>
    <w:rPr>
      <w:lang w:val="en-GB"/>
    </w:rPr>
  </w:style>
  <w:style w:type="table" w:styleId="Tabellenraster">
    <w:name w:val="Table Grid"/>
    <w:basedOn w:val="NormaleTabelle"/>
    <w:uiPriority w:val="39"/>
    <w:rsid w:val="00276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2023</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Tarillion</dc:creator>
  <cp:keywords/>
  <dc:description/>
  <cp:lastModifiedBy>Nico Tarillion</cp:lastModifiedBy>
  <cp:revision>8</cp:revision>
  <dcterms:created xsi:type="dcterms:W3CDTF">2022-03-24T17:58:00Z</dcterms:created>
  <dcterms:modified xsi:type="dcterms:W3CDTF">2022-03-24T19:56:00Z</dcterms:modified>
</cp:coreProperties>
</file>