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D8" w:rsidRPr="00452484" w:rsidRDefault="001138D8" w:rsidP="00113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sz w:val="28"/>
          <w:szCs w:val="28"/>
        </w:rPr>
        <w:t>ИАТЭ НИЯУ МИФИ</w:t>
      </w:r>
    </w:p>
    <w:p w:rsidR="001138D8" w:rsidRPr="00452484" w:rsidRDefault="001138D8" w:rsidP="00113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52484">
        <w:rPr>
          <w:rFonts w:ascii="Times New Roman" w:hAnsi="Times New Roman" w:cs="Times New Roman"/>
          <w:sz w:val="28"/>
          <w:szCs w:val="28"/>
        </w:rPr>
        <w:t>2</w:t>
      </w:r>
    </w:p>
    <w:p w:rsidR="001138D8" w:rsidRPr="00452484" w:rsidRDefault="001138D8" w:rsidP="00113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sz w:val="28"/>
          <w:szCs w:val="28"/>
        </w:rPr>
        <w:t>Вариант 6</w:t>
      </w:r>
    </w:p>
    <w:p w:rsidR="001138D8" w:rsidRPr="00452484" w:rsidRDefault="001138D8" w:rsidP="001138D8">
      <w:pPr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right"/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sz w:val="28"/>
          <w:szCs w:val="28"/>
        </w:rPr>
        <w:t>Выполнил студент группы ИС-М17</w:t>
      </w:r>
    </w:p>
    <w:p w:rsidR="001138D8" w:rsidRPr="00452484" w:rsidRDefault="001138D8" w:rsidP="001138D8">
      <w:pPr>
        <w:jc w:val="right"/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sz w:val="28"/>
          <w:szCs w:val="28"/>
        </w:rPr>
        <w:t>Савельев Н.В.</w:t>
      </w:r>
    </w:p>
    <w:p w:rsidR="001138D8" w:rsidRPr="00452484" w:rsidRDefault="001138D8" w:rsidP="001138D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sz w:val="28"/>
          <w:szCs w:val="28"/>
        </w:rPr>
        <w:t>Обнинск 2017</w:t>
      </w:r>
    </w:p>
    <w:p w:rsidR="001138D8" w:rsidRPr="00452484" w:rsidRDefault="001138D8" w:rsidP="001138D8">
      <w:pPr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52484">
        <w:rPr>
          <w:rFonts w:ascii="Times New Roman" w:hAnsi="Times New Roman" w:cs="Times New Roman"/>
          <w:sz w:val="28"/>
          <w:szCs w:val="28"/>
        </w:rPr>
        <w:t xml:space="preserve">: </w:t>
      </w:r>
      <w:r w:rsidRPr="00452484">
        <w:rPr>
          <w:rFonts w:ascii="Times New Roman" w:hAnsi="Times New Roman" w:cs="Times New Roman"/>
          <w:sz w:val="28"/>
          <w:szCs w:val="28"/>
        </w:rPr>
        <w:t xml:space="preserve">Освоение методики проведения кластерного анализа в ППП </w:t>
      </w:r>
      <w:proofErr w:type="spellStart"/>
      <w:r w:rsidRPr="00452484">
        <w:rPr>
          <w:rFonts w:ascii="Times New Roman" w:hAnsi="Times New Roman" w:cs="Times New Roman"/>
          <w:sz w:val="28"/>
          <w:szCs w:val="28"/>
        </w:rPr>
        <w:t>Statistica</w:t>
      </w:r>
      <w:proofErr w:type="spellEnd"/>
      <w:r w:rsidRPr="00452484">
        <w:rPr>
          <w:rFonts w:ascii="Times New Roman" w:hAnsi="Times New Roman" w:cs="Times New Roman"/>
          <w:sz w:val="28"/>
          <w:szCs w:val="28"/>
        </w:rPr>
        <w:t xml:space="preserve"> для</w:t>
      </w:r>
    </w:p>
    <w:p w:rsidR="001138D8" w:rsidRPr="00452484" w:rsidRDefault="001138D8" w:rsidP="001138D8">
      <w:pPr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sz w:val="28"/>
          <w:szCs w:val="28"/>
        </w:rPr>
        <w:t>определения и получения однородных групп (кластеров).</w:t>
      </w:r>
    </w:p>
    <w:p w:rsidR="001138D8" w:rsidRPr="00452484" w:rsidRDefault="001138D8" w:rsidP="001138D8">
      <w:pPr>
        <w:rPr>
          <w:rFonts w:ascii="Times New Roman" w:hAnsi="Times New Roman" w:cs="Times New Roman"/>
          <w:sz w:val="28"/>
          <w:szCs w:val="28"/>
        </w:rPr>
      </w:pPr>
    </w:p>
    <w:p w:rsidR="009211A1" w:rsidRPr="00452484" w:rsidRDefault="001138D8">
      <w:pPr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sz w:val="28"/>
          <w:szCs w:val="28"/>
        </w:rPr>
        <w:t>Данные из таблиц без Беларуси:</w:t>
      </w: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4230" cy="2194560"/>
            <wp:effectExtent l="0" t="0" r="0" b="0"/>
            <wp:docPr id="1" name="Рисунок 1" descr="C:\Users\comp\Desktop\maga1\ис\2lab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Desktop\maga1\ис\2laba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885" cy="22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sz w:val="28"/>
          <w:szCs w:val="28"/>
        </w:rPr>
        <w:t>Стандартизированные данные:</w:t>
      </w:r>
    </w:p>
    <w:p w:rsidR="001138D8" w:rsidRPr="00452484" w:rsidRDefault="001138D8" w:rsidP="001138D8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35447"/>
            <wp:effectExtent l="0" t="0" r="3175" b="0"/>
            <wp:docPr id="2" name="Рисунок 2" descr="C:\Users\comp\Desktop\maga1\ис\2lab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\Desktop\maga1\ис\2laba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sz w:val="28"/>
          <w:szCs w:val="28"/>
        </w:rPr>
        <w:t>Результат анализа:</w:t>
      </w: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7481" cy="3112927"/>
            <wp:effectExtent l="0" t="0" r="3810" b="0"/>
            <wp:docPr id="3" name="Рисунок 3" descr="C:\Users\comp\Desktop\maga1\ис\2lab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\Desktop\maga1\ис\2laba_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89" cy="312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sz w:val="28"/>
          <w:szCs w:val="28"/>
        </w:rPr>
        <w:t>Вывод:</w:t>
      </w: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  <w:r w:rsidRPr="00452484">
        <w:rPr>
          <w:rFonts w:ascii="Times New Roman" w:hAnsi="Times New Roman" w:cs="Times New Roman"/>
          <w:sz w:val="28"/>
          <w:szCs w:val="28"/>
        </w:rPr>
        <w:t xml:space="preserve">По результатам анализа можно выделить </w:t>
      </w:r>
      <w:r w:rsidR="00452484">
        <w:rPr>
          <w:rFonts w:ascii="Times New Roman" w:hAnsi="Times New Roman" w:cs="Times New Roman"/>
          <w:sz w:val="28"/>
          <w:szCs w:val="28"/>
        </w:rPr>
        <w:t>4</w:t>
      </w:r>
      <w:r w:rsidRPr="00452484">
        <w:rPr>
          <w:rFonts w:ascii="Times New Roman" w:hAnsi="Times New Roman" w:cs="Times New Roman"/>
          <w:sz w:val="28"/>
          <w:szCs w:val="28"/>
        </w:rPr>
        <w:t xml:space="preserve"> группы кластеров (Ирландия – Австрия), (Италия – Австралия), (Грузия – </w:t>
      </w:r>
      <w:r w:rsidR="00452484">
        <w:rPr>
          <w:rFonts w:ascii="Times New Roman" w:hAnsi="Times New Roman" w:cs="Times New Roman"/>
          <w:sz w:val="28"/>
          <w:szCs w:val="28"/>
        </w:rPr>
        <w:t>Венгрия</w:t>
      </w:r>
      <w:r w:rsidRPr="00452484">
        <w:rPr>
          <w:rFonts w:ascii="Times New Roman" w:hAnsi="Times New Roman" w:cs="Times New Roman"/>
          <w:sz w:val="28"/>
          <w:szCs w:val="28"/>
        </w:rPr>
        <w:t>)</w:t>
      </w:r>
      <w:r w:rsidR="00452484">
        <w:rPr>
          <w:rFonts w:ascii="Times New Roman" w:hAnsi="Times New Roman" w:cs="Times New Roman"/>
          <w:sz w:val="28"/>
          <w:szCs w:val="28"/>
        </w:rPr>
        <w:t>, (Армения -</w:t>
      </w:r>
      <w:bookmarkStart w:id="0" w:name="_GoBack"/>
      <w:bookmarkEnd w:id="0"/>
      <w:r w:rsidR="00452484">
        <w:rPr>
          <w:rFonts w:ascii="Times New Roman" w:hAnsi="Times New Roman" w:cs="Times New Roman"/>
          <w:sz w:val="28"/>
          <w:szCs w:val="28"/>
        </w:rPr>
        <w:t xml:space="preserve"> Россия)</w:t>
      </w:r>
      <w:r w:rsidRPr="00452484">
        <w:rPr>
          <w:rFonts w:ascii="Times New Roman" w:hAnsi="Times New Roman" w:cs="Times New Roman"/>
          <w:sz w:val="28"/>
          <w:szCs w:val="28"/>
        </w:rPr>
        <w:t>.</w:t>
      </w:r>
    </w:p>
    <w:p w:rsidR="001138D8" w:rsidRPr="00452484" w:rsidRDefault="001138D8" w:rsidP="001138D8">
      <w:pPr>
        <w:ind w:left="-567"/>
        <w:rPr>
          <w:rFonts w:ascii="Times New Roman" w:hAnsi="Times New Roman" w:cs="Times New Roman"/>
          <w:sz w:val="28"/>
          <w:szCs w:val="28"/>
        </w:rPr>
      </w:pPr>
    </w:p>
    <w:sectPr w:rsidR="001138D8" w:rsidRPr="00452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EB"/>
    <w:rsid w:val="001138D8"/>
    <w:rsid w:val="00452484"/>
    <w:rsid w:val="008521EB"/>
    <w:rsid w:val="0092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5EB79-1860-4B86-AAB8-9AD6F9B9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2017-11-29T14:46:00Z</dcterms:created>
  <dcterms:modified xsi:type="dcterms:W3CDTF">2017-11-29T15:36:00Z</dcterms:modified>
</cp:coreProperties>
</file>