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ДЗ №1</w:t>
      </w:r>
    </w:p>
    <w:p/>
    <w:p>
      <w:r>
        <w:rPr>
          <w:rFonts w:ascii="Courier New" w:hAnsi="Courier New"/>
        </w:rPr>
        <w:t>import numpy as np</w:t>
      </w:r>
    </w:p>
    <w:p>
      <w:r>
        <w:rPr>
          <w:rFonts w:ascii="Courier New" w:hAnsi="Courier New"/>
        </w:rPr>
        <w:t>from matplotlib import pyplot as plt</w:t>
      </w:r>
    </w:p>
    <w:p>
      <w:r>
        <w:rPr>
          <w:rFonts w:ascii="Courier New" w:hAnsi="Courier New"/>
        </w:rPr>
        <w:t>ys = 200 + np.random.randn(100)</w:t>
      </w:r>
    </w:p>
    <w:p>
      <w:r>
        <w:rPr>
          <w:rFonts w:ascii="Courier New" w:hAnsi="Courier New"/>
        </w:rPr>
        <w:t>x = [x for x in range(len(ys))]</w:t>
      </w:r>
    </w:p>
    <w:p>
      <w:r>
        <w:rPr>
          <w:rFonts w:ascii="Courier New" w:hAnsi="Courier New"/>
        </w:rPr>
        <w:t>plt.plot(x, ys, '-')</w:t>
      </w:r>
    </w:p>
    <w:p>
      <w:r>
        <w:rPr>
          <w:rFonts w:ascii="Courier New" w:hAnsi="Courier New"/>
        </w:rPr>
        <w:t>plt.fill_between(x, ys, 195, where=(ys &gt; 195), facecolor='g', alpha=0.6)</w:t>
      </w:r>
    </w:p>
    <w:p>
      <w:r>
        <w:rPr>
          <w:rFonts w:ascii="Courier New" w:hAnsi="Courier New"/>
        </w:rPr>
        <w:t>plt.title("Масляков")</w:t>
      </w:r>
    </w:p>
    <w:p>
      <w:r>
        <w:rPr>
          <w:rFonts w:ascii="Courier New" w:hAnsi="Courier New"/>
        </w:rPr>
        <w:t>plt.show()</w:t>
      </w:r>
    </w:p>
    <w:p>
      <w:pPr>
        <w:pStyle w:val="NumberedHeading2"/>
      </w:pPr>
      <w:r>
        <w:t>1. Интерактивный режим (командный интерпретатор python)</w:t>
      </w:r>
    </w:p>
    <w:p/>
    <w:p>
      <w:r>
        <w:drawing>
          <wp:inline xmlns:a="http://schemas.openxmlformats.org/drawingml/2006/main" xmlns:pic="http://schemas.openxmlformats.org/drawingml/2006/picture">
            <wp:extent cx="5669280" cy="27158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3_InteractivePython_PlotWithTerm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1582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NumberedHeading2"/>
      </w:pPr>
      <w:r>
        <w:t>2. Скриптом из командной строки</w:t>
      </w:r>
    </w:p>
    <w:p/>
    <w:p>
      <w:r>
        <w:drawing>
          <wp:inline xmlns:a="http://schemas.openxmlformats.org/drawingml/2006/main" xmlns:pic="http://schemas.openxmlformats.org/drawingml/2006/picture">
            <wp:extent cx="5669280" cy="38542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2_Запуск_скрипта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542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NumberedHeading2"/>
      </w:pPr>
      <w:r>
        <w:t>3. IDLE</w:t>
      </w:r>
    </w:p>
    <w:p/>
    <w:p>
      <w:r>
        <w:drawing>
          <wp:inline xmlns:a="http://schemas.openxmlformats.org/drawingml/2006/main" xmlns:pic="http://schemas.openxmlformats.org/drawingml/2006/picture">
            <wp:extent cx="5669280" cy="35451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2_IDLE_запуск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51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NumberedHeading2"/>
      </w:pPr>
      <w:r>
        <w:t>4. Google.Collab</w:t>
      </w:r>
    </w:p>
    <w:p/>
    <w:p>
      <w:r>
        <w:drawing>
          <wp:inline xmlns:a="http://schemas.openxmlformats.org/drawingml/2006/main" xmlns:pic="http://schemas.openxmlformats.org/drawingml/2006/picture">
            <wp:extent cx="5669280" cy="56896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Google_Cola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896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NumberedHeading2"/>
      </w:pPr>
      <w:r>
        <w:t>5. PyCharm</w:t>
      </w:r>
    </w:p>
    <w:p/>
    <w:p>
      <w:r>
        <w:drawing>
          <wp:inline xmlns:a="http://schemas.openxmlformats.org/drawingml/2006/main" xmlns:pic="http://schemas.openxmlformats.org/drawingml/2006/picture">
            <wp:extent cx="5669280" cy="31088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2_PycharmRu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088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NumberedHeading2"/>
      </w:pPr>
      <w:r>
        <w:t>6. Visual Studio code</w:t>
      </w:r>
    </w:p>
    <w:p/>
    <w:p>
      <w:r>
        <w:drawing>
          <wp:inline xmlns:a="http://schemas.openxmlformats.org/drawingml/2006/main" xmlns:pic="http://schemas.openxmlformats.org/drawingml/2006/picture">
            <wp:extent cx="5669280" cy="299789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2_VSC_ru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978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umberedHeading2">
    <w:name w:val="Numbered Heading 2"/>
    <w:basedOn w:val="Heading2"/>
    <w:pPr>
      <w:pageBreakBefore/>
    </w:pPr>
    <w:rPr>
      <w:b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