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D7" w:rsidRDefault="00702D96">
      <w:pPr>
        <w:spacing w:before="20" w:line="244" w:lineRule="auto"/>
        <w:ind w:left="2225" w:right="1815"/>
        <w:jc w:val="center"/>
        <w:rPr>
          <w:sz w:val="36"/>
        </w:rPr>
      </w:pPr>
      <w:r>
        <w:rPr>
          <w:sz w:val="36"/>
        </w:rPr>
        <w:t>UNITED STATES DISTRICT COURT DISTRICT OF SOUTH CAROLINA</w:t>
      </w:r>
    </w:p>
    <w:p w:rsidR="00C80DD7" w:rsidRDefault="00C80DD7">
      <w:pPr>
        <w:pStyle w:val="BodyText"/>
        <w:spacing w:before="7"/>
        <w:rPr>
          <w:sz w:val="37"/>
        </w:rPr>
      </w:pPr>
    </w:p>
    <w:p w:rsidR="00C80DD7" w:rsidRDefault="00702D96">
      <w:pPr>
        <w:spacing w:before="1"/>
        <w:ind w:left="2225" w:right="1828"/>
        <w:jc w:val="center"/>
        <w:rPr>
          <w:b/>
          <w:sz w:val="32"/>
        </w:rPr>
      </w:pPr>
      <w:r>
        <w:rPr>
          <w:b/>
          <w:sz w:val="40"/>
        </w:rPr>
        <w:t>C</w:t>
      </w:r>
      <w:r>
        <w:rPr>
          <w:b/>
          <w:sz w:val="32"/>
        </w:rPr>
        <w:t xml:space="preserve">ONFERENCE AND </w:t>
      </w:r>
      <w:r>
        <w:rPr>
          <w:b/>
          <w:sz w:val="40"/>
        </w:rPr>
        <w:t>S</w:t>
      </w:r>
      <w:r>
        <w:rPr>
          <w:b/>
          <w:sz w:val="32"/>
        </w:rPr>
        <w:t xml:space="preserve">CHEDULING </w:t>
      </w:r>
      <w:r>
        <w:rPr>
          <w:b/>
          <w:sz w:val="40"/>
        </w:rPr>
        <w:t>O</w:t>
      </w:r>
      <w:r>
        <w:rPr>
          <w:b/>
          <w:sz w:val="32"/>
        </w:rPr>
        <w:t>RDER</w:t>
      </w:r>
    </w:p>
    <w:p w:rsidR="00C80DD7" w:rsidRDefault="00C80DD7">
      <w:pPr>
        <w:pStyle w:val="BodyText"/>
        <w:spacing w:before="10"/>
        <w:rPr>
          <w:b/>
          <w:sz w:val="40"/>
        </w:rPr>
      </w:pPr>
    </w:p>
    <w:p w:rsidR="00C80DD7" w:rsidRDefault="00702D96">
      <w:pPr>
        <w:spacing w:line="491" w:lineRule="auto"/>
        <w:ind w:left="3186" w:right="2777"/>
        <w:jc w:val="center"/>
        <w:rPr>
          <w:b/>
          <w:sz w:val="36"/>
        </w:rPr>
      </w:pPr>
      <w:r>
        <w:rPr>
          <w:sz w:val="36"/>
        </w:rPr>
        <w:t xml:space="preserve">Civil Action </w:t>
      </w:r>
      <w:r w:rsidRPr="00807FC4">
        <w:rPr>
          <w:sz w:val="36"/>
        </w:rPr>
        <w:t xml:space="preserve">No. </w:t>
      </w:r>
      <w:r w:rsidR="00807FC4" w:rsidRPr="00807FC4">
        <w:rPr>
          <w:sz w:val="36"/>
        </w:rPr>
        <w:t>{{</w:t>
      </w:r>
      <w:proofErr w:type="spellStart"/>
      <w:r w:rsidR="00807FC4" w:rsidRPr="00807FC4">
        <w:rPr>
          <w:sz w:val="36"/>
        </w:rPr>
        <w:t>CaseNum</w:t>
      </w:r>
      <w:proofErr w:type="spellEnd"/>
      <w:r w:rsidR="00807FC4" w:rsidRPr="00807FC4">
        <w:rPr>
          <w:sz w:val="36"/>
        </w:rPr>
        <w:t>}}</w:t>
      </w:r>
      <w:r>
        <w:rPr>
          <w:color w:val="FF0000"/>
          <w:sz w:val="36"/>
        </w:rPr>
        <w:t xml:space="preserve"> </w:t>
      </w:r>
      <w:r>
        <w:rPr>
          <w:sz w:val="36"/>
        </w:rPr>
        <w:t>J</w:t>
      </w:r>
      <w:r>
        <w:rPr>
          <w:sz w:val="28"/>
        </w:rPr>
        <w:t xml:space="preserve">UDGE </w:t>
      </w:r>
      <w:r>
        <w:rPr>
          <w:sz w:val="36"/>
        </w:rPr>
        <w:t>D</w:t>
      </w:r>
      <w:r>
        <w:rPr>
          <w:sz w:val="28"/>
        </w:rPr>
        <w:t xml:space="preserve">ONALD </w:t>
      </w:r>
      <w:r>
        <w:rPr>
          <w:sz w:val="36"/>
        </w:rPr>
        <w:t>C. C</w:t>
      </w:r>
      <w:r>
        <w:rPr>
          <w:sz w:val="28"/>
        </w:rPr>
        <w:t>OGGINS</w:t>
      </w:r>
      <w:r>
        <w:rPr>
          <w:sz w:val="36"/>
        </w:rPr>
        <w:t>, J</w:t>
      </w:r>
      <w:r>
        <w:rPr>
          <w:sz w:val="28"/>
        </w:rPr>
        <w:t>R</w:t>
      </w:r>
      <w:r>
        <w:rPr>
          <w:sz w:val="36"/>
        </w:rPr>
        <w:t xml:space="preserve">. </w:t>
      </w:r>
      <w:r>
        <w:rPr>
          <w:b/>
          <w:sz w:val="36"/>
        </w:rPr>
        <w:t>NOTICE TO COUNSEL</w:t>
      </w:r>
    </w:p>
    <w:p w:rsidR="00C80DD7" w:rsidRDefault="00702D96">
      <w:pPr>
        <w:pStyle w:val="BodyText"/>
        <w:spacing w:line="247" w:lineRule="auto"/>
        <w:ind w:left="891" w:right="488"/>
        <w:jc w:val="both"/>
      </w:pPr>
      <w:r>
        <w:t>Attached please find a proposed scheduling order for your review and comment. The 2000 Amendments to the Federal Rules of Civil Procedure, and subsequent amendments to the local rules for this District, now require that, early in the litigation, counsel me</w:t>
      </w:r>
      <w:r>
        <w:t>et, confer, and submit certain information to the Court. Some of the requested information is needed to formulate a scheduling order. The judges of this district have determined that the most feasible way of accomplishing this is for the Court to enter a t</w:t>
      </w:r>
      <w:r>
        <w:t>entative scheduling order with a request that the parties meet and determine if the dates proposed by the Court are acceptable.</w:t>
      </w:r>
    </w:p>
    <w:p w:rsidR="00C80DD7" w:rsidRDefault="00C80DD7">
      <w:pPr>
        <w:pStyle w:val="BodyText"/>
        <w:spacing w:before="6"/>
        <w:rPr>
          <w:sz w:val="23"/>
        </w:rPr>
      </w:pPr>
    </w:p>
    <w:p w:rsidR="00C80DD7" w:rsidRPr="00807FC4" w:rsidRDefault="00702D96">
      <w:pPr>
        <w:spacing w:line="247" w:lineRule="auto"/>
        <w:ind w:left="891" w:right="483"/>
        <w:jc w:val="both"/>
        <w:rPr>
          <w:sz w:val="24"/>
        </w:rPr>
      </w:pPr>
      <w:r>
        <w:rPr>
          <w:b/>
          <w:sz w:val="24"/>
        </w:rPr>
        <w:t xml:space="preserve">In this action, the Court wishes to conduct a conference with the attorneys of record pursuant to Rule 16 of the Federal Rules </w:t>
      </w:r>
      <w:r>
        <w:rPr>
          <w:b/>
          <w:sz w:val="24"/>
        </w:rPr>
        <w:t xml:space="preserve">of Civil Procedure. The Court will conduct the Rule 16 conference in Chambers on </w:t>
      </w:r>
      <w:r>
        <w:rPr>
          <w:b/>
          <w:color w:val="FF0000"/>
          <w:sz w:val="24"/>
        </w:rPr>
        <w:t xml:space="preserve">[date] </w:t>
      </w:r>
      <w:r>
        <w:rPr>
          <w:b/>
          <w:sz w:val="24"/>
        </w:rPr>
        <w:t xml:space="preserve">at </w:t>
      </w:r>
      <w:r>
        <w:rPr>
          <w:b/>
          <w:color w:val="FF0000"/>
          <w:sz w:val="24"/>
        </w:rPr>
        <w:t xml:space="preserve">[time] </w:t>
      </w:r>
      <w:r>
        <w:rPr>
          <w:b/>
          <w:sz w:val="24"/>
        </w:rPr>
        <w:t xml:space="preserve">in the Donald S. Russell Courthouse, 201 Magnolia Street, Spartanburg, South Carolina. </w:t>
      </w:r>
      <w:r>
        <w:rPr>
          <w:sz w:val="24"/>
        </w:rPr>
        <w:t xml:space="preserve">Prior to this Rule 16 conference, the </w:t>
      </w:r>
      <w:r w:rsidRPr="00807FC4">
        <w:rPr>
          <w:sz w:val="24"/>
        </w:rPr>
        <w:t xml:space="preserve">parties shall meet and confer to </w:t>
      </w:r>
      <w:r w:rsidRPr="00807FC4">
        <w:rPr>
          <w:sz w:val="24"/>
        </w:rPr>
        <w:t>discuss the information outlined in this scheduling order and shall be prepared to provide the Court with an oral Rule 26(f) report. Given these procedures, there is no need for the parties to file a written Rule 26(f) report.</w:t>
      </w:r>
    </w:p>
    <w:p w:rsidR="00C80DD7" w:rsidRPr="00807FC4" w:rsidRDefault="00C80DD7">
      <w:pPr>
        <w:pStyle w:val="BodyText"/>
      </w:pPr>
    </w:p>
    <w:p w:rsidR="00C80DD7" w:rsidRPr="00807FC4" w:rsidRDefault="00702D96">
      <w:pPr>
        <w:pStyle w:val="BodyText"/>
        <w:spacing w:line="247" w:lineRule="auto"/>
        <w:ind w:left="891" w:right="487"/>
        <w:jc w:val="both"/>
      </w:pPr>
      <w:r w:rsidRPr="00807FC4">
        <w:t>The parties are reminded tha</w:t>
      </w:r>
      <w:r w:rsidRPr="00807FC4">
        <w:t xml:space="preserve">t a scheduling order “‘is not a frivolous piece of paper, idly entered, which can be cavalierly disregarded by counsel without peril.’” </w:t>
      </w:r>
      <w:proofErr w:type="spellStart"/>
      <w:r w:rsidRPr="00807FC4">
        <w:rPr>
          <w:i/>
        </w:rPr>
        <w:t>Forstmann</w:t>
      </w:r>
      <w:proofErr w:type="spellEnd"/>
      <w:r w:rsidRPr="00807FC4">
        <w:rPr>
          <w:i/>
        </w:rPr>
        <w:t xml:space="preserve"> v. Culp</w:t>
      </w:r>
      <w:r w:rsidRPr="00807FC4">
        <w:t xml:space="preserve">, 114 F.R.D. 83, 85 (M.D.N.C. 1987) (quoting </w:t>
      </w:r>
      <w:proofErr w:type="spellStart"/>
      <w:r w:rsidRPr="00807FC4">
        <w:rPr>
          <w:i/>
        </w:rPr>
        <w:t>Gestetner</w:t>
      </w:r>
      <w:proofErr w:type="spellEnd"/>
      <w:r w:rsidRPr="00807FC4">
        <w:rPr>
          <w:i/>
        </w:rPr>
        <w:t xml:space="preserve"> Corp. v. Case Equip. Co.</w:t>
      </w:r>
      <w:r w:rsidRPr="00807FC4">
        <w:t>, 108 F.R.D. 138, 141 (D</w:t>
      </w:r>
      <w:r w:rsidRPr="00807FC4">
        <w:t>.</w:t>
      </w:r>
    </w:p>
    <w:p w:rsidR="00C80DD7" w:rsidRPr="00807FC4" w:rsidRDefault="00702D96">
      <w:pPr>
        <w:pStyle w:val="BodyText"/>
        <w:spacing w:line="273" w:lineRule="exact"/>
        <w:ind w:left="891"/>
        <w:jc w:val="both"/>
      </w:pPr>
      <w:r w:rsidRPr="00807FC4">
        <w:t>Me. 1985)).</w:t>
      </w:r>
    </w:p>
    <w:p w:rsidR="00C80DD7" w:rsidRPr="00807FC4" w:rsidRDefault="00C80DD7">
      <w:pPr>
        <w:pStyle w:val="BodyText"/>
        <w:spacing w:before="3"/>
        <w:rPr>
          <w:sz w:val="25"/>
        </w:rPr>
      </w:pPr>
    </w:p>
    <w:p w:rsidR="00C80DD7" w:rsidRPr="00807FC4" w:rsidRDefault="00702D96">
      <w:pPr>
        <w:pStyle w:val="BodyText"/>
        <w:spacing w:line="247" w:lineRule="auto"/>
        <w:ind w:left="891" w:right="491"/>
        <w:jc w:val="both"/>
      </w:pPr>
      <w:r w:rsidRPr="00807FC4">
        <w:t>The Local Civil Rules for the District of South Carolina, as well as forms and other important information, are available on this District’s website at:</w:t>
      </w:r>
    </w:p>
    <w:p w:rsidR="00C80DD7" w:rsidRPr="00807FC4" w:rsidRDefault="00C80DD7">
      <w:pPr>
        <w:pStyle w:val="BodyText"/>
        <w:spacing w:before="10"/>
      </w:pPr>
    </w:p>
    <w:p w:rsidR="00C80DD7" w:rsidRPr="00807FC4" w:rsidRDefault="00702D96">
      <w:pPr>
        <w:ind w:left="2225" w:right="1823"/>
        <w:jc w:val="center"/>
        <w:rPr>
          <w:b/>
          <w:sz w:val="36"/>
        </w:rPr>
      </w:pPr>
      <w:hyperlink r:id="rId5">
        <w:r w:rsidRPr="00807FC4">
          <w:rPr>
            <w:b/>
            <w:sz w:val="36"/>
          </w:rPr>
          <w:t>www.scd.uscourts.gov</w:t>
        </w:r>
      </w:hyperlink>
    </w:p>
    <w:p w:rsidR="00C80DD7" w:rsidRPr="00807FC4" w:rsidRDefault="00C80DD7">
      <w:pPr>
        <w:jc w:val="center"/>
        <w:rPr>
          <w:sz w:val="36"/>
        </w:rPr>
        <w:sectPr w:rsidR="00C80DD7" w:rsidRPr="00807FC4">
          <w:type w:val="continuous"/>
          <w:pgSz w:w="12240" w:h="15840"/>
          <w:pgMar w:top="1420" w:right="520" w:bottom="280" w:left="980" w:header="720" w:footer="720" w:gutter="0"/>
          <w:cols w:space="720"/>
        </w:sectPr>
      </w:pPr>
    </w:p>
    <w:p w:rsidR="00C80DD7" w:rsidRPr="00807FC4" w:rsidRDefault="00702D96">
      <w:pPr>
        <w:pStyle w:val="BodyText"/>
        <w:spacing w:before="41" w:line="247" w:lineRule="auto"/>
        <w:ind w:left="3186" w:right="2781"/>
        <w:jc w:val="center"/>
      </w:pPr>
      <w:r w:rsidRPr="00807FC4">
        <w:lastRenderedPageBreak/>
        <w:t xml:space="preserve">IN THE UNITED STATES </w:t>
      </w:r>
      <w:r w:rsidRPr="00807FC4">
        <w:t xml:space="preserve">DISTRICT COURT DISTRICT OF SOUTH CAROLINA </w:t>
      </w:r>
      <w:r w:rsidR="00807FC4" w:rsidRPr="00807FC4">
        <w:t>{{Division}}</w:t>
      </w:r>
      <w:r w:rsidRPr="00807FC4">
        <w:t xml:space="preserve"> </w:t>
      </w:r>
      <w:r w:rsidRPr="00807FC4">
        <w:t>DIVISION</w:t>
      </w:r>
    </w:p>
    <w:p w:rsidR="00C80DD7" w:rsidRPr="00807FC4" w:rsidRDefault="00C80DD7">
      <w:pPr>
        <w:pStyle w:val="BodyText"/>
      </w:pPr>
    </w:p>
    <w:p w:rsidR="00C80DD7" w:rsidRPr="00807FC4" w:rsidRDefault="00C80DD7">
      <w:pPr>
        <w:pStyle w:val="BodyText"/>
        <w:rPr>
          <w:sz w:val="25"/>
        </w:rPr>
      </w:pPr>
    </w:p>
    <w:p w:rsidR="00C80DD7" w:rsidRPr="00807FC4" w:rsidRDefault="00702D96">
      <w:pPr>
        <w:pStyle w:val="BodyText"/>
        <w:tabs>
          <w:tab w:val="left" w:pos="5931"/>
        </w:tabs>
        <w:ind w:left="4492"/>
      </w:pPr>
      <w:r w:rsidRPr="00807FC4">
        <w:t>)</w:t>
      </w:r>
      <w:r w:rsidRPr="00807FC4">
        <w:tab/>
        <w:t xml:space="preserve">CA </w:t>
      </w:r>
      <w:r w:rsidR="00807FC4" w:rsidRPr="00807FC4">
        <w:t>{{</w:t>
      </w:r>
      <w:proofErr w:type="spellStart"/>
      <w:r w:rsidR="00807FC4" w:rsidRPr="00807FC4">
        <w:t>CaseNum</w:t>
      </w:r>
      <w:proofErr w:type="spellEnd"/>
      <w:r w:rsidR="00807FC4" w:rsidRPr="00807FC4">
        <w:t>}}</w:t>
      </w:r>
    </w:p>
    <w:p w:rsidR="00C80DD7" w:rsidRPr="00807FC4" w:rsidRDefault="00702D96">
      <w:pPr>
        <w:pStyle w:val="BodyText"/>
        <w:spacing w:before="7"/>
        <w:ind w:right="6166"/>
        <w:jc w:val="right"/>
      </w:pPr>
      <w:r w:rsidRPr="00807FC4">
        <w:rPr>
          <w:w w:val="99"/>
        </w:rPr>
        <w:t>)</w:t>
      </w:r>
    </w:p>
    <w:p w:rsidR="00C80DD7" w:rsidRPr="00807FC4" w:rsidRDefault="00702D96">
      <w:pPr>
        <w:pStyle w:val="BodyText"/>
        <w:tabs>
          <w:tab w:val="left" w:pos="2159"/>
        </w:tabs>
        <w:spacing w:before="7"/>
        <w:ind w:right="6166"/>
        <w:jc w:val="right"/>
      </w:pPr>
      <w:r w:rsidRPr="00807FC4">
        <w:t>Plaintiff(s),</w:t>
      </w:r>
      <w:r w:rsidRPr="00807FC4">
        <w:tab/>
        <w:t>)</w:t>
      </w:r>
    </w:p>
    <w:p w:rsidR="00C80DD7" w:rsidRPr="00807FC4" w:rsidRDefault="00702D96">
      <w:pPr>
        <w:pStyle w:val="Heading1"/>
        <w:tabs>
          <w:tab w:val="left" w:pos="5931"/>
        </w:tabs>
        <w:ind w:left="4492"/>
      </w:pPr>
      <w:r w:rsidRPr="00807FC4">
        <w:rPr>
          <w:b w:val="0"/>
        </w:rPr>
        <w:t>)</w:t>
      </w:r>
      <w:r w:rsidRPr="00807FC4">
        <w:rPr>
          <w:b w:val="0"/>
        </w:rPr>
        <w:tab/>
      </w:r>
      <w:r w:rsidRPr="00807FC4">
        <w:t>CONFERENCE</w:t>
      </w:r>
      <w:r w:rsidRPr="00807FC4">
        <w:rPr>
          <w:spacing w:val="-1"/>
        </w:rPr>
        <w:t xml:space="preserve"> </w:t>
      </w:r>
      <w:r w:rsidRPr="00807FC4">
        <w:t>AND</w:t>
      </w:r>
    </w:p>
    <w:p w:rsidR="00C80DD7" w:rsidRPr="00807FC4" w:rsidRDefault="00702D96">
      <w:pPr>
        <w:tabs>
          <w:tab w:val="left" w:pos="4491"/>
          <w:tab w:val="left" w:pos="5931"/>
        </w:tabs>
        <w:spacing w:before="13"/>
        <w:ind w:left="3052"/>
        <w:rPr>
          <w:b/>
          <w:sz w:val="24"/>
        </w:rPr>
      </w:pPr>
      <w:r w:rsidRPr="00807FC4">
        <w:rPr>
          <w:sz w:val="24"/>
        </w:rPr>
        <w:t>v.</w:t>
      </w:r>
      <w:r w:rsidRPr="00807FC4">
        <w:rPr>
          <w:sz w:val="24"/>
        </w:rPr>
        <w:tab/>
        <w:t>)</w:t>
      </w:r>
      <w:r w:rsidRPr="00807FC4">
        <w:rPr>
          <w:sz w:val="24"/>
        </w:rPr>
        <w:tab/>
      </w:r>
      <w:r w:rsidRPr="00807FC4">
        <w:rPr>
          <w:b/>
          <w:sz w:val="24"/>
        </w:rPr>
        <w:t>SCHEDULING</w:t>
      </w:r>
      <w:r w:rsidRPr="00807FC4">
        <w:rPr>
          <w:b/>
          <w:spacing w:val="-2"/>
          <w:sz w:val="24"/>
        </w:rPr>
        <w:t xml:space="preserve"> </w:t>
      </w:r>
      <w:r w:rsidRPr="00807FC4">
        <w:rPr>
          <w:b/>
          <w:sz w:val="24"/>
        </w:rPr>
        <w:t>ORDER</w:t>
      </w:r>
    </w:p>
    <w:p w:rsidR="00C80DD7" w:rsidRPr="00807FC4" w:rsidRDefault="00702D96">
      <w:pPr>
        <w:pStyle w:val="BodyText"/>
        <w:spacing w:before="7"/>
        <w:ind w:right="6166"/>
        <w:jc w:val="right"/>
      </w:pPr>
      <w:r w:rsidRPr="00807FC4">
        <w:rPr>
          <w:w w:val="99"/>
        </w:rPr>
        <w:t>)</w:t>
      </w:r>
    </w:p>
    <w:p w:rsidR="00C80DD7" w:rsidRPr="00807FC4" w:rsidRDefault="00702D96">
      <w:pPr>
        <w:pStyle w:val="BodyText"/>
        <w:spacing w:before="7"/>
        <w:ind w:right="6166"/>
        <w:jc w:val="right"/>
      </w:pPr>
      <w:r w:rsidRPr="00807FC4">
        <w:rPr>
          <w:w w:val="99"/>
        </w:rPr>
        <w:t>)</w:t>
      </w:r>
    </w:p>
    <w:p w:rsidR="00C80DD7" w:rsidRPr="00807FC4" w:rsidRDefault="00702D96">
      <w:pPr>
        <w:pStyle w:val="BodyText"/>
        <w:tabs>
          <w:tab w:val="left" w:pos="2159"/>
        </w:tabs>
        <w:spacing w:before="7"/>
        <w:ind w:right="6166"/>
        <w:jc w:val="right"/>
      </w:pPr>
      <w:r w:rsidRPr="00807FC4">
        <w:t>Defendant(s).</w:t>
      </w:r>
      <w:r w:rsidRPr="00807FC4">
        <w:tab/>
        <w:t>)</w:t>
      </w:r>
    </w:p>
    <w:p w:rsidR="00C80DD7" w:rsidRPr="00807FC4" w:rsidRDefault="00C80DD7">
      <w:pPr>
        <w:pStyle w:val="BodyText"/>
      </w:pPr>
    </w:p>
    <w:p w:rsidR="00C80DD7" w:rsidRPr="00807FC4" w:rsidRDefault="00C80DD7">
      <w:pPr>
        <w:pStyle w:val="BodyText"/>
        <w:spacing w:before="10"/>
        <w:rPr>
          <w:sz w:val="25"/>
        </w:rPr>
      </w:pPr>
      <w:bookmarkStart w:id="0" w:name="_GoBack"/>
      <w:bookmarkEnd w:id="0"/>
    </w:p>
    <w:p w:rsidR="00C80DD7" w:rsidRPr="00807FC4" w:rsidRDefault="00702D96">
      <w:pPr>
        <w:pStyle w:val="BodyText"/>
        <w:spacing w:line="247" w:lineRule="auto"/>
        <w:ind w:left="891" w:right="484" w:firstLine="720"/>
        <w:jc w:val="both"/>
      </w:pPr>
      <w:r w:rsidRPr="00807FC4">
        <w:t xml:space="preserve">Pursuant to the Federal Rules of Civil Procedure and the Local Civil Rules of this District, the Court hereby establishes the following schedule for this case. This </w:t>
      </w:r>
      <w:proofErr w:type="gramStart"/>
      <w:r w:rsidRPr="00807FC4">
        <w:t>Scheduling  Order</w:t>
      </w:r>
      <w:proofErr w:type="gramEnd"/>
      <w:r w:rsidRPr="00807FC4">
        <w:t xml:space="preserve"> is entered to administer the trial of this case in a manner consistent wi</w:t>
      </w:r>
      <w:r w:rsidRPr="00807FC4">
        <w:t>th the Federal Rules of Civil Procedure’s goal of securing “the just, speedy, and inexpensive determination of every action and proceeding.” Fed. R. Civ. P.</w:t>
      </w:r>
      <w:r w:rsidRPr="00807FC4">
        <w:rPr>
          <w:spacing w:val="-1"/>
        </w:rPr>
        <w:t xml:space="preserve"> </w:t>
      </w:r>
      <w:r w:rsidRPr="00807FC4">
        <w:t>1.</w:t>
      </w:r>
    </w:p>
    <w:p w:rsidR="00C80DD7" w:rsidRPr="00807FC4" w:rsidRDefault="00C80DD7">
      <w:pPr>
        <w:pStyle w:val="BodyText"/>
        <w:spacing w:before="1"/>
        <w:rPr>
          <w:sz w:val="19"/>
        </w:rPr>
      </w:pPr>
    </w:p>
    <w:p w:rsidR="00C80DD7" w:rsidRPr="00807FC4" w:rsidRDefault="00702D96">
      <w:pPr>
        <w:pStyle w:val="ListParagraph"/>
        <w:numPr>
          <w:ilvl w:val="0"/>
          <w:numId w:val="1"/>
        </w:numPr>
        <w:tabs>
          <w:tab w:val="left" w:pos="1612"/>
        </w:tabs>
        <w:spacing w:line="247" w:lineRule="auto"/>
        <w:jc w:val="both"/>
        <w:rPr>
          <w:sz w:val="24"/>
        </w:rPr>
      </w:pPr>
      <w:r w:rsidRPr="00807FC4">
        <w:rPr>
          <w:sz w:val="24"/>
          <w:u w:val="single"/>
        </w:rPr>
        <w:t>Rule 26(f) Conference</w:t>
      </w:r>
      <w:r w:rsidRPr="00807FC4">
        <w:rPr>
          <w:sz w:val="24"/>
        </w:rPr>
        <w:t>: A conference of the parties pursuant to Fed. R. Civ. P. 26(f) shall be h</w:t>
      </w:r>
      <w:r w:rsidRPr="00807FC4">
        <w:rPr>
          <w:sz w:val="24"/>
        </w:rPr>
        <w:t>eld no later than</w:t>
      </w:r>
      <w:r w:rsidRPr="00807FC4">
        <w:rPr>
          <w:sz w:val="24"/>
        </w:rPr>
        <w:t xml:space="preserve"> </w:t>
      </w:r>
      <w:r w:rsidR="00807FC4" w:rsidRPr="00807FC4">
        <w:rPr>
          <w:b/>
          <w:sz w:val="24"/>
          <w:u w:val="single"/>
        </w:rPr>
        <w:t>{{C</w:t>
      </w:r>
      <w:r w:rsidRPr="00807FC4">
        <w:rPr>
          <w:b/>
          <w:sz w:val="24"/>
          <w:u w:val="single"/>
        </w:rPr>
        <w:t>onference</w:t>
      </w:r>
      <w:r w:rsidR="00807FC4" w:rsidRPr="00807FC4">
        <w:rPr>
          <w:b/>
          <w:sz w:val="24"/>
          <w:u w:val="single"/>
        </w:rPr>
        <w:t>}}</w:t>
      </w:r>
      <w:r w:rsidRPr="00807FC4">
        <w:rPr>
          <w:sz w:val="24"/>
        </w:rPr>
        <w:t>.</w:t>
      </w:r>
      <w:r w:rsidRPr="00807FC4">
        <w:rPr>
          <w:position w:val="10"/>
          <w:sz w:val="14"/>
        </w:rPr>
        <w:t xml:space="preserve">1 </w:t>
      </w:r>
      <w:r w:rsidRPr="00807FC4">
        <w:rPr>
          <w:sz w:val="24"/>
        </w:rPr>
        <w:t>At the conference, the parties shall confer concerning all matters set forth in Fed. R. Civ. P. 26(f) and whether the schedule set forth in this order is appropriate and, if not, what modifications are neces</w:t>
      </w:r>
      <w:r w:rsidRPr="00807FC4">
        <w:rPr>
          <w:sz w:val="24"/>
        </w:rPr>
        <w:t xml:space="preserve">sary. </w:t>
      </w:r>
      <w:r w:rsidRPr="00807FC4">
        <w:rPr>
          <w:spacing w:val="-4"/>
          <w:sz w:val="24"/>
        </w:rPr>
        <w:t>The</w:t>
      </w:r>
      <w:r w:rsidRPr="00807FC4">
        <w:rPr>
          <w:spacing w:val="52"/>
          <w:sz w:val="24"/>
        </w:rPr>
        <w:t xml:space="preserve"> </w:t>
      </w:r>
      <w:r w:rsidRPr="00807FC4">
        <w:rPr>
          <w:sz w:val="24"/>
        </w:rPr>
        <w:t xml:space="preserve">parties shall also consider whether they wish to consent to trial before a United States Magistrate Judge. </w:t>
      </w:r>
      <w:r w:rsidRPr="00807FC4">
        <w:rPr>
          <w:i/>
          <w:sz w:val="24"/>
        </w:rPr>
        <w:t xml:space="preserve">See </w:t>
      </w:r>
      <w:r w:rsidRPr="00807FC4">
        <w:rPr>
          <w:sz w:val="24"/>
        </w:rPr>
        <w:t>Notice of Availability of United States Magistrate Judge, appended hereto.</w:t>
      </w:r>
    </w:p>
    <w:p w:rsidR="00C80DD7" w:rsidRPr="00807FC4" w:rsidRDefault="00C80DD7">
      <w:pPr>
        <w:pStyle w:val="BodyText"/>
        <w:spacing w:before="8"/>
        <w:rPr>
          <w:sz w:val="18"/>
        </w:rPr>
      </w:pPr>
    </w:p>
    <w:p w:rsidR="00C80DD7" w:rsidRPr="00807FC4" w:rsidRDefault="00702D96">
      <w:pPr>
        <w:pStyle w:val="ListParagraph"/>
        <w:numPr>
          <w:ilvl w:val="0"/>
          <w:numId w:val="1"/>
        </w:numPr>
        <w:tabs>
          <w:tab w:val="left" w:pos="1612"/>
        </w:tabs>
        <w:spacing w:line="244" w:lineRule="auto"/>
        <w:ind w:right="485"/>
        <w:jc w:val="both"/>
        <w:rPr>
          <w:sz w:val="24"/>
        </w:rPr>
      </w:pPr>
      <w:r w:rsidRPr="00807FC4">
        <w:rPr>
          <w:sz w:val="24"/>
          <w:u w:val="single"/>
        </w:rPr>
        <w:t>Rule 26(a)(1) Initial Disclosures</w:t>
      </w:r>
      <w:r w:rsidRPr="00807FC4">
        <w:rPr>
          <w:sz w:val="24"/>
        </w:rPr>
        <w:t>: The parties shall exchan</w:t>
      </w:r>
      <w:r w:rsidRPr="00807FC4">
        <w:rPr>
          <w:sz w:val="24"/>
        </w:rPr>
        <w:t>ge the required initial disclosures</w:t>
      </w:r>
      <w:r w:rsidRPr="00807FC4">
        <w:rPr>
          <w:position w:val="10"/>
          <w:sz w:val="14"/>
        </w:rPr>
        <w:t xml:space="preserve">2 </w:t>
      </w:r>
      <w:r w:rsidRPr="00807FC4">
        <w:rPr>
          <w:sz w:val="24"/>
        </w:rPr>
        <w:t>under Fed. R. Civ. P. 26(a)(1) no later than the date of the Rule 16 Pretrial Conference, which is discussed below. Additionally, the parties should be prepared to generally discuss the subject matter of these disclosures at the Rule 16 Pretrial Conference</w:t>
      </w:r>
      <w:r w:rsidRPr="00807FC4">
        <w:rPr>
          <w:sz w:val="24"/>
        </w:rPr>
        <w:t>.</w:t>
      </w:r>
    </w:p>
    <w:p w:rsidR="00C80DD7" w:rsidRPr="00807FC4" w:rsidRDefault="00C80DD7">
      <w:pPr>
        <w:pStyle w:val="BodyText"/>
        <w:spacing w:before="7"/>
        <w:rPr>
          <w:sz w:val="19"/>
        </w:rPr>
      </w:pPr>
    </w:p>
    <w:p w:rsidR="00C80DD7" w:rsidRPr="00807FC4" w:rsidRDefault="00702D96">
      <w:pPr>
        <w:pStyle w:val="ListParagraph"/>
        <w:numPr>
          <w:ilvl w:val="0"/>
          <w:numId w:val="1"/>
        </w:numPr>
        <w:tabs>
          <w:tab w:val="left" w:pos="1612"/>
        </w:tabs>
        <w:spacing w:line="247" w:lineRule="auto"/>
        <w:ind w:right="479"/>
        <w:jc w:val="both"/>
        <w:rPr>
          <w:sz w:val="24"/>
        </w:rPr>
      </w:pPr>
      <w:r w:rsidRPr="00807FC4">
        <w:rPr>
          <w:sz w:val="24"/>
          <w:u w:val="single"/>
        </w:rPr>
        <w:t>Rule 16 Pretrial Conference</w:t>
      </w:r>
      <w:r w:rsidRPr="00807FC4">
        <w:rPr>
          <w:sz w:val="24"/>
        </w:rPr>
        <w:t>: The Court wishes to conduct a conference with the attorneys of record pursuant to Fed. R. Civ. P. 16. The Court will conduct the Rule 16 conference in</w:t>
      </w:r>
      <w:r w:rsidRPr="00807FC4">
        <w:rPr>
          <w:spacing w:val="42"/>
          <w:sz w:val="24"/>
        </w:rPr>
        <w:t xml:space="preserve"> </w:t>
      </w:r>
      <w:r w:rsidRPr="00807FC4">
        <w:rPr>
          <w:sz w:val="24"/>
        </w:rPr>
        <w:t>Chambers</w:t>
      </w:r>
      <w:r w:rsidRPr="00807FC4">
        <w:rPr>
          <w:spacing w:val="40"/>
          <w:sz w:val="24"/>
        </w:rPr>
        <w:t xml:space="preserve"> </w:t>
      </w:r>
      <w:r w:rsidRPr="00807FC4">
        <w:rPr>
          <w:sz w:val="24"/>
        </w:rPr>
        <w:t>on</w:t>
      </w:r>
      <w:r w:rsidRPr="00807FC4">
        <w:rPr>
          <w:spacing w:val="42"/>
          <w:sz w:val="24"/>
        </w:rPr>
        <w:t xml:space="preserve"> </w:t>
      </w:r>
      <w:r w:rsidRPr="00702D96">
        <w:rPr>
          <w:b/>
          <w:color w:val="FF0000"/>
          <w:sz w:val="24"/>
        </w:rPr>
        <w:t>[date]</w:t>
      </w:r>
      <w:r w:rsidRPr="00702D96">
        <w:rPr>
          <w:b/>
          <w:color w:val="FF0000"/>
          <w:spacing w:val="38"/>
          <w:sz w:val="24"/>
        </w:rPr>
        <w:t xml:space="preserve"> </w:t>
      </w:r>
      <w:r w:rsidRPr="00702D96">
        <w:rPr>
          <w:color w:val="FF0000"/>
          <w:sz w:val="24"/>
        </w:rPr>
        <w:t>at</w:t>
      </w:r>
      <w:r w:rsidRPr="00702D96">
        <w:rPr>
          <w:color w:val="FF0000"/>
          <w:spacing w:val="42"/>
          <w:sz w:val="24"/>
        </w:rPr>
        <w:t xml:space="preserve"> </w:t>
      </w:r>
      <w:r w:rsidRPr="00702D96">
        <w:rPr>
          <w:b/>
          <w:color w:val="FF0000"/>
          <w:sz w:val="24"/>
        </w:rPr>
        <w:t>[time]</w:t>
      </w:r>
      <w:r w:rsidRPr="00807FC4">
        <w:rPr>
          <w:b/>
          <w:spacing w:val="39"/>
          <w:sz w:val="24"/>
        </w:rPr>
        <w:t xml:space="preserve"> </w:t>
      </w:r>
      <w:r w:rsidRPr="00807FC4">
        <w:rPr>
          <w:sz w:val="24"/>
        </w:rPr>
        <w:t>in</w:t>
      </w:r>
      <w:r w:rsidRPr="00807FC4">
        <w:rPr>
          <w:spacing w:val="41"/>
          <w:sz w:val="24"/>
        </w:rPr>
        <w:t xml:space="preserve"> </w:t>
      </w:r>
      <w:r w:rsidRPr="00807FC4">
        <w:rPr>
          <w:sz w:val="24"/>
        </w:rPr>
        <w:t>the</w:t>
      </w:r>
      <w:r w:rsidRPr="00807FC4">
        <w:rPr>
          <w:spacing w:val="41"/>
          <w:sz w:val="24"/>
        </w:rPr>
        <w:t xml:space="preserve"> </w:t>
      </w:r>
      <w:r w:rsidRPr="00807FC4">
        <w:rPr>
          <w:sz w:val="24"/>
        </w:rPr>
        <w:t>Donald</w:t>
      </w:r>
      <w:r w:rsidRPr="00807FC4">
        <w:rPr>
          <w:spacing w:val="39"/>
          <w:sz w:val="24"/>
        </w:rPr>
        <w:t xml:space="preserve"> </w:t>
      </w:r>
      <w:r w:rsidRPr="00807FC4">
        <w:rPr>
          <w:sz w:val="24"/>
        </w:rPr>
        <w:t>S.</w:t>
      </w:r>
      <w:r w:rsidRPr="00807FC4">
        <w:rPr>
          <w:spacing w:val="42"/>
          <w:sz w:val="24"/>
        </w:rPr>
        <w:t xml:space="preserve"> </w:t>
      </w:r>
      <w:r w:rsidRPr="00807FC4">
        <w:rPr>
          <w:sz w:val="24"/>
        </w:rPr>
        <w:t>Russell</w:t>
      </w:r>
      <w:r w:rsidRPr="00807FC4">
        <w:rPr>
          <w:spacing w:val="42"/>
          <w:sz w:val="24"/>
        </w:rPr>
        <w:t xml:space="preserve"> </w:t>
      </w:r>
      <w:r w:rsidRPr="00807FC4">
        <w:rPr>
          <w:sz w:val="24"/>
        </w:rPr>
        <w:t>Courthouse,</w:t>
      </w:r>
      <w:r w:rsidRPr="00807FC4">
        <w:rPr>
          <w:spacing w:val="41"/>
          <w:sz w:val="24"/>
        </w:rPr>
        <w:t xml:space="preserve"> </w:t>
      </w:r>
      <w:r w:rsidRPr="00807FC4">
        <w:rPr>
          <w:sz w:val="24"/>
        </w:rPr>
        <w:t>201</w:t>
      </w:r>
      <w:r w:rsidRPr="00807FC4">
        <w:rPr>
          <w:spacing w:val="41"/>
          <w:sz w:val="24"/>
        </w:rPr>
        <w:t xml:space="preserve"> </w:t>
      </w:r>
      <w:r w:rsidRPr="00807FC4">
        <w:rPr>
          <w:sz w:val="24"/>
        </w:rPr>
        <w:t>Mag</w:t>
      </w:r>
      <w:r w:rsidRPr="00807FC4">
        <w:rPr>
          <w:sz w:val="24"/>
        </w:rPr>
        <w:t>nolia</w:t>
      </w:r>
    </w:p>
    <w:p w:rsidR="00C80DD7" w:rsidRPr="00807FC4" w:rsidRDefault="00C80DD7">
      <w:pPr>
        <w:pStyle w:val="BodyText"/>
        <w:rPr>
          <w:sz w:val="20"/>
        </w:rPr>
      </w:pPr>
    </w:p>
    <w:p w:rsidR="00C80DD7" w:rsidRPr="00807FC4" w:rsidRDefault="00702D96">
      <w:pPr>
        <w:pStyle w:val="BodyText"/>
        <w:spacing w:before="5"/>
        <w:rPr>
          <w:sz w:val="10"/>
        </w:rPr>
      </w:pPr>
      <w:r w:rsidRPr="00807FC4">
        <w:pict>
          <v:shape id="_x0000_s1054" style="position:absolute;margin-left:93.6pt;margin-top:8.4pt;width:143.9pt;height:.1pt;z-index:-251658240;mso-wrap-distance-left:0;mso-wrap-distance-right:0;mso-position-horizontal-relative:page" coordorigin="1872,168" coordsize="2878,0" path="m1872,168r2878,e" filled="f" strokeweight=".84pt">
            <v:path arrowok="t"/>
            <w10:wrap type="topAndBottom" anchorx="page"/>
          </v:shape>
        </w:pict>
      </w:r>
    </w:p>
    <w:p w:rsidR="00C80DD7" w:rsidRPr="00807FC4" w:rsidRDefault="00702D96">
      <w:pPr>
        <w:pStyle w:val="BodyText"/>
        <w:spacing w:before="39" w:line="247" w:lineRule="auto"/>
        <w:ind w:left="906" w:right="977"/>
      </w:pPr>
      <w:r w:rsidRPr="00807FC4">
        <w:rPr>
          <w:position w:val="10"/>
          <w:sz w:val="14"/>
        </w:rPr>
        <w:t xml:space="preserve">1 </w:t>
      </w:r>
      <w:r w:rsidRPr="00807FC4">
        <w:t>Plaintiff’s counsel shall initiate scheduling of the Fed. R. Civ. P. 26(f) conference with all counsel known to plaintiff regardless of whether they have filed appearances.</w:t>
      </w:r>
    </w:p>
    <w:p w:rsidR="00C80DD7" w:rsidRPr="00807FC4" w:rsidRDefault="00C80DD7">
      <w:pPr>
        <w:pStyle w:val="BodyText"/>
        <w:spacing w:before="10"/>
        <w:rPr>
          <w:sz w:val="23"/>
        </w:rPr>
      </w:pPr>
    </w:p>
    <w:p w:rsidR="00C80DD7" w:rsidRPr="00807FC4" w:rsidRDefault="00702D96">
      <w:pPr>
        <w:pStyle w:val="BodyText"/>
        <w:spacing w:line="247" w:lineRule="auto"/>
        <w:ind w:left="906" w:right="977"/>
      </w:pPr>
      <w:r w:rsidRPr="00807FC4">
        <w:rPr>
          <w:position w:val="10"/>
          <w:sz w:val="14"/>
        </w:rPr>
        <w:t xml:space="preserve">2 </w:t>
      </w:r>
      <w:r w:rsidRPr="00807FC4">
        <w:t>Pursuant to Fed. R. Civ. P. 26(a)(1), the parties may, by stipulation</w:t>
      </w:r>
      <w:r w:rsidRPr="00807FC4">
        <w:t xml:space="preserve">, agree not to make some or </w:t>
      </w:r>
      <w:proofErr w:type="gramStart"/>
      <w:r w:rsidRPr="00807FC4">
        <w:t>all of</w:t>
      </w:r>
      <w:proofErr w:type="gramEnd"/>
      <w:r w:rsidRPr="00807FC4">
        <w:t xml:space="preserve"> the Rule 26(a)(1) initial disclosures. If such a stipulation is made, it shall be confirmed in writing between the parties. </w:t>
      </w:r>
      <w:r w:rsidRPr="00807FC4">
        <w:rPr>
          <w:i/>
        </w:rPr>
        <w:t xml:space="preserve">See </w:t>
      </w:r>
      <w:r w:rsidRPr="00807FC4">
        <w:t>Local Civil Rule 29.01 (D.S.C.).</w:t>
      </w:r>
    </w:p>
    <w:p w:rsidR="00C80DD7" w:rsidRPr="00807FC4" w:rsidRDefault="00C80DD7">
      <w:pPr>
        <w:spacing w:line="247" w:lineRule="auto"/>
        <w:sectPr w:rsidR="00C80DD7" w:rsidRPr="00807FC4">
          <w:pgSz w:w="12240" w:h="15840"/>
          <w:pgMar w:top="1400" w:right="520" w:bottom="280" w:left="980" w:header="720" w:footer="720" w:gutter="0"/>
          <w:cols w:space="720"/>
        </w:sectPr>
      </w:pPr>
    </w:p>
    <w:p w:rsidR="00C80DD7" w:rsidRPr="00807FC4" w:rsidRDefault="00702D96">
      <w:pPr>
        <w:pStyle w:val="BodyText"/>
        <w:spacing w:before="41" w:line="242" w:lineRule="auto"/>
        <w:ind w:left="1612" w:right="486"/>
        <w:jc w:val="both"/>
        <w:rPr>
          <w:sz w:val="14"/>
        </w:rPr>
      </w:pPr>
      <w:r w:rsidRPr="00807FC4">
        <w:lastRenderedPageBreak/>
        <w:t xml:space="preserve">Street, Spartanburg, South Carolina. Matters to be taken up at the conference will include all items identified in Rule 16(a) and (c). Additionally, counsel shall be prepared to provide the Court with an </w:t>
      </w:r>
      <w:r w:rsidRPr="00807FC4">
        <w:rPr>
          <w:u w:val="single"/>
        </w:rPr>
        <w:t>oral</w:t>
      </w:r>
      <w:r w:rsidRPr="00807FC4">
        <w:t xml:space="preserve"> Rule 26(f) report.</w:t>
      </w:r>
      <w:r w:rsidRPr="00807FC4">
        <w:rPr>
          <w:position w:val="10"/>
          <w:sz w:val="14"/>
        </w:rPr>
        <w:t>3</w:t>
      </w:r>
    </w:p>
    <w:p w:rsidR="00C80DD7" w:rsidRPr="00807FC4" w:rsidRDefault="00C80DD7">
      <w:pPr>
        <w:pStyle w:val="BodyText"/>
        <w:spacing w:before="1"/>
        <w:rPr>
          <w:sz w:val="20"/>
        </w:rPr>
      </w:pPr>
    </w:p>
    <w:p w:rsidR="00C80DD7" w:rsidRPr="00807FC4" w:rsidRDefault="00702D96">
      <w:pPr>
        <w:pStyle w:val="ListParagraph"/>
        <w:numPr>
          <w:ilvl w:val="0"/>
          <w:numId w:val="1"/>
        </w:numPr>
        <w:tabs>
          <w:tab w:val="left" w:pos="1612"/>
        </w:tabs>
        <w:spacing w:line="249" w:lineRule="auto"/>
        <w:rPr>
          <w:sz w:val="24"/>
        </w:rPr>
      </w:pPr>
      <w:r w:rsidRPr="00807FC4">
        <w:rPr>
          <w:sz w:val="24"/>
          <w:u w:val="single"/>
        </w:rPr>
        <w:t>Amendment of Pleadings</w:t>
      </w:r>
      <w:r w:rsidRPr="00807FC4">
        <w:rPr>
          <w:sz w:val="24"/>
        </w:rPr>
        <w:t>: An</w:t>
      </w:r>
      <w:r w:rsidRPr="00807FC4">
        <w:rPr>
          <w:sz w:val="24"/>
        </w:rPr>
        <w:t>y motions to join other parties and to amend the pleadings shall be filed by</w:t>
      </w:r>
      <w:r w:rsidRPr="00807FC4">
        <w:rPr>
          <w:spacing w:val="-10"/>
          <w:sz w:val="24"/>
        </w:rPr>
        <w:t xml:space="preserve"> </w:t>
      </w:r>
      <w:r w:rsidR="00807FC4" w:rsidRPr="00807FC4">
        <w:rPr>
          <w:b/>
          <w:sz w:val="24"/>
          <w:u w:val="single" w:color="000000"/>
        </w:rPr>
        <w:t>{{</w:t>
      </w:r>
      <w:proofErr w:type="spellStart"/>
      <w:r w:rsidR="00807FC4" w:rsidRPr="00807FC4">
        <w:rPr>
          <w:b/>
          <w:sz w:val="24"/>
          <w:u w:val="single" w:color="000000"/>
        </w:rPr>
        <w:t>JoinAmend</w:t>
      </w:r>
      <w:proofErr w:type="spellEnd"/>
      <w:r w:rsidR="00807FC4" w:rsidRPr="00807FC4">
        <w:rPr>
          <w:b/>
          <w:sz w:val="24"/>
          <w:u w:val="single" w:color="000000"/>
        </w:rPr>
        <w:t>}}</w:t>
      </w:r>
      <w:r w:rsidRPr="00807FC4">
        <w:rPr>
          <w:sz w:val="24"/>
        </w:rPr>
        <w:t>.</w:t>
      </w:r>
    </w:p>
    <w:p w:rsidR="00C80DD7" w:rsidRPr="00807FC4" w:rsidRDefault="00C80DD7">
      <w:pPr>
        <w:pStyle w:val="BodyText"/>
        <w:spacing w:before="3"/>
        <w:rPr>
          <w:sz w:val="19"/>
        </w:rPr>
      </w:pPr>
    </w:p>
    <w:p w:rsidR="00C80DD7" w:rsidRPr="00807FC4" w:rsidRDefault="00702D96">
      <w:pPr>
        <w:pStyle w:val="ListParagraph"/>
        <w:numPr>
          <w:ilvl w:val="0"/>
          <w:numId w:val="1"/>
        </w:numPr>
        <w:tabs>
          <w:tab w:val="left" w:pos="1612"/>
        </w:tabs>
        <w:ind w:right="0" w:hanging="361"/>
        <w:rPr>
          <w:sz w:val="24"/>
        </w:rPr>
      </w:pPr>
      <w:r w:rsidRPr="00807FC4">
        <w:rPr>
          <w:sz w:val="24"/>
          <w:u w:val="single"/>
        </w:rPr>
        <w:t>Expert Disclosures</w:t>
      </w:r>
      <w:r w:rsidRPr="00807FC4">
        <w:rPr>
          <w:sz w:val="24"/>
        </w:rPr>
        <w:t>:</w:t>
      </w:r>
    </w:p>
    <w:p w:rsidR="00C80DD7" w:rsidRPr="00807FC4" w:rsidRDefault="00C80DD7">
      <w:pPr>
        <w:pStyle w:val="BodyText"/>
        <w:spacing w:before="3"/>
        <w:rPr>
          <w:sz w:val="25"/>
        </w:rPr>
      </w:pPr>
    </w:p>
    <w:p w:rsidR="00C80DD7" w:rsidRPr="00807FC4" w:rsidRDefault="00702D96">
      <w:pPr>
        <w:pStyle w:val="ListParagraph"/>
        <w:numPr>
          <w:ilvl w:val="1"/>
          <w:numId w:val="1"/>
        </w:numPr>
        <w:tabs>
          <w:tab w:val="left" w:pos="2332"/>
        </w:tabs>
        <w:spacing w:before="0" w:line="247" w:lineRule="auto"/>
        <w:ind w:right="485"/>
        <w:jc w:val="both"/>
        <w:rPr>
          <w:sz w:val="24"/>
        </w:rPr>
      </w:pPr>
      <w:r w:rsidRPr="00807FC4">
        <w:rPr>
          <w:sz w:val="24"/>
        </w:rPr>
        <w:t xml:space="preserve">Plaintiff(s) shall file and serve a document identifying by full name, address, </w:t>
      </w:r>
      <w:r w:rsidRPr="00807FC4">
        <w:rPr>
          <w:spacing w:val="-4"/>
          <w:sz w:val="24"/>
        </w:rPr>
        <w:t>and</w:t>
      </w:r>
      <w:r w:rsidRPr="00807FC4">
        <w:rPr>
          <w:spacing w:val="52"/>
          <w:sz w:val="24"/>
        </w:rPr>
        <w:t xml:space="preserve"> </w:t>
      </w:r>
      <w:r w:rsidRPr="00807FC4">
        <w:rPr>
          <w:sz w:val="24"/>
        </w:rPr>
        <w:t>telephone number each person whom Plaintiff(s) expects to call as an expert at trial and certifying that a written report prepared and signed by the expert</w:t>
      </w:r>
      <w:r w:rsidRPr="00807FC4">
        <w:rPr>
          <w:spacing w:val="-25"/>
          <w:sz w:val="24"/>
        </w:rPr>
        <w:t xml:space="preserve"> </w:t>
      </w:r>
      <w:r w:rsidRPr="00807FC4">
        <w:rPr>
          <w:sz w:val="24"/>
        </w:rPr>
        <w:t>pursuant to Fed.</w:t>
      </w:r>
      <w:r w:rsidRPr="00807FC4">
        <w:rPr>
          <w:sz w:val="24"/>
        </w:rPr>
        <w:t xml:space="preserve"> R. Civ. P. 26(a)(2)(B) or, where allowed, a report prepared by counsel has been disclosed to the other parties by</w:t>
      </w:r>
      <w:r w:rsidRPr="00807FC4">
        <w:rPr>
          <w:sz w:val="24"/>
        </w:rPr>
        <w:t xml:space="preserve"> </w:t>
      </w:r>
      <w:r w:rsidR="00807FC4" w:rsidRPr="00807FC4">
        <w:rPr>
          <w:b/>
          <w:sz w:val="24"/>
          <w:u w:val="single" w:color="000000"/>
        </w:rPr>
        <w:t>{{</w:t>
      </w:r>
      <w:proofErr w:type="spellStart"/>
      <w:r w:rsidR="00807FC4" w:rsidRPr="00807FC4">
        <w:rPr>
          <w:b/>
          <w:sz w:val="24"/>
          <w:u w:val="single" w:color="000000"/>
        </w:rPr>
        <w:t>PlaIDExperts</w:t>
      </w:r>
      <w:proofErr w:type="spellEnd"/>
      <w:r w:rsidR="00807FC4" w:rsidRPr="00807FC4">
        <w:rPr>
          <w:b/>
          <w:sz w:val="24"/>
          <w:u w:val="single" w:color="000000"/>
        </w:rPr>
        <w:t>}}</w:t>
      </w:r>
      <w:r w:rsidRPr="00807FC4">
        <w:rPr>
          <w:sz w:val="24"/>
        </w:rPr>
        <w:t>.</w:t>
      </w:r>
    </w:p>
    <w:p w:rsidR="00C80DD7" w:rsidRPr="00807FC4" w:rsidRDefault="00C80DD7">
      <w:pPr>
        <w:pStyle w:val="BodyText"/>
        <w:spacing w:before="7"/>
      </w:pPr>
    </w:p>
    <w:p w:rsidR="00C80DD7" w:rsidRPr="00807FC4" w:rsidRDefault="00702D96">
      <w:pPr>
        <w:pStyle w:val="ListParagraph"/>
        <w:numPr>
          <w:ilvl w:val="1"/>
          <w:numId w:val="1"/>
        </w:numPr>
        <w:tabs>
          <w:tab w:val="left" w:pos="2332"/>
        </w:tabs>
        <w:spacing w:before="0" w:line="247" w:lineRule="auto"/>
        <w:ind w:right="481"/>
        <w:jc w:val="both"/>
        <w:rPr>
          <w:sz w:val="24"/>
        </w:rPr>
      </w:pPr>
      <w:r w:rsidRPr="00807FC4">
        <w:rPr>
          <w:sz w:val="24"/>
        </w:rPr>
        <w:t>Defendant(s) shall file and serve a document identifying by full name, address, and telephone number each person whom</w:t>
      </w:r>
      <w:r w:rsidRPr="00807FC4">
        <w:rPr>
          <w:sz w:val="24"/>
        </w:rPr>
        <w:t xml:space="preserve"> Defendant(s) expects to call as an expert at trial and certifying that a written report prepared and signed by the</w:t>
      </w:r>
      <w:r w:rsidRPr="00807FC4">
        <w:rPr>
          <w:spacing w:val="-28"/>
          <w:sz w:val="24"/>
        </w:rPr>
        <w:t xml:space="preserve"> </w:t>
      </w:r>
      <w:r w:rsidRPr="00807FC4">
        <w:rPr>
          <w:sz w:val="24"/>
        </w:rPr>
        <w:t>expert pursuant to Fed. R. Civ. P. 26(a)(2)(B) or, where allowed, a report prepared by counsel</w:t>
      </w:r>
      <w:r w:rsidRPr="00807FC4">
        <w:rPr>
          <w:spacing w:val="7"/>
          <w:sz w:val="24"/>
        </w:rPr>
        <w:t xml:space="preserve"> </w:t>
      </w:r>
      <w:r w:rsidRPr="00807FC4">
        <w:rPr>
          <w:sz w:val="24"/>
        </w:rPr>
        <w:t>has</w:t>
      </w:r>
      <w:r w:rsidRPr="00807FC4">
        <w:rPr>
          <w:spacing w:val="7"/>
          <w:sz w:val="24"/>
        </w:rPr>
        <w:t xml:space="preserve"> </w:t>
      </w:r>
      <w:r w:rsidRPr="00807FC4">
        <w:rPr>
          <w:sz w:val="24"/>
        </w:rPr>
        <w:t>been</w:t>
      </w:r>
      <w:r w:rsidRPr="00807FC4">
        <w:rPr>
          <w:spacing w:val="7"/>
          <w:sz w:val="24"/>
        </w:rPr>
        <w:t xml:space="preserve"> </w:t>
      </w:r>
      <w:r w:rsidRPr="00807FC4">
        <w:rPr>
          <w:sz w:val="24"/>
        </w:rPr>
        <w:t>disclosed</w:t>
      </w:r>
      <w:r w:rsidRPr="00807FC4">
        <w:rPr>
          <w:spacing w:val="6"/>
          <w:sz w:val="24"/>
        </w:rPr>
        <w:t xml:space="preserve"> </w:t>
      </w:r>
      <w:r w:rsidRPr="00807FC4">
        <w:rPr>
          <w:sz w:val="24"/>
        </w:rPr>
        <w:t>to</w:t>
      </w:r>
      <w:r w:rsidRPr="00807FC4">
        <w:rPr>
          <w:spacing w:val="9"/>
          <w:sz w:val="24"/>
        </w:rPr>
        <w:t xml:space="preserve"> </w:t>
      </w:r>
      <w:r w:rsidRPr="00807FC4">
        <w:rPr>
          <w:sz w:val="24"/>
        </w:rPr>
        <w:t>the</w:t>
      </w:r>
      <w:r w:rsidRPr="00807FC4">
        <w:rPr>
          <w:spacing w:val="9"/>
          <w:sz w:val="24"/>
        </w:rPr>
        <w:t xml:space="preserve"> </w:t>
      </w:r>
      <w:r w:rsidRPr="00807FC4">
        <w:rPr>
          <w:sz w:val="24"/>
        </w:rPr>
        <w:t>other</w:t>
      </w:r>
      <w:r w:rsidRPr="00807FC4">
        <w:rPr>
          <w:spacing w:val="7"/>
          <w:sz w:val="24"/>
        </w:rPr>
        <w:t xml:space="preserve"> </w:t>
      </w:r>
      <w:r w:rsidRPr="00807FC4">
        <w:rPr>
          <w:sz w:val="24"/>
        </w:rPr>
        <w:t>parties</w:t>
      </w:r>
      <w:r w:rsidRPr="00807FC4">
        <w:rPr>
          <w:spacing w:val="8"/>
          <w:sz w:val="24"/>
        </w:rPr>
        <w:t xml:space="preserve"> </w:t>
      </w:r>
      <w:r w:rsidRPr="00807FC4">
        <w:rPr>
          <w:sz w:val="24"/>
        </w:rPr>
        <w:t>by</w:t>
      </w:r>
      <w:r w:rsidRPr="00807FC4">
        <w:rPr>
          <w:spacing w:val="3"/>
          <w:sz w:val="24"/>
        </w:rPr>
        <w:t xml:space="preserve"> </w:t>
      </w:r>
      <w:r w:rsidR="00807FC4" w:rsidRPr="00807FC4">
        <w:rPr>
          <w:b/>
          <w:sz w:val="24"/>
          <w:u w:val="single" w:color="000000"/>
        </w:rPr>
        <w:t>{{</w:t>
      </w:r>
      <w:proofErr w:type="spellStart"/>
      <w:r w:rsidR="00807FC4" w:rsidRPr="00807FC4">
        <w:rPr>
          <w:b/>
          <w:sz w:val="24"/>
          <w:u w:val="single" w:color="000000"/>
        </w:rPr>
        <w:t>DftIDExperts</w:t>
      </w:r>
      <w:proofErr w:type="spellEnd"/>
      <w:r w:rsidR="00807FC4" w:rsidRPr="00807FC4">
        <w:rPr>
          <w:b/>
          <w:sz w:val="24"/>
          <w:u w:val="single" w:color="000000"/>
        </w:rPr>
        <w:t>}}</w:t>
      </w:r>
      <w:r w:rsidRPr="00807FC4">
        <w:rPr>
          <w:sz w:val="24"/>
        </w:rPr>
        <w:t>.</w:t>
      </w:r>
    </w:p>
    <w:p w:rsidR="00C80DD7" w:rsidRPr="00807FC4" w:rsidRDefault="00C80DD7">
      <w:pPr>
        <w:pStyle w:val="BodyText"/>
        <w:rPr>
          <w:sz w:val="20"/>
        </w:rPr>
      </w:pPr>
    </w:p>
    <w:p w:rsidR="00C80DD7" w:rsidRPr="00807FC4" w:rsidRDefault="00C80DD7">
      <w:pPr>
        <w:pStyle w:val="BodyText"/>
        <w:spacing w:before="1"/>
      </w:pPr>
    </w:p>
    <w:p w:rsidR="00C80DD7" w:rsidRPr="00807FC4" w:rsidRDefault="00702D96">
      <w:pPr>
        <w:pStyle w:val="ListParagraph"/>
        <w:numPr>
          <w:ilvl w:val="0"/>
          <w:numId w:val="1"/>
        </w:numPr>
        <w:tabs>
          <w:tab w:val="left" w:pos="1612"/>
        </w:tabs>
        <w:spacing w:line="247" w:lineRule="auto"/>
        <w:ind w:right="474"/>
        <w:jc w:val="both"/>
        <w:rPr>
          <w:sz w:val="24"/>
        </w:rPr>
      </w:pPr>
      <w:r w:rsidRPr="00807FC4">
        <w:rPr>
          <w:sz w:val="24"/>
          <w:u w:val="single"/>
        </w:rPr>
        <w:t>Records Custodians</w:t>
      </w:r>
      <w:r w:rsidRPr="00807FC4">
        <w:rPr>
          <w:sz w:val="24"/>
        </w:rPr>
        <w:t>: Counsel shall file and serve affidavits of records custodian witnesses proposed to be presented by affidavit at trial no later than</w:t>
      </w:r>
      <w:r w:rsidRPr="00807FC4">
        <w:rPr>
          <w:sz w:val="24"/>
        </w:rPr>
        <w:t xml:space="preserve"> </w:t>
      </w:r>
      <w:r w:rsidR="00807FC4" w:rsidRPr="00807FC4">
        <w:rPr>
          <w:b/>
          <w:sz w:val="24"/>
          <w:u w:val="single" w:color="000000"/>
        </w:rPr>
        <w:t>{{Custodian}}</w:t>
      </w:r>
      <w:r w:rsidRPr="00807FC4">
        <w:rPr>
          <w:sz w:val="24"/>
        </w:rPr>
        <w:t xml:space="preserve">.  Objections to such affidavits must be made within 14 </w:t>
      </w:r>
      <w:r w:rsidRPr="00807FC4">
        <w:rPr>
          <w:spacing w:val="-3"/>
          <w:sz w:val="24"/>
        </w:rPr>
        <w:t xml:space="preserve">days </w:t>
      </w:r>
      <w:r w:rsidRPr="00807FC4">
        <w:rPr>
          <w:sz w:val="24"/>
        </w:rPr>
        <w:t xml:space="preserve">after the service of the disclosures. </w:t>
      </w:r>
      <w:r w:rsidRPr="00807FC4">
        <w:rPr>
          <w:i/>
          <w:sz w:val="24"/>
        </w:rPr>
        <w:t xml:space="preserve">See </w:t>
      </w:r>
      <w:r w:rsidRPr="00807FC4">
        <w:rPr>
          <w:sz w:val="24"/>
        </w:rPr>
        <w:t>Fed</w:t>
      </w:r>
      <w:r w:rsidRPr="00807FC4">
        <w:rPr>
          <w:sz w:val="24"/>
        </w:rPr>
        <w:t xml:space="preserve">. R. </w:t>
      </w:r>
      <w:proofErr w:type="spellStart"/>
      <w:r w:rsidRPr="00807FC4">
        <w:rPr>
          <w:sz w:val="24"/>
        </w:rPr>
        <w:t>Evid</w:t>
      </w:r>
      <w:proofErr w:type="spellEnd"/>
      <w:r w:rsidRPr="00807FC4">
        <w:rPr>
          <w:sz w:val="24"/>
        </w:rPr>
        <w:t>. 803(6), 902(11), or 902(12) and Local Civil Rule 16.02(D)(3) (D.S.C.).</w:t>
      </w:r>
    </w:p>
    <w:p w:rsidR="00C80DD7" w:rsidRPr="00807FC4" w:rsidRDefault="00C80DD7">
      <w:pPr>
        <w:pStyle w:val="BodyText"/>
        <w:spacing w:before="10"/>
        <w:rPr>
          <w:sz w:val="19"/>
        </w:rPr>
      </w:pPr>
    </w:p>
    <w:p w:rsidR="00C80DD7" w:rsidRPr="00807FC4" w:rsidRDefault="00702D96">
      <w:pPr>
        <w:pStyle w:val="ListParagraph"/>
        <w:numPr>
          <w:ilvl w:val="0"/>
          <w:numId w:val="1"/>
        </w:numPr>
        <w:tabs>
          <w:tab w:val="left" w:pos="1612"/>
        </w:tabs>
        <w:spacing w:line="247" w:lineRule="auto"/>
        <w:ind w:right="476"/>
        <w:jc w:val="both"/>
        <w:rPr>
          <w:b/>
          <w:sz w:val="24"/>
        </w:rPr>
      </w:pPr>
      <w:r w:rsidRPr="00807FC4">
        <w:rPr>
          <w:sz w:val="24"/>
          <w:u w:val="single"/>
        </w:rPr>
        <w:t>Discovery</w:t>
      </w:r>
      <w:r w:rsidRPr="00807FC4">
        <w:rPr>
          <w:sz w:val="24"/>
        </w:rPr>
        <w:t>: Discovery shall be completed no later than</w:t>
      </w:r>
      <w:r w:rsidRPr="00807FC4">
        <w:rPr>
          <w:sz w:val="24"/>
        </w:rPr>
        <w:t xml:space="preserve"> </w:t>
      </w:r>
      <w:r w:rsidR="00807FC4" w:rsidRPr="00807FC4">
        <w:rPr>
          <w:b/>
          <w:sz w:val="24"/>
          <w:u w:val="single" w:color="000000"/>
        </w:rPr>
        <w:t>{{Discovery}}</w:t>
      </w:r>
      <w:r w:rsidRPr="00807FC4">
        <w:rPr>
          <w:sz w:val="24"/>
        </w:rPr>
        <w:t xml:space="preserve">. All discovery requests shall be served in time for the responses thereto to be served by this date. De bene </w:t>
      </w:r>
      <w:proofErr w:type="spellStart"/>
      <w:r w:rsidRPr="00807FC4">
        <w:rPr>
          <w:sz w:val="24"/>
        </w:rPr>
        <w:t>esse</w:t>
      </w:r>
      <w:proofErr w:type="spellEnd"/>
      <w:r w:rsidRPr="00807FC4">
        <w:rPr>
          <w:sz w:val="24"/>
        </w:rPr>
        <w:t xml:space="preserve"> depositions must be completed by the discovery deadline. </w:t>
      </w:r>
      <w:r w:rsidRPr="00807FC4">
        <w:rPr>
          <w:b/>
          <w:sz w:val="24"/>
        </w:rPr>
        <w:t>No motions</w:t>
      </w:r>
      <w:r w:rsidRPr="00807FC4">
        <w:rPr>
          <w:b/>
          <w:spacing w:val="-30"/>
          <w:sz w:val="24"/>
        </w:rPr>
        <w:t xml:space="preserve"> </w:t>
      </w:r>
      <w:r w:rsidRPr="00807FC4">
        <w:rPr>
          <w:b/>
          <w:sz w:val="24"/>
        </w:rPr>
        <w:t>relating to discovery shall be filed until counsel have consulted and att</w:t>
      </w:r>
      <w:r w:rsidRPr="00807FC4">
        <w:rPr>
          <w:b/>
          <w:sz w:val="24"/>
        </w:rPr>
        <w:t>empted to resolve the matter as required by Local Civil Rule 7.02 (D.S.C.</w:t>
      </w:r>
      <w:proofErr w:type="gramStart"/>
      <w:r w:rsidRPr="00807FC4">
        <w:rPr>
          <w:b/>
          <w:sz w:val="24"/>
        </w:rPr>
        <w:t>), and</w:t>
      </w:r>
      <w:proofErr w:type="gramEnd"/>
      <w:r w:rsidRPr="00807FC4">
        <w:rPr>
          <w:b/>
          <w:sz w:val="24"/>
        </w:rPr>
        <w:t xml:space="preserve"> have had a telephone conference with Judge Coggins in an attempt to resolve the matter informally. The request for a telephone conference should be made within the time limit p</w:t>
      </w:r>
      <w:r w:rsidRPr="00807FC4">
        <w:rPr>
          <w:b/>
          <w:sz w:val="24"/>
        </w:rPr>
        <w:t xml:space="preserve">rescribed by local rule for filing such a motion. Attorneys should send a request for a telephone conference via e-mail to </w:t>
      </w:r>
      <w:hyperlink r:id="rId6">
        <w:r w:rsidRPr="00807FC4">
          <w:rPr>
            <w:b/>
            <w:sz w:val="24"/>
          </w:rPr>
          <w:t>coggins_ecf@scd.uscourts.gov.</w:t>
        </w:r>
      </w:hyperlink>
      <w:r w:rsidRPr="00807FC4">
        <w:rPr>
          <w:b/>
          <w:sz w:val="24"/>
        </w:rPr>
        <w:t xml:space="preserve"> The parties shall set forth their respective pos</w:t>
      </w:r>
      <w:r w:rsidRPr="00807FC4">
        <w:rPr>
          <w:b/>
          <w:sz w:val="24"/>
        </w:rPr>
        <w:t>itions in their request.</w:t>
      </w:r>
    </w:p>
    <w:p w:rsidR="00C80DD7" w:rsidRPr="00807FC4" w:rsidRDefault="00C80DD7">
      <w:pPr>
        <w:pStyle w:val="BodyText"/>
        <w:rPr>
          <w:b/>
          <w:sz w:val="19"/>
        </w:rPr>
      </w:pPr>
    </w:p>
    <w:p w:rsidR="00C80DD7" w:rsidRPr="00807FC4" w:rsidRDefault="00702D96">
      <w:pPr>
        <w:pStyle w:val="ListParagraph"/>
        <w:numPr>
          <w:ilvl w:val="0"/>
          <w:numId w:val="1"/>
        </w:numPr>
        <w:tabs>
          <w:tab w:val="left" w:pos="1612"/>
        </w:tabs>
        <w:ind w:right="0" w:hanging="361"/>
        <w:rPr>
          <w:sz w:val="24"/>
        </w:rPr>
      </w:pPr>
      <w:r w:rsidRPr="00807FC4">
        <w:rPr>
          <w:sz w:val="24"/>
          <w:u w:val="single"/>
        </w:rPr>
        <w:t>Motions</w:t>
      </w:r>
      <w:r w:rsidRPr="00807FC4">
        <w:rPr>
          <w:sz w:val="24"/>
        </w:rPr>
        <w:t xml:space="preserve">: All dispositive motions, </w:t>
      </w:r>
      <w:r w:rsidRPr="00807FC4">
        <w:rPr>
          <w:i/>
          <w:sz w:val="24"/>
        </w:rPr>
        <w:t xml:space="preserve">Daubert </w:t>
      </w:r>
      <w:r w:rsidRPr="00807FC4">
        <w:rPr>
          <w:sz w:val="24"/>
        </w:rPr>
        <w:t>motions, and all other motions, except those</w:t>
      </w:r>
      <w:r w:rsidRPr="00807FC4">
        <w:rPr>
          <w:spacing w:val="5"/>
          <w:sz w:val="24"/>
        </w:rPr>
        <w:t xml:space="preserve"> </w:t>
      </w:r>
      <w:r w:rsidRPr="00807FC4">
        <w:rPr>
          <w:sz w:val="24"/>
        </w:rPr>
        <w:t>to</w:t>
      </w:r>
    </w:p>
    <w:p w:rsidR="00C80DD7" w:rsidRPr="00807FC4" w:rsidRDefault="00702D96">
      <w:pPr>
        <w:pStyle w:val="BodyText"/>
        <w:spacing w:before="7"/>
        <w:rPr>
          <w:sz w:val="29"/>
        </w:rPr>
      </w:pPr>
      <w:r w:rsidRPr="00807FC4">
        <w:pict>
          <v:shape id="_x0000_s1053" style="position:absolute;margin-left:93.6pt;margin-top:19.45pt;width:143.9pt;height:.1pt;z-index:-251657216;mso-wrap-distance-left:0;mso-wrap-distance-right:0;mso-position-horizontal-relative:page" coordorigin="1872,389" coordsize="2878,0" path="m1872,389r2878,e" filled="f" strokeweight=".84pt">
            <v:path arrowok="t"/>
            <w10:wrap type="topAndBottom" anchorx="page"/>
          </v:shape>
        </w:pict>
      </w:r>
    </w:p>
    <w:p w:rsidR="00C80DD7" w:rsidRPr="00807FC4" w:rsidRDefault="00702D96">
      <w:pPr>
        <w:spacing w:before="39" w:line="249" w:lineRule="auto"/>
        <w:ind w:left="906" w:right="839"/>
        <w:rPr>
          <w:b/>
          <w:sz w:val="24"/>
        </w:rPr>
      </w:pPr>
      <w:r w:rsidRPr="00807FC4">
        <w:rPr>
          <w:position w:val="10"/>
          <w:sz w:val="14"/>
        </w:rPr>
        <w:t xml:space="preserve">3 </w:t>
      </w:r>
      <w:r w:rsidRPr="00807FC4">
        <w:rPr>
          <w:sz w:val="24"/>
        </w:rPr>
        <w:t>Given the procedures outlined in this order, there is no need for the parties to file a written Rule 26(f) report, as required by many o</w:t>
      </w:r>
      <w:r w:rsidRPr="00807FC4">
        <w:rPr>
          <w:sz w:val="24"/>
        </w:rPr>
        <w:t xml:space="preserve">ther judges in the District. </w:t>
      </w:r>
      <w:r w:rsidRPr="00807FC4">
        <w:rPr>
          <w:b/>
          <w:sz w:val="24"/>
        </w:rPr>
        <w:t>Additionally, parties are hereby notified that Local Civil Rule 26.03 (D.S.C.) lists additional queries, which should be filed no later than 14 days after the Rule 16 Pretrial conference.</w:t>
      </w:r>
    </w:p>
    <w:p w:rsidR="00C80DD7" w:rsidRPr="00807FC4" w:rsidRDefault="00C80DD7">
      <w:pPr>
        <w:spacing w:line="249" w:lineRule="auto"/>
        <w:rPr>
          <w:sz w:val="24"/>
        </w:rPr>
        <w:sectPr w:rsidR="00C80DD7" w:rsidRPr="00807FC4">
          <w:pgSz w:w="12240" w:h="15840"/>
          <w:pgMar w:top="1400" w:right="520" w:bottom="280" w:left="980" w:header="720" w:footer="720" w:gutter="0"/>
          <w:cols w:space="720"/>
        </w:sectPr>
      </w:pPr>
    </w:p>
    <w:p w:rsidR="00C80DD7" w:rsidRPr="00807FC4" w:rsidRDefault="00702D96">
      <w:pPr>
        <w:pStyle w:val="BodyText"/>
        <w:spacing w:before="41" w:line="247" w:lineRule="auto"/>
        <w:ind w:left="1612" w:right="488"/>
        <w:jc w:val="both"/>
      </w:pPr>
      <w:r w:rsidRPr="00807FC4">
        <w:lastRenderedPageBreak/>
        <w:t xml:space="preserve">complete discovery, those nonwaivable motions made pursuant to Fed. R. Civ. P. 12, and those relating to the admissibility of evidence at trial (other than </w:t>
      </w:r>
      <w:r w:rsidRPr="00807FC4">
        <w:rPr>
          <w:i/>
        </w:rPr>
        <w:t xml:space="preserve">Daubert </w:t>
      </w:r>
      <w:r w:rsidRPr="00807FC4">
        <w:t xml:space="preserve">motions), shall be filed on or before </w:t>
      </w:r>
      <w:r w:rsidR="00807FC4" w:rsidRPr="00807FC4">
        <w:rPr>
          <w:b/>
          <w:u w:val="single" w:color="000000"/>
        </w:rPr>
        <w:t>{{</w:t>
      </w:r>
      <w:proofErr w:type="spellStart"/>
      <w:r w:rsidR="00807FC4" w:rsidRPr="00807FC4">
        <w:rPr>
          <w:b/>
          <w:u w:val="single" w:color="000000"/>
        </w:rPr>
        <w:t>OtherMotion</w:t>
      </w:r>
      <w:proofErr w:type="spellEnd"/>
      <w:r w:rsidR="00807FC4" w:rsidRPr="00807FC4">
        <w:rPr>
          <w:b/>
          <w:u w:val="single" w:color="000000"/>
        </w:rPr>
        <w:t>}}</w:t>
      </w:r>
      <w:r w:rsidRPr="00807FC4">
        <w:t>.</w:t>
      </w:r>
    </w:p>
    <w:p w:rsidR="00C80DD7" w:rsidRPr="00807FC4" w:rsidRDefault="00C80DD7">
      <w:pPr>
        <w:pStyle w:val="BodyText"/>
        <w:spacing w:before="1"/>
        <w:rPr>
          <w:sz w:val="20"/>
        </w:rPr>
      </w:pPr>
    </w:p>
    <w:p w:rsidR="00C80DD7" w:rsidRPr="00807FC4" w:rsidRDefault="00702D96">
      <w:pPr>
        <w:pStyle w:val="ListParagraph"/>
        <w:numPr>
          <w:ilvl w:val="0"/>
          <w:numId w:val="1"/>
        </w:numPr>
        <w:tabs>
          <w:tab w:val="left" w:pos="360"/>
        </w:tabs>
        <w:ind w:hanging="1612"/>
        <w:jc w:val="right"/>
        <w:rPr>
          <w:sz w:val="24"/>
        </w:rPr>
      </w:pPr>
      <w:r w:rsidRPr="00807FC4">
        <w:rPr>
          <w:sz w:val="24"/>
          <w:u w:val="single"/>
        </w:rPr>
        <w:t>Mediation</w:t>
      </w:r>
      <w:r w:rsidRPr="00807FC4">
        <w:rPr>
          <w:sz w:val="24"/>
        </w:rPr>
        <w:t>:</w:t>
      </w:r>
      <w:r w:rsidRPr="00807FC4">
        <w:rPr>
          <w:spacing w:val="25"/>
          <w:sz w:val="24"/>
        </w:rPr>
        <w:t xml:space="preserve"> </w:t>
      </w:r>
      <w:r w:rsidRPr="00807FC4">
        <w:rPr>
          <w:sz w:val="24"/>
        </w:rPr>
        <w:t>Mediation</w:t>
      </w:r>
      <w:r w:rsidRPr="00807FC4">
        <w:rPr>
          <w:spacing w:val="25"/>
          <w:sz w:val="24"/>
        </w:rPr>
        <w:t xml:space="preserve"> </w:t>
      </w:r>
      <w:r w:rsidRPr="00807FC4">
        <w:rPr>
          <w:sz w:val="24"/>
        </w:rPr>
        <w:t>shall</w:t>
      </w:r>
      <w:r w:rsidRPr="00807FC4">
        <w:rPr>
          <w:spacing w:val="26"/>
          <w:sz w:val="24"/>
        </w:rPr>
        <w:t xml:space="preserve"> </w:t>
      </w:r>
      <w:r w:rsidRPr="00807FC4">
        <w:rPr>
          <w:sz w:val="24"/>
        </w:rPr>
        <w:t>be</w:t>
      </w:r>
      <w:r w:rsidRPr="00807FC4">
        <w:rPr>
          <w:spacing w:val="24"/>
          <w:sz w:val="24"/>
        </w:rPr>
        <w:t xml:space="preserve"> </w:t>
      </w:r>
      <w:r w:rsidRPr="00807FC4">
        <w:rPr>
          <w:sz w:val="24"/>
        </w:rPr>
        <w:t>c</w:t>
      </w:r>
      <w:r w:rsidRPr="00807FC4">
        <w:rPr>
          <w:sz w:val="24"/>
        </w:rPr>
        <w:t>ompleted</w:t>
      </w:r>
      <w:r w:rsidRPr="00807FC4">
        <w:rPr>
          <w:spacing w:val="23"/>
          <w:sz w:val="24"/>
        </w:rPr>
        <w:t xml:space="preserve"> </w:t>
      </w:r>
      <w:r w:rsidRPr="00807FC4">
        <w:rPr>
          <w:sz w:val="24"/>
        </w:rPr>
        <w:t>in</w:t>
      </w:r>
      <w:r w:rsidRPr="00807FC4">
        <w:rPr>
          <w:spacing w:val="26"/>
          <w:sz w:val="24"/>
        </w:rPr>
        <w:t xml:space="preserve"> </w:t>
      </w:r>
      <w:r w:rsidRPr="00807FC4">
        <w:rPr>
          <w:sz w:val="24"/>
        </w:rPr>
        <w:t>this</w:t>
      </w:r>
      <w:r w:rsidRPr="00807FC4">
        <w:rPr>
          <w:spacing w:val="26"/>
          <w:sz w:val="24"/>
        </w:rPr>
        <w:t xml:space="preserve"> </w:t>
      </w:r>
      <w:r w:rsidRPr="00807FC4">
        <w:rPr>
          <w:sz w:val="24"/>
        </w:rPr>
        <w:t>case</w:t>
      </w:r>
      <w:r w:rsidRPr="00807FC4">
        <w:rPr>
          <w:spacing w:val="23"/>
          <w:sz w:val="24"/>
        </w:rPr>
        <w:t xml:space="preserve"> </w:t>
      </w:r>
      <w:r w:rsidRPr="00807FC4">
        <w:rPr>
          <w:sz w:val="24"/>
        </w:rPr>
        <w:t>on</w:t>
      </w:r>
      <w:r w:rsidRPr="00807FC4">
        <w:rPr>
          <w:spacing w:val="26"/>
          <w:sz w:val="24"/>
        </w:rPr>
        <w:t xml:space="preserve"> </w:t>
      </w:r>
      <w:r w:rsidRPr="00807FC4">
        <w:rPr>
          <w:sz w:val="24"/>
        </w:rPr>
        <w:t>or</w:t>
      </w:r>
      <w:r w:rsidRPr="00807FC4">
        <w:rPr>
          <w:spacing w:val="24"/>
          <w:sz w:val="24"/>
        </w:rPr>
        <w:t xml:space="preserve"> </w:t>
      </w:r>
      <w:r w:rsidRPr="00807FC4">
        <w:rPr>
          <w:sz w:val="24"/>
        </w:rPr>
        <w:t>before</w:t>
      </w:r>
      <w:r w:rsidRPr="00807FC4">
        <w:rPr>
          <w:spacing w:val="23"/>
          <w:sz w:val="24"/>
        </w:rPr>
        <w:t xml:space="preserve"> </w:t>
      </w:r>
      <w:r w:rsidR="00807FC4" w:rsidRPr="00807FC4">
        <w:rPr>
          <w:b/>
          <w:sz w:val="24"/>
          <w:u w:val="single" w:color="000000"/>
        </w:rPr>
        <w:t>{{Mediation}}</w:t>
      </w:r>
      <w:r w:rsidRPr="00807FC4">
        <w:rPr>
          <w:sz w:val="24"/>
        </w:rPr>
        <w:t>.</w:t>
      </w:r>
    </w:p>
    <w:p w:rsidR="00C80DD7" w:rsidRPr="00807FC4" w:rsidRDefault="00702D96">
      <w:pPr>
        <w:pStyle w:val="BodyText"/>
        <w:spacing w:before="7"/>
        <w:ind w:right="485"/>
        <w:jc w:val="right"/>
      </w:pPr>
      <w:r w:rsidRPr="00807FC4">
        <w:rPr>
          <w:i/>
        </w:rPr>
        <w:t>See</w:t>
      </w:r>
      <w:r w:rsidRPr="00807FC4">
        <w:rPr>
          <w:i/>
          <w:spacing w:val="41"/>
        </w:rPr>
        <w:t xml:space="preserve"> </w:t>
      </w:r>
      <w:r w:rsidRPr="00807FC4">
        <w:t>Judge</w:t>
      </w:r>
      <w:r w:rsidRPr="00807FC4">
        <w:rPr>
          <w:spacing w:val="43"/>
        </w:rPr>
        <w:t xml:space="preserve"> </w:t>
      </w:r>
      <w:r w:rsidRPr="00807FC4">
        <w:t>Coggins’</w:t>
      </w:r>
      <w:r w:rsidRPr="00807FC4">
        <w:rPr>
          <w:spacing w:val="43"/>
        </w:rPr>
        <w:t xml:space="preserve"> </w:t>
      </w:r>
      <w:r w:rsidRPr="00807FC4">
        <w:t>Standing</w:t>
      </w:r>
      <w:r w:rsidRPr="00807FC4">
        <w:rPr>
          <w:spacing w:val="42"/>
        </w:rPr>
        <w:t xml:space="preserve"> </w:t>
      </w:r>
      <w:r w:rsidRPr="00807FC4">
        <w:t>Mediation</w:t>
      </w:r>
      <w:r w:rsidRPr="00807FC4">
        <w:rPr>
          <w:spacing w:val="43"/>
        </w:rPr>
        <w:t xml:space="preserve"> </w:t>
      </w:r>
      <w:r w:rsidRPr="00807FC4">
        <w:t>Order</w:t>
      </w:r>
      <w:r w:rsidRPr="00807FC4">
        <w:rPr>
          <w:spacing w:val="40"/>
        </w:rPr>
        <w:t xml:space="preserve"> </w:t>
      </w:r>
      <w:r w:rsidRPr="00807FC4">
        <w:t>(setting</w:t>
      </w:r>
      <w:r w:rsidRPr="00807FC4">
        <w:rPr>
          <w:spacing w:val="40"/>
        </w:rPr>
        <w:t xml:space="preserve"> </w:t>
      </w:r>
      <w:r w:rsidRPr="00807FC4">
        <w:t>forth</w:t>
      </w:r>
      <w:r w:rsidRPr="00807FC4">
        <w:rPr>
          <w:spacing w:val="43"/>
        </w:rPr>
        <w:t xml:space="preserve"> </w:t>
      </w:r>
      <w:r w:rsidRPr="00807FC4">
        <w:t>mediation</w:t>
      </w:r>
      <w:r w:rsidRPr="00807FC4">
        <w:rPr>
          <w:spacing w:val="43"/>
        </w:rPr>
        <w:t xml:space="preserve"> </w:t>
      </w:r>
      <w:r w:rsidRPr="00807FC4">
        <w:t>requirements).</w:t>
      </w:r>
    </w:p>
    <w:p w:rsidR="00C80DD7" w:rsidRPr="00807FC4" w:rsidRDefault="00C80DD7">
      <w:pPr>
        <w:pStyle w:val="BodyText"/>
        <w:rPr>
          <w:sz w:val="20"/>
        </w:rPr>
      </w:pPr>
    </w:p>
    <w:p w:rsidR="00C80DD7" w:rsidRPr="00807FC4" w:rsidRDefault="00C80DD7">
      <w:pPr>
        <w:pStyle w:val="BodyText"/>
        <w:spacing w:before="2"/>
        <w:rPr>
          <w:sz w:val="25"/>
        </w:rPr>
      </w:pPr>
    </w:p>
    <w:p w:rsidR="00C80DD7" w:rsidRPr="00807FC4" w:rsidRDefault="00702D96">
      <w:pPr>
        <w:pStyle w:val="ListParagraph"/>
        <w:numPr>
          <w:ilvl w:val="0"/>
          <w:numId w:val="1"/>
        </w:numPr>
        <w:tabs>
          <w:tab w:val="left" w:pos="1612"/>
        </w:tabs>
        <w:spacing w:line="247" w:lineRule="auto"/>
        <w:ind w:right="482"/>
        <w:jc w:val="both"/>
        <w:rPr>
          <w:sz w:val="24"/>
        </w:rPr>
      </w:pPr>
      <w:r w:rsidRPr="00807FC4">
        <w:rPr>
          <w:sz w:val="24"/>
          <w:u w:val="single"/>
        </w:rPr>
        <w:t>Pretrial Disclosures</w:t>
      </w:r>
      <w:r w:rsidRPr="00807FC4">
        <w:rPr>
          <w:sz w:val="24"/>
        </w:rPr>
        <w:t>: No later than</w:t>
      </w:r>
      <w:r w:rsidRPr="00807FC4">
        <w:rPr>
          <w:sz w:val="24"/>
        </w:rPr>
        <w:t xml:space="preserve"> </w:t>
      </w:r>
      <w:r w:rsidR="00807FC4" w:rsidRPr="00807FC4">
        <w:rPr>
          <w:b/>
          <w:sz w:val="24"/>
          <w:u w:val="single" w:color="000000"/>
        </w:rPr>
        <w:t>{{</w:t>
      </w:r>
      <w:proofErr w:type="spellStart"/>
      <w:r w:rsidR="00807FC4" w:rsidRPr="00807FC4">
        <w:rPr>
          <w:b/>
          <w:sz w:val="24"/>
          <w:u w:val="single" w:color="000000"/>
        </w:rPr>
        <w:t>PretrialBriefs</w:t>
      </w:r>
      <w:proofErr w:type="spellEnd"/>
      <w:r w:rsidR="00807FC4" w:rsidRPr="00807FC4">
        <w:rPr>
          <w:b/>
          <w:sz w:val="24"/>
          <w:u w:val="single" w:color="000000"/>
        </w:rPr>
        <w:t>}}</w:t>
      </w:r>
      <w:r w:rsidRPr="00807FC4">
        <w:rPr>
          <w:b/>
          <w:sz w:val="24"/>
        </w:rPr>
        <w:t xml:space="preserve"> </w:t>
      </w:r>
      <w:r w:rsidRPr="00807FC4">
        <w:rPr>
          <w:sz w:val="24"/>
        </w:rPr>
        <w:t xml:space="preserve">the parties shall file and exchange Fed. R. Civ. P. 26(a)(3) pretrial disclosures. Within 14 </w:t>
      </w:r>
      <w:r w:rsidRPr="00807FC4">
        <w:rPr>
          <w:spacing w:val="-3"/>
          <w:sz w:val="24"/>
        </w:rPr>
        <w:t xml:space="preserve">days </w:t>
      </w:r>
      <w:r w:rsidRPr="00807FC4">
        <w:rPr>
          <w:sz w:val="24"/>
        </w:rPr>
        <w:t>thereafter, a party shall file and exchange Fed. R. Civ. P. 26(a)(3) objections, any objections to use of a deposition designated by another party, and any de</w:t>
      </w:r>
      <w:r w:rsidRPr="00807FC4">
        <w:rPr>
          <w:sz w:val="24"/>
        </w:rPr>
        <w:t>position counter-designations under Fed. R. Civ. P.</w:t>
      </w:r>
      <w:r w:rsidRPr="00807FC4">
        <w:rPr>
          <w:spacing w:val="-1"/>
          <w:sz w:val="24"/>
        </w:rPr>
        <w:t xml:space="preserve"> </w:t>
      </w:r>
      <w:r w:rsidRPr="00807FC4">
        <w:rPr>
          <w:sz w:val="24"/>
        </w:rPr>
        <w:t>32(a)(6).</w:t>
      </w:r>
    </w:p>
    <w:p w:rsidR="00C80DD7" w:rsidRPr="00807FC4" w:rsidRDefault="00C80DD7">
      <w:pPr>
        <w:pStyle w:val="BodyText"/>
        <w:spacing w:before="5"/>
        <w:rPr>
          <w:sz w:val="19"/>
        </w:rPr>
      </w:pPr>
    </w:p>
    <w:p w:rsidR="00C80DD7" w:rsidRPr="00807FC4" w:rsidRDefault="00702D96">
      <w:pPr>
        <w:pStyle w:val="ListParagraph"/>
        <w:numPr>
          <w:ilvl w:val="0"/>
          <w:numId w:val="1"/>
        </w:numPr>
        <w:tabs>
          <w:tab w:val="left" w:pos="1612"/>
        </w:tabs>
        <w:spacing w:line="247" w:lineRule="auto"/>
        <w:rPr>
          <w:sz w:val="24"/>
        </w:rPr>
      </w:pPr>
      <w:r w:rsidRPr="00807FC4">
        <w:rPr>
          <w:sz w:val="24"/>
          <w:u w:val="single"/>
        </w:rPr>
        <w:t xml:space="preserve">Motions in </w:t>
      </w:r>
      <w:proofErr w:type="spellStart"/>
      <w:r w:rsidRPr="00807FC4">
        <w:rPr>
          <w:sz w:val="24"/>
          <w:u w:val="single"/>
        </w:rPr>
        <w:t>Limine</w:t>
      </w:r>
      <w:proofErr w:type="spellEnd"/>
      <w:r w:rsidRPr="00807FC4">
        <w:rPr>
          <w:sz w:val="24"/>
        </w:rPr>
        <w:t xml:space="preserve">: Motions in </w:t>
      </w:r>
      <w:proofErr w:type="spellStart"/>
      <w:r w:rsidRPr="00807FC4">
        <w:rPr>
          <w:sz w:val="24"/>
        </w:rPr>
        <w:t>limine</w:t>
      </w:r>
      <w:proofErr w:type="spellEnd"/>
      <w:r w:rsidRPr="00807FC4">
        <w:rPr>
          <w:sz w:val="24"/>
        </w:rPr>
        <w:t xml:space="preserve"> must be filed no later than</w:t>
      </w:r>
      <w:r w:rsidRPr="00807FC4">
        <w:rPr>
          <w:sz w:val="24"/>
        </w:rPr>
        <w:t xml:space="preserve"> </w:t>
      </w:r>
      <w:r w:rsidR="00807FC4" w:rsidRPr="00807FC4">
        <w:rPr>
          <w:b/>
          <w:sz w:val="24"/>
          <w:u w:val="single"/>
        </w:rPr>
        <w:t>{{</w:t>
      </w:r>
      <w:proofErr w:type="spellStart"/>
      <w:r w:rsidR="00807FC4" w:rsidRPr="00807FC4">
        <w:rPr>
          <w:b/>
          <w:sz w:val="24"/>
          <w:u w:val="single"/>
        </w:rPr>
        <w:t>L</w:t>
      </w:r>
      <w:r w:rsidRPr="00807FC4">
        <w:rPr>
          <w:b/>
          <w:sz w:val="24"/>
          <w:u w:val="single"/>
        </w:rPr>
        <w:t>imine</w:t>
      </w:r>
      <w:r w:rsidR="00807FC4" w:rsidRPr="00807FC4">
        <w:rPr>
          <w:b/>
          <w:sz w:val="24"/>
          <w:u w:val="single"/>
        </w:rPr>
        <w:t>Date</w:t>
      </w:r>
      <w:proofErr w:type="spellEnd"/>
      <w:r w:rsidR="00807FC4" w:rsidRPr="00807FC4">
        <w:rPr>
          <w:b/>
          <w:sz w:val="24"/>
          <w:u w:val="single"/>
        </w:rPr>
        <w:t>}}</w:t>
      </w:r>
      <w:r w:rsidRPr="00807FC4">
        <w:rPr>
          <w:sz w:val="24"/>
        </w:rPr>
        <w:t xml:space="preserve">. Written responses are due 7 </w:t>
      </w:r>
      <w:r w:rsidRPr="00807FC4">
        <w:rPr>
          <w:spacing w:val="-4"/>
          <w:sz w:val="24"/>
        </w:rPr>
        <w:t xml:space="preserve">days </w:t>
      </w:r>
      <w:r w:rsidRPr="00807FC4">
        <w:rPr>
          <w:sz w:val="24"/>
        </w:rPr>
        <w:t>after the motion is</w:t>
      </w:r>
      <w:r w:rsidRPr="00807FC4">
        <w:rPr>
          <w:spacing w:val="4"/>
          <w:sz w:val="24"/>
        </w:rPr>
        <w:t xml:space="preserve"> </w:t>
      </w:r>
      <w:r w:rsidRPr="00807FC4">
        <w:rPr>
          <w:sz w:val="24"/>
        </w:rPr>
        <w:t>filed.</w:t>
      </w:r>
    </w:p>
    <w:p w:rsidR="00C80DD7" w:rsidRPr="00807FC4" w:rsidRDefault="00C80DD7">
      <w:pPr>
        <w:pStyle w:val="BodyText"/>
        <w:spacing w:before="4"/>
        <w:rPr>
          <w:sz w:val="19"/>
        </w:rPr>
      </w:pPr>
    </w:p>
    <w:p w:rsidR="00C80DD7" w:rsidRPr="00807FC4" w:rsidRDefault="00702D96">
      <w:pPr>
        <w:pStyle w:val="ListParagraph"/>
        <w:numPr>
          <w:ilvl w:val="0"/>
          <w:numId w:val="1"/>
        </w:numPr>
        <w:tabs>
          <w:tab w:val="left" w:pos="1612"/>
        </w:tabs>
        <w:spacing w:line="244" w:lineRule="auto"/>
        <w:jc w:val="both"/>
        <w:rPr>
          <w:sz w:val="24"/>
        </w:rPr>
      </w:pPr>
      <w:r w:rsidRPr="00807FC4">
        <w:rPr>
          <w:sz w:val="24"/>
          <w:u w:val="single"/>
        </w:rPr>
        <w:t>Pretrial Briefs and Exhibits</w:t>
      </w:r>
      <w:r w:rsidRPr="00807FC4">
        <w:rPr>
          <w:sz w:val="24"/>
        </w:rPr>
        <w:t xml:space="preserve">: Parties shall furnish the Court pretrial briefs 7 </w:t>
      </w:r>
      <w:r w:rsidRPr="00807FC4">
        <w:rPr>
          <w:spacing w:val="-3"/>
          <w:sz w:val="24"/>
        </w:rPr>
        <w:t xml:space="preserve">days </w:t>
      </w:r>
      <w:r w:rsidRPr="00807FC4">
        <w:rPr>
          <w:sz w:val="24"/>
        </w:rPr>
        <w:t>prior to the date set for jury selection.</w:t>
      </w:r>
      <w:r w:rsidRPr="00807FC4">
        <w:rPr>
          <w:position w:val="10"/>
          <w:sz w:val="14"/>
        </w:rPr>
        <w:t xml:space="preserve">4 </w:t>
      </w:r>
      <w:r w:rsidRPr="00807FC4">
        <w:rPr>
          <w:sz w:val="24"/>
        </w:rPr>
        <w:t xml:space="preserve">Local Civil Rule 26.05 (D.S.C.). Attorneys shall meet at least 7 </w:t>
      </w:r>
      <w:r w:rsidRPr="00807FC4">
        <w:rPr>
          <w:spacing w:val="-3"/>
          <w:sz w:val="24"/>
        </w:rPr>
        <w:t xml:space="preserve">days </w:t>
      </w:r>
      <w:r w:rsidRPr="00807FC4">
        <w:rPr>
          <w:sz w:val="24"/>
        </w:rPr>
        <w:t>prior to the date set for submission of pretrial briefs fo</w:t>
      </w:r>
      <w:r w:rsidRPr="00807FC4">
        <w:rPr>
          <w:sz w:val="24"/>
        </w:rPr>
        <w:t xml:space="preserve">r the purpose of exchanging and marking all exhibits. </w:t>
      </w:r>
      <w:r w:rsidRPr="00807FC4">
        <w:rPr>
          <w:i/>
          <w:sz w:val="24"/>
        </w:rPr>
        <w:t xml:space="preserve">See </w:t>
      </w:r>
      <w:r w:rsidRPr="00807FC4">
        <w:rPr>
          <w:sz w:val="24"/>
        </w:rPr>
        <w:t>Local Civil Rule 26.07</w:t>
      </w:r>
      <w:r w:rsidRPr="00807FC4">
        <w:rPr>
          <w:spacing w:val="-11"/>
          <w:sz w:val="24"/>
        </w:rPr>
        <w:t xml:space="preserve"> </w:t>
      </w:r>
      <w:r w:rsidRPr="00807FC4">
        <w:rPr>
          <w:sz w:val="24"/>
        </w:rPr>
        <w:t>(D.S.C.).</w:t>
      </w:r>
    </w:p>
    <w:p w:rsidR="00C80DD7" w:rsidRPr="00807FC4" w:rsidRDefault="00C80DD7">
      <w:pPr>
        <w:pStyle w:val="BodyText"/>
        <w:spacing w:before="6"/>
        <w:rPr>
          <w:sz w:val="19"/>
        </w:rPr>
      </w:pPr>
    </w:p>
    <w:p w:rsidR="00C80DD7" w:rsidRPr="00807FC4" w:rsidRDefault="00702D96">
      <w:pPr>
        <w:pStyle w:val="ListParagraph"/>
        <w:numPr>
          <w:ilvl w:val="0"/>
          <w:numId w:val="1"/>
        </w:numPr>
        <w:tabs>
          <w:tab w:val="left" w:pos="1612"/>
        </w:tabs>
        <w:spacing w:line="249" w:lineRule="auto"/>
        <w:ind w:right="490"/>
        <w:rPr>
          <w:sz w:val="24"/>
        </w:rPr>
      </w:pPr>
      <w:r w:rsidRPr="00807FC4">
        <w:rPr>
          <w:sz w:val="24"/>
          <w:u w:val="single"/>
        </w:rPr>
        <w:t>Jury Selection and Trial</w:t>
      </w:r>
      <w:r w:rsidRPr="00807FC4">
        <w:rPr>
          <w:sz w:val="24"/>
        </w:rPr>
        <w:t>: This case is subject to being called for jury selection and/or trial on or after</w:t>
      </w:r>
      <w:r w:rsidRPr="00807FC4">
        <w:rPr>
          <w:sz w:val="24"/>
        </w:rPr>
        <w:t xml:space="preserve"> </w:t>
      </w:r>
      <w:r w:rsidR="00807FC4" w:rsidRPr="00807FC4">
        <w:rPr>
          <w:b/>
          <w:sz w:val="24"/>
          <w:u w:val="single" w:color="000000"/>
        </w:rPr>
        <w:t>{{</w:t>
      </w:r>
      <w:proofErr w:type="spellStart"/>
      <w:r w:rsidR="00807FC4" w:rsidRPr="00807FC4">
        <w:rPr>
          <w:b/>
          <w:sz w:val="24"/>
          <w:u w:val="single" w:color="000000"/>
        </w:rPr>
        <w:t>JurySelDate</w:t>
      </w:r>
      <w:proofErr w:type="spellEnd"/>
      <w:r w:rsidR="00807FC4" w:rsidRPr="00807FC4">
        <w:rPr>
          <w:b/>
          <w:sz w:val="24"/>
          <w:u w:val="single" w:color="000000"/>
        </w:rPr>
        <w:t>}}</w:t>
      </w:r>
      <w:r w:rsidRPr="00807FC4">
        <w:rPr>
          <w:sz w:val="24"/>
        </w:rPr>
        <w:t>.</w:t>
      </w:r>
    </w:p>
    <w:p w:rsidR="00C80DD7" w:rsidRPr="00807FC4" w:rsidRDefault="00C80DD7">
      <w:pPr>
        <w:pStyle w:val="BodyText"/>
        <w:spacing w:before="4"/>
      </w:pPr>
    </w:p>
    <w:p w:rsidR="00C80DD7" w:rsidRPr="00807FC4" w:rsidRDefault="00702D96">
      <w:pPr>
        <w:pStyle w:val="BodyText"/>
        <w:spacing w:line="247" w:lineRule="auto"/>
        <w:ind w:left="891" w:right="483" w:firstLine="720"/>
        <w:jc w:val="both"/>
      </w:pPr>
      <w:r w:rsidRPr="00807FC4">
        <w:t>The parties’ attention is specifi</w:t>
      </w:r>
      <w:r w:rsidRPr="00807FC4">
        <w:t>cally directed to Local Civil Rule 5.03 (D.S.C.) regarding the filing of confidential material. The parties’ attention is also directed to the Court’s website regarding instructions or other orders that may be applicable to your case.</w:t>
      </w:r>
    </w:p>
    <w:p w:rsidR="00C80DD7" w:rsidRPr="00807FC4" w:rsidRDefault="00C80DD7">
      <w:pPr>
        <w:pStyle w:val="BodyText"/>
        <w:spacing w:before="3"/>
        <w:rPr>
          <w:sz w:val="19"/>
        </w:rPr>
      </w:pPr>
    </w:p>
    <w:p w:rsidR="00C80DD7" w:rsidRPr="00807FC4" w:rsidRDefault="00C80DD7">
      <w:pPr>
        <w:rPr>
          <w:sz w:val="19"/>
        </w:rPr>
        <w:sectPr w:rsidR="00C80DD7" w:rsidRPr="00807FC4">
          <w:pgSz w:w="12240" w:h="15840"/>
          <w:pgMar w:top="1400" w:right="520" w:bottom="280" w:left="980" w:header="720" w:footer="720" w:gutter="0"/>
          <w:cols w:space="720"/>
        </w:sectPr>
      </w:pPr>
    </w:p>
    <w:p w:rsidR="00C80DD7" w:rsidRPr="00807FC4" w:rsidRDefault="00C80DD7">
      <w:pPr>
        <w:pStyle w:val="BodyText"/>
      </w:pPr>
    </w:p>
    <w:p w:rsidR="00C80DD7" w:rsidRPr="00807FC4" w:rsidRDefault="00C80DD7">
      <w:pPr>
        <w:pStyle w:val="BodyText"/>
        <w:spacing w:before="4"/>
        <w:rPr>
          <w:sz w:val="30"/>
        </w:rPr>
      </w:pPr>
    </w:p>
    <w:p w:rsidR="00C80DD7" w:rsidRPr="00807FC4" w:rsidRDefault="00702D96">
      <w:pPr>
        <w:pStyle w:val="BodyText"/>
        <w:spacing w:line="247" w:lineRule="auto"/>
        <w:ind w:left="891" w:right="17"/>
      </w:pPr>
      <w:r w:rsidRPr="00807FC4">
        <w:t xml:space="preserve">Dated: </w:t>
      </w:r>
      <w:r w:rsidR="00807FC4" w:rsidRPr="00807FC4">
        <w:t>{{</w:t>
      </w:r>
      <w:proofErr w:type="spellStart"/>
      <w:r w:rsidR="00807FC4" w:rsidRPr="00807FC4">
        <w:t>OrderIssued</w:t>
      </w:r>
      <w:proofErr w:type="spellEnd"/>
      <w:r w:rsidR="00807FC4" w:rsidRPr="00807FC4">
        <w:t>}}</w:t>
      </w:r>
      <w:r w:rsidRPr="00807FC4">
        <w:t xml:space="preserve"> </w:t>
      </w:r>
      <w:r w:rsidRPr="00807FC4">
        <w:t>Spartanburg, South Carolina</w:t>
      </w:r>
    </w:p>
    <w:p w:rsidR="00C80DD7" w:rsidRPr="00807FC4" w:rsidRDefault="00702D96">
      <w:pPr>
        <w:pStyle w:val="BodyText"/>
        <w:spacing w:before="59" w:line="247" w:lineRule="auto"/>
        <w:ind w:left="892" w:right="1381"/>
      </w:pPr>
      <w:r w:rsidRPr="00807FC4">
        <w:br w:type="column"/>
      </w:r>
      <w:r w:rsidRPr="00807FC4">
        <w:t>s/Donald C. Coggins, Jr. United States District Judge</w:t>
      </w:r>
    </w:p>
    <w:p w:rsidR="00C80DD7" w:rsidRPr="00807FC4" w:rsidRDefault="00C80DD7">
      <w:pPr>
        <w:spacing w:line="247" w:lineRule="auto"/>
        <w:sectPr w:rsidR="00C80DD7" w:rsidRPr="00807FC4">
          <w:type w:val="continuous"/>
          <w:pgSz w:w="12240" w:h="15840"/>
          <w:pgMar w:top="1420" w:right="520" w:bottom="280" w:left="980" w:header="720" w:footer="720" w:gutter="0"/>
          <w:cols w:num="2" w:space="720" w:equalWidth="0">
            <w:col w:w="3668" w:space="2092"/>
            <w:col w:w="4980"/>
          </w:cols>
        </w:sectPr>
      </w:pPr>
    </w:p>
    <w:p w:rsidR="00C80DD7" w:rsidRPr="00807FC4" w:rsidRDefault="00C80DD7">
      <w:pPr>
        <w:pStyle w:val="BodyText"/>
        <w:spacing w:before="4"/>
        <w:rPr>
          <w:sz w:val="19"/>
        </w:rPr>
      </w:pPr>
    </w:p>
    <w:p w:rsidR="00C80DD7" w:rsidRPr="00807FC4" w:rsidRDefault="00702D96">
      <w:pPr>
        <w:pStyle w:val="BodyText"/>
        <w:spacing w:before="59"/>
        <w:ind w:left="891"/>
      </w:pPr>
      <w:r w:rsidRPr="00807FC4">
        <w:t>Pursuant to Local Civil Rule 83.I.06 (D.S.C.), this Order is being sent to local counsel only.</w:t>
      </w:r>
    </w:p>
    <w:p w:rsidR="00C80DD7" w:rsidRPr="00807FC4" w:rsidRDefault="00C80DD7">
      <w:pPr>
        <w:pStyle w:val="BodyText"/>
        <w:rPr>
          <w:sz w:val="20"/>
        </w:rPr>
      </w:pPr>
    </w:p>
    <w:p w:rsidR="00C80DD7" w:rsidRPr="00807FC4" w:rsidRDefault="00C80DD7">
      <w:pPr>
        <w:pStyle w:val="BodyText"/>
        <w:rPr>
          <w:sz w:val="20"/>
        </w:rPr>
      </w:pPr>
    </w:p>
    <w:p w:rsidR="00C80DD7" w:rsidRPr="00807FC4" w:rsidRDefault="00C80DD7">
      <w:pPr>
        <w:pStyle w:val="BodyText"/>
        <w:rPr>
          <w:sz w:val="20"/>
        </w:rPr>
      </w:pPr>
    </w:p>
    <w:p w:rsidR="00C80DD7" w:rsidRPr="00807FC4" w:rsidRDefault="00C80DD7">
      <w:pPr>
        <w:pStyle w:val="BodyText"/>
        <w:rPr>
          <w:sz w:val="20"/>
        </w:rPr>
      </w:pPr>
    </w:p>
    <w:p w:rsidR="00C80DD7" w:rsidRPr="00807FC4" w:rsidRDefault="00C80DD7">
      <w:pPr>
        <w:pStyle w:val="BodyText"/>
        <w:rPr>
          <w:sz w:val="20"/>
        </w:rPr>
      </w:pPr>
    </w:p>
    <w:p w:rsidR="00C80DD7" w:rsidRPr="00807FC4" w:rsidRDefault="00C80DD7">
      <w:pPr>
        <w:pStyle w:val="BodyText"/>
        <w:rPr>
          <w:sz w:val="20"/>
        </w:rPr>
      </w:pPr>
    </w:p>
    <w:p w:rsidR="00C80DD7" w:rsidRPr="00807FC4" w:rsidRDefault="00C80DD7">
      <w:pPr>
        <w:pStyle w:val="BodyText"/>
        <w:rPr>
          <w:sz w:val="20"/>
        </w:rPr>
      </w:pPr>
    </w:p>
    <w:p w:rsidR="00C80DD7" w:rsidRPr="00807FC4" w:rsidRDefault="00C80DD7">
      <w:pPr>
        <w:pStyle w:val="BodyText"/>
        <w:rPr>
          <w:sz w:val="20"/>
        </w:rPr>
      </w:pPr>
    </w:p>
    <w:p w:rsidR="00C80DD7" w:rsidRPr="00807FC4" w:rsidRDefault="00702D96">
      <w:pPr>
        <w:pStyle w:val="BodyText"/>
        <w:spacing w:before="2"/>
        <w:rPr>
          <w:sz w:val="18"/>
        </w:rPr>
      </w:pPr>
      <w:r w:rsidRPr="00807FC4">
        <w:pict>
          <v:shape id="_x0000_s1052" style="position:absolute;margin-left:93.6pt;margin-top:12.9pt;width:143.9pt;height:.1pt;z-index:-251656192;mso-wrap-distance-left:0;mso-wrap-distance-right:0;mso-position-horizontal-relative:page" coordorigin="1872,258" coordsize="2878,0" path="m1872,258r2878,e" filled="f" strokeweight=".84pt">
            <v:path arrowok="t"/>
            <w10:wrap type="topAndBottom" anchorx="page"/>
          </v:shape>
        </w:pict>
      </w:r>
    </w:p>
    <w:p w:rsidR="00C80DD7" w:rsidRPr="00807FC4" w:rsidRDefault="00702D96">
      <w:pPr>
        <w:pStyle w:val="BodyText"/>
        <w:spacing w:before="39" w:line="247" w:lineRule="auto"/>
        <w:ind w:left="906" w:right="1259"/>
        <w:jc w:val="both"/>
      </w:pPr>
      <w:r w:rsidRPr="00807FC4">
        <w:rPr>
          <w:position w:val="10"/>
          <w:sz w:val="14"/>
        </w:rPr>
        <w:t xml:space="preserve">4 </w:t>
      </w:r>
      <w:r w:rsidRPr="00807FC4">
        <w:t>The pretrial brief information found in Local Civil Rule 26.05(A)–(M) (D.S.C.) shall be submitted only to the Judge’s chambers. However, pretrial bri</w:t>
      </w:r>
      <w:r w:rsidRPr="00807FC4">
        <w:t>ef information contained in Local Civil Rule 26.05(N)–(O) (D.S.C.) shall be served on opposing parties.</w:t>
      </w:r>
    </w:p>
    <w:p w:rsidR="00C80DD7" w:rsidRPr="00807FC4" w:rsidRDefault="00C80DD7">
      <w:pPr>
        <w:spacing w:line="247" w:lineRule="auto"/>
        <w:jc w:val="both"/>
        <w:sectPr w:rsidR="00C80DD7" w:rsidRPr="00807FC4">
          <w:type w:val="continuous"/>
          <w:pgSz w:w="12240" w:h="15840"/>
          <w:pgMar w:top="1420" w:right="520" w:bottom="280" w:left="980" w:header="720" w:footer="720" w:gutter="0"/>
          <w:cols w:space="720"/>
        </w:sectPr>
      </w:pPr>
    </w:p>
    <w:p w:rsidR="00C80DD7" w:rsidRPr="00807FC4" w:rsidRDefault="00702D96">
      <w:pPr>
        <w:spacing w:before="40"/>
        <w:ind w:left="100"/>
        <w:rPr>
          <w:sz w:val="18"/>
        </w:rPr>
      </w:pPr>
      <w:r w:rsidRPr="00807FC4">
        <w:rPr>
          <w:sz w:val="18"/>
        </w:rPr>
        <w:lastRenderedPageBreak/>
        <w:t>AO 85 (Rev. 01/09) Notice, Consent, and Reference of a Civil Action to a Magistrate Judge</w:t>
      </w:r>
    </w:p>
    <w:p w:rsidR="00C80DD7" w:rsidRPr="00807FC4" w:rsidRDefault="00702D96">
      <w:pPr>
        <w:pStyle w:val="BodyText"/>
        <w:spacing w:before="3"/>
        <w:rPr>
          <w:sz w:val="21"/>
        </w:rPr>
      </w:pPr>
      <w:r w:rsidRPr="00807FC4">
        <w:pict>
          <v:group id="_x0000_s1049" style="position:absolute;margin-left:54pt;margin-top:14.25pt;width:526.45pt;height:2.8pt;z-index:-251655168;mso-wrap-distance-left:0;mso-wrap-distance-right:0;mso-position-horizontal-relative:page" coordorigin="1080,285" coordsize="10529,56">
            <v:line id="_x0000_s1051" style="position:absolute" from="1080,293" to="11609,293" strokeweight=".84pt"/>
            <v:line id="_x0000_s1050" style="position:absolute" from="1080,332" to="11609,332" strokeweight=".84pt"/>
            <w10:wrap type="topAndBottom" anchorx="page"/>
          </v:group>
        </w:pict>
      </w:r>
    </w:p>
    <w:p w:rsidR="00C80DD7" w:rsidRPr="00807FC4" w:rsidRDefault="00702D96">
      <w:pPr>
        <w:pStyle w:val="BodyText"/>
        <w:spacing w:line="247" w:lineRule="auto"/>
        <w:ind w:left="3040" w:right="3050"/>
        <w:jc w:val="center"/>
      </w:pPr>
      <w:r w:rsidRPr="00807FC4">
        <w:rPr>
          <w:spacing w:val="-3"/>
        </w:rPr>
        <w:t xml:space="preserve">IN </w:t>
      </w:r>
      <w:r w:rsidRPr="00807FC4">
        <w:t>THE UNITED STATES DISTRICT</w:t>
      </w:r>
      <w:r w:rsidRPr="00807FC4">
        <w:rPr>
          <w:spacing w:val="-16"/>
        </w:rPr>
        <w:t xml:space="preserve"> </w:t>
      </w:r>
      <w:r w:rsidRPr="00807FC4">
        <w:rPr>
          <w:spacing w:val="-3"/>
        </w:rPr>
        <w:t xml:space="preserve">COURT </w:t>
      </w:r>
      <w:r w:rsidRPr="00807FC4">
        <w:t>DISTRICT O</w:t>
      </w:r>
      <w:r w:rsidRPr="00807FC4">
        <w:t xml:space="preserve">F SOUTH CAROLINA </w:t>
      </w:r>
      <w:r w:rsidRPr="00807FC4">
        <w:rPr>
          <w:spacing w:val="-3"/>
        </w:rPr>
        <w:t>DIVISION</w:t>
      </w:r>
    </w:p>
    <w:p w:rsidR="00C80DD7" w:rsidRPr="00807FC4" w:rsidRDefault="00C80DD7">
      <w:pPr>
        <w:pStyle w:val="BodyText"/>
      </w:pPr>
    </w:p>
    <w:p w:rsidR="00C80DD7" w:rsidRPr="00807FC4" w:rsidRDefault="00C80DD7">
      <w:pPr>
        <w:pStyle w:val="BodyText"/>
        <w:spacing w:before="11"/>
      </w:pPr>
    </w:p>
    <w:p w:rsidR="00C80DD7" w:rsidRPr="00807FC4" w:rsidRDefault="00702D96">
      <w:pPr>
        <w:pStyle w:val="BodyText"/>
        <w:tabs>
          <w:tab w:val="left" w:pos="5859"/>
        </w:tabs>
        <w:ind w:left="4420"/>
      </w:pPr>
      <w:r w:rsidRPr="00807FC4">
        <w:t>)</w:t>
      </w:r>
      <w:r w:rsidRPr="00807FC4">
        <w:tab/>
        <w:t xml:space="preserve">CA </w:t>
      </w:r>
      <w:r w:rsidR="00807FC4" w:rsidRPr="00807FC4">
        <w:t>{{</w:t>
      </w:r>
      <w:proofErr w:type="spellStart"/>
      <w:r w:rsidR="00807FC4" w:rsidRPr="00807FC4">
        <w:t>CaseNum</w:t>
      </w:r>
      <w:proofErr w:type="spellEnd"/>
      <w:r w:rsidR="00807FC4" w:rsidRPr="00807FC4">
        <w:t>}}</w:t>
      </w:r>
    </w:p>
    <w:p w:rsidR="00C80DD7" w:rsidRPr="00807FC4" w:rsidRDefault="00702D96">
      <w:pPr>
        <w:pStyle w:val="BodyText"/>
        <w:spacing w:before="7"/>
        <w:ind w:right="6238"/>
        <w:jc w:val="right"/>
      </w:pPr>
      <w:r w:rsidRPr="00807FC4">
        <w:rPr>
          <w:w w:val="99"/>
        </w:rPr>
        <w:t>)</w:t>
      </w:r>
    </w:p>
    <w:p w:rsidR="00C80DD7" w:rsidRPr="00807FC4" w:rsidRDefault="00702D96">
      <w:pPr>
        <w:pStyle w:val="BodyText"/>
        <w:tabs>
          <w:tab w:val="left" w:pos="2879"/>
        </w:tabs>
        <w:spacing w:before="7"/>
        <w:ind w:right="6238"/>
        <w:jc w:val="right"/>
      </w:pPr>
      <w:r w:rsidRPr="00807FC4">
        <w:t>Plaintiff(s),</w:t>
      </w:r>
      <w:r w:rsidRPr="00807FC4">
        <w:tab/>
        <w:t>)</w:t>
      </w:r>
    </w:p>
    <w:p w:rsidR="00C80DD7" w:rsidRPr="00807FC4" w:rsidRDefault="00702D96">
      <w:pPr>
        <w:pStyle w:val="Heading1"/>
        <w:tabs>
          <w:tab w:val="left" w:pos="5219"/>
        </w:tabs>
        <w:ind w:left="4420"/>
      </w:pPr>
      <w:r w:rsidRPr="00807FC4">
        <w:rPr>
          <w:b w:val="0"/>
        </w:rPr>
        <w:t>)</w:t>
      </w:r>
      <w:r w:rsidRPr="00807FC4">
        <w:rPr>
          <w:b w:val="0"/>
        </w:rPr>
        <w:tab/>
      </w:r>
      <w:r w:rsidRPr="00807FC4">
        <w:t>NOTICE, CONSENT, AND REFERENCE OF</w:t>
      </w:r>
      <w:r w:rsidRPr="00807FC4">
        <w:rPr>
          <w:spacing w:val="-3"/>
        </w:rPr>
        <w:t xml:space="preserve"> </w:t>
      </w:r>
      <w:r w:rsidRPr="00807FC4">
        <w:t>A</w:t>
      </w:r>
    </w:p>
    <w:p w:rsidR="00C80DD7" w:rsidRPr="00807FC4" w:rsidRDefault="00702D96">
      <w:pPr>
        <w:tabs>
          <w:tab w:val="left" w:pos="4419"/>
          <w:tab w:val="left" w:pos="5139"/>
        </w:tabs>
        <w:spacing w:before="12"/>
        <w:ind w:left="2260"/>
        <w:rPr>
          <w:b/>
          <w:sz w:val="24"/>
        </w:rPr>
      </w:pPr>
      <w:r w:rsidRPr="00807FC4">
        <w:rPr>
          <w:sz w:val="24"/>
        </w:rPr>
        <w:t>v.</w:t>
      </w:r>
      <w:r w:rsidRPr="00807FC4">
        <w:rPr>
          <w:sz w:val="24"/>
        </w:rPr>
        <w:tab/>
        <w:t>)</w:t>
      </w:r>
      <w:r w:rsidRPr="00807FC4">
        <w:rPr>
          <w:sz w:val="24"/>
        </w:rPr>
        <w:tab/>
      </w:r>
      <w:r w:rsidRPr="00807FC4">
        <w:rPr>
          <w:b/>
          <w:sz w:val="24"/>
        </w:rPr>
        <w:t>CIVIL ACTION TO A MAGISTRATE</w:t>
      </w:r>
      <w:r w:rsidRPr="00807FC4">
        <w:rPr>
          <w:b/>
          <w:spacing w:val="-2"/>
          <w:sz w:val="24"/>
        </w:rPr>
        <w:t xml:space="preserve"> </w:t>
      </w:r>
      <w:r w:rsidRPr="00807FC4">
        <w:rPr>
          <w:b/>
          <w:sz w:val="24"/>
        </w:rPr>
        <w:t>JUDGE</w:t>
      </w:r>
    </w:p>
    <w:p w:rsidR="00C80DD7" w:rsidRPr="00807FC4" w:rsidRDefault="00702D96">
      <w:pPr>
        <w:pStyle w:val="BodyText"/>
        <w:spacing w:before="8"/>
        <w:ind w:right="6238"/>
        <w:jc w:val="right"/>
      </w:pPr>
      <w:r w:rsidRPr="00807FC4">
        <w:rPr>
          <w:w w:val="99"/>
        </w:rPr>
        <w:t>)</w:t>
      </w:r>
    </w:p>
    <w:p w:rsidR="00C80DD7" w:rsidRPr="00807FC4" w:rsidRDefault="00702D96">
      <w:pPr>
        <w:pStyle w:val="BodyText"/>
        <w:spacing w:before="7"/>
        <w:ind w:right="6238"/>
        <w:jc w:val="right"/>
      </w:pPr>
      <w:r w:rsidRPr="00807FC4">
        <w:rPr>
          <w:w w:val="99"/>
        </w:rPr>
        <w:t>)</w:t>
      </w:r>
    </w:p>
    <w:p w:rsidR="00C80DD7" w:rsidRPr="00807FC4" w:rsidRDefault="00702D96">
      <w:pPr>
        <w:pStyle w:val="BodyText"/>
        <w:tabs>
          <w:tab w:val="left" w:pos="2879"/>
        </w:tabs>
        <w:spacing w:before="7"/>
        <w:ind w:right="6238"/>
        <w:jc w:val="right"/>
      </w:pPr>
      <w:r w:rsidRPr="00807FC4">
        <w:t>Defendant(s).</w:t>
      </w:r>
      <w:r w:rsidRPr="00807FC4">
        <w:tab/>
        <w:t>)</w:t>
      </w:r>
    </w:p>
    <w:p w:rsidR="00C80DD7" w:rsidRPr="00807FC4" w:rsidRDefault="00C80DD7">
      <w:pPr>
        <w:pStyle w:val="BodyText"/>
      </w:pPr>
    </w:p>
    <w:p w:rsidR="00C80DD7" w:rsidRPr="00807FC4" w:rsidRDefault="00C80DD7">
      <w:pPr>
        <w:pStyle w:val="BodyText"/>
        <w:spacing w:before="10"/>
        <w:rPr>
          <w:sz w:val="25"/>
        </w:rPr>
      </w:pPr>
    </w:p>
    <w:p w:rsidR="00C80DD7" w:rsidRPr="00807FC4" w:rsidRDefault="00702D96">
      <w:pPr>
        <w:spacing w:line="244" w:lineRule="auto"/>
        <w:ind w:left="100" w:right="14" w:firstLine="540"/>
      </w:pPr>
      <w:r w:rsidRPr="00807FC4">
        <w:rPr>
          <w:i/>
        </w:rPr>
        <w:t>Notice of a magistrate judge’s availability</w:t>
      </w:r>
      <w:r w:rsidRPr="00807FC4">
        <w:t>. A United States magistrate judge of this court is available to conduct all proceedings in this civil action (including a jury or nonjury trial) and to order the entry of a final judgment. The judgment may then be appealed directly to the United States co</w:t>
      </w:r>
      <w:r w:rsidRPr="00807FC4">
        <w:t>urt of appeals like any other judgment of this court. A magistrate judge may exercise this authority only if all parties voluntarily consent.</w:t>
      </w:r>
    </w:p>
    <w:p w:rsidR="00C80DD7" w:rsidRPr="00807FC4" w:rsidRDefault="00C80DD7">
      <w:pPr>
        <w:pStyle w:val="BodyText"/>
        <w:spacing w:before="10"/>
        <w:rPr>
          <w:sz w:val="22"/>
        </w:rPr>
      </w:pPr>
    </w:p>
    <w:p w:rsidR="00C80DD7" w:rsidRPr="00807FC4" w:rsidRDefault="00702D96">
      <w:pPr>
        <w:spacing w:before="1" w:line="244" w:lineRule="auto"/>
        <w:ind w:left="100" w:firstLine="540"/>
      </w:pPr>
      <w:r w:rsidRPr="00807FC4">
        <w:t>You may consent to have your case referred to a magistrate judge, or you may withhold your consent without advers</w:t>
      </w:r>
      <w:r w:rsidRPr="00807FC4">
        <w:t>e substantive consequences. The name of any party withholding consent will not be revealed to any judge who may otherwise be involved with your case.</w:t>
      </w:r>
    </w:p>
    <w:p w:rsidR="00C80DD7" w:rsidRPr="00807FC4" w:rsidRDefault="00C80DD7">
      <w:pPr>
        <w:pStyle w:val="BodyText"/>
        <w:spacing w:before="9"/>
        <w:rPr>
          <w:sz w:val="22"/>
        </w:rPr>
      </w:pPr>
    </w:p>
    <w:p w:rsidR="00C80DD7" w:rsidRPr="00807FC4" w:rsidRDefault="00702D96">
      <w:pPr>
        <w:spacing w:line="244" w:lineRule="auto"/>
        <w:ind w:left="100" w:right="222" w:firstLine="540"/>
      </w:pPr>
      <w:r w:rsidRPr="00807FC4">
        <w:t xml:space="preserve">Consent to a magistrate judge’s authority. The following </w:t>
      </w:r>
      <w:proofErr w:type="gramStart"/>
      <w:r w:rsidRPr="00807FC4">
        <w:t>parties</w:t>
      </w:r>
      <w:proofErr w:type="gramEnd"/>
      <w:r w:rsidRPr="00807FC4">
        <w:t xml:space="preserve"> consent to have a United States magistra</w:t>
      </w:r>
      <w:r w:rsidRPr="00807FC4">
        <w:t>te judge conduct all proceedings in this case including trial, the entry of final judgment, and all post-trial proceedings.</w:t>
      </w:r>
    </w:p>
    <w:p w:rsidR="00C80DD7" w:rsidRPr="00807FC4" w:rsidRDefault="00C80DD7">
      <w:pPr>
        <w:pStyle w:val="BodyText"/>
        <w:spacing w:before="4"/>
        <w:rPr>
          <w:sz w:val="17"/>
        </w:rPr>
      </w:pPr>
    </w:p>
    <w:p w:rsidR="00C80DD7" w:rsidRPr="00807FC4" w:rsidRDefault="00C80DD7">
      <w:pPr>
        <w:rPr>
          <w:sz w:val="17"/>
        </w:rPr>
        <w:sectPr w:rsidR="00C80DD7" w:rsidRPr="00807FC4">
          <w:pgSz w:w="12240" w:h="15840"/>
          <w:pgMar w:top="500" w:right="520" w:bottom="280" w:left="980" w:header="720" w:footer="720" w:gutter="0"/>
          <w:cols w:space="720"/>
        </w:sectPr>
      </w:pPr>
    </w:p>
    <w:p w:rsidR="00C80DD7" w:rsidRPr="00807FC4" w:rsidRDefault="00702D96">
      <w:pPr>
        <w:spacing w:before="62"/>
        <w:ind w:left="721"/>
      </w:pPr>
      <w:r w:rsidRPr="00807FC4">
        <w:t>Parties’ printed names</w:t>
      </w:r>
    </w:p>
    <w:p w:rsidR="00C80DD7" w:rsidRPr="00807FC4" w:rsidRDefault="00702D96">
      <w:pPr>
        <w:spacing w:before="62"/>
        <w:ind w:left="721"/>
      </w:pPr>
      <w:r w:rsidRPr="00807FC4">
        <w:br w:type="column"/>
      </w:r>
      <w:r w:rsidRPr="00807FC4">
        <w:t>Signatures of parties or attorneys</w:t>
      </w:r>
    </w:p>
    <w:p w:rsidR="00C80DD7" w:rsidRPr="00807FC4" w:rsidRDefault="00702D96">
      <w:pPr>
        <w:spacing w:before="62"/>
        <w:ind w:left="721"/>
      </w:pPr>
      <w:r w:rsidRPr="00807FC4">
        <w:br w:type="column"/>
      </w:r>
      <w:r w:rsidRPr="00807FC4">
        <w:t>Dates</w:t>
      </w:r>
    </w:p>
    <w:p w:rsidR="00C80DD7" w:rsidRPr="00807FC4" w:rsidRDefault="00C80DD7">
      <w:pPr>
        <w:sectPr w:rsidR="00C80DD7" w:rsidRPr="00807FC4">
          <w:type w:val="continuous"/>
          <w:pgSz w:w="12240" w:h="15840"/>
          <w:pgMar w:top="1420" w:right="520" w:bottom="280" w:left="980" w:header="720" w:footer="720" w:gutter="0"/>
          <w:cols w:num="3" w:space="720" w:equalWidth="0">
            <w:col w:w="2740" w:space="411"/>
            <w:col w:w="3688" w:space="1206"/>
            <w:col w:w="2695"/>
          </w:cols>
        </w:sectPr>
      </w:pPr>
    </w:p>
    <w:p w:rsidR="00C80DD7" w:rsidRPr="00807FC4" w:rsidRDefault="00C80DD7">
      <w:pPr>
        <w:pStyle w:val="BodyText"/>
        <w:rPr>
          <w:sz w:val="20"/>
        </w:rPr>
      </w:pPr>
    </w:p>
    <w:p w:rsidR="00C80DD7" w:rsidRPr="00807FC4" w:rsidRDefault="00C80DD7">
      <w:pPr>
        <w:pStyle w:val="BodyText"/>
        <w:rPr>
          <w:sz w:val="13"/>
        </w:rPr>
      </w:pPr>
    </w:p>
    <w:p w:rsidR="00C80DD7" w:rsidRPr="00807FC4" w:rsidRDefault="00702D96">
      <w:pPr>
        <w:tabs>
          <w:tab w:val="left" w:pos="3747"/>
          <w:tab w:val="left" w:pos="7400"/>
        </w:tabs>
        <w:spacing w:line="20" w:lineRule="exact"/>
        <w:ind w:left="95"/>
        <w:rPr>
          <w:sz w:val="2"/>
        </w:rPr>
      </w:pPr>
      <w:r w:rsidRPr="00807FC4">
        <w:rPr>
          <w:sz w:val="2"/>
        </w:rPr>
      </w:r>
      <w:r w:rsidRPr="00807FC4">
        <w:rPr>
          <w:sz w:val="2"/>
        </w:rPr>
        <w:pict>
          <v:group id="_x0000_s1047" style="width:159.25pt;height:.45pt;mso-position-horizontal-relative:char;mso-position-vertical-relative:line" coordsize="3185,9">
            <v:line id="_x0000_s1048" style="position:absolute" from="0,5" to="3184,5" strokeweight=".15881mm"/>
            <w10:anchorlock/>
          </v:group>
        </w:pict>
      </w:r>
      <w:r w:rsidRPr="00807FC4">
        <w:rPr>
          <w:sz w:val="2"/>
        </w:rPr>
        <w:tab/>
      </w:r>
      <w:r w:rsidRPr="00807FC4">
        <w:rPr>
          <w:sz w:val="2"/>
        </w:rPr>
      </w:r>
      <w:r w:rsidRPr="00807FC4">
        <w:rPr>
          <w:sz w:val="2"/>
        </w:rPr>
        <w:pict>
          <v:group id="_x0000_s1045" style="width:159.25pt;height:.45pt;mso-position-horizontal-relative:char;mso-position-vertical-relative:line" coordsize="3185,9">
            <v:line id="_x0000_s1046" style="position:absolute" from="0,5" to="3184,5" strokeweight=".15881mm"/>
            <w10:anchorlock/>
          </v:group>
        </w:pict>
      </w:r>
      <w:r w:rsidRPr="00807FC4">
        <w:rPr>
          <w:sz w:val="2"/>
        </w:rPr>
        <w:tab/>
      </w:r>
      <w:r w:rsidRPr="00807FC4">
        <w:rPr>
          <w:sz w:val="2"/>
        </w:rPr>
      </w:r>
      <w:r w:rsidRPr="00807FC4">
        <w:rPr>
          <w:sz w:val="2"/>
        </w:rPr>
        <w:pict>
          <v:group id="_x0000_s1043" style="width:159.25pt;height:.45pt;mso-position-horizontal-relative:char;mso-position-vertical-relative:line" coordsize="3185,9">
            <v:line id="_x0000_s1044" style="position:absolute" from="0,5" to="3184,5" strokeweight=".15881mm"/>
            <w10:anchorlock/>
          </v:group>
        </w:pict>
      </w:r>
    </w:p>
    <w:p w:rsidR="00C80DD7" w:rsidRPr="00807FC4" w:rsidRDefault="00702D96">
      <w:pPr>
        <w:pStyle w:val="BodyText"/>
        <w:spacing w:before="7"/>
        <w:rPr>
          <w:sz w:val="28"/>
        </w:rPr>
      </w:pPr>
      <w:r w:rsidRPr="00807FC4">
        <w:pict>
          <v:shape id="_x0000_s1042" style="position:absolute;margin-left:54pt;margin-top:18.7pt;width:159.25pt;height:.1pt;z-index:-251651072;mso-wrap-distance-left:0;mso-wrap-distance-right:0;mso-position-horizontal-relative:page" coordorigin="1080,374" coordsize="3185,0" path="m1080,374r3184,e" filled="f" strokeweight=".15881mm">
            <v:path arrowok="t"/>
            <w10:wrap type="topAndBottom" anchorx="page"/>
          </v:shape>
        </w:pict>
      </w:r>
      <w:r w:rsidRPr="00807FC4">
        <w:pict>
          <v:shape id="_x0000_s1041" style="position:absolute;margin-left:236.65pt;margin-top:18.7pt;width:159.25pt;height:.1pt;z-index:-251650048;mso-wrap-distance-left:0;mso-wrap-distance-right:0;mso-position-horizontal-relative:page" coordorigin="4733,374" coordsize="3185,0" path="m4733,374r3184,e" filled="f" strokeweight=".15881mm">
            <v:path arrowok="t"/>
            <w10:wrap type="topAndBottom" anchorx="page"/>
          </v:shape>
        </w:pict>
      </w:r>
      <w:r w:rsidRPr="00807FC4">
        <w:pict>
          <v:shape id="_x0000_s1040" style="position:absolute;margin-left:419.3pt;margin-top:18.7pt;width:159.25pt;height:.1pt;z-index:-251649024;mso-wrap-distance-left:0;mso-wrap-distance-right:0;mso-position-horizontal-relative:page" coordorigin="8386,374" coordsize="3185,0" path="m8386,374r3184,e" filled="f" strokeweight=".15881mm">
            <v:path arrowok="t"/>
            <w10:wrap type="topAndBottom" anchorx="page"/>
          </v:shape>
        </w:pict>
      </w:r>
      <w:r w:rsidRPr="00807FC4">
        <w:pict>
          <v:shape id="_x0000_s1039" style="position:absolute;margin-left:54pt;margin-top:38.15pt;width:159.25pt;height:.1pt;z-index:-251648000;mso-wrap-distance-left:0;mso-wrap-distance-right:0;mso-position-horizontal-relative:page" coordorigin="1080,763" coordsize="3185,0" path="m1080,763r3184,e" filled="f" strokeweight=".15881mm">
            <v:path arrowok="t"/>
            <w10:wrap type="topAndBottom" anchorx="page"/>
          </v:shape>
        </w:pict>
      </w:r>
      <w:r w:rsidRPr="00807FC4">
        <w:pict>
          <v:shape id="_x0000_s1038" style="position:absolute;margin-left:236.65pt;margin-top:38.15pt;width:159.25pt;height:.1pt;z-index:-251646976;mso-wrap-distance-left:0;mso-wrap-distance-right:0;mso-position-horizontal-relative:page" coordorigin="4733,763" coordsize="3185,0" path="m4733,763r3184,e" filled="f" strokeweight=".15881mm">
            <v:path arrowok="t"/>
            <w10:wrap type="topAndBottom" anchorx="page"/>
          </v:shape>
        </w:pict>
      </w:r>
      <w:r w:rsidRPr="00807FC4">
        <w:pict>
          <v:shape id="_x0000_s1037" style="position:absolute;margin-left:419.3pt;margin-top:38.15pt;width:159.25pt;height:.1pt;z-index:-251645952;mso-wrap-distance-left:0;mso-wrap-distance-right:0;mso-position-horizontal-relative:page" coordorigin="8386,763" coordsize="3185,0" path="m8386,763r3184,e" filled="f" strokeweight=".15881mm">
            <v:path arrowok="t"/>
            <w10:wrap type="topAndBottom" anchorx="page"/>
          </v:shape>
        </w:pict>
      </w:r>
      <w:r w:rsidRPr="00807FC4">
        <w:pict>
          <v:shape id="_x0000_s1036" style="position:absolute;margin-left:54pt;margin-top:57.55pt;width:159.25pt;height:.1pt;z-index:-251644928;mso-wrap-distance-left:0;mso-wrap-distance-right:0;mso-position-horizontal-relative:page" coordorigin="1080,1151" coordsize="3185,0" path="m1080,1151r3184,e" filled="f" strokeweight=".15881mm">
            <v:path arrowok="t"/>
            <w10:wrap type="topAndBottom" anchorx="page"/>
          </v:shape>
        </w:pict>
      </w:r>
      <w:r w:rsidRPr="00807FC4">
        <w:pict>
          <v:shape id="_x0000_s1035" style="position:absolute;margin-left:236.65pt;margin-top:57.55pt;width:159.25pt;height:.1pt;z-index:-251643904;mso-wrap-distance-left:0;mso-wrap-distance-right:0;mso-position-horizontal-relative:page" coordorigin="4733,1151" coordsize="3185,0" path="m4733,1151r3184,e" filled="f" strokeweight=".15881mm">
            <v:path arrowok="t"/>
            <w10:wrap type="topAndBottom" anchorx="page"/>
          </v:shape>
        </w:pict>
      </w:r>
      <w:r w:rsidRPr="00807FC4">
        <w:pict>
          <v:shape id="_x0000_s1034" style="position:absolute;margin-left:419.3pt;margin-top:58.55pt;width:159.25pt;height:.1pt;z-index:-251642880;mso-wrap-distance-left:0;mso-wrap-distance-right:0;mso-position-horizontal-relative:page" coordorigin="8386,1171" coordsize="3185,0" path="m8386,1171r3184,e" filled="f" strokeweight=".15881mm">
            <v:path arrowok="t"/>
            <w10:wrap type="topAndBottom" anchorx="page"/>
          </v:shape>
        </w:pict>
      </w:r>
    </w:p>
    <w:p w:rsidR="00C80DD7" w:rsidRPr="00807FC4" w:rsidRDefault="00C80DD7">
      <w:pPr>
        <w:pStyle w:val="BodyText"/>
        <w:rPr>
          <w:sz w:val="27"/>
        </w:rPr>
      </w:pPr>
    </w:p>
    <w:p w:rsidR="00C80DD7" w:rsidRPr="00807FC4" w:rsidRDefault="00C80DD7">
      <w:pPr>
        <w:pStyle w:val="BodyText"/>
        <w:rPr>
          <w:sz w:val="27"/>
        </w:rPr>
      </w:pPr>
    </w:p>
    <w:p w:rsidR="00C80DD7" w:rsidRPr="00807FC4" w:rsidRDefault="00C80DD7">
      <w:pPr>
        <w:pStyle w:val="BodyText"/>
        <w:rPr>
          <w:sz w:val="20"/>
        </w:rPr>
      </w:pPr>
    </w:p>
    <w:p w:rsidR="00C80DD7" w:rsidRPr="00807FC4" w:rsidRDefault="00C80DD7">
      <w:pPr>
        <w:pStyle w:val="BodyText"/>
        <w:rPr>
          <w:sz w:val="20"/>
        </w:rPr>
      </w:pPr>
    </w:p>
    <w:p w:rsidR="00C80DD7" w:rsidRPr="00807FC4" w:rsidRDefault="00C80DD7">
      <w:pPr>
        <w:pStyle w:val="BodyText"/>
        <w:rPr>
          <w:sz w:val="20"/>
        </w:rPr>
      </w:pPr>
    </w:p>
    <w:p w:rsidR="00C80DD7" w:rsidRPr="00807FC4" w:rsidRDefault="00C80DD7">
      <w:pPr>
        <w:pStyle w:val="BodyText"/>
        <w:rPr>
          <w:sz w:val="20"/>
        </w:rPr>
      </w:pPr>
    </w:p>
    <w:p w:rsidR="00C80DD7" w:rsidRPr="00807FC4" w:rsidRDefault="00702D96">
      <w:pPr>
        <w:pStyle w:val="Heading1"/>
        <w:spacing w:before="58"/>
        <w:ind w:right="1828"/>
        <w:jc w:val="center"/>
      </w:pPr>
      <w:r w:rsidRPr="00807FC4">
        <w:t>Reference Order</w:t>
      </w:r>
    </w:p>
    <w:p w:rsidR="00C80DD7" w:rsidRPr="00807FC4" w:rsidRDefault="00C80DD7">
      <w:pPr>
        <w:pStyle w:val="BodyText"/>
        <w:spacing w:before="3"/>
        <w:rPr>
          <w:b/>
          <w:sz w:val="25"/>
        </w:rPr>
      </w:pPr>
    </w:p>
    <w:p w:rsidR="00C80DD7" w:rsidRPr="00807FC4" w:rsidRDefault="00702D96">
      <w:pPr>
        <w:pStyle w:val="BodyText"/>
        <w:spacing w:line="247" w:lineRule="auto"/>
        <w:ind w:left="100" w:firstLine="540"/>
      </w:pPr>
      <w:r w:rsidRPr="00807FC4">
        <w:rPr>
          <w:b/>
        </w:rPr>
        <w:t>IT IS ORDERED</w:t>
      </w:r>
      <w:r w:rsidRPr="00807FC4">
        <w:t>: This case is referred to a United States magistrate judge to conduct all proceedings and order the entry of a final judgment in accordance with 28 U.S.C. § 636(c) and Fed. R. Civ. P. 73.</w:t>
      </w:r>
    </w:p>
    <w:p w:rsidR="00C80DD7" w:rsidRPr="00807FC4" w:rsidRDefault="00C80DD7">
      <w:pPr>
        <w:pStyle w:val="BodyText"/>
        <w:spacing w:before="3"/>
        <w:rPr>
          <w:sz w:val="19"/>
        </w:rPr>
      </w:pPr>
    </w:p>
    <w:p w:rsidR="00C80DD7" w:rsidRPr="00807FC4" w:rsidRDefault="00702D96">
      <w:pPr>
        <w:pStyle w:val="BodyText"/>
        <w:tabs>
          <w:tab w:val="left" w:pos="3014"/>
        </w:tabs>
        <w:spacing w:before="60"/>
        <w:ind w:left="100"/>
      </w:pPr>
      <w:r w:rsidRPr="00807FC4">
        <w:t xml:space="preserve">Date: </w:t>
      </w:r>
      <w:r w:rsidRPr="00807FC4">
        <w:rPr>
          <w:u w:val="single"/>
        </w:rPr>
        <w:t xml:space="preserve"> </w:t>
      </w:r>
      <w:r w:rsidRPr="00807FC4">
        <w:rPr>
          <w:u w:val="single"/>
        </w:rPr>
        <w:tab/>
      </w:r>
    </w:p>
    <w:p w:rsidR="00C80DD7" w:rsidRPr="00807FC4" w:rsidRDefault="00702D96">
      <w:pPr>
        <w:pStyle w:val="BodyText"/>
        <w:spacing w:line="20" w:lineRule="exact"/>
        <w:ind w:left="6183"/>
        <w:rPr>
          <w:sz w:val="2"/>
        </w:rPr>
      </w:pPr>
      <w:r w:rsidRPr="00807FC4">
        <w:rPr>
          <w:sz w:val="2"/>
        </w:rPr>
      </w:r>
      <w:r w:rsidRPr="00807FC4">
        <w:rPr>
          <w:sz w:val="2"/>
        </w:rPr>
        <w:pict>
          <v:group id="_x0000_s1032" style="width:222pt;height:.5pt;mso-position-horizontal-relative:char;mso-position-vertical-relative:line" coordsize="4440,10">
            <v:line id="_x0000_s1033" style="position:absolute" from="0,5" to="4440,5" strokeweight=".17356mm"/>
            <w10:anchorlock/>
          </v:group>
        </w:pict>
      </w:r>
    </w:p>
    <w:p w:rsidR="00C80DD7" w:rsidRPr="00807FC4" w:rsidRDefault="00702D96">
      <w:pPr>
        <w:pStyle w:val="BodyText"/>
        <w:ind w:left="7300"/>
      </w:pPr>
      <w:r w:rsidRPr="00807FC4">
        <w:t>District Judge’s signature</w:t>
      </w:r>
    </w:p>
    <w:p w:rsidR="00C80DD7" w:rsidRPr="00807FC4" w:rsidRDefault="00C80DD7">
      <w:pPr>
        <w:pStyle w:val="BodyText"/>
        <w:rPr>
          <w:sz w:val="20"/>
        </w:rPr>
      </w:pPr>
    </w:p>
    <w:p w:rsidR="00C80DD7" w:rsidRPr="00807FC4" w:rsidRDefault="00702D96">
      <w:pPr>
        <w:pStyle w:val="BodyText"/>
        <w:spacing w:before="11"/>
      </w:pPr>
      <w:r w:rsidRPr="00807FC4">
        <w:pict>
          <v:shape id="_x0000_s1031" style="position:absolute;margin-left:358.45pt;margin-top:16.55pt;width:222pt;height:.1pt;z-index:-251640832;mso-wrap-distance-left:0;mso-wrap-distance-right:0;mso-position-horizontal-relative:page" coordorigin="7169,331" coordsize="4440,0" path="m7169,331r4440,e" filled="f" strokeweight=".17356mm">
            <v:path arrowok="t"/>
            <w10:wrap type="topAndBottom" anchorx="page"/>
          </v:shape>
        </w:pict>
      </w:r>
    </w:p>
    <w:p w:rsidR="00C80DD7" w:rsidRPr="00807FC4" w:rsidRDefault="00702D96">
      <w:pPr>
        <w:pStyle w:val="BodyText"/>
        <w:spacing w:line="254" w:lineRule="exact"/>
        <w:ind w:right="1084"/>
        <w:jc w:val="right"/>
      </w:pPr>
      <w:r w:rsidRPr="00807FC4">
        <w:t>Printed name and title</w:t>
      </w:r>
    </w:p>
    <w:p w:rsidR="00C80DD7" w:rsidRPr="00807FC4" w:rsidRDefault="00C80DD7">
      <w:pPr>
        <w:pStyle w:val="BodyText"/>
        <w:spacing w:before="2"/>
        <w:rPr>
          <w:sz w:val="25"/>
        </w:rPr>
      </w:pPr>
    </w:p>
    <w:p w:rsidR="00C80DD7" w:rsidRPr="00807FC4" w:rsidRDefault="00702D96">
      <w:pPr>
        <w:pStyle w:val="BodyText"/>
        <w:spacing w:before="1" w:line="247" w:lineRule="auto"/>
        <w:ind w:left="820" w:hanging="720"/>
      </w:pPr>
      <w:r w:rsidRPr="00807FC4">
        <w:t>Note: Return this form to the clerk of court only if you are consenting to the exercise of jurisdiction by a United States magistrate judge. Do not return this form t</w:t>
      </w:r>
      <w:r w:rsidRPr="00807FC4">
        <w:t>o a judge.</w:t>
      </w:r>
    </w:p>
    <w:p w:rsidR="00C80DD7" w:rsidRPr="00807FC4" w:rsidRDefault="00C80DD7">
      <w:pPr>
        <w:spacing w:line="247" w:lineRule="auto"/>
        <w:sectPr w:rsidR="00C80DD7" w:rsidRPr="00807FC4">
          <w:type w:val="continuous"/>
          <w:pgSz w:w="12240" w:h="15840"/>
          <w:pgMar w:top="1420" w:right="520" w:bottom="280" w:left="980" w:header="720" w:footer="720" w:gutter="0"/>
          <w:cols w:space="720"/>
        </w:sectPr>
      </w:pPr>
    </w:p>
    <w:p w:rsidR="00C80DD7" w:rsidRPr="00807FC4" w:rsidRDefault="00702D96">
      <w:pPr>
        <w:pStyle w:val="BodyText"/>
        <w:spacing w:before="41" w:line="247" w:lineRule="auto"/>
        <w:ind w:left="3144" w:right="2794"/>
        <w:jc w:val="center"/>
      </w:pPr>
      <w:r w:rsidRPr="00807FC4">
        <w:lastRenderedPageBreak/>
        <w:t xml:space="preserve">IN THE UNITED STATES DISTRICT COURT DISTRICT OF SOUTH CAROLINA </w:t>
      </w:r>
      <w:r w:rsidR="00807FC4" w:rsidRPr="00807FC4">
        <w:t>{{Division}}</w:t>
      </w:r>
      <w:r w:rsidRPr="00807FC4">
        <w:t xml:space="preserve"> </w:t>
      </w:r>
      <w:r w:rsidRPr="00807FC4">
        <w:t>DIVISION</w:t>
      </w:r>
    </w:p>
    <w:p w:rsidR="00C80DD7" w:rsidRPr="00807FC4" w:rsidRDefault="00C80DD7">
      <w:pPr>
        <w:pStyle w:val="BodyText"/>
      </w:pPr>
    </w:p>
    <w:p w:rsidR="00C80DD7" w:rsidRPr="00807FC4" w:rsidRDefault="00C80DD7">
      <w:pPr>
        <w:pStyle w:val="BodyText"/>
        <w:rPr>
          <w:sz w:val="25"/>
        </w:rPr>
      </w:pPr>
    </w:p>
    <w:p w:rsidR="00C80DD7" w:rsidRPr="00807FC4" w:rsidRDefault="00702D96">
      <w:pPr>
        <w:pStyle w:val="BodyText"/>
        <w:tabs>
          <w:tab w:val="left" w:pos="5948"/>
        </w:tabs>
        <w:ind w:left="4508"/>
      </w:pPr>
      <w:r w:rsidRPr="00807FC4">
        <w:t>)</w:t>
      </w:r>
      <w:r w:rsidRPr="00807FC4">
        <w:tab/>
        <w:t xml:space="preserve">CA </w:t>
      </w:r>
      <w:r w:rsidR="00807FC4" w:rsidRPr="00807FC4">
        <w:rPr>
          <w:u w:val="single" w:color="000000"/>
        </w:rPr>
        <w:t>{{</w:t>
      </w:r>
      <w:proofErr w:type="spellStart"/>
      <w:r w:rsidR="00807FC4" w:rsidRPr="00807FC4">
        <w:rPr>
          <w:u w:val="single" w:color="000000"/>
        </w:rPr>
        <w:t>CaseNum</w:t>
      </w:r>
      <w:proofErr w:type="spellEnd"/>
      <w:r w:rsidR="00807FC4" w:rsidRPr="00807FC4">
        <w:rPr>
          <w:u w:val="single" w:color="000000"/>
        </w:rPr>
        <w:t>}}</w:t>
      </w:r>
    </w:p>
    <w:p w:rsidR="00C80DD7" w:rsidRPr="00807FC4" w:rsidRDefault="00702D96">
      <w:pPr>
        <w:pStyle w:val="BodyText"/>
        <w:spacing w:before="7"/>
        <w:ind w:right="6149"/>
        <w:jc w:val="right"/>
      </w:pPr>
      <w:r w:rsidRPr="00807FC4">
        <w:rPr>
          <w:w w:val="99"/>
        </w:rPr>
        <w:t>)</w:t>
      </w:r>
    </w:p>
    <w:p w:rsidR="00C80DD7" w:rsidRPr="00807FC4" w:rsidRDefault="00702D96">
      <w:pPr>
        <w:pStyle w:val="BodyText"/>
        <w:spacing w:line="20" w:lineRule="exact"/>
        <w:ind w:left="903"/>
        <w:rPr>
          <w:sz w:val="2"/>
        </w:rPr>
      </w:pPr>
      <w:r w:rsidRPr="00807FC4">
        <w:rPr>
          <w:sz w:val="2"/>
        </w:rPr>
      </w:r>
      <w:r w:rsidRPr="00807FC4">
        <w:rPr>
          <w:sz w:val="2"/>
        </w:rPr>
        <w:pict>
          <v:group id="_x0000_s1029" style="width:2in;height:.5pt;mso-position-horizontal-relative:char;mso-position-vertical-relative:line" coordsize="2880,10">
            <v:line id="_x0000_s1030" style="position:absolute" from="0,5" to="2880,5" strokeweight=".17356mm"/>
            <w10:anchorlock/>
          </v:group>
        </w:pict>
      </w:r>
    </w:p>
    <w:p w:rsidR="00C80DD7" w:rsidRPr="00807FC4" w:rsidRDefault="00702D96">
      <w:pPr>
        <w:pStyle w:val="BodyText"/>
        <w:tabs>
          <w:tab w:val="left" w:pos="2879"/>
        </w:tabs>
        <w:ind w:right="6149"/>
        <w:jc w:val="right"/>
      </w:pPr>
      <w:r w:rsidRPr="00807FC4">
        <w:t>Plaintiff(s),</w:t>
      </w:r>
      <w:r w:rsidRPr="00807FC4">
        <w:tab/>
        <w:t>)</w:t>
      </w:r>
    </w:p>
    <w:p w:rsidR="00C80DD7" w:rsidRPr="00807FC4" w:rsidRDefault="00702D96">
      <w:pPr>
        <w:pStyle w:val="Heading1"/>
        <w:tabs>
          <w:tab w:val="left" w:pos="5948"/>
        </w:tabs>
        <w:ind w:left="4508"/>
      </w:pPr>
      <w:r w:rsidRPr="00807FC4">
        <w:rPr>
          <w:b w:val="0"/>
        </w:rPr>
        <w:t>)</w:t>
      </w:r>
      <w:r w:rsidRPr="00807FC4">
        <w:rPr>
          <w:b w:val="0"/>
        </w:rPr>
        <w:tab/>
      </w:r>
      <w:r w:rsidRPr="00807FC4">
        <w:t>ORDER TO CONDUCT</w:t>
      </w:r>
    </w:p>
    <w:p w:rsidR="00C80DD7" w:rsidRPr="00807FC4" w:rsidRDefault="00702D96">
      <w:pPr>
        <w:tabs>
          <w:tab w:val="left" w:pos="4508"/>
          <w:tab w:val="left" w:pos="5948"/>
        </w:tabs>
        <w:spacing w:before="12"/>
        <w:ind w:left="2636"/>
        <w:rPr>
          <w:b/>
          <w:sz w:val="24"/>
        </w:rPr>
      </w:pPr>
      <w:r w:rsidRPr="00807FC4">
        <w:rPr>
          <w:sz w:val="24"/>
        </w:rPr>
        <w:t>v.</w:t>
      </w:r>
      <w:r w:rsidRPr="00807FC4">
        <w:rPr>
          <w:sz w:val="24"/>
        </w:rPr>
        <w:tab/>
        <w:t>)</w:t>
      </w:r>
      <w:r w:rsidRPr="00807FC4">
        <w:rPr>
          <w:sz w:val="24"/>
        </w:rPr>
        <w:tab/>
      </w:r>
      <w:r w:rsidRPr="00807FC4">
        <w:rPr>
          <w:b/>
          <w:sz w:val="24"/>
        </w:rPr>
        <w:t>MEDIATION</w:t>
      </w:r>
    </w:p>
    <w:p w:rsidR="00C80DD7" w:rsidRPr="00807FC4" w:rsidRDefault="00702D96">
      <w:pPr>
        <w:pStyle w:val="BodyText"/>
        <w:spacing w:before="7"/>
        <w:ind w:right="6149"/>
        <w:jc w:val="right"/>
      </w:pPr>
      <w:r w:rsidRPr="00807FC4">
        <w:rPr>
          <w:w w:val="99"/>
        </w:rPr>
        <w:t>)</w:t>
      </w:r>
    </w:p>
    <w:p w:rsidR="00C80DD7" w:rsidRPr="00807FC4" w:rsidRDefault="00702D96">
      <w:pPr>
        <w:pStyle w:val="BodyText"/>
        <w:spacing w:before="7"/>
        <w:ind w:right="6149"/>
        <w:jc w:val="right"/>
      </w:pPr>
      <w:r w:rsidRPr="00807FC4">
        <w:rPr>
          <w:w w:val="99"/>
        </w:rPr>
        <w:t>)</w:t>
      </w:r>
    </w:p>
    <w:p w:rsidR="00C80DD7" w:rsidRPr="00807FC4" w:rsidRDefault="00702D96">
      <w:pPr>
        <w:pStyle w:val="BodyText"/>
        <w:spacing w:line="20" w:lineRule="exact"/>
        <w:ind w:left="903"/>
        <w:rPr>
          <w:sz w:val="2"/>
        </w:rPr>
      </w:pPr>
      <w:r w:rsidRPr="00807FC4">
        <w:rPr>
          <w:sz w:val="2"/>
        </w:rPr>
      </w:r>
      <w:r w:rsidRPr="00807FC4">
        <w:rPr>
          <w:sz w:val="2"/>
        </w:rPr>
        <w:pict>
          <v:group id="_x0000_s1027" style="width:2in;height:.5pt;mso-position-horizontal-relative:char;mso-position-vertical-relative:line" coordsize="2880,10">
            <v:line id="_x0000_s1028" style="position:absolute" from="0,5" to="2880,5" strokeweight=".17356mm"/>
            <w10:anchorlock/>
          </v:group>
        </w:pict>
      </w:r>
    </w:p>
    <w:p w:rsidR="00C80DD7" w:rsidRPr="00807FC4" w:rsidRDefault="00702D96">
      <w:pPr>
        <w:pStyle w:val="BodyText"/>
        <w:tabs>
          <w:tab w:val="left" w:pos="2159"/>
        </w:tabs>
        <w:ind w:right="6149"/>
        <w:jc w:val="right"/>
      </w:pPr>
      <w:r w:rsidRPr="00807FC4">
        <w:t>Defendant(s).</w:t>
      </w:r>
      <w:r w:rsidRPr="00807FC4">
        <w:tab/>
        <w:t>)</w:t>
      </w:r>
    </w:p>
    <w:p w:rsidR="00C80DD7" w:rsidRPr="00807FC4" w:rsidRDefault="00C80DD7">
      <w:pPr>
        <w:pStyle w:val="BodyText"/>
        <w:spacing w:before="2"/>
        <w:rPr>
          <w:sz w:val="25"/>
        </w:rPr>
      </w:pPr>
    </w:p>
    <w:p w:rsidR="00C80DD7" w:rsidRPr="00807FC4" w:rsidRDefault="00702D96">
      <w:pPr>
        <w:pStyle w:val="BodyText"/>
        <w:spacing w:before="1" w:line="247" w:lineRule="auto"/>
        <w:ind w:left="908" w:right="559" w:firstLine="720"/>
        <w:jc w:val="both"/>
      </w:pPr>
      <w:r w:rsidRPr="00807FC4">
        <w:t xml:space="preserve">A mediation is to be completed in this matter in accordance with the time limits set forth in the Scheduling Order issued in this case. Upon completion of the </w:t>
      </w:r>
      <w:r w:rsidRPr="00807FC4">
        <w:t xml:space="preserve">mediation, counsel shall advise the Court in writing </w:t>
      </w:r>
      <w:r w:rsidRPr="00807FC4">
        <w:rPr>
          <w:u w:val="single"/>
        </w:rPr>
        <w:t>only</w:t>
      </w:r>
      <w:r w:rsidRPr="00807FC4">
        <w:t xml:space="preserve"> that the mediation has occurred, the date of the mediation, whether the case was settled in whole or in part, and whether a trial is necessary.</w:t>
      </w:r>
    </w:p>
    <w:p w:rsidR="00C80DD7" w:rsidRPr="00807FC4" w:rsidRDefault="00C80DD7">
      <w:pPr>
        <w:pStyle w:val="BodyText"/>
        <w:spacing w:before="2"/>
      </w:pPr>
    </w:p>
    <w:p w:rsidR="00C80DD7" w:rsidRPr="00807FC4" w:rsidRDefault="00702D96">
      <w:pPr>
        <w:pStyle w:val="BodyText"/>
        <w:spacing w:before="1" w:line="247" w:lineRule="auto"/>
        <w:ind w:left="908" w:right="557" w:firstLine="720"/>
        <w:jc w:val="both"/>
      </w:pPr>
      <w:r w:rsidRPr="00807FC4">
        <w:t>Attorneys primarily responsible for handling the tria</w:t>
      </w:r>
      <w:r w:rsidRPr="00807FC4">
        <w:t>l, parties, and/or insurance representatives with full settlement authority</w:t>
      </w:r>
      <w:r w:rsidRPr="00807FC4">
        <w:rPr>
          <w:position w:val="10"/>
          <w:sz w:val="14"/>
        </w:rPr>
        <w:t xml:space="preserve">1 </w:t>
      </w:r>
      <w:r w:rsidRPr="00807FC4">
        <w:t xml:space="preserve">are </w:t>
      </w:r>
      <w:r w:rsidRPr="00807FC4">
        <w:rPr>
          <w:b/>
        </w:rPr>
        <w:t xml:space="preserve">ORDERED </w:t>
      </w:r>
      <w:r w:rsidRPr="00807FC4">
        <w:t>to be present in person and will be excused only for good cause shown. Every person who is excused from attending in person must be available to participate by telepho</w:t>
      </w:r>
      <w:r w:rsidRPr="00807FC4">
        <w:t>ne, unless otherwise ordered. At the mediation, primary trial counsel, along with parties, and/or their insurer representatives, should be prepared to participate in a mutual, good faith effort to negotiate a fair and reasonable settlement. All necessary d</w:t>
      </w:r>
      <w:r w:rsidRPr="00807FC4">
        <w:t>iscovery must be completed prior to mediation. Lack of discovery or settlement authority is no excuse for failure to appear and/or</w:t>
      </w:r>
      <w:r w:rsidRPr="00807FC4">
        <w:rPr>
          <w:spacing w:val="-9"/>
        </w:rPr>
        <w:t xml:space="preserve"> </w:t>
      </w:r>
      <w:r w:rsidRPr="00807FC4">
        <w:t>participate.</w:t>
      </w:r>
    </w:p>
    <w:p w:rsidR="00C80DD7" w:rsidRPr="00807FC4" w:rsidRDefault="00C80DD7">
      <w:pPr>
        <w:pStyle w:val="BodyText"/>
        <w:spacing w:before="8"/>
        <w:rPr>
          <w:sz w:val="23"/>
        </w:rPr>
      </w:pPr>
    </w:p>
    <w:p w:rsidR="00C80DD7" w:rsidRPr="00807FC4" w:rsidRDefault="00702D96">
      <w:pPr>
        <w:pStyle w:val="BodyText"/>
        <w:spacing w:line="247" w:lineRule="auto"/>
        <w:ind w:left="908" w:right="558" w:firstLine="720"/>
        <w:jc w:val="both"/>
      </w:pPr>
      <w:r w:rsidRPr="00807FC4">
        <w:t xml:space="preserve">Communications made in connection with or during the mediation are confidential and protected by Fed. R. </w:t>
      </w:r>
      <w:proofErr w:type="spellStart"/>
      <w:r w:rsidRPr="00807FC4">
        <w:t>Evid</w:t>
      </w:r>
      <w:proofErr w:type="spellEnd"/>
      <w:r w:rsidRPr="00807FC4">
        <w:t xml:space="preserve">. </w:t>
      </w:r>
      <w:r w:rsidRPr="00807FC4">
        <w:t>408, Local Civ. R. 16.08(C) (D.S.C.), and Fed. R. Civ. P. 68. If a settlement is not reached at mediation, settlement discussions are neither admissible at trial nor to be disclosed to the presiding judge, except as allowed by Local Civ. R. 26.05 (D.S.C.).</w:t>
      </w:r>
    </w:p>
    <w:p w:rsidR="00C80DD7" w:rsidRPr="00807FC4" w:rsidRDefault="00C80DD7">
      <w:pPr>
        <w:pStyle w:val="BodyText"/>
        <w:spacing w:before="3"/>
      </w:pPr>
    </w:p>
    <w:p w:rsidR="00C80DD7" w:rsidRPr="00807FC4" w:rsidRDefault="00702D96">
      <w:pPr>
        <w:pStyle w:val="BodyText"/>
        <w:spacing w:line="247" w:lineRule="auto"/>
        <w:ind w:left="908" w:right="559" w:firstLine="720"/>
        <w:jc w:val="both"/>
      </w:pPr>
      <w:r w:rsidRPr="00807FC4">
        <w:t xml:space="preserve">If any reason exists why any person, party, or counsel subject to this Order should not participate in this mediation, the Court is to be advised of these reasons in writing </w:t>
      </w:r>
      <w:r w:rsidRPr="00807FC4">
        <w:rPr>
          <w:u w:val="single"/>
        </w:rPr>
        <w:t>immediately</w:t>
      </w:r>
      <w:r w:rsidRPr="00807FC4">
        <w:t>.</w:t>
      </w:r>
    </w:p>
    <w:p w:rsidR="00C80DD7" w:rsidRPr="00807FC4" w:rsidRDefault="00C80DD7">
      <w:pPr>
        <w:pStyle w:val="BodyText"/>
        <w:spacing w:before="5"/>
      </w:pPr>
    </w:p>
    <w:p w:rsidR="00C80DD7" w:rsidRPr="00807FC4" w:rsidRDefault="00702D96">
      <w:pPr>
        <w:pStyle w:val="BodyText"/>
        <w:spacing w:line="247" w:lineRule="auto"/>
        <w:ind w:left="908" w:right="556" w:firstLine="720"/>
        <w:jc w:val="both"/>
      </w:pPr>
      <w:r w:rsidRPr="00807FC4">
        <w:t xml:space="preserve">Notices have been mailed to all counsel of record and any </w:t>
      </w:r>
      <w:r w:rsidRPr="00807FC4">
        <w:rPr>
          <w:i/>
        </w:rPr>
        <w:t xml:space="preserve">pro se </w:t>
      </w:r>
      <w:r w:rsidRPr="00807FC4">
        <w:t>par</w:t>
      </w:r>
      <w:r w:rsidRPr="00807FC4">
        <w:t>ties. Counsel are responsible for notifying and ensuring the presence of parties and/or insurance representatives</w:t>
      </w:r>
      <w:r w:rsidRPr="00807FC4">
        <w:rPr>
          <w:spacing w:val="-25"/>
        </w:rPr>
        <w:t xml:space="preserve"> </w:t>
      </w:r>
      <w:r w:rsidRPr="00807FC4">
        <w:t>as described above.</w:t>
      </w:r>
    </w:p>
    <w:p w:rsidR="00C80DD7" w:rsidRPr="00807FC4" w:rsidRDefault="00C80DD7">
      <w:pPr>
        <w:pStyle w:val="BodyText"/>
        <w:rPr>
          <w:sz w:val="20"/>
        </w:rPr>
      </w:pPr>
    </w:p>
    <w:p w:rsidR="00C80DD7" w:rsidRPr="00807FC4" w:rsidRDefault="00702D96">
      <w:pPr>
        <w:pStyle w:val="BodyText"/>
        <w:spacing w:before="10"/>
        <w:rPr>
          <w:sz w:val="11"/>
        </w:rPr>
      </w:pPr>
      <w:r w:rsidRPr="00807FC4">
        <w:pict>
          <v:shape id="_x0000_s1026" style="position:absolute;margin-left:94.45pt;margin-top:8.85pt;width:143.9pt;height:.1pt;z-index:-251637760;mso-wrap-distance-left:0;mso-wrap-distance-right:0;mso-position-horizontal-relative:page" coordorigin="1889,177" coordsize="2878,0" path="m1889,177r2877,e" filled="f" strokeweight=".06pt">
            <v:path arrowok="t"/>
            <w10:wrap type="topAndBottom" anchorx="page"/>
          </v:shape>
        </w:pict>
      </w:r>
    </w:p>
    <w:p w:rsidR="00C80DD7" w:rsidRPr="00807FC4" w:rsidRDefault="00702D96">
      <w:pPr>
        <w:pStyle w:val="BodyText"/>
        <w:spacing w:before="38" w:line="247" w:lineRule="auto"/>
        <w:ind w:left="906" w:right="977"/>
      </w:pPr>
      <w:r w:rsidRPr="00807FC4">
        <w:rPr>
          <w:position w:val="10"/>
          <w:sz w:val="14"/>
        </w:rPr>
        <w:t xml:space="preserve">1 </w:t>
      </w:r>
      <w:r w:rsidRPr="00807FC4">
        <w:t>“Full settlement authority” for the Defendant means an individual who can decide to offer the Plaintiff a sum up to t</w:t>
      </w:r>
      <w:r w:rsidRPr="00807FC4">
        <w:t>he existing demand of the Plaintiff or the policy limits of any applicable insurance policy, whichever is less. “Full settlement authority” for the Plaintiff means the Plaintiff himself or herself or a representative of the Plaintiff who can make a binding</w:t>
      </w:r>
      <w:r w:rsidRPr="00807FC4">
        <w:t xml:space="preserve"> decision on behalf of the Plaintiff or Plaintiffs.</w:t>
      </w:r>
    </w:p>
    <w:p w:rsidR="00C80DD7" w:rsidRPr="00807FC4" w:rsidRDefault="00C80DD7">
      <w:pPr>
        <w:spacing w:line="247" w:lineRule="auto"/>
        <w:sectPr w:rsidR="00C80DD7" w:rsidRPr="00807FC4">
          <w:pgSz w:w="12240" w:h="15840"/>
          <w:pgMar w:top="1400" w:right="520" w:bottom="280" w:left="980" w:header="720" w:footer="720" w:gutter="0"/>
          <w:cols w:space="720"/>
        </w:sectPr>
      </w:pPr>
    </w:p>
    <w:p w:rsidR="00C80DD7" w:rsidRPr="00807FC4" w:rsidRDefault="00C80DD7">
      <w:pPr>
        <w:pStyle w:val="BodyText"/>
        <w:spacing w:before="4"/>
        <w:rPr>
          <w:sz w:val="14"/>
        </w:rPr>
      </w:pPr>
    </w:p>
    <w:p w:rsidR="00C80DD7" w:rsidRPr="00807FC4" w:rsidRDefault="00702D96">
      <w:pPr>
        <w:pStyle w:val="BodyText"/>
        <w:spacing w:before="59" w:line="247" w:lineRule="auto"/>
        <w:ind w:left="908" w:right="551" w:firstLine="720"/>
        <w:jc w:val="both"/>
      </w:pPr>
      <w:r w:rsidRPr="00807FC4">
        <w:t>Any questions concerning the selection of a mediator or the mediation process generally should be referred to the Court’s ADR Program Coordinator, Billie Goodman, at (803) 253- 3491.</w:t>
      </w:r>
    </w:p>
    <w:p w:rsidR="00C80DD7" w:rsidRPr="00807FC4" w:rsidRDefault="00C80DD7">
      <w:pPr>
        <w:pStyle w:val="BodyText"/>
        <w:spacing w:before="4"/>
      </w:pPr>
    </w:p>
    <w:p w:rsidR="00C80DD7" w:rsidRPr="00807FC4" w:rsidRDefault="00702D96">
      <w:pPr>
        <w:pStyle w:val="BodyText"/>
        <w:spacing w:before="1"/>
        <w:ind w:left="1628"/>
      </w:pPr>
      <w:r w:rsidRPr="00807FC4">
        <w:t>AND IT IS</w:t>
      </w:r>
      <w:r w:rsidRPr="00807FC4">
        <w:t xml:space="preserve"> SO ORDERED.</w:t>
      </w:r>
    </w:p>
    <w:p w:rsidR="00C80DD7" w:rsidRPr="00807FC4" w:rsidRDefault="00C80DD7">
      <w:pPr>
        <w:pStyle w:val="BodyText"/>
        <w:spacing w:before="1"/>
        <w:rPr>
          <w:sz w:val="20"/>
        </w:rPr>
      </w:pPr>
    </w:p>
    <w:p w:rsidR="00C80DD7" w:rsidRPr="00807FC4" w:rsidRDefault="00C80DD7">
      <w:pPr>
        <w:rPr>
          <w:sz w:val="20"/>
        </w:rPr>
        <w:sectPr w:rsidR="00C80DD7" w:rsidRPr="00807FC4">
          <w:pgSz w:w="12240" w:h="15840"/>
          <w:pgMar w:top="1500" w:right="520" w:bottom="280" w:left="980" w:header="720" w:footer="720" w:gutter="0"/>
          <w:cols w:space="720"/>
        </w:sectPr>
      </w:pPr>
    </w:p>
    <w:p w:rsidR="00C80DD7" w:rsidRPr="00807FC4" w:rsidRDefault="00C80DD7">
      <w:pPr>
        <w:pStyle w:val="BodyText"/>
      </w:pPr>
    </w:p>
    <w:p w:rsidR="00C80DD7" w:rsidRPr="00807FC4" w:rsidRDefault="00C80DD7">
      <w:pPr>
        <w:pStyle w:val="BodyText"/>
        <w:spacing w:before="4"/>
        <w:rPr>
          <w:sz w:val="30"/>
        </w:rPr>
      </w:pPr>
    </w:p>
    <w:p w:rsidR="00C80DD7" w:rsidRPr="00807FC4" w:rsidRDefault="00702D96">
      <w:pPr>
        <w:pStyle w:val="BodyText"/>
        <w:tabs>
          <w:tab w:val="left" w:pos="3763"/>
        </w:tabs>
        <w:spacing w:line="247" w:lineRule="auto"/>
        <w:ind w:left="908" w:right="38"/>
      </w:pPr>
      <w:r w:rsidRPr="00807FC4">
        <w:t>Dated:</w:t>
      </w:r>
      <w:r w:rsidRPr="00807FC4">
        <w:rPr>
          <w:u w:val="single"/>
        </w:rPr>
        <w:tab/>
      </w:r>
      <w:r w:rsidRPr="00807FC4">
        <w:t xml:space="preserve"> Spartanburg, South</w:t>
      </w:r>
      <w:r w:rsidRPr="00807FC4">
        <w:rPr>
          <w:spacing w:val="-3"/>
        </w:rPr>
        <w:t xml:space="preserve"> </w:t>
      </w:r>
      <w:r w:rsidRPr="00807FC4">
        <w:t>Carolina</w:t>
      </w:r>
    </w:p>
    <w:p w:rsidR="00C80DD7" w:rsidRDefault="00702D96">
      <w:pPr>
        <w:pStyle w:val="BodyText"/>
        <w:spacing w:before="59" w:line="247" w:lineRule="auto"/>
        <w:ind w:left="908" w:right="1365"/>
      </w:pPr>
      <w:r w:rsidRPr="00807FC4">
        <w:br w:type="column"/>
      </w:r>
      <w:r>
        <w:t>s/Donald C. Coggins, Jr. United States District Judge</w:t>
      </w:r>
    </w:p>
    <w:sectPr w:rsidR="00C80DD7">
      <w:type w:val="continuous"/>
      <w:pgSz w:w="12240" w:h="15840"/>
      <w:pgMar w:top="1420" w:right="520" w:bottom="280" w:left="980" w:header="720" w:footer="720" w:gutter="0"/>
      <w:cols w:num="2" w:space="720" w:equalWidth="0">
        <w:col w:w="3804" w:space="1956"/>
        <w:col w:w="4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A23A4"/>
    <w:multiLevelType w:val="hybridMultilevel"/>
    <w:tmpl w:val="1B7A764A"/>
    <w:lvl w:ilvl="0" w:tplc="98300716">
      <w:start w:val="1"/>
      <w:numFmt w:val="decimal"/>
      <w:lvlText w:val="%1."/>
      <w:lvlJc w:val="left"/>
      <w:pPr>
        <w:ind w:left="1612" w:hanging="360"/>
        <w:jc w:val="left"/>
      </w:pPr>
      <w:rPr>
        <w:rFonts w:hint="default"/>
        <w:spacing w:val="-30"/>
        <w:w w:val="99"/>
      </w:rPr>
    </w:lvl>
    <w:lvl w:ilvl="1" w:tplc="25B8542E">
      <w:start w:val="1"/>
      <w:numFmt w:val="upperLetter"/>
      <w:lvlText w:val="%2."/>
      <w:lvlJc w:val="left"/>
      <w:pPr>
        <w:ind w:left="2332" w:hanging="360"/>
        <w:jc w:val="left"/>
      </w:pPr>
      <w:rPr>
        <w:rFonts w:ascii="Times New Roman" w:eastAsia="Times New Roman" w:hAnsi="Times New Roman" w:cs="Times New Roman" w:hint="default"/>
        <w:w w:val="99"/>
        <w:sz w:val="24"/>
        <w:szCs w:val="24"/>
      </w:rPr>
    </w:lvl>
    <w:lvl w:ilvl="2" w:tplc="C03674D6">
      <w:numFmt w:val="bullet"/>
      <w:lvlText w:val="•"/>
      <w:lvlJc w:val="left"/>
      <w:pPr>
        <w:ind w:left="3273" w:hanging="360"/>
      </w:pPr>
      <w:rPr>
        <w:rFonts w:hint="default"/>
      </w:rPr>
    </w:lvl>
    <w:lvl w:ilvl="3" w:tplc="C512DEC8">
      <w:numFmt w:val="bullet"/>
      <w:lvlText w:val="•"/>
      <w:lvlJc w:val="left"/>
      <w:pPr>
        <w:ind w:left="4206" w:hanging="360"/>
      </w:pPr>
      <w:rPr>
        <w:rFonts w:hint="default"/>
      </w:rPr>
    </w:lvl>
    <w:lvl w:ilvl="4" w:tplc="21181B3E">
      <w:numFmt w:val="bullet"/>
      <w:lvlText w:val="•"/>
      <w:lvlJc w:val="left"/>
      <w:pPr>
        <w:ind w:left="5140" w:hanging="360"/>
      </w:pPr>
      <w:rPr>
        <w:rFonts w:hint="default"/>
      </w:rPr>
    </w:lvl>
    <w:lvl w:ilvl="5" w:tplc="5950A8E2">
      <w:numFmt w:val="bullet"/>
      <w:lvlText w:val="•"/>
      <w:lvlJc w:val="left"/>
      <w:pPr>
        <w:ind w:left="6073" w:hanging="360"/>
      </w:pPr>
      <w:rPr>
        <w:rFonts w:hint="default"/>
      </w:rPr>
    </w:lvl>
    <w:lvl w:ilvl="6" w:tplc="57166F2A">
      <w:numFmt w:val="bullet"/>
      <w:lvlText w:val="•"/>
      <w:lvlJc w:val="left"/>
      <w:pPr>
        <w:ind w:left="7006" w:hanging="360"/>
      </w:pPr>
      <w:rPr>
        <w:rFonts w:hint="default"/>
      </w:rPr>
    </w:lvl>
    <w:lvl w:ilvl="7" w:tplc="12E0817A">
      <w:numFmt w:val="bullet"/>
      <w:lvlText w:val="•"/>
      <w:lvlJc w:val="left"/>
      <w:pPr>
        <w:ind w:left="7940" w:hanging="360"/>
      </w:pPr>
      <w:rPr>
        <w:rFonts w:hint="default"/>
      </w:rPr>
    </w:lvl>
    <w:lvl w:ilvl="8" w:tplc="9474D444">
      <w:numFmt w:val="bullet"/>
      <w:lvlText w:val="•"/>
      <w:lvlJc w:val="left"/>
      <w:pPr>
        <w:ind w:left="887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C80DD7"/>
    <w:rsid w:val="00702D96"/>
    <w:rsid w:val="00807FC4"/>
    <w:rsid w:val="00C8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3B9DD339"/>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182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9"/>
      <w:ind w:left="1612" w:right="48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ggins_ecf@scd.uscourts.gov" TargetMode="External"/><Relationship Id="rId5" Type="http://schemas.openxmlformats.org/officeDocument/2006/relationships/hyperlink" Target="http://www.scd.uscourt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2054</Words>
  <Characters>11712</Characters>
  <Application>Microsoft Office Word</Application>
  <DocSecurity>0</DocSecurity>
  <Lines>97</Lines>
  <Paragraphs>27</Paragraphs>
  <ScaleCrop>false</ScaleCrop>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3</cp:revision>
  <dcterms:created xsi:type="dcterms:W3CDTF">2020-04-22T20:27:00Z</dcterms:created>
  <dcterms:modified xsi:type="dcterms:W3CDTF">2020-04-22T21:02:00Z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