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76" w:rsidRDefault="00FB1AD9">
      <w:pPr>
        <w:pStyle w:val="BodyText"/>
        <w:spacing w:before="41" w:line="247" w:lineRule="auto"/>
        <w:ind w:left="3076" w:right="3032"/>
        <w:jc w:val="center"/>
      </w:pPr>
      <w:bookmarkStart w:id="0" w:name="_GoBack"/>
      <w:r>
        <w:t xml:space="preserve">IN THE UNITED STATES DISTRICT COURT FOR THE DISTRICT OF SOUTH CAROLINA </w:t>
      </w:r>
      <w:bookmarkStart w:id="1" w:name="_Hlk38018817"/>
      <w:bookmarkStart w:id="2" w:name="_Hlk37844122"/>
      <w:r>
        <w:br/>
      </w:r>
      <w:proofErr w:type="gramStart"/>
      <w:r w:rsidRPr="00392338">
        <w:t>{{ Division</w:t>
      </w:r>
      <w:proofErr w:type="gramEnd"/>
      <w:r w:rsidRPr="00392338">
        <w:t xml:space="preserve"> }}</w:t>
      </w:r>
      <w:bookmarkEnd w:id="1"/>
      <w:r>
        <w:t xml:space="preserve"> </w:t>
      </w:r>
      <w:bookmarkEnd w:id="2"/>
      <w:r>
        <w:t>DIVISION</w:t>
      </w:r>
    </w:p>
    <w:p w:rsidR="00AB4476" w:rsidRDefault="00AB4476">
      <w:pPr>
        <w:pStyle w:val="BodyText"/>
        <w:spacing w:before="3"/>
        <w:rPr>
          <w:sz w:val="19"/>
        </w:rPr>
      </w:pPr>
    </w:p>
    <w:p w:rsidR="00AB4476" w:rsidRDefault="00AB4476">
      <w:pPr>
        <w:rPr>
          <w:sz w:val="19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FB1AD9">
      <w:pPr>
        <w:pStyle w:val="BodyText"/>
        <w:spacing w:before="59"/>
        <w:ind w:left="880"/>
      </w:pPr>
      <w:r>
        <w:t>,</w:t>
      </w:r>
    </w:p>
    <w:p w:rsidR="00AB4476" w:rsidRDefault="00AB4476">
      <w:pPr>
        <w:pStyle w:val="BodyText"/>
        <w:spacing w:before="3"/>
        <w:rPr>
          <w:sz w:val="25"/>
        </w:rPr>
      </w:pPr>
    </w:p>
    <w:p w:rsidR="00AB4476" w:rsidRDefault="00FB1AD9">
      <w:pPr>
        <w:pStyle w:val="BodyText"/>
        <w:ind w:left="3760"/>
      </w:pPr>
      <w:r>
        <w:t>Plaintiff(s),</w:t>
      </w:r>
    </w:p>
    <w:p w:rsidR="00AB4476" w:rsidRDefault="00AB4476">
      <w:pPr>
        <w:pStyle w:val="BodyText"/>
        <w:spacing w:before="2"/>
        <w:rPr>
          <w:sz w:val="25"/>
        </w:rPr>
      </w:pPr>
    </w:p>
    <w:p w:rsidR="00AB4476" w:rsidRDefault="00FB1AD9">
      <w:pPr>
        <w:pStyle w:val="BodyText"/>
        <w:spacing w:before="1"/>
        <w:ind w:left="880"/>
      </w:pPr>
      <w:r>
        <w:t>v.</w:t>
      </w:r>
    </w:p>
    <w:p w:rsidR="00AB4476" w:rsidRDefault="00AB4476">
      <w:pPr>
        <w:pStyle w:val="BodyText"/>
        <w:spacing w:before="2"/>
        <w:rPr>
          <w:sz w:val="25"/>
        </w:rPr>
      </w:pPr>
    </w:p>
    <w:p w:rsidR="00AB4476" w:rsidRDefault="00FB1AD9">
      <w:pPr>
        <w:pStyle w:val="BodyText"/>
        <w:spacing w:before="1"/>
        <w:ind w:left="880"/>
      </w:pPr>
      <w:r>
        <w:t>,</w:t>
      </w:r>
    </w:p>
    <w:p w:rsidR="00AB4476" w:rsidRDefault="00AB4476">
      <w:pPr>
        <w:pStyle w:val="BodyText"/>
        <w:spacing w:before="2"/>
        <w:rPr>
          <w:sz w:val="25"/>
        </w:rPr>
      </w:pPr>
    </w:p>
    <w:p w:rsidR="00AB4476" w:rsidRDefault="00FB1AD9">
      <w:pPr>
        <w:pStyle w:val="BodyText"/>
        <w:spacing w:before="1"/>
        <w:ind w:left="3760"/>
      </w:pPr>
      <w:r>
        <w:t>Defendant(s).</w:t>
      </w:r>
    </w:p>
    <w:p w:rsidR="00AB4476" w:rsidRDefault="00FB1AD9">
      <w:pPr>
        <w:pStyle w:val="BodyText"/>
        <w:tabs>
          <w:tab w:val="left" w:pos="747"/>
        </w:tabs>
        <w:spacing w:before="59"/>
        <w:ind w:left="406"/>
      </w:pPr>
      <w:r>
        <w:br w:type="column"/>
      </w:r>
      <w:r>
        <w:t>)</w:t>
      </w:r>
      <w:r>
        <w:tab/>
        <w:t xml:space="preserve">C/A No. </w:t>
      </w:r>
      <w:bookmarkStart w:id="3" w:name="_Hlk37844134"/>
      <w:proofErr w:type="gramStart"/>
      <w:r w:rsidRPr="00392338">
        <w:rPr>
          <w:u w:val="single"/>
        </w:rPr>
        <w:t xml:space="preserve">{{ </w:t>
      </w:r>
      <w:proofErr w:type="spellStart"/>
      <w:r w:rsidRPr="00392338">
        <w:rPr>
          <w:u w:val="single"/>
        </w:rPr>
        <w:t>CaseNum</w:t>
      </w:r>
      <w:proofErr w:type="spellEnd"/>
      <w:proofErr w:type="gramEnd"/>
      <w:r w:rsidRPr="00392338">
        <w:rPr>
          <w:u w:val="single"/>
        </w:rPr>
        <w:t xml:space="preserve"> }}</w:t>
      </w:r>
      <w:bookmarkEnd w:id="3"/>
    </w:p>
    <w:p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:rsidR="00AB4476" w:rsidRDefault="00FB1AD9">
      <w:pPr>
        <w:pStyle w:val="Heading1"/>
        <w:tabs>
          <w:tab w:val="left" w:pos="747"/>
        </w:tabs>
        <w:spacing w:before="12"/>
      </w:pPr>
      <w:r>
        <w:rPr>
          <w:b w:val="0"/>
        </w:rPr>
        <w:t>)</w:t>
      </w:r>
      <w:r>
        <w:rPr>
          <w:b w:val="0"/>
        </w:rPr>
        <w:tab/>
      </w:r>
      <w:r>
        <w:t>SCHEDULING</w:t>
      </w:r>
      <w:r>
        <w:rPr>
          <w:spacing w:val="-1"/>
        </w:rPr>
        <w:t xml:space="preserve"> </w:t>
      </w:r>
      <w:r>
        <w:t>ORDER</w:t>
      </w:r>
    </w:p>
    <w:p w:rsidR="00AB4476" w:rsidRDefault="00FB1AD9">
      <w:pPr>
        <w:pStyle w:val="BodyText"/>
        <w:spacing w:before="3"/>
        <w:ind w:left="406"/>
      </w:pPr>
      <w:r>
        <w:rPr>
          <w:w w:val="99"/>
        </w:rPr>
        <w:t>)</w:t>
      </w:r>
    </w:p>
    <w:p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:rsidR="00AB4476" w:rsidRDefault="00FB1AD9">
      <w:pPr>
        <w:pStyle w:val="BodyText"/>
        <w:spacing w:before="8"/>
        <w:ind w:left="406"/>
      </w:pPr>
      <w:r>
        <w:rPr>
          <w:w w:val="99"/>
        </w:rPr>
        <w:t>)</w:t>
      </w:r>
    </w:p>
    <w:p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073" w:space="40"/>
            <w:col w:w="5967"/>
          </w:cols>
        </w:sectPr>
      </w:pPr>
    </w:p>
    <w:p w:rsidR="00AB4476" w:rsidRDefault="00FB1AD9">
      <w:pPr>
        <w:pStyle w:val="BodyText"/>
        <w:tabs>
          <w:tab w:val="left" w:pos="5374"/>
        </w:tabs>
        <w:spacing w:before="7"/>
        <w:ind w:left="8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4"/>
        </w:rPr>
        <w:t xml:space="preserve"> </w:t>
      </w:r>
      <w:r>
        <w:t>)</w:t>
      </w:r>
    </w:p>
    <w:p w:rsidR="00AB4476" w:rsidRDefault="00AB4476">
      <w:pPr>
        <w:pStyle w:val="BodyText"/>
        <w:spacing w:before="1"/>
        <w:rPr>
          <w:sz w:val="20"/>
        </w:rPr>
      </w:pPr>
    </w:p>
    <w:p w:rsidR="00AB4476" w:rsidRDefault="00FB1AD9">
      <w:pPr>
        <w:pStyle w:val="BodyText"/>
        <w:spacing w:before="59" w:line="247" w:lineRule="auto"/>
        <w:ind w:left="880" w:right="831" w:firstLine="720"/>
        <w:jc w:val="both"/>
      </w:pPr>
      <w:r>
        <w:t>Pursuant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Federal</w:t>
      </w:r>
      <w:r>
        <w:rPr>
          <w:spacing w:val="-16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Civil</w:t>
      </w:r>
      <w:r>
        <w:rPr>
          <w:spacing w:val="-10"/>
        </w:rPr>
        <w:t xml:space="preserve"> </w:t>
      </w:r>
      <w:r>
        <w:t>Procedure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Local</w:t>
      </w:r>
      <w:r>
        <w:rPr>
          <w:spacing w:val="-17"/>
        </w:rPr>
        <w:t xml:space="preserve"> </w:t>
      </w:r>
      <w:r>
        <w:t>Civil</w:t>
      </w:r>
      <w:r>
        <w:rPr>
          <w:spacing w:val="-13"/>
        </w:rPr>
        <w:t xml:space="preserve"> </w:t>
      </w:r>
      <w:r>
        <w:t>Rules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Court,</w:t>
      </w:r>
      <w:r>
        <w:rPr>
          <w:spacing w:val="-12"/>
        </w:rPr>
        <w:t xml:space="preserve"> </w:t>
      </w:r>
      <w:r>
        <w:t xml:space="preserve">the following schedule is established for this case, which involves a </w:t>
      </w:r>
      <w:r>
        <w:rPr>
          <w:u w:val="single"/>
        </w:rPr>
        <w:t>pro</w:t>
      </w:r>
      <w:r>
        <w:t xml:space="preserve"> </w:t>
      </w:r>
      <w:r>
        <w:rPr>
          <w:u w:val="single"/>
        </w:rPr>
        <w:t>se</w:t>
      </w:r>
      <w:r>
        <w:t xml:space="preserve"> litigant. Discovery may begin upon receipt of this</w:t>
      </w:r>
      <w:r>
        <w:rPr>
          <w:spacing w:val="-1"/>
        </w:rPr>
        <w:t xml:space="preserve"> </w:t>
      </w:r>
      <w:r>
        <w:t>order.</w:t>
      </w:r>
    </w:p>
    <w:p w:rsidR="00AB4476" w:rsidRDefault="00AB4476">
      <w:pPr>
        <w:pStyle w:val="BodyText"/>
        <w:spacing w:before="4"/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9" w:lineRule="auto"/>
        <w:ind w:right="839"/>
        <w:jc w:val="both"/>
        <w:rPr>
          <w:sz w:val="24"/>
        </w:rPr>
      </w:pPr>
      <w:r>
        <w:rPr>
          <w:sz w:val="24"/>
        </w:rPr>
        <w:t>Motions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join</w:t>
      </w:r>
      <w:r>
        <w:rPr>
          <w:spacing w:val="-22"/>
          <w:sz w:val="24"/>
        </w:rPr>
        <w:t xml:space="preserve"> </w:t>
      </w:r>
      <w:r>
        <w:rPr>
          <w:sz w:val="24"/>
        </w:rPr>
        <w:t>other</w:t>
      </w:r>
      <w:r>
        <w:rPr>
          <w:spacing w:val="-24"/>
          <w:sz w:val="24"/>
        </w:rPr>
        <w:t xml:space="preserve"> </w:t>
      </w:r>
      <w:r>
        <w:rPr>
          <w:sz w:val="24"/>
        </w:rPr>
        <w:t>parties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amend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pleadings</w:t>
      </w:r>
      <w:r>
        <w:rPr>
          <w:spacing w:val="-19"/>
          <w:sz w:val="24"/>
        </w:rPr>
        <w:t xml:space="preserve"> </w:t>
      </w:r>
      <w:r>
        <w:rPr>
          <w:sz w:val="24"/>
        </w:rPr>
        <w:t>(Fed.</w:t>
      </w:r>
      <w:r>
        <w:rPr>
          <w:spacing w:val="-22"/>
          <w:sz w:val="24"/>
        </w:rPr>
        <w:t xml:space="preserve"> </w:t>
      </w:r>
      <w:r>
        <w:rPr>
          <w:sz w:val="24"/>
        </w:rPr>
        <w:t>R.</w:t>
      </w:r>
      <w:r>
        <w:rPr>
          <w:spacing w:val="-20"/>
          <w:sz w:val="24"/>
        </w:rPr>
        <w:t xml:space="preserve"> </w:t>
      </w:r>
      <w:r>
        <w:rPr>
          <w:sz w:val="24"/>
        </w:rPr>
        <w:t>Civ.</w:t>
      </w:r>
      <w:r>
        <w:rPr>
          <w:spacing w:val="-18"/>
          <w:sz w:val="24"/>
        </w:rPr>
        <w:t xml:space="preserve"> </w:t>
      </w:r>
      <w:r>
        <w:rPr>
          <w:sz w:val="24"/>
        </w:rPr>
        <w:t>P.</w:t>
      </w:r>
      <w:r>
        <w:rPr>
          <w:spacing w:val="-20"/>
          <w:sz w:val="24"/>
        </w:rPr>
        <w:t xml:space="preserve"> </w:t>
      </w:r>
      <w:r>
        <w:rPr>
          <w:sz w:val="24"/>
        </w:rPr>
        <w:t>16(b)(1))</w:t>
      </w:r>
      <w:r>
        <w:rPr>
          <w:spacing w:val="-23"/>
          <w:sz w:val="24"/>
        </w:rPr>
        <w:t xml:space="preserve"> </w:t>
      </w:r>
      <w:r>
        <w:rPr>
          <w:sz w:val="24"/>
        </w:rPr>
        <w:t>shall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filed no later than</w:t>
      </w:r>
      <w:r>
        <w:rPr>
          <w:color w:val="FF0000"/>
          <w:spacing w:val="-4"/>
          <w:sz w:val="24"/>
        </w:rPr>
        <w:t xml:space="preserve"> </w:t>
      </w:r>
      <w:bookmarkStart w:id="4" w:name="_Hlk37844036"/>
      <w:proofErr w:type="gramStart"/>
      <w:r w:rsidRPr="00392338">
        <w:rPr>
          <w:b/>
          <w:sz w:val="24"/>
          <w:u w:val="single"/>
        </w:rPr>
        <w:t xml:space="preserve">{{ </w:t>
      </w:r>
      <w:proofErr w:type="spellStart"/>
      <w:r w:rsidR="002F656C">
        <w:rPr>
          <w:b/>
          <w:sz w:val="24"/>
          <w:u w:val="single"/>
        </w:rPr>
        <w:t>JoinAmend</w:t>
      </w:r>
      <w:proofErr w:type="spellEnd"/>
      <w:proofErr w:type="gramEnd"/>
      <w:r w:rsidRPr="00392338">
        <w:rPr>
          <w:b/>
          <w:sz w:val="24"/>
          <w:u w:val="single"/>
        </w:rPr>
        <w:t xml:space="preserve"> }}</w:t>
      </w:r>
      <w:bookmarkEnd w:id="4"/>
      <w:r>
        <w:rPr>
          <w:sz w:val="24"/>
        </w:rPr>
        <w:t>.</w:t>
      </w:r>
    </w:p>
    <w:p w:rsidR="00AB4476" w:rsidRDefault="00AB4476">
      <w:pPr>
        <w:pStyle w:val="BodyText"/>
        <w:spacing w:before="5"/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8"/>
        <w:jc w:val="both"/>
        <w:rPr>
          <w:sz w:val="24"/>
        </w:rPr>
      </w:pPr>
      <w:r>
        <w:rPr>
          <w:sz w:val="24"/>
        </w:rPr>
        <w:t>Plaintiff(s)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serve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document</w:t>
      </w:r>
      <w:r>
        <w:rPr>
          <w:spacing w:val="-10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z w:val="24"/>
        </w:rPr>
        <w:t>address,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telephone number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person</w:t>
      </w:r>
      <w:r>
        <w:rPr>
          <w:spacing w:val="-12"/>
          <w:sz w:val="24"/>
        </w:rPr>
        <w:t xml:space="preserve"> </w:t>
      </w:r>
      <w:r>
        <w:rPr>
          <w:sz w:val="24"/>
        </w:rPr>
        <w:t>whom</w:t>
      </w:r>
      <w:r>
        <w:rPr>
          <w:spacing w:val="-11"/>
          <w:sz w:val="24"/>
        </w:rPr>
        <w:t xml:space="preserve"> </w:t>
      </w:r>
      <w:r>
        <w:rPr>
          <w:sz w:val="24"/>
        </w:rPr>
        <w:t>Plaintiff(s)</w:t>
      </w:r>
      <w:r>
        <w:rPr>
          <w:spacing w:val="-11"/>
          <w:sz w:val="24"/>
        </w:rPr>
        <w:t xml:space="preserve"> </w:t>
      </w:r>
      <w:r>
        <w:rPr>
          <w:sz w:val="24"/>
        </w:rPr>
        <w:t>expects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call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expert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trial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certifying</w:t>
      </w:r>
      <w:r>
        <w:rPr>
          <w:spacing w:val="-15"/>
          <w:sz w:val="24"/>
        </w:rPr>
        <w:t xml:space="preserve"> </w:t>
      </w:r>
      <w:r>
        <w:rPr>
          <w:sz w:val="24"/>
        </w:rPr>
        <w:t>that a</w:t>
      </w:r>
      <w:r>
        <w:rPr>
          <w:spacing w:val="-16"/>
          <w:sz w:val="24"/>
        </w:rPr>
        <w:t xml:space="preserve"> </w:t>
      </w:r>
      <w:r>
        <w:rPr>
          <w:sz w:val="24"/>
        </w:rPr>
        <w:t>written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17"/>
          <w:sz w:val="24"/>
        </w:rPr>
        <w:t xml:space="preserve"> </w:t>
      </w:r>
      <w:r>
        <w:rPr>
          <w:sz w:val="24"/>
        </w:rPr>
        <w:t>prepared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signed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expert</w:t>
      </w:r>
      <w:r>
        <w:rPr>
          <w:spacing w:val="-16"/>
          <w:sz w:val="24"/>
        </w:rPr>
        <w:t xml:space="preserve"> </w:t>
      </w:r>
      <w:r>
        <w:rPr>
          <w:sz w:val="24"/>
        </w:rPr>
        <w:t>including</w:t>
      </w:r>
      <w:r>
        <w:rPr>
          <w:spacing w:val="-18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Fed.</w:t>
      </w:r>
    </w:p>
    <w:p w:rsidR="00AB4476" w:rsidRDefault="00FB1AD9">
      <w:pPr>
        <w:spacing w:before="1"/>
        <w:ind w:left="1600"/>
        <w:jc w:val="both"/>
        <w:rPr>
          <w:sz w:val="24"/>
        </w:rPr>
      </w:pPr>
      <w:r>
        <w:rPr>
          <w:sz w:val="24"/>
        </w:rPr>
        <w:t>R. Civ. P. 26(a)(2)(B) has been disclosed to other parties by</w:t>
      </w:r>
      <w:r>
        <w:rPr>
          <w:color w:val="FF0000"/>
          <w:sz w:val="24"/>
        </w:rPr>
        <w:t xml:space="preserve"> </w:t>
      </w:r>
      <w:bookmarkStart w:id="5" w:name="_Hlk37844044"/>
      <w:proofErr w:type="gramStart"/>
      <w:r w:rsidRPr="00392338">
        <w:rPr>
          <w:b/>
          <w:sz w:val="24"/>
          <w:u w:val="single"/>
        </w:rPr>
        <w:t xml:space="preserve">{{ </w:t>
      </w:r>
      <w:proofErr w:type="spellStart"/>
      <w:r w:rsidR="002F656C">
        <w:rPr>
          <w:b/>
          <w:sz w:val="24"/>
          <w:u w:val="single"/>
        </w:rPr>
        <w:t>PlaIDExperts</w:t>
      </w:r>
      <w:proofErr w:type="spellEnd"/>
      <w:proofErr w:type="gramEnd"/>
      <w:r w:rsidRPr="00392338">
        <w:rPr>
          <w:b/>
          <w:sz w:val="24"/>
          <w:u w:val="single"/>
        </w:rPr>
        <w:t xml:space="preserve"> }}</w:t>
      </w:r>
      <w:bookmarkEnd w:id="5"/>
      <w:r>
        <w:rPr>
          <w:sz w:val="24"/>
        </w:rPr>
        <w:t>.</w:t>
      </w:r>
    </w:p>
    <w:p w:rsidR="00AB4476" w:rsidRDefault="00AB4476">
      <w:pPr>
        <w:pStyle w:val="BodyText"/>
        <w:spacing w:before="3"/>
        <w:rPr>
          <w:sz w:val="25"/>
        </w:rPr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3"/>
        <w:jc w:val="both"/>
        <w:rPr>
          <w:sz w:val="24"/>
        </w:rPr>
      </w:pPr>
      <w:r>
        <w:rPr>
          <w:sz w:val="24"/>
        </w:rPr>
        <w:t>Defendant(s)</w:t>
      </w:r>
      <w:r>
        <w:rPr>
          <w:spacing w:val="-30"/>
          <w:sz w:val="24"/>
        </w:rPr>
        <w:t xml:space="preserve"> </w:t>
      </w:r>
      <w:r>
        <w:rPr>
          <w:sz w:val="24"/>
        </w:rPr>
        <w:t>shall</w:t>
      </w:r>
      <w:r>
        <w:rPr>
          <w:spacing w:val="-25"/>
          <w:sz w:val="24"/>
        </w:rPr>
        <w:t xml:space="preserve"> </w:t>
      </w:r>
      <w:r>
        <w:rPr>
          <w:sz w:val="24"/>
        </w:rPr>
        <w:t>file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serve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document</w:t>
      </w:r>
      <w:r>
        <w:rPr>
          <w:spacing w:val="-2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7"/>
          <w:sz w:val="24"/>
        </w:rPr>
        <w:t xml:space="preserve"> </w:t>
      </w:r>
      <w:r>
        <w:rPr>
          <w:sz w:val="24"/>
        </w:rPr>
        <w:t>by</w:t>
      </w:r>
      <w:r>
        <w:rPr>
          <w:spacing w:val="-32"/>
          <w:sz w:val="24"/>
        </w:rPr>
        <w:t xml:space="preserve"> </w:t>
      </w:r>
      <w:r>
        <w:rPr>
          <w:sz w:val="24"/>
        </w:rPr>
        <w:t>full</w:t>
      </w:r>
      <w:r>
        <w:rPr>
          <w:spacing w:val="-23"/>
          <w:sz w:val="24"/>
        </w:rPr>
        <w:t xml:space="preserve"> </w:t>
      </w:r>
      <w:r>
        <w:rPr>
          <w:sz w:val="24"/>
        </w:rPr>
        <w:t>name,</w:t>
      </w:r>
      <w:r>
        <w:rPr>
          <w:spacing w:val="-25"/>
          <w:sz w:val="24"/>
        </w:rPr>
        <w:t xml:space="preserve"> </w:t>
      </w:r>
      <w:r>
        <w:rPr>
          <w:sz w:val="24"/>
        </w:rPr>
        <w:t>address,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telephone number each person whom Defendant(s) expects to call as an expert at trial and certifying that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written</w:t>
      </w:r>
      <w:r>
        <w:rPr>
          <w:spacing w:val="-11"/>
          <w:sz w:val="24"/>
        </w:rPr>
        <w:t xml:space="preserve"> </w:t>
      </w:r>
      <w:r>
        <w:rPr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z w:val="24"/>
        </w:rPr>
        <w:t>prepared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signed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expert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 xml:space="preserve">by </w:t>
      </w:r>
      <w:r>
        <w:rPr>
          <w:sz w:val="24"/>
        </w:rPr>
        <w:t>Fed. R. Civ. P. 26(a)(2)(B) has been disclosed to other parties by</w:t>
      </w:r>
      <w:r>
        <w:rPr>
          <w:color w:val="FF0000"/>
          <w:sz w:val="24"/>
        </w:rPr>
        <w:t xml:space="preserve"> </w:t>
      </w:r>
      <w:bookmarkStart w:id="6" w:name="_Hlk37844057"/>
      <w:r w:rsidRPr="00392338">
        <w:rPr>
          <w:b/>
          <w:sz w:val="24"/>
          <w:u w:val="single"/>
        </w:rPr>
        <w:t xml:space="preserve">{{ </w:t>
      </w:r>
      <w:proofErr w:type="spellStart"/>
      <w:r w:rsidR="002F656C">
        <w:rPr>
          <w:b/>
          <w:sz w:val="24"/>
          <w:u w:val="single"/>
        </w:rPr>
        <w:t>DftIDExperts</w:t>
      </w:r>
      <w:proofErr w:type="spellEnd"/>
      <w:r w:rsidRPr="00392338">
        <w:rPr>
          <w:b/>
          <w:sz w:val="24"/>
          <w:u w:val="single"/>
        </w:rPr>
        <w:t xml:space="preserve"> }}</w:t>
      </w:r>
      <w:bookmarkEnd w:id="6"/>
      <w:r>
        <w:rPr>
          <w:sz w:val="24"/>
        </w:rPr>
        <w:t>.</w:t>
      </w:r>
    </w:p>
    <w:p w:rsidR="00AB4476" w:rsidRDefault="00AB4476">
      <w:pPr>
        <w:pStyle w:val="BodyText"/>
        <w:spacing w:before="8"/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6"/>
        <w:jc w:val="both"/>
        <w:rPr>
          <w:sz w:val="24"/>
        </w:rPr>
      </w:pPr>
      <w:r>
        <w:rPr>
          <w:sz w:val="24"/>
        </w:rPr>
        <w:t>Counsel shall file and serve affidavits of records custodian witnesses proposed to be presented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affidavit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z w:val="24"/>
        </w:rPr>
        <w:t>trial</w:t>
      </w:r>
      <w:r>
        <w:rPr>
          <w:spacing w:val="-22"/>
          <w:sz w:val="24"/>
        </w:rPr>
        <w:t xml:space="preserve"> </w:t>
      </w:r>
      <w:r>
        <w:rPr>
          <w:sz w:val="24"/>
        </w:rPr>
        <w:t>no</w:t>
      </w:r>
      <w:r>
        <w:rPr>
          <w:spacing w:val="-21"/>
          <w:sz w:val="24"/>
        </w:rPr>
        <w:t xml:space="preserve"> </w:t>
      </w:r>
      <w:r>
        <w:rPr>
          <w:sz w:val="24"/>
        </w:rPr>
        <w:t>later</w:t>
      </w:r>
      <w:r>
        <w:rPr>
          <w:spacing w:val="-22"/>
          <w:sz w:val="24"/>
        </w:rPr>
        <w:t xml:space="preserve"> </w:t>
      </w:r>
      <w:r>
        <w:rPr>
          <w:sz w:val="24"/>
        </w:rPr>
        <w:t>than</w:t>
      </w:r>
      <w:r>
        <w:rPr>
          <w:color w:val="FF0000"/>
          <w:spacing w:val="-20"/>
          <w:sz w:val="24"/>
        </w:rPr>
        <w:t xml:space="preserve"> </w:t>
      </w:r>
      <w:bookmarkStart w:id="7" w:name="_Hlk37844065"/>
      <w:bookmarkStart w:id="8" w:name="_Hlk38018558"/>
      <w:proofErr w:type="gramStart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Custodian</w:t>
      </w:r>
      <w:proofErr w:type="gramEnd"/>
      <w:r w:rsidRPr="00392338">
        <w:rPr>
          <w:b/>
          <w:sz w:val="24"/>
          <w:u w:val="single"/>
        </w:rPr>
        <w:t xml:space="preserve"> }}</w:t>
      </w:r>
      <w:bookmarkEnd w:id="7"/>
      <w:bookmarkEnd w:id="8"/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Objections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z w:val="24"/>
        </w:rPr>
        <w:t>affidavits must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made</w:t>
      </w:r>
      <w:r>
        <w:rPr>
          <w:spacing w:val="-21"/>
          <w:sz w:val="24"/>
        </w:rPr>
        <w:t xml:space="preserve"> </w:t>
      </w:r>
      <w:r>
        <w:rPr>
          <w:sz w:val="24"/>
        </w:rPr>
        <w:t>within</w:t>
      </w:r>
      <w:r>
        <w:rPr>
          <w:spacing w:val="-16"/>
          <w:sz w:val="24"/>
        </w:rPr>
        <w:t xml:space="preserve"> </w:t>
      </w:r>
      <w:r>
        <w:rPr>
          <w:sz w:val="24"/>
        </w:rPr>
        <w:t>fourteen</w:t>
      </w:r>
      <w:r>
        <w:rPr>
          <w:spacing w:val="-20"/>
          <w:sz w:val="24"/>
        </w:rPr>
        <w:t xml:space="preserve"> </w:t>
      </w:r>
      <w:r>
        <w:rPr>
          <w:sz w:val="24"/>
        </w:rPr>
        <w:t>(14)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days</w:t>
      </w:r>
      <w:r>
        <w:rPr>
          <w:spacing w:val="-18"/>
          <w:sz w:val="24"/>
        </w:rPr>
        <w:t xml:space="preserve"> </w:t>
      </w:r>
      <w:r>
        <w:rPr>
          <w:sz w:val="24"/>
        </w:rPr>
        <w:t>after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service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disclosure.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See</w:t>
      </w:r>
      <w:r>
        <w:rPr>
          <w:spacing w:val="-19"/>
          <w:sz w:val="24"/>
        </w:rPr>
        <w:t xml:space="preserve"> </w:t>
      </w:r>
      <w:r>
        <w:rPr>
          <w:sz w:val="24"/>
        </w:rPr>
        <w:t>Fed.</w:t>
      </w:r>
      <w:r>
        <w:rPr>
          <w:spacing w:val="-21"/>
          <w:sz w:val="24"/>
        </w:rPr>
        <w:t xml:space="preserve"> </w:t>
      </w:r>
      <w:r>
        <w:rPr>
          <w:sz w:val="24"/>
        </w:rPr>
        <w:t>R.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Evid</w:t>
      </w:r>
      <w:proofErr w:type="spellEnd"/>
      <w:r>
        <w:rPr>
          <w:sz w:val="24"/>
        </w:rPr>
        <w:t xml:space="preserve">. 803(6), 902(11), or 902(12) and </w:t>
      </w:r>
      <w:r>
        <w:rPr>
          <w:spacing w:val="-3"/>
          <w:sz w:val="24"/>
        </w:rPr>
        <w:t xml:space="preserve">Local </w:t>
      </w:r>
      <w:r>
        <w:rPr>
          <w:sz w:val="24"/>
        </w:rPr>
        <w:t>Civil Rule 16.02(D)(3)</w:t>
      </w:r>
      <w:r>
        <w:rPr>
          <w:spacing w:val="3"/>
          <w:sz w:val="24"/>
        </w:rPr>
        <w:t xml:space="preserve"> </w:t>
      </w:r>
      <w:r>
        <w:rPr>
          <w:sz w:val="24"/>
        </w:rPr>
        <w:t>DSC).</w:t>
      </w:r>
    </w:p>
    <w:p w:rsidR="00AB4476" w:rsidRDefault="00AB4476">
      <w:pPr>
        <w:pStyle w:val="BodyText"/>
        <w:spacing w:before="1"/>
        <w:rPr>
          <w:sz w:val="25"/>
        </w:rPr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8"/>
        <w:jc w:val="both"/>
        <w:rPr>
          <w:sz w:val="24"/>
        </w:rPr>
      </w:pPr>
      <w:r>
        <w:rPr>
          <w:sz w:val="24"/>
        </w:rPr>
        <w:t>Discovery shall be completed no later than</w:t>
      </w:r>
      <w:r>
        <w:rPr>
          <w:color w:val="FF0000"/>
          <w:sz w:val="24"/>
        </w:rPr>
        <w:t xml:space="preserve"> </w:t>
      </w:r>
      <w:bookmarkStart w:id="9" w:name="_Hlk38024128"/>
      <w:proofErr w:type="gramStart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Discovery</w:t>
      </w:r>
      <w:proofErr w:type="gramEnd"/>
      <w:r w:rsidRPr="00392338">
        <w:rPr>
          <w:b/>
          <w:sz w:val="24"/>
          <w:u w:val="single"/>
        </w:rPr>
        <w:t xml:space="preserve"> }}</w:t>
      </w:r>
      <w:bookmarkEnd w:id="9"/>
      <w:r>
        <w:rPr>
          <w:sz w:val="24"/>
        </w:rPr>
        <w:t xml:space="preserve">. All discovery requests, including subpoenas </w:t>
      </w:r>
      <w:r>
        <w:rPr>
          <w:i/>
          <w:sz w:val="24"/>
        </w:rPr>
        <w:t>duces tecum</w:t>
      </w:r>
      <w:r>
        <w:rPr>
          <w:sz w:val="24"/>
        </w:rPr>
        <w:t>, shall be served in time for the responses thereto to be served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date.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bene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esse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depositions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completed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discovery</w:t>
      </w:r>
      <w:r>
        <w:rPr>
          <w:spacing w:val="-22"/>
          <w:sz w:val="24"/>
        </w:rPr>
        <w:t xml:space="preserve"> </w:t>
      </w:r>
      <w:r>
        <w:rPr>
          <w:sz w:val="24"/>
        </w:rPr>
        <w:t>deadline.</w:t>
      </w:r>
      <w:r>
        <w:rPr>
          <w:spacing w:val="28"/>
          <w:sz w:val="24"/>
        </w:rPr>
        <w:t xml:space="preserve"> </w:t>
      </w:r>
      <w:r>
        <w:rPr>
          <w:sz w:val="24"/>
        </w:rPr>
        <w:t>No motions relating to discovery shall be filed until counsel have consulted and attempted to resolve the matter as required by Local Civil Rule 7.02</w:t>
      </w:r>
      <w:r>
        <w:rPr>
          <w:spacing w:val="-16"/>
          <w:sz w:val="24"/>
        </w:rPr>
        <w:t xml:space="preserve"> </w:t>
      </w:r>
      <w:r>
        <w:rPr>
          <w:sz w:val="24"/>
        </w:rPr>
        <w:t>DSC.</w:t>
      </w:r>
    </w:p>
    <w:p w:rsidR="00AB4476" w:rsidRDefault="00AB4476">
      <w:pPr>
        <w:spacing w:line="247" w:lineRule="auto"/>
        <w:jc w:val="both"/>
        <w:rPr>
          <w:sz w:val="24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before="41" w:line="247" w:lineRule="auto"/>
        <w:ind w:right="838"/>
        <w:jc w:val="both"/>
        <w:rPr>
          <w:sz w:val="24"/>
        </w:rPr>
      </w:pPr>
      <w:r>
        <w:rPr>
          <w:sz w:val="24"/>
        </w:rPr>
        <w:lastRenderedPageBreak/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other</w:t>
      </w:r>
      <w:r>
        <w:rPr>
          <w:spacing w:val="-18"/>
          <w:sz w:val="24"/>
        </w:rPr>
        <w:t xml:space="preserve"> </w:t>
      </w:r>
      <w:r>
        <w:rPr>
          <w:sz w:val="24"/>
        </w:rPr>
        <w:t>motions,</w:t>
      </w:r>
      <w:r>
        <w:rPr>
          <w:spacing w:val="-17"/>
          <w:sz w:val="24"/>
        </w:rPr>
        <w:t xml:space="preserve"> </w:t>
      </w:r>
      <w:r>
        <w:rPr>
          <w:sz w:val="24"/>
        </w:rPr>
        <w:t>except</w:t>
      </w:r>
      <w:r>
        <w:rPr>
          <w:spacing w:val="-19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complete</w:t>
      </w:r>
      <w:r>
        <w:rPr>
          <w:spacing w:val="-18"/>
          <w:sz w:val="24"/>
        </w:rPr>
        <w:t xml:space="preserve"> </w:t>
      </w:r>
      <w:r>
        <w:rPr>
          <w:sz w:val="24"/>
        </w:rPr>
        <w:t>discovery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nonwaivable</w:t>
      </w:r>
      <w:r>
        <w:rPr>
          <w:spacing w:val="-22"/>
          <w:sz w:val="24"/>
        </w:rPr>
        <w:t xml:space="preserve"> </w:t>
      </w:r>
      <w:r>
        <w:rPr>
          <w:sz w:val="24"/>
        </w:rPr>
        <w:t>motions</w:t>
      </w:r>
      <w:r>
        <w:rPr>
          <w:spacing w:val="-18"/>
          <w:sz w:val="24"/>
        </w:rPr>
        <w:t xml:space="preserve"> </w:t>
      </w:r>
      <w:r>
        <w:rPr>
          <w:sz w:val="24"/>
        </w:rPr>
        <w:t>made pursuant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Fed.</w:t>
      </w:r>
      <w:r>
        <w:rPr>
          <w:spacing w:val="-18"/>
          <w:sz w:val="24"/>
        </w:rPr>
        <w:t xml:space="preserve"> </w:t>
      </w:r>
      <w:r>
        <w:rPr>
          <w:sz w:val="24"/>
        </w:rPr>
        <w:t>R.</w:t>
      </w:r>
      <w:r>
        <w:rPr>
          <w:spacing w:val="-17"/>
          <w:sz w:val="24"/>
        </w:rPr>
        <w:t xml:space="preserve"> </w:t>
      </w:r>
      <w:r>
        <w:rPr>
          <w:sz w:val="24"/>
        </w:rPr>
        <w:t>Civ.</w:t>
      </w:r>
      <w:r>
        <w:rPr>
          <w:spacing w:val="-16"/>
          <w:sz w:val="24"/>
        </w:rPr>
        <w:t xml:space="preserve"> </w:t>
      </w:r>
      <w:r>
        <w:rPr>
          <w:sz w:val="24"/>
        </w:rPr>
        <w:t>P.</w:t>
      </w:r>
      <w:r>
        <w:rPr>
          <w:spacing w:val="-16"/>
          <w:sz w:val="24"/>
        </w:rPr>
        <w:t xml:space="preserve"> </w:t>
      </w:r>
      <w:r>
        <w:rPr>
          <w:sz w:val="24"/>
        </w:rPr>
        <w:t>12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relating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admissibility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evidence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trial,</w:t>
      </w:r>
      <w:r>
        <w:rPr>
          <w:spacing w:val="-18"/>
          <w:sz w:val="24"/>
        </w:rPr>
        <w:t xml:space="preserve"> </w:t>
      </w:r>
      <w:r>
        <w:rPr>
          <w:sz w:val="24"/>
        </w:rPr>
        <w:t>shall be filed on or before</w:t>
      </w:r>
      <w:r>
        <w:rPr>
          <w:color w:val="FF0000"/>
          <w:sz w:val="24"/>
        </w:rPr>
        <w:t xml:space="preserve"> </w:t>
      </w:r>
      <w:bookmarkStart w:id="10" w:name="_Hlk37844085"/>
      <w:bookmarkStart w:id="11" w:name="_Hlk37845104"/>
      <w:proofErr w:type="gramStart"/>
      <w:r w:rsidRPr="00392338">
        <w:rPr>
          <w:b/>
          <w:sz w:val="24"/>
          <w:u w:val="single"/>
        </w:rPr>
        <w:t xml:space="preserve">{{ </w:t>
      </w:r>
      <w:proofErr w:type="spellStart"/>
      <w:r w:rsidR="002F656C">
        <w:rPr>
          <w:b/>
          <w:sz w:val="24"/>
          <w:u w:val="single"/>
        </w:rPr>
        <w:t>OtherMotion</w:t>
      </w:r>
      <w:proofErr w:type="spellEnd"/>
      <w:proofErr w:type="gramEnd"/>
      <w:r w:rsidRPr="00392338">
        <w:rPr>
          <w:b/>
          <w:sz w:val="24"/>
          <w:u w:val="single"/>
        </w:rPr>
        <w:t xml:space="preserve"> }}</w:t>
      </w:r>
      <w:bookmarkEnd w:id="10"/>
      <w:bookmarkEnd w:id="11"/>
      <w:r>
        <w:rPr>
          <w:sz w:val="24"/>
        </w:rPr>
        <w:t>. (Fed. R. Civ. P.</w:t>
      </w:r>
      <w:r>
        <w:rPr>
          <w:spacing w:val="-11"/>
          <w:sz w:val="24"/>
        </w:rPr>
        <w:t xml:space="preserve"> </w:t>
      </w:r>
      <w:r>
        <w:rPr>
          <w:sz w:val="24"/>
        </w:rPr>
        <w:t>16(b)(2)).</w:t>
      </w:r>
    </w:p>
    <w:p w:rsidR="00AB4476" w:rsidRDefault="00AB4476">
      <w:pPr>
        <w:pStyle w:val="BodyText"/>
        <w:spacing w:before="9"/>
      </w:pPr>
    </w:p>
    <w:p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9" w:lineRule="auto"/>
        <w:ind w:right="832"/>
        <w:jc w:val="both"/>
        <w:rPr>
          <w:sz w:val="24"/>
        </w:rPr>
      </w:pPr>
      <w:r>
        <w:rPr>
          <w:sz w:val="24"/>
        </w:rPr>
        <w:t>Mediation, pursuant to Local Civil Rules 16.04 – 16.12, shall be completed in this case</w:t>
      </w:r>
      <w:r>
        <w:rPr>
          <w:spacing w:val="-24"/>
          <w:sz w:val="24"/>
        </w:rPr>
        <w:t xml:space="preserve"> </w:t>
      </w:r>
      <w:r>
        <w:rPr>
          <w:sz w:val="24"/>
        </w:rPr>
        <w:t>on or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color w:val="FF0000"/>
          <w:spacing w:val="-17"/>
          <w:sz w:val="24"/>
        </w:rPr>
        <w:t xml:space="preserve"> </w:t>
      </w:r>
      <w:bookmarkStart w:id="12" w:name="_Hlk37844093"/>
      <w:bookmarkStart w:id="13" w:name="_Hlk37845113"/>
      <w:proofErr w:type="gramStart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Mediation</w:t>
      </w:r>
      <w:proofErr w:type="gramEnd"/>
      <w:r w:rsidRPr="00392338">
        <w:rPr>
          <w:b/>
          <w:sz w:val="24"/>
          <w:u w:val="single"/>
        </w:rPr>
        <w:t xml:space="preserve"> }}</w:t>
      </w:r>
      <w:bookmarkEnd w:id="12"/>
      <w:bookmarkEnd w:id="13"/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  <w:u w:val="single"/>
        </w:rPr>
        <w:t>See</w:t>
      </w:r>
      <w:r>
        <w:rPr>
          <w:spacing w:val="-17"/>
          <w:sz w:val="24"/>
        </w:rPr>
        <w:t xml:space="preserve"> </w:t>
      </w:r>
      <w:r>
        <w:rPr>
          <w:sz w:val="24"/>
        </w:rPr>
        <w:t>Attached</w:t>
      </w:r>
      <w:r>
        <w:rPr>
          <w:spacing w:val="-17"/>
          <w:sz w:val="24"/>
        </w:rPr>
        <w:t xml:space="preserve"> </w:t>
      </w:r>
      <w:r>
        <w:rPr>
          <w:sz w:val="24"/>
        </w:rPr>
        <w:t>form</w:t>
      </w:r>
      <w:r>
        <w:rPr>
          <w:spacing w:val="-17"/>
          <w:sz w:val="24"/>
        </w:rPr>
        <w:t xml:space="preserve"> </w:t>
      </w:r>
      <w:r>
        <w:rPr>
          <w:sz w:val="24"/>
        </w:rPr>
        <w:t>setting</w:t>
      </w:r>
      <w:r>
        <w:rPr>
          <w:spacing w:val="-18"/>
          <w:sz w:val="24"/>
        </w:rPr>
        <w:t xml:space="preserve"> </w:t>
      </w:r>
      <w:r>
        <w:rPr>
          <w:sz w:val="24"/>
        </w:rPr>
        <w:t>forth</w:t>
      </w:r>
      <w:r>
        <w:rPr>
          <w:spacing w:val="-14"/>
          <w:sz w:val="24"/>
        </w:rPr>
        <w:t xml:space="preserve"> </w:t>
      </w:r>
      <w:r>
        <w:rPr>
          <w:sz w:val="24"/>
        </w:rPr>
        <w:t>mediation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32"/>
          <w:sz w:val="24"/>
        </w:rPr>
        <w:t xml:space="preserve"> </w:t>
      </w:r>
      <w:r>
        <w:rPr>
          <w:sz w:val="24"/>
        </w:rPr>
        <w:t>At least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thirty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(30)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days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mediation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deadline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counsel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z w:val="24"/>
        </w:rPr>
        <w:t>party</w:t>
      </w:r>
      <w:r>
        <w:rPr>
          <w:spacing w:val="-26"/>
          <w:sz w:val="24"/>
        </w:rPr>
        <w:t xml:space="preserve"> </w:t>
      </w:r>
      <w:r>
        <w:rPr>
          <w:sz w:val="24"/>
        </w:rPr>
        <w:t>shall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21"/>
          <w:sz w:val="24"/>
        </w:rPr>
        <w:t xml:space="preserve"> </w:t>
      </w:r>
      <w:r>
        <w:rPr>
          <w:sz w:val="24"/>
        </w:rPr>
        <w:t>and serve a statement certifying that counsel has: (1) provided the party with a copy of the mediation requirements; (2) discussed the availability of mediation with the party; and (3) discussed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timing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mediation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opposing</w:t>
      </w:r>
      <w:r>
        <w:rPr>
          <w:spacing w:val="-24"/>
          <w:sz w:val="24"/>
        </w:rPr>
        <w:t xml:space="preserve"> </w:t>
      </w:r>
      <w:r>
        <w:rPr>
          <w:sz w:val="24"/>
        </w:rPr>
        <w:t>counsel.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parties</w:t>
      </w:r>
      <w:r>
        <w:rPr>
          <w:spacing w:val="-21"/>
          <w:sz w:val="24"/>
        </w:rPr>
        <w:t xml:space="preserve"> </w:t>
      </w:r>
      <w:r>
        <w:rPr>
          <w:sz w:val="24"/>
        </w:rPr>
        <w:t>enter</w:t>
      </w:r>
      <w:r>
        <w:rPr>
          <w:spacing w:val="-22"/>
          <w:sz w:val="24"/>
        </w:rPr>
        <w:t xml:space="preserve"> </w:t>
      </w:r>
      <w:r>
        <w:rPr>
          <w:sz w:val="24"/>
        </w:rPr>
        <w:t>mediation,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they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directed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complete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attached</w:t>
      </w:r>
      <w:r>
        <w:rPr>
          <w:spacing w:val="-18"/>
          <w:sz w:val="24"/>
        </w:rPr>
        <w:t xml:space="preserve"> </w:t>
      </w:r>
      <w:r>
        <w:rPr>
          <w:sz w:val="24"/>
        </w:rPr>
        <w:t>form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return</w:t>
      </w:r>
      <w:r>
        <w:rPr>
          <w:spacing w:val="-17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Court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no</w:t>
      </w:r>
      <w:r>
        <w:rPr>
          <w:spacing w:val="-18"/>
          <w:sz w:val="24"/>
        </w:rPr>
        <w:t xml:space="preserve"> </w:t>
      </w:r>
      <w:r>
        <w:rPr>
          <w:sz w:val="24"/>
        </w:rPr>
        <w:t>later</w:t>
      </w:r>
      <w:r>
        <w:rPr>
          <w:spacing w:val="-19"/>
          <w:sz w:val="24"/>
        </w:rPr>
        <w:t xml:space="preserve"> </w:t>
      </w:r>
      <w:r>
        <w:rPr>
          <w:sz w:val="24"/>
        </w:rPr>
        <w:t>than</w:t>
      </w:r>
      <w:r>
        <w:rPr>
          <w:color w:val="FF0000"/>
          <w:spacing w:val="-15"/>
          <w:sz w:val="24"/>
        </w:rPr>
        <w:t xml:space="preserve"> </w:t>
      </w:r>
      <w:bookmarkStart w:id="14" w:name="_Hlk37844073"/>
      <w:proofErr w:type="gramStart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Discovery</w:t>
      </w:r>
      <w:proofErr w:type="gramEnd"/>
      <w:r w:rsidRPr="00392338">
        <w:rPr>
          <w:b/>
          <w:sz w:val="24"/>
          <w:u w:val="single"/>
        </w:rPr>
        <w:t xml:space="preserve"> }}</w:t>
      </w:r>
      <w:bookmarkEnd w:id="14"/>
      <w:r>
        <w:rPr>
          <w:sz w:val="24"/>
        </w:rPr>
        <w:t>.</w:t>
      </w:r>
    </w:p>
    <w:p w:rsidR="00AB4476" w:rsidRDefault="00AB4476">
      <w:pPr>
        <w:pStyle w:val="BodyText"/>
      </w:pPr>
    </w:p>
    <w:p w:rsidR="00AB4476" w:rsidRDefault="00AB4476">
      <w:pPr>
        <w:pStyle w:val="BodyText"/>
        <w:spacing w:before="8"/>
      </w:pPr>
    </w:p>
    <w:p w:rsidR="00AB4476" w:rsidRDefault="00FB1AD9">
      <w:pPr>
        <w:pStyle w:val="Heading1"/>
        <w:spacing w:before="0"/>
        <w:ind w:left="1600"/>
      </w:pPr>
      <w:r>
        <w:t>IT IS SO ORDERED.</w:t>
      </w:r>
    </w:p>
    <w:p w:rsidR="00AB4476" w:rsidRDefault="00AB4476">
      <w:pPr>
        <w:pStyle w:val="BodyText"/>
        <w:rPr>
          <w:b/>
          <w:sz w:val="20"/>
        </w:rPr>
      </w:pPr>
    </w:p>
    <w:p w:rsidR="00AB4476" w:rsidRDefault="00AB4476">
      <w:pPr>
        <w:pStyle w:val="BodyText"/>
        <w:rPr>
          <w:b/>
          <w:sz w:val="20"/>
        </w:rPr>
      </w:pPr>
    </w:p>
    <w:p w:rsidR="00AB4476" w:rsidRDefault="00AB4476">
      <w:pPr>
        <w:pStyle w:val="BodyText"/>
        <w:rPr>
          <w:b/>
          <w:sz w:val="20"/>
        </w:rPr>
      </w:pPr>
    </w:p>
    <w:p w:rsidR="00AB4476" w:rsidRDefault="00AB4476">
      <w:pPr>
        <w:pStyle w:val="BodyText"/>
        <w:rPr>
          <w:b/>
          <w:sz w:val="12"/>
        </w:rPr>
      </w:pPr>
    </w:p>
    <w:p w:rsidR="00AB4476" w:rsidRDefault="009875A7">
      <w:pPr>
        <w:pStyle w:val="BodyText"/>
        <w:spacing w:line="20" w:lineRule="exact"/>
        <w:ind w:left="59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210pt;height:.75pt;mso-position-horizontal-relative:char;mso-position-vertical-relative:line" coordsize="4200,15">
            <v:line id="_x0000_s1046" style="position:absolute" from="0,7" to="4200,7" strokeweight=".72pt"/>
            <w10:anchorlock/>
          </v:group>
        </w:pict>
      </w:r>
    </w:p>
    <w:p w:rsidR="00AB4476" w:rsidRDefault="00AB4476">
      <w:pPr>
        <w:spacing w:line="20" w:lineRule="exact"/>
        <w:rPr>
          <w:sz w:val="2"/>
        </w:rPr>
        <w:sectPr w:rsidR="00AB4476"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AB4476">
      <w:pPr>
        <w:pStyle w:val="BodyText"/>
        <w:rPr>
          <w:b/>
        </w:rPr>
      </w:pPr>
    </w:p>
    <w:p w:rsidR="00AB4476" w:rsidRDefault="00AB4476">
      <w:pPr>
        <w:pStyle w:val="BodyText"/>
        <w:spacing w:before="6"/>
        <w:rPr>
          <w:b/>
          <w:sz w:val="25"/>
        </w:rPr>
      </w:pPr>
    </w:p>
    <w:p w:rsidR="00AB4476" w:rsidRDefault="00FB1AD9">
      <w:pPr>
        <w:pStyle w:val="BodyText"/>
        <w:spacing w:before="1" w:line="247" w:lineRule="auto"/>
        <w:ind w:left="880" w:right="21"/>
      </w:pPr>
      <w:proofErr w:type="gramStart"/>
      <w:r w:rsidRPr="00FB1AD9">
        <w:t xml:space="preserve">{{ </w:t>
      </w:r>
      <w:proofErr w:type="spellStart"/>
      <w:r w:rsidR="009875A7">
        <w:t>OrderIssued</w:t>
      </w:r>
      <w:proofErr w:type="spellEnd"/>
      <w:proofErr w:type="gramEnd"/>
      <w:r w:rsidRPr="00FB1AD9">
        <w:t xml:space="preserve"> }} </w:t>
      </w:r>
      <w:r>
        <w:t>Columbia, South Carolina</w:t>
      </w:r>
    </w:p>
    <w:p w:rsidR="00AB4476" w:rsidRDefault="00FB1AD9">
      <w:pPr>
        <w:pStyle w:val="BodyText"/>
        <w:spacing w:before="4"/>
        <w:ind w:left="880"/>
      </w:pPr>
      <w:r>
        <w:br w:type="column"/>
      </w:r>
      <w:r>
        <w:t>Shiva V. Hodges</w:t>
      </w:r>
    </w:p>
    <w:p w:rsidR="00AB4476" w:rsidRDefault="00FB1AD9">
      <w:pPr>
        <w:pStyle w:val="BodyText"/>
        <w:spacing w:before="7"/>
        <w:ind w:left="880"/>
      </w:pPr>
      <w:r>
        <w:t>UNITED STATES MAGISTRATE JUDGE</w:t>
      </w:r>
    </w:p>
    <w:p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3434" w:space="1606"/>
            <w:col w:w="6040"/>
          </w:cols>
        </w:sectPr>
      </w:pPr>
    </w:p>
    <w:p w:rsidR="00AB4476" w:rsidRDefault="00AB4476">
      <w:pPr>
        <w:pStyle w:val="BodyText"/>
        <w:spacing w:before="3"/>
        <w:rPr>
          <w:sz w:val="19"/>
        </w:rPr>
      </w:pPr>
    </w:p>
    <w:p w:rsidR="00AB4476" w:rsidRDefault="00FB1AD9">
      <w:pPr>
        <w:pStyle w:val="BodyText"/>
        <w:spacing w:before="59"/>
        <w:ind w:left="880"/>
      </w:pPr>
      <w:r>
        <w:t>Pursuant to Local Civil Rule 83.I.08, this order is being sent to local counsel only.</w:t>
      </w:r>
    </w:p>
    <w:p w:rsidR="00AB4476" w:rsidRDefault="00AB4476">
      <w:pPr>
        <w:pStyle w:val="BodyText"/>
        <w:spacing w:before="3"/>
        <w:rPr>
          <w:sz w:val="25"/>
        </w:rPr>
      </w:pPr>
    </w:p>
    <w:p w:rsidR="00AB4476" w:rsidRDefault="00FB1AD9">
      <w:pPr>
        <w:pStyle w:val="BodyText"/>
        <w:ind w:left="880"/>
      </w:pPr>
      <w:r>
        <w:t>Attachments:</w:t>
      </w:r>
    </w:p>
    <w:p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>
        <w:rPr>
          <w:sz w:val="24"/>
        </w:rPr>
        <w:t>Notice of Availability of United States Magistrate</w:t>
      </w:r>
      <w:r>
        <w:rPr>
          <w:spacing w:val="-11"/>
          <w:sz w:val="24"/>
        </w:rPr>
        <w:t xml:space="preserve"> </w:t>
      </w:r>
      <w:r>
        <w:rPr>
          <w:sz w:val="24"/>
        </w:rPr>
        <w:t>Judge.</w:t>
      </w:r>
    </w:p>
    <w:p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8"/>
        <w:rPr>
          <w:sz w:val="24"/>
        </w:rPr>
      </w:pPr>
      <w:r>
        <w:rPr>
          <w:sz w:val="24"/>
        </w:rPr>
        <w:t>Mediation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>
        <w:rPr>
          <w:sz w:val="24"/>
        </w:rPr>
        <w:t>Mediation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AB4476" w:rsidRDefault="00AB4476">
      <w:pPr>
        <w:rPr>
          <w:sz w:val="24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9875A7">
      <w:pPr>
        <w:tabs>
          <w:tab w:val="left" w:pos="10835"/>
        </w:tabs>
        <w:spacing w:before="40"/>
        <w:ind w:left="37"/>
        <w:jc w:val="center"/>
        <w:rPr>
          <w:sz w:val="18"/>
        </w:rPr>
      </w:pPr>
      <w:r>
        <w:lastRenderedPageBreak/>
        <w:pict>
          <v:shape id="_x0000_s1044" style="position:absolute;left:0;text-align:left;margin-left:36pt;margin-top:14.8pt;width:539.9pt;height:.1pt;z-index:-251657216;mso-wrap-distance-left:0;mso-wrap-distance-right:0;mso-position-horizontal-relative:page" coordorigin="720,296" coordsize="10798,0" path="m720,296r10798,e" filled="f" strokeweight=".84pt">
            <v:path arrowok="t"/>
            <w10:wrap type="topAndBottom" anchorx="page"/>
          </v:shape>
        </w:pict>
      </w:r>
      <w:r w:rsidR="00FB1AD9">
        <w:rPr>
          <w:sz w:val="18"/>
          <w:u w:val="single"/>
        </w:rPr>
        <w:t>AO 85 (Rev. 01/09) Notice, Consent, and Reference of a Civil Action to a Magistrate</w:t>
      </w:r>
      <w:r w:rsidR="00FB1AD9">
        <w:rPr>
          <w:spacing w:val="-7"/>
          <w:sz w:val="18"/>
          <w:u w:val="single"/>
        </w:rPr>
        <w:t xml:space="preserve"> </w:t>
      </w:r>
      <w:r w:rsidR="00FB1AD9">
        <w:rPr>
          <w:sz w:val="18"/>
          <w:u w:val="single"/>
        </w:rPr>
        <w:t>Judge</w:t>
      </w:r>
      <w:r w:rsidR="00FB1AD9">
        <w:rPr>
          <w:sz w:val="18"/>
          <w:u w:val="single"/>
        </w:rPr>
        <w:tab/>
      </w:r>
    </w:p>
    <w:p w:rsidR="00AB4476" w:rsidRDefault="00AB4476">
      <w:pPr>
        <w:pStyle w:val="BodyText"/>
        <w:spacing w:before="4"/>
        <w:rPr>
          <w:sz w:val="22"/>
        </w:rPr>
      </w:pPr>
    </w:p>
    <w:p w:rsidR="00AB4476" w:rsidRDefault="00FB1AD9">
      <w:pPr>
        <w:ind w:left="3076" w:right="3035"/>
        <w:jc w:val="center"/>
        <w:rPr>
          <w:sz w:val="26"/>
        </w:rPr>
      </w:pPr>
      <w:r>
        <w:rPr>
          <w:sz w:val="32"/>
        </w:rPr>
        <w:t>U</w:t>
      </w:r>
      <w:r>
        <w:rPr>
          <w:sz w:val="26"/>
        </w:rPr>
        <w:t xml:space="preserve">NITED </w:t>
      </w:r>
      <w:r>
        <w:rPr>
          <w:sz w:val="32"/>
        </w:rPr>
        <w:t>S</w:t>
      </w:r>
      <w:r>
        <w:rPr>
          <w:sz w:val="26"/>
        </w:rPr>
        <w:t xml:space="preserve">TATES </w:t>
      </w:r>
      <w:r>
        <w:rPr>
          <w:sz w:val="32"/>
        </w:rPr>
        <w:t>D</w:t>
      </w:r>
      <w:r>
        <w:rPr>
          <w:sz w:val="26"/>
        </w:rPr>
        <w:t xml:space="preserve">ISTRICT </w:t>
      </w:r>
      <w:r>
        <w:rPr>
          <w:sz w:val="32"/>
        </w:rPr>
        <w:t>C</w:t>
      </w:r>
      <w:r>
        <w:rPr>
          <w:sz w:val="26"/>
        </w:rPr>
        <w:t>OURT</w:t>
      </w:r>
    </w:p>
    <w:p w:rsidR="00AB4476" w:rsidRDefault="00FB1AD9">
      <w:pPr>
        <w:pStyle w:val="BodyText"/>
        <w:spacing w:before="9"/>
        <w:ind w:left="3076" w:right="3032"/>
        <w:jc w:val="center"/>
      </w:pPr>
      <w:r>
        <w:t>for the</w:t>
      </w:r>
    </w:p>
    <w:p w:rsidR="00AB4476" w:rsidRDefault="00FB1AD9">
      <w:pPr>
        <w:pStyle w:val="BodyText"/>
        <w:spacing w:before="7"/>
        <w:ind w:left="3076" w:right="3036"/>
        <w:jc w:val="center"/>
      </w:pPr>
      <w:r>
        <w:t>District of South Carolina</w:t>
      </w:r>
    </w:p>
    <w:p w:rsidR="00AB4476" w:rsidRDefault="00AB4476">
      <w:pPr>
        <w:pStyle w:val="BodyText"/>
        <w:spacing w:before="10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246"/>
        <w:gridCol w:w="4193"/>
      </w:tblGrid>
      <w:tr w:rsidR="00AB4476">
        <w:trPr>
          <w:trHeight w:val="261"/>
        </w:trPr>
        <w:tc>
          <w:tcPr>
            <w:tcW w:w="1580" w:type="dxa"/>
          </w:tcPr>
          <w:p w:rsidR="00AB4476" w:rsidRDefault="00FB1AD9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AB4476" w:rsidRDefault="00AB447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3" w:type="dxa"/>
          </w:tcPr>
          <w:p w:rsidR="00AB4476" w:rsidRDefault="00FB1AD9">
            <w:pPr>
              <w:pStyle w:val="TableParagraph"/>
              <w:spacing w:line="235" w:lineRule="exact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>
        <w:trPr>
          <w:trHeight w:val="283"/>
        </w:trPr>
        <w:tc>
          <w:tcPr>
            <w:tcW w:w="1580" w:type="dxa"/>
          </w:tcPr>
          <w:p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246" w:type="dxa"/>
          </w:tcPr>
          <w:p w:rsidR="00AB4476" w:rsidRDefault="00FB1AD9">
            <w:pPr>
              <w:pStyle w:val="TableParagraph"/>
              <w:ind w:left="1350"/>
              <w:rPr>
                <w:sz w:val="24"/>
              </w:rPr>
            </w:pPr>
            <w:r>
              <w:rPr>
                <w:sz w:val="24"/>
              </w:rPr>
              <w:t>Plaintiff(s),</w:t>
            </w:r>
          </w:p>
        </w:tc>
        <w:tc>
          <w:tcPr>
            <w:tcW w:w="4193" w:type="dxa"/>
          </w:tcPr>
          <w:p w:rsidR="00AB4476" w:rsidRDefault="00FB1AD9">
            <w:pPr>
              <w:pStyle w:val="TableParagraph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>
        <w:trPr>
          <w:trHeight w:val="283"/>
        </w:trPr>
        <w:tc>
          <w:tcPr>
            <w:tcW w:w="1580" w:type="dxa"/>
          </w:tcPr>
          <w:p w:rsidR="00AB4476" w:rsidRDefault="00FB1AD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3246" w:type="dxa"/>
          </w:tcPr>
          <w:p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AB4476" w:rsidRDefault="00FB1AD9">
            <w:pPr>
              <w:pStyle w:val="TableParagraph"/>
              <w:tabs>
                <w:tab w:val="left" w:pos="943"/>
              </w:tabs>
              <w:ind w:left="583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 xml:space="preserve">Civil Action No. </w:t>
            </w:r>
            <w:proofErr w:type="gramStart"/>
            <w:r w:rsidRPr="00FB1AD9">
              <w:rPr>
                <w:sz w:val="24"/>
                <w:szCs w:val="24"/>
              </w:rPr>
              <w:t xml:space="preserve">{{ </w:t>
            </w:r>
            <w:proofErr w:type="spellStart"/>
            <w:r w:rsidRPr="00FB1AD9">
              <w:rPr>
                <w:sz w:val="24"/>
                <w:szCs w:val="24"/>
              </w:rPr>
              <w:t>CaseNum</w:t>
            </w:r>
            <w:proofErr w:type="spellEnd"/>
            <w:proofErr w:type="gramEnd"/>
            <w:r w:rsidRPr="00FB1AD9">
              <w:rPr>
                <w:sz w:val="24"/>
                <w:szCs w:val="24"/>
              </w:rPr>
              <w:t xml:space="preserve"> }}</w:t>
            </w:r>
          </w:p>
        </w:tc>
      </w:tr>
      <w:tr w:rsidR="00AB4476">
        <w:trPr>
          <w:trHeight w:val="283"/>
        </w:trPr>
        <w:tc>
          <w:tcPr>
            <w:tcW w:w="1580" w:type="dxa"/>
          </w:tcPr>
          <w:p w:rsidR="00AB4476" w:rsidRDefault="00FB1AD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AB4476" w:rsidRDefault="00FB1AD9">
            <w:pPr>
              <w:pStyle w:val="TableParagraph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>
        <w:trPr>
          <w:trHeight w:val="261"/>
        </w:trPr>
        <w:tc>
          <w:tcPr>
            <w:tcW w:w="1580" w:type="dxa"/>
          </w:tcPr>
          <w:p w:rsidR="00AB4476" w:rsidRDefault="00AB447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46" w:type="dxa"/>
          </w:tcPr>
          <w:p w:rsidR="00AB4476" w:rsidRDefault="00FB1AD9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>
              <w:rPr>
                <w:sz w:val="24"/>
              </w:rPr>
              <w:t>Defendant(s).</w:t>
            </w:r>
          </w:p>
        </w:tc>
        <w:tc>
          <w:tcPr>
            <w:tcW w:w="4193" w:type="dxa"/>
          </w:tcPr>
          <w:p w:rsidR="00AB4476" w:rsidRDefault="00FB1AD9">
            <w:pPr>
              <w:pStyle w:val="TableParagraph"/>
              <w:spacing w:line="242" w:lineRule="exact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</w:tbl>
    <w:p w:rsidR="00AB4476" w:rsidRDefault="00FB1AD9">
      <w:pPr>
        <w:pStyle w:val="BodyText"/>
        <w:spacing w:before="2"/>
        <w:ind w:left="38"/>
        <w:jc w:val="center"/>
      </w:pPr>
      <w:r>
        <w:rPr>
          <w:w w:val="99"/>
        </w:rPr>
        <w:t>)</w:t>
      </w:r>
    </w:p>
    <w:p w:rsidR="00AB4476" w:rsidRDefault="00AB4476">
      <w:pPr>
        <w:pStyle w:val="BodyText"/>
        <w:spacing w:before="7"/>
        <w:rPr>
          <w:sz w:val="20"/>
        </w:rPr>
      </w:pPr>
    </w:p>
    <w:p w:rsidR="00AB4476" w:rsidRDefault="00FB1AD9">
      <w:pPr>
        <w:pStyle w:val="Heading1"/>
        <w:ind w:left="880"/>
      </w:pPr>
      <w:r>
        <w:t>NOTICE, CONSENT, AND REFERENCE OF A CIVIL ACTION TO A MAGISTRATE JUDGE</w:t>
      </w:r>
    </w:p>
    <w:p w:rsidR="00AB4476" w:rsidRDefault="00AB4476">
      <w:pPr>
        <w:pStyle w:val="BodyText"/>
        <w:spacing w:before="9"/>
        <w:rPr>
          <w:b/>
        </w:rPr>
      </w:pPr>
    </w:p>
    <w:p w:rsidR="00AB4476" w:rsidRDefault="00FB1AD9">
      <w:pPr>
        <w:spacing w:line="244" w:lineRule="auto"/>
        <w:ind w:left="160" w:right="125" w:firstLine="540"/>
        <w:jc w:val="both"/>
      </w:pPr>
      <w:r>
        <w:rPr>
          <w:i/>
        </w:rPr>
        <w:t>Notice of a magistrate judge’s availability</w:t>
      </w:r>
      <w:r>
        <w:t>. A United States magistrate judge of this court is available to conduct all proceedings in this civil action (including a jury or nonjury trial) and to order the entry of a final judgment. The judgment may</w:t>
      </w:r>
      <w:r>
        <w:rPr>
          <w:spacing w:val="-1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appealed</w:t>
      </w:r>
      <w:r>
        <w:rPr>
          <w:spacing w:val="-8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appeals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court.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magistrate</w:t>
      </w:r>
      <w:r>
        <w:rPr>
          <w:spacing w:val="-8"/>
        </w:rPr>
        <w:t xml:space="preserve"> </w:t>
      </w:r>
      <w:r>
        <w:t>judge may exercise this authority only if all parties voluntarily</w:t>
      </w:r>
      <w:r>
        <w:rPr>
          <w:spacing w:val="-8"/>
        </w:rPr>
        <w:t xml:space="preserve"> </w:t>
      </w:r>
      <w:r>
        <w:t>consent.</w:t>
      </w:r>
    </w:p>
    <w:p w:rsidR="00AB4476" w:rsidRDefault="00AB4476">
      <w:pPr>
        <w:pStyle w:val="BodyText"/>
        <w:spacing w:before="11"/>
        <w:rPr>
          <w:sz w:val="22"/>
        </w:rPr>
      </w:pPr>
    </w:p>
    <w:p w:rsidR="00AB4476" w:rsidRDefault="00FB1AD9">
      <w:pPr>
        <w:spacing w:line="244" w:lineRule="auto"/>
        <w:ind w:left="160" w:right="129" w:firstLine="540"/>
        <w:jc w:val="both"/>
      </w:pP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magistrate</w:t>
      </w:r>
      <w:r>
        <w:rPr>
          <w:spacing w:val="-8"/>
        </w:rPr>
        <w:t xml:space="preserve"> </w:t>
      </w:r>
      <w:r>
        <w:t>judge,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withhold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adverse substantive</w:t>
      </w:r>
      <w:r>
        <w:rPr>
          <w:spacing w:val="-9"/>
        </w:rPr>
        <w:t xml:space="preserve"> </w:t>
      </w:r>
      <w:r>
        <w:t>consequences.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-12"/>
        </w:rPr>
        <w:t xml:space="preserve"> </w:t>
      </w:r>
      <w:r>
        <w:t>withholding</w:t>
      </w:r>
      <w:r>
        <w:rPr>
          <w:spacing w:val="-12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judge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otherwise be involved with your</w:t>
      </w:r>
      <w:r>
        <w:rPr>
          <w:spacing w:val="-2"/>
        </w:rPr>
        <w:t xml:space="preserve"> </w:t>
      </w:r>
      <w:r>
        <w:t>case.</w:t>
      </w:r>
    </w:p>
    <w:p w:rsidR="00AB4476" w:rsidRDefault="00AB4476">
      <w:pPr>
        <w:pStyle w:val="BodyText"/>
        <w:spacing w:before="10"/>
        <w:rPr>
          <w:sz w:val="22"/>
        </w:rPr>
      </w:pPr>
    </w:p>
    <w:p w:rsidR="00AB4476" w:rsidRDefault="00FB1AD9">
      <w:pPr>
        <w:spacing w:line="244" w:lineRule="auto"/>
        <w:ind w:left="160" w:right="128" w:firstLine="540"/>
        <w:jc w:val="both"/>
      </w:pPr>
      <w:r>
        <w:t xml:space="preserve">Consent to a magistrate judge’s authority. The following </w:t>
      </w:r>
      <w:proofErr w:type="gramStart"/>
      <w:r>
        <w:t>parties</w:t>
      </w:r>
      <w:proofErr w:type="gramEnd"/>
      <w:r>
        <w:t xml:space="preserve"> consent to have a United States magistrate judge conduct all proceedings in this case including trial, the entry of final judgment, and all post-trial proceedings.</w:t>
      </w:r>
    </w:p>
    <w:p w:rsidR="00AB4476" w:rsidRDefault="00AB4476">
      <w:pPr>
        <w:pStyle w:val="BodyText"/>
        <w:spacing w:before="4"/>
        <w:rPr>
          <w:sz w:val="17"/>
        </w:rPr>
      </w:pPr>
    </w:p>
    <w:p w:rsidR="00AB4476" w:rsidRDefault="00AB4476">
      <w:pPr>
        <w:rPr>
          <w:sz w:val="17"/>
        </w:rPr>
        <w:sectPr w:rsidR="00AB4476">
          <w:pgSz w:w="12240" w:h="15840"/>
          <w:pgMar w:top="680" w:right="600" w:bottom="280" w:left="560" w:header="720" w:footer="720" w:gutter="0"/>
          <w:cols w:space="720"/>
        </w:sectPr>
      </w:pPr>
    </w:p>
    <w:p w:rsidR="00AB4476" w:rsidRDefault="00FB1AD9">
      <w:pPr>
        <w:spacing w:before="62"/>
        <w:ind w:left="824"/>
      </w:pPr>
      <w:r>
        <w:t>Parties’ printed names</w:t>
      </w:r>
    </w:p>
    <w:p w:rsidR="00AB4476" w:rsidRDefault="00FB1AD9">
      <w:pPr>
        <w:spacing w:before="62"/>
        <w:ind w:left="824"/>
      </w:pPr>
      <w:r>
        <w:br w:type="column"/>
      </w:r>
      <w:r>
        <w:t>Signatures of parties or attorneys</w:t>
      </w:r>
    </w:p>
    <w:p w:rsidR="00AB4476" w:rsidRDefault="00FB1AD9">
      <w:pPr>
        <w:spacing w:before="62"/>
        <w:ind w:left="824"/>
      </w:pPr>
      <w:r>
        <w:br w:type="column"/>
      </w:r>
      <w:r>
        <w:t>Dates</w:t>
      </w:r>
    </w:p>
    <w:p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3" w:space="720" w:equalWidth="0">
            <w:col w:w="2843" w:space="399"/>
            <w:col w:w="3791" w:space="1192"/>
            <w:col w:w="2855"/>
          </w:cols>
        </w:sectPr>
      </w:pPr>
    </w:p>
    <w:p w:rsidR="00AB4476" w:rsidRDefault="00AB4476">
      <w:pPr>
        <w:pStyle w:val="BodyText"/>
        <w:rPr>
          <w:sz w:val="20"/>
        </w:rPr>
      </w:pPr>
    </w:p>
    <w:p w:rsidR="00AB4476" w:rsidRDefault="00AB4476">
      <w:pPr>
        <w:pStyle w:val="BodyText"/>
        <w:spacing w:before="11"/>
        <w:rPr>
          <w:sz w:val="12"/>
        </w:rPr>
      </w:pPr>
    </w:p>
    <w:p w:rsidR="00AB4476" w:rsidRDefault="009875A7">
      <w:pPr>
        <w:tabs>
          <w:tab w:val="left" w:pos="3896"/>
          <w:tab w:val="left" w:pos="7640"/>
        </w:tabs>
        <w:spacing w:line="20" w:lineRule="exact"/>
        <w:ind w:left="15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59.25pt;height:.45pt;mso-position-horizontal-relative:char;mso-position-vertical-relative:line" coordsize="3185,9">
            <v:line id="_x0000_s1043" style="position:absolute" from="0,5" to="3184,5" strokeweight=".15881mm"/>
            <w10:anchorlock/>
          </v:group>
        </w:pict>
      </w:r>
      <w:r w:rsidR="00FB1AD9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40" style="width:159.25pt;height:.45pt;mso-position-horizontal-relative:char;mso-position-vertical-relative:line" coordsize="3185,9">
            <v:line id="_x0000_s1041" style="position:absolute" from="0,5" to="3184,5" strokeweight=".15881mm"/>
            <w10:anchorlock/>
          </v:group>
        </w:pict>
      </w:r>
      <w:r w:rsidR="00FB1AD9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8" style="width:159.25pt;height:.45pt;mso-position-horizontal-relative:char;mso-position-vertical-relative:line" coordsize="3185,9">
            <v:line id="_x0000_s1039" style="position:absolute" from="0,5" to="3184,5" strokeweight=".15881mm"/>
            <w10:anchorlock/>
          </v:group>
        </w:pict>
      </w:r>
    </w:p>
    <w:p w:rsidR="00AB4476" w:rsidRDefault="009875A7">
      <w:pPr>
        <w:pStyle w:val="BodyText"/>
        <w:spacing w:before="7"/>
        <w:rPr>
          <w:sz w:val="28"/>
        </w:rPr>
      </w:pPr>
      <w:r>
        <w:pict>
          <v:shape id="_x0000_s1037" style="position:absolute;margin-left:36pt;margin-top:18.7pt;width:159.25pt;height:.1pt;z-index:-251653120;mso-wrap-distance-left:0;mso-wrap-distance-right:0;mso-position-horizontal-relative:page" coordorigin="720,374" coordsize="3185,0" path="m720,374r3184,e" filled="f" strokeweight=".15881mm">
            <v:path arrowok="t"/>
            <w10:wrap type="topAndBottom" anchorx="page"/>
          </v:shape>
        </w:pict>
      </w:r>
      <w:r>
        <w:pict>
          <v:shape id="_x0000_s1036" style="position:absolute;margin-left:223.1pt;margin-top:18.7pt;width:159.25pt;height:.1pt;z-index:-251652096;mso-wrap-distance-left:0;mso-wrap-distance-right:0;mso-position-horizontal-relative:page" coordorigin="4462,374" coordsize="3185,0" path="m4462,374r3184,e" filled="f" strokeweight=".15881mm">
            <v:path arrowok="t"/>
            <w10:wrap type="topAndBottom" anchorx="page"/>
          </v:shape>
        </w:pict>
      </w:r>
      <w:r>
        <w:pict>
          <v:shape id="_x0000_s1035" style="position:absolute;margin-left:410.3pt;margin-top:18.7pt;width:159.25pt;height:.1pt;z-index:-251651072;mso-wrap-distance-left:0;mso-wrap-distance-right:0;mso-position-horizontal-relative:page" coordorigin="8206,374" coordsize="3185,0" path="m8206,374r3184,e" filled="f" strokeweight=".15881mm">
            <v:path arrowok="t"/>
            <w10:wrap type="topAndBottom" anchorx="page"/>
          </v:shape>
        </w:pict>
      </w:r>
      <w:r>
        <w:pict>
          <v:shape id="_x0000_s1034" style="position:absolute;margin-left:36pt;margin-top:38.15pt;width:159.25pt;height:.1pt;z-index:-251650048;mso-wrap-distance-left:0;mso-wrap-distance-right:0;mso-position-horizontal-relative:page" coordorigin="720,763" coordsize="3185,0" path="m720,763r3184,e" filled="f" strokeweight=".15881mm">
            <v:path arrowok="t"/>
            <w10:wrap type="topAndBottom" anchorx="page"/>
          </v:shape>
        </w:pict>
      </w:r>
      <w:r>
        <w:pict>
          <v:shape id="_x0000_s1033" style="position:absolute;margin-left:223.1pt;margin-top:38.15pt;width:159.25pt;height:.1pt;z-index:-251649024;mso-wrap-distance-left:0;mso-wrap-distance-right:0;mso-position-horizontal-relative:page" coordorigin="4462,763" coordsize="3185,0" path="m4462,763r3184,e" filled="f" strokeweight=".15881mm">
            <v:path arrowok="t"/>
            <w10:wrap type="topAndBottom" anchorx="page"/>
          </v:shape>
        </w:pict>
      </w:r>
      <w:r>
        <w:pict>
          <v:shape id="_x0000_s1032" style="position:absolute;margin-left:410.3pt;margin-top:38.15pt;width:159.25pt;height:.1pt;z-index:-251648000;mso-wrap-distance-left:0;mso-wrap-distance-right:0;mso-position-horizontal-relative:page" coordorigin="8206,763" coordsize="3185,0" path="m8206,763r3184,e" filled="f" strokeweight=".15881mm">
            <v:path arrowok="t"/>
            <w10:wrap type="topAndBottom" anchorx="page"/>
          </v:shape>
        </w:pict>
      </w:r>
      <w:r>
        <w:pict>
          <v:shape id="_x0000_s1031" style="position:absolute;margin-left:36pt;margin-top:57.55pt;width:159.25pt;height:.1pt;z-index:-251646976;mso-wrap-distance-left:0;mso-wrap-distance-right:0;mso-position-horizontal-relative:page" coordorigin="720,1151" coordsize="3185,0" path="m720,1151r3184,e" filled="f" strokeweight=".15881mm">
            <v:path arrowok="t"/>
            <w10:wrap type="topAndBottom" anchorx="page"/>
          </v:shape>
        </w:pict>
      </w:r>
      <w:r>
        <w:pict>
          <v:shape id="_x0000_s1030" style="position:absolute;margin-left:223.1pt;margin-top:57.55pt;width:159.25pt;height:.1pt;z-index:-251645952;mso-wrap-distance-left:0;mso-wrap-distance-right:0;mso-position-horizontal-relative:page" coordorigin="4462,1151" coordsize="3185,0" path="m4462,1151r3184,e" filled="f" strokeweight=".15881mm">
            <v:path arrowok="t"/>
            <w10:wrap type="topAndBottom" anchorx="page"/>
          </v:shape>
        </w:pict>
      </w:r>
      <w:r>
        <w:pict>
          <v:shape id="_x0000_s1029" style="position:absolute;margin-left:410.3pt;margin-top:58.55pt;width:159.25pt;height:.1pt;z-index:-251644928;mso-wrap-distance-left:0;mso-wrap-distance-right:0;mso-position-horizontal-relative:page" coordorigin="8206,1171" coordsize="3185,0" path="m8206,1171r3184,e" filled="f" strokeweight=".15881mm">
            <v:path arrowok="t"/>
            <w10:wrap type="topAndBottom" anchorx="page"/>
          </v:shape>
        </w:pict>
      </w:r>
    </w:p>
    <w:p w:rsidR="00AB4476" w:rsidRDefault="00AB4476">
      <w:pPr>
        <w:pStyle w:val="BodyText"/>
        <w:rPr>
          <w:sz w:val="27"/>
        </w:rPr>
      </w:pPr>
    </w:p>
    <w:p w:rsidR="00AB4476" w:rsidRDefault="00AB4476">
      <w:pPr>
        <w:pStyle w:val="BodyText"/>
        <w:rPr>
          <w:sz w:val="27"/>
        </w:rPr>
      </w:pPr>
    </w:p>
    <w:p w:rsidR="00AB4476" w:rsidRDefault="00AB4476">
      <w:pPr>
        <w:pStyle w:val="BodyText"/>
        <w:rPr>
          <w:sz w:val="20"/>
        </w:rPr>
      </w:pPr>
    </w:p>
    <w:p w:rsidR="00AB4476" w:rsidRDefault="00AB4476">
      <w:pPr>
        <w:pStyle w:val="BodyText"/>
        <w:spacing w:before="1"/>
        <w:rPr>
          <w:sz w:val="23"/>
        </w:rPr>
      </w:pPr>
    </w:p>
    <w:p w:rsidR="00AB4476" w:rsidRDefault="00FB1AD9">
      <w:pPr>
        <w:pStyle w:val="Heading1"/>
        <w:ind w:left="3076" w:right="3032"/>
        <w:jc w:val="center"/>
      </w:pPr>
      <w:r>
        <w:t>Reference Order</w:t>
      </w:r>
    </w:p>
    <w:p w:rsidR="00AB4476" w:rsidRDefault="00AB4476">
      <w:pPr>
        <w:pStyle w:val="BodyText"/>
        <w:spacing w:before="2"/>
        <w:rPr>
          <w:b/>
          <w:sz w:val="25"/>
        </w:rPr>
      </w:pPr>
    </w:p>
    <w:p w:rsidR="00AB4476" w:rsidRDefault="00FB1AD9">
      <w:pPr>
        <w:pStyle w:val="BodyText"/>
        <w:spacing w:before="1" w:line="247" w:lineRule="auto"/>
        <w:ind w:left="160" w:firstLine="540"/>
      </w:pPr>
      <w:r>
        <w:rPr>
          <w:b/>
        </w:rPr>
        <w:t>IT IS ORDERED</w:t>
      </w:r>
      <w:r>
        <w:t>: This case is referred to a United States magistrate judge to conduct all proceedings and order the entry of a final judgment in accordance with 28 U.S.C. § 636(c) and Fed. R. Civ. P. 73.</w:t>
      </w:r>
    </w:p>
    <w:p w:rsidR="00AB4476" w:rsidRDefault="00AB4476">
      <w:pPr>
        <w:pStyle w:val="BodyText"/>
        <w:spacing w:before="3"/>
        <w:rPr>
          <w:sz w:val="19"/>
        </w:rPr>
      </w:pPr>
    </w:p>
    <w:p w:rsidR="00AB4476" w:rsidRDefault="00FB1AD9">
      <w:pPr>
        <w:pStyle w:val="BodyText"/>
        <w:tabs>
          <w:tab w:val="left" w:pos="3074"/>
        </w:tabs>
        <w:spacing w:before="59"/>
        <w:ind w:left="160"/>
      </w:pP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76" w:rsidRDefault="009875A7">
      <w:pPr>
        <w:pStyle w:val="BodyText"/>
        <w:spacing w:line="20" w:lineRule="exact"/>
        <w:ind w:left="65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:rsidR="00AB4476" w:rsidRDefault="00FB1AD9">
      <w:pPr>
        <w:pStyle w:val="BodyText"/>
        <w:ind w:left="7360"/>
      </w:pPr>
      <w:r>
        <w:t>District Judge’s signature</w:t>
      </w:r>
    </w:p>
    <w:p w:rsidR="00AB4476" w:rsidRDefault="00AB4476">
      <w:pPr>
        <w:pStyle w:val="BodyText"/>
        <w:rPr>
          <w:sz w:val="20"/>
        </w:rPr>
      </w:pPr>
    </w:p>
    <w:p w:rsidR="00AB4476" w:rsidRDefault="009875A7">
      <w:pPr>
        <w:pStyle w:val="BodyText"/>
        <w:spacing w:before="11"/>
      </w:pPr>
      <w:r>
        <w:pict>
          <v:shape id="_x0000_s1026" style="position:absolute;margin-left:354pt;margin-top:16.55pt;width:222pt;height:.1pt;z-index:-251642880;mso-wrap-distance-left:0;mso-wrap-distance-right:0;mso-position-horizontal-relative:page" coordorigin="7080,331" coordsize="4440,0" path="m7080,331r4440,e" filled="f" strokeweight=".17356mm">
            <v:path arrowok="t"/>
            <w10:wrap type="topAndBottom" anchorx="page"/>
          </v:shape>
        </w:pict>
      </w:r>
    </w:p>
    <w:p w:rsidR="00AB4476" w:rsidRDefault="00FB1AD9">
      <w:pPr>
        <w:pStyle w:val="BodyText"/>
        <w:spacing w:line="254" w:lineRule="exact"/>
        <w:ind w:right="1364"/>
        <w:jc w:val="right"/>
      </w:pPr>
      <w:r>
        <w:t>Printed name and title</w:t>
      </w:r>
    </w:p>
    <w:p w:rsidR="00AB4476" w:rsidRDefault="00AB4476">
      <w:pPr>
        <w:pStyle w:val="BodyText"/>
        <w:spacing w:before="2"/>
        <w:rPr>
          <w:sz w:val="25"/>
        </w:rPr>
      </w:pPr>
    </w:p>
    <w:p w:rsidR="00AB4476" w:rsidRDefault="00FB1AD9">
      <w:pPr>
        <w:pStyle w:val="BodyText"/>
        <w:spacing w:before="1" w:line="247" w:lineRule="auto"/>
        <w:ind w:left="880" w:hanging="720"/>
      </w:pPr>
      <w:r>
        <w:t>Note: Return this form to the clerk of court only if you are consenting to the exercise of jurisdiction by a United States magistrate judge. Do not return this form to a judge.</w:t>
      </w:r>
    </w:p>
    <w:p w:rsidR="00AB4476" w:rsidRDefault="00AB4476">
      <w:pPr>
        <w:spacing w:line="247" w:lineRule="auto"/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FB1AD9">
      <w:pPr>
        <w:pStyle w:val="BodyText"/>
        <w:spacing w:before="41" w:line="247" w:lineRule="auto"/>
        <w:ind w:left="736" w:right="1737"/>
      </w:pPr>
      <w:r>
        <w:lastRenderedPageBreak/>
        <w:t xml:space="preserve">IN THE UNITED STATES DISTRICT </w:t>
      </w:r>
      <w:proofErr w:type="gramStart"/>
      <w:r>
        <w:t>COURT )</w:t>
      </w:r>
      <w:proofErr w:type="gramEnd"/>
      <w:r>
        <w:t xml:space="preserve"> MEDIATION REQUIREMENTS FOR THE DISTRICT OF SOUTH CAROLINA. )</w:t>
      </w:r>
    </w:p>
    <w:p w:rsidR="00AB4476" w:rsidRDefault="00AB4476">
      <w:pPr>
        <w:pStyle w:val="BodyText"/>
        <w:spacing w:before="5"/>
      </w:pPr>
    </w:p>
    <w:p w:rsidR="00AB4476" w:rsidRDefault="00FB1AD9">
      <w:pPr>
        <w:pStyle w:val="BodyText"/>
        <w:spacing w:line="247" w:lineRule="auto"/>
        <w:ind w:left="736" w:right="690"/>
        <w:jc w:val="both"/>
      </w:pPr>
      <w:r>
        <w:t>Mediation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scheduled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completed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cases,</w:t>
      </w:r>
      <w:r>
        <w:rPr>
          <w:spacing w:val="-21"/>
        </w:rPr>
        <w:t xml:space="preserve"> </w:t>
      </w:r>
      <w:r>
        <w:t>including</w:t>
      </w:r>
      <w:r>
        <w:rPr>
          <w:spacing w:val="-19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cases</w:t>
      </w:r>
      <w:r>
        <w:rPr>
          <w:spacing w:val="-21"/>
        </w:rPr>
        <w:t xml:space="preserve"> </w:t>
      </w:r>
      <w:r>
        <w:t>involving</w:t>
      </w:r>
      <w:r>
        <w:rPr>
          <w:spacing w:val="-18"/>
        </w:rPr>
        <w:t xml:space="preserve"> </w:t>
      </w:r>
      <w:r>
        <w:t>unrepresented parties. Mediation shall be completed by the date indicated in the scheduling</w:t>
      </w:r>
      <w:r>
        <w:rPr>
          <w:spacing w:val="-19"/>
        </w:rPr>
        <w:t xml:space="preserve"> </w:t>
      </w:r>
      <w:r>
        <w:t>order.</w:t>
      </w:r>
    </w:p>
    <w:p w:rsidR="00AB4476" w:rsidRDefault="00FB1AD9">
      <w:pPr>
        <w:pStyle w:val="BodyText"/>
        <w:spacing w:line="247" w:lineRule="auto"/>
        <w:ind w:left="736" w:right="694"/>
        <w:jc w:val="both"/>
      </w:pPr>
      <w:r>
        <w:t>Upon</w:t>
      </w:r>
      <w:r>
        <w:rPr>
          <w:spacing w:val="-21"/>
        </w:rPr>
        <w:t xml:space="preserve"> </w:t>
      </w:r>
      <w:r>
        <w:t>completion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mediation,</w:t>
      </w:r>
      <w:r>
        <w:rPr>
          <w:spacing w:val="-20"/>
        </w:rPr>
        <w:t xml:space="preserve"> </w:t>
      </w:r>
      <w:r>
        <w:t>counsel</w:t>
      </w:r>
      <w:r>
        <w:rPr>
          <w:spacing w:val="-20"/>
        </w:rPr>
        <w:t xml:space="preserve"> </w:t>
      </w:r>
      <w:r>
        <w:t>shall</w:t>
      </w:r>
      <w:r>
        <w:rPr>
          <w:spacing w:val="-19"/>
        </w:rPr>
        <w:t xml:space="preserve"> </w:t>
      </w:r>
      <w:r>
        <w:t>advise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Court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writing</w:t>
      </w:r>
      <w:r>
        <w:rPr>
          <w:spacing w:val="-22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mediation</w:t>
      </w:r>
      <w:r>
        <w:rPr>
          <w:spacing w:val="-17"/>
        </w:rPr>
        <w:t xml:space="preserve"> </w:t>
      </w:r>
      <w:r>
        <w:t>has occurred,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mediation,</w:t>
      </w:r>
      <w:r>
        <w:rPr>
          <w:spacing w:val="-15"/>
        </w:rPr>
        <w:t xml:space="preserve"> </w:t>
      </w:r>
      <w:r>
        <w:t>whether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settled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whole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part,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whether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trial is required.</w:t>
      </w:r>
    </w:p>
    <w:p w:rsidR="00AB4476" w:rsidRDefault="00FB1AD9">
      <w:pPr>
        <w:pStyle w:val="BodyText"/>
        <w:spacing w:line="247" w:lineRule="auto"/>
        <w:ind w:left="736" w:right="693"/>
        <w:jc w:val="both"/>
      </w:pPr>
      <w:r>
        <w:t>The parties should select a mediator consistent with Local Rule 16.06 D.S.C. A roster of certified mediators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Clerk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</w:t>
      </w:r>
      <w:r>
        <w:rPr>
          <w:spacing w:val="-10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Mediation/ADR</w:t>
      </w:r>
      <w:r>
        <w:rPr>
          <w:spacing w:val="-5"/>
        </w:rPr>
        <w:t xml:space="preserve"> </w:t>
      </w:r>
      <w:r>
        <w:t>heading at</w:t>
      </w:r>
      <w:r>
        <w:rPr>
          <w:spacing w:val="-2"/>
        </w:rPr>
        <w:t xml:space="preserve"> </w:t>
      </w:r>
      <w:hyperlink r:id="rId5">
        <w:r>
          <w:rPr>
            <w:color w:val="0000FF"/>
            <w:u w:val="single" w:color="0000FF"/>
          </w:rPr>
          <w:t>http://www.scd.uscourts.gov/index.asp</w:t>
        </w:r>
      </w:hyperlink>
      <w:r>
        <w:t>.</w:t>
      </w:r>
    </w:p>
    <w:p w:rsidR="00AB4476" w:rsidRDefault="00FB1AD9">
      <w:pPr>
        <w:pStyle w:val="BodyText"/>
        <w:spacing w:line="247" w:lineRule="auto"/>
        <w:ind w:left="736" w:right="690"/>
        <w:jc w:val="both"/>
      </w:pPr>
      <w:r>
        <w:t>All parties and their lead trial counsel, having authority to settle and to adjust pre-existing</w:t>
      </w:r>
      <w:r>
        <w:rPr>
          <w:spacing w:val="-30"/>
        </w:rPr>
        <w:t xml:space="preserve"> </w:t>
      </w:r>
      <w:r>
        <w:t>settlement authority if necessary, are required to attend the mediation in person unless excused by the Court for good cause shown. Insurer representatives with decision-making authority also are required to</w:t>
      </w:r>
      <w:r>
        <w:rPr>
          <w:spacing w:val="-32"/>
        </w:rPr>
        <w:t xml:space="preserve"> </w:t>
      </w:r>
      <w:r>
        <w:rPr>
          <w:spacing w:val="-3"/>
        </w:rPr>
        <w:t xml:space="preserve">attend </w:t>
      </w:r>
      <w:r>
        <w:t>in</w:t>
      </w:r>
      <w:r>
        <w:rPr>
          <w:spacing w:val="-6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excused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necessary</w:t>
      </w:r>
      <w:r>
        <w:rPr>
          <w:spacing w:val="-1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settlement. Every person who is excused from attending in person must be available to participate by telephone, unless</w:t>
      </w:r>
      <w:r>
        <w:rPr>
          <w:spacing w:val="-13"/>
        </w:rPr>
        <w:t xml:space="preserve"> </w:t>
      </w:r>
      <w:r>
        <w:t>otherwise</w:t>
      </w:r>
      <w:r>
        <w:rPr>
          <w:spacing w:val="-14"/>
        </w:rPr>
        <w:t xml:space="preserve"> </w:t>
      </w:r>
      <w:r>
        <w:t>ordered.</w:t>
      </w:r>
      <w:r>
        <w:rPr>
          <w:spacing w:val="-19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mediation,</w:t>
      </w:r>
      <w:r>
        <w:rPr>
          <w:spacing w:val="-15"/>
        </w:rPr>
        <w:t xml:space="preserve"> </w:t>
      </w:r>
      <w:r>
        <w:t>parties,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insurer</w:t>
      </w:r>
      <w:r>
        <w:rPr>
          <w:spacing w:val="-14"/>
        </w:rPr>
        <w:t xml:space="preserve"> </w:t>
      </w:r>
      <w:r>
        <w:t>representatives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primary</w:t>
      </w:r>
      <w:r>
        <w:rPr>
          <w:spacing w:val="-21"/>
        </w:rPr>
        <w:t xml:space="preserve"> </w:t>
      </w:r>
      <w:r>
        <w:t>trial counsel</w:t>
      </w:r>
      <w:r>
        <w:rPr>
          <w:spacing w:val="-22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prepared</w:t>
      </w:r>
      <w:r>
        <w:rPr>
          <w:spacing w:val="-2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participate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mutual,</w:t>
      </w:r>
      <w:r>
        <w:rPr>
          <w:spacing w:val="-20"/>
        </w:rPr>
        <w:t xml:space="preserve"> </w:t>
      </w:r>
      <w:r>
        <w:t>good</w:t>
      </w:r>
      <w:r>
        <w:rPr>
          <w:spacing w:val="-21"/>
        </w:rPr>
        <w:t xml:space="preserve"> </w:t>
      </w:r>
      <w:r>
        <w:t>faith</w:t>
      </w:r>
      <w:r>
        <w:rPr>
          <w:spacing w:val="-23"/>
        </w:rPr>
        <w:t xml:space="preserve"> </w:t>
      </w:r>
      <w:r>
        <w:t>effort</w:t>
      </w:r>
      <w:r>
        <w:rPr>
          <w:spacing w:val="-26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negotiate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fair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 xml:space="preserve">reasonable settlement. All necessary discovery should be completed prior to mediation. Lack of discovery or settlement authority is no excuse for failure to appear and/or participate. </w:t>
      </w:r>
      <w:r>
        <w:rPr>
          <w:u w:val="single"/>
        </w:rPr>
        <w:t>See</w:t>
      </w:r>
      <w:r>
        <w:t xml:space="preserve"> </w:t>
      </w:r>
      <w:r>
        <w:rPr>
          <w:spacing w:val="-4"/>
        </w:rPr>
        <w:t xml:space="preserve">Local </w:t>
      </w:r>
      <w:r>
        <w:t>Rule 16.09 DSC. This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counsel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parties.</w:t>
      </w:r>
      <w:r>
        <w:rPr>
          <w:spacing w:val="-8"/>
        </w:rPr>
        <w:t xml:space="preserve"> </w:t>
      </w:r>
      <w:r>
        <w:t>Counsel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responsible for</w:t>
      </w:r>
      <w:r>
        <w:rPr>
          <w:spacing w:val="-28"/>
        </w:rPr>
        <w:t xml:space="preserve"> </w:t>
      </w:r>
      <w:r>
        <w:t>notifying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ensuring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presence</w:t>
      </w:r>
      <w:r>
        <w:rPr>
          <w:spacing w:val="-28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parties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insurer</w:t>
      </w:r>
      <w:r>
        <w:rPr>
          <w:spacing w:val="-26"/>
        </w:rPr>
        <w:t xml:space="preserve"> </w:t>
      </w:r>
      <w:r>
        <w:t>representatives</w:t>
      </w:r>
      <w:r>
        <w:rPr>
          <w:spacing w:val="-27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described</w:t>
      </w:r>
      <w:r>
        <w:rPr>
          <w:spacing w:val="-26"/>
        </w:rPr>
        <w:t xml:space="preserve"> </w:t>
      </w:r>
      <w:r>
        <w:t>above.</w:t>
      </w:r>
      <w:r>
        <w:rPr>
          <w:spacing w:val="-25"/>
        </w:rPr>
        <w:t xml:space="preserve"> </w:t>
      </w:r>
      <w:r>
        <w:rPr>
          <w:spacing w:val="-3"/>
        </w:rPr>
        <w:t>If</w:t>
      </w:r>
      <w:r>
        <w:rPr>
          <w:spacing w:val="13"/>
        </w:rPr>
        <w:t xml:space="preserve"> </w:t>
      </w:r>
      <w:r>
        <w:t>case has been mediated previously, counsel shall notify the Court immediately in</w:t>
      </w:r>
      <w:r>
        <w:rPr>
          <w:spacing w:val="-22"/>
        </w:rPr>
        <w:t xml:space="preserve"> </w:t>
      </w:r>
      <w:r>
        <w:t>writing.</w:t>
      </w:r>
    </w:p>
    <w:p w:rsidR="00AB4476" w:rsidRDefault="00FB1AD9">
      <w:pPr>
        <w:pStyle w:val="BodyText"/>
        <w:spacing w:line="247" w:lineRule="auto"/>
        <w:ind w:left="736" w:right="689"/>
        <w:jc w:val="both"/>
      </w:pPr>
      <w:r>
        <w:t xml:space="preserve">Communications made in connection with or during the mediation are confidential and protected </w:t>
      </w:r>
      <w:r>
        <w:rPr>
          <w:spacing w:val="-8"/>
        </w:rPr>
        <w:t xml:space="preserve">by </w:t>
      </w:r>
      <w:r>
        <w:t>Federal</w:t>
      </w:r>
      <w:r>
        <w:rPr>
          <w:spacing w:val="-14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Evidence</w:t>
      </w:r>
      <w:r>
        <w:rPr>
          <w:spacing w:val="-13"/>
        </w:rPr>
        <w:t xml:space="preserve"> </w:t>
      </w:r>
      <w:r>
        <w:t>408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Federal</w:t>
      </w:r>
      <w:r>
        <w:rPr>
          <w:spacing w:val="-10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68.</w:t>
      </w:r>
      <w:r>
        <w:rPr>
          <w:spacing w:val="-8"/>
        </w:rPr>
        <w:t xml:space="preserve"> </w:t>
      </w:r>
      <w:r>
        <w:rPr>
          <w:spacing w:val="-3"/>
        </w:rP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settlement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reached</w:t>
      </w:r>
      <w:r>
        <w:rPr>
          <w:spacing w:val="-15"/>
        </w:rPr>
        <w:t xml:space="preserve"> </w:t>
      </w:r>
      <w:r>
        <w:t>at mediation, settlement discussions are neither admissible at trial nor to be disclosed to the presiding judge. See Local Rule 16.08(C)</w:t>
      </w:r>
      <w:r>
        <w:rPr>
          <w:spacing w:val="-1"/>
        </w:rPr>
        <w:t xml:space="preserve"> </w:t>
      </w:r>
      <w:r>
        <w:t>D.S.C.</w:t>
      </w:r>
    </w:p>
    <w:p w:rsidR="00AB4476" w:rsidRDefault="00FB1AD9">
      <w:pPr>
        <w:pStyle w:val="BodyText"/>
        <w:spacing w:line="247" w:lineRule="auto"/>
        <w:ind w:left="736" w:right="698"/>
        <w:jc w:val="both"/>
      </w:pPr>
      <w:r>
        <w:t>If any reason exists why any party or counsel should not participate in this mediation, the Court is to be advised of these reasons in writing immediately.</w:t>
      </w:r>
    </w:p>
    <w:p w:rsidR="00AB4476" w:rsidRDefault="00FB1AD9">
      <w:pPr>
        <w:pStyle w:val="BodyText"/>
        <w:spacing w:line="247" w:lineRule="auto"/>
        <w:ind w:left="736" w:right="697"/>
        <w:jc w:val="both"/>
      </w:pPr>
      <w:r>
        <w:t>Any questions concerning the selection of a mediator or the mediation process generally should be referred to the court’s ADR Program Coordinator, Billie Goodman, at (803) 253-3491.</w:t>
      </w:r>
    </w:p>
    <w:p w:rsidR="00AB4476" w:rsidRDefault="00AB4476">
      <w:pPr>
        <w:pStyle w:val="BodyText"/>
        <w:spacing w:before="1"/>
        <w:rPr>
          <w:sz w:val="22"/>
        </w:rPr>
      </w:pPr>
    </w:p>
    <w:p w:rsidR="00AB4476" w:rsidRDefault="00FB1AD9">
      <w:pPr>
        <w:pStyle w:val="BodyText"/>
        <w:ind w:left="5776"/>
      </w:pPr>
      <w:r>
        <w:t>Shiva V. Hodges</w:t>
      </w:r>
    </w:p>
    <w:p w:rsidR="00AB4476" w:rsidRDefault="00FB1AD9">
      <w:pPr>
        <w:pStyle w:val="BodyText"/>
        <w:spacing w:before="7"/>
        <w:ind w:left="5776"/>
      </w:pPr>
      <w:r>
        <w:t>UNITED STATES MAGISTRATE JUDGE</w:t>
      </w:r>
    </w:p>
    <w:p w:rsidR="00AB4476" w:rsidRDefault="00AB4476">
      <w:pPr>
        <w:sectPr w:rsidR="00AB4476">
          <w:pgSz w:w="12240" w:h="15840"/>
          <w:pgMar w:top="1400" w:right="600" w:bottom="280" w:left="560" w:header="720" w:footer="720" w:gutter="0"/>
          <w:cols w:space="720"/>
        </w:sectPr>
      </w:pPr>
    </w:p>
    <w:p w:rsidR="00AB4476" w:rsidRDefault="00FB1AD9">
      <w:pPr>
        <w:spacing w:before="28"/>
        <w:ind w:left="3076" w:right="3039"/>
        <w:jc w:val="center"/>
        <w:rPr>
          <w:b/>
          <w:sz w:val="32"/>
        </w:rPr>
      </w:pPr>
      <w:r>
        <w:rPr>
          <w:b/>
          <w:sz w:val="32"/>
        </w:rPr>
        <w:lastRenderedPageBreak/>
        <w:t>MEDIATION INITIATION FORM</w:t>
      </w:r>
    </w:p>
    <w:p w:rsidR="00AB4476" w:rsidRDefault="00AB4476">
      <w:pPr>
        <w:pStyle w:val="BodyText"/>
        <w:rPr>
          <w:b/>
          <w:sz w:val="20"/>
        </w:rPr>
      </w:pPr>
    </w:p>
    <w:p w:rsidR="00AB4476" w:rsidRDefault="00AB4476">
      <w:pPr>
        <w:pStyle w:val="BodyText"/>
        <w:rPr>
          <w:b/>
          <w:sz w:val="20"/>
        </w:rPr>
      </w:pPr>
    </w:p>
    <w:p w:rsidR="00AB4476" w:rsidRDefault="00AB4476">
      <w:pPr>
        <w:pStyle w:val="BodyText"/>
        <w:spacing w:before="11"/>
        <w:rPr>
          <w:b/>
          <w:sz w:val="28"/>
        </w:rPr>
      </w:pPr>
    </w:p>
    <w:p w:rsidR="00AB4476" w:rsidRDefault="00FB1AD9">
      <w:pPr>
        <w:pStyle w:val="BodyText"/>
        <w:tabs>
          <w:tab w:val="left" w:pos="1989"/>
          <w:tab w:val="left" w:pos="2589"/>
        </w:tabs>
        <w:spacing w:before="59"/>
        <w:ind w:left="736"/>
        <w:rPr>
          <w:b/>
          <w:i/>
        </w:rPr>
      </w:pPr>
      <w:r>
        <w:t xml:space="preserve">Case: </w:t>
      </w:r>
      <w:r>
        <w:rPr>
          <w:u w:val="single"/>
        </w:rPr>
        <w:t>*</w:t>
      </w:r>
      <w:r>
        <w:rPr>
          <w:u w:val="single"/>
        </w:rPr>
        <w:tab/>
        <w:t>v.</w:t>
      </w:r>
      <w:r>
        <w:rPr>
          <w:u w:val="single"/>
        </w:rPr>
        <w:tab/>
        <w:t>*</w:t>
      </w:r>
      <w:r>
        <w:rPr>
          <w:b/>
          <w:i/>
        </w:rPr>
        <w:t>,</w:t>
      </w:r>
    </w:p>
    <w:p w:rsidR="00AB4476" w:rsidRDefault="00AB4476">
      <w:pPr>
        <w:pStyle w:val="BodyText"/>
        <w:rPr>
          <w:b/>
          <w:i/>
        </w:rPr>
      </w:pPr>
    </w:p>
    <w:p w:rsidR="00AB4476" w:rsidRDefault="00AB4476">
      <w:pPr>
        <w:pStyle w:val="BodyText"/>
        <w:spacing w:before="10"/>
        <w:rPr>
          <w:b/>
          <w:i/>
          <w:sz w:val="25"/>
        </w:rPr>
      </w:pPr>
    </w:p>
    <w:p w:rsidR="00AB4476" w:rsidRDefault="00FB1AD9">
      <w:pPr>
        <w:pStyle w:val="BodyText"/>
        <w:ind w:left="736"/>
      </w:pPr>
      <w:r>
        <w:t xml:space="preserve">C/A No. </w:t>
      </w:r>
      <w:proofErr w:type="gramStart"/>
      <w:r w:rsidRPr="00FB1AD9">
        <w:t xml:space="preserve">{{ </w:t>
      </w:r>
      <w:proofErr w:type="spellStart"/>
      <w:r w:rsidRPr="00FB1AD9">
        <w:t>CaseNum</w:t>
      </w:r>
      <w:proofErr w:type="spellEnd"/>
      <w:proofErr w:type="gramEnd"/>
      <w:r w:rsidRPr="00FB1AD9">
        <w:t xml:space="preserve"> }}</w:t>
      </w:r>
      <w:r>
        <w:t>-MBS-PJG</w:t>
      </w:r>
    </w:p>
    <w:p w:rsidR="00AB4476" w:rsidRDefault="00AB4476">
      <w:pPr>
        <w:pStyle w:val="BodyText"/>
      </w:pPr>
    </w:p>
    <w:p w:rsidR="00AB4476" w:rsidRDefault="00AB4476">
      <w:pPr>
        <w:pStyle w:val="BodyText"/>
      </w:pPr>
    </w:p>
    <w:p w:rsidR="00AB4476" w:rsidRDefault="00AB4476">
      <w:pPr>
        <w:pStyle w:val="BodyText"/>
        <w:spacing w:before="6"/>
        <w:rPr>
          <w:sz w:val="26"/>
        </w:rPr>
      </w:pPr>
    </w:p>
    <w:p w:rsidR="00AB4476" w:rsidRDefault="00FB1AD9">
      <w:pPr>
        <w:pStyle w:val="BodyText"/>
        <w:ind w:left="736"/>
      </w:pPr>
      <w:r>
        <w:t>Please check the applicable box to indicate the status of the above referenced case:</w:t>
      </w:r>
    </w:p>
    <w:p w:rsidR="00AB4476" w:rsidRDefault="00FB1AD9">
      <w:pPr>
        <w:pStyle w:val="BodyText"/>
        <w:tabs>
          <w:tab w:val="left" w:pos="1455"/>
        </w:tabs>
        <w:spacing w:before="198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settled prior to or without mediation</w:t>
      </w:r>
    </w:p>
    <w:p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dismissed by court or pending ruling on summary judgment</w:t>
      </w:r>
      <w:r>
        <w:rPr>
          <w:spacing w:val="-26"/>
        </w:rPr>
        <w:t xml:space="preserve"> </w:t>
      </w:r>
      <w:r>
        <w:t>motion</w:t>
      </w:r>
    </w:p>
    <w:p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to proceed to trial</w:t>
      </w:r>
    </w:p>
    <w:p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continued to next</w:t>
      </w:r>
      <w:r>
        <w:rPr>
          <w:spacing w:val="-1"/>
        </w:rPr>
        <w:t xml:space="preserve"> </w:t>
      </w:r>
      <w:r>
        <w:t>term</w:t>
      </w:r>
    </w:p>
    <w:p w:rsidR="00AB4476" w:rsidRDefault="00FB1AD9">
      <w:pPr>
        <w:spacing w:before="216"/>
        <w:ind w:left="856"/>
        <w:rPr>
          <w:i/>
          <w:sz w:val="24"/>
        </w:rPr>
      </w:pPr>
      <w:r>
        <w:rPr>
          <w:i/>
          <w:sz w:val="24"/>
        </w:rPr>
        <w:t>OR</w:t>
      </w:r>
    </w:p>
    <w:p w:rsidR="00AB4476" w:rsidRDefault="00FB1AD9">
      <w:pPr>
        <w:tabs>
          <w:tab w:val="left" w:pos="1455"/>
        </w:tabs>
        <w:spacing w:before="198"/>
        <w:ind w:left="736"/>
        <w:rPr>
          <w:i/>
          <w:sz w:val="20"/>
        </w:rPr>
      </w:pPr>
      <w:r>
        <w:rPr>
          <w:rFonts w:ascii="Microsoft YaHei"/>
          <w:sz w:val="24"/>
        </w:rPr>
        <w:t>D</w:t>
      </w:r>
      <w:r>
        <w:rPr>
          <w:rFonts w:ascii="Microsoft YaHei"/>
          <w:sz w:val="24"/>
        </w:rPr>
        <w:tab/>
      </w:r>
      <w:r>
        <w:rPr>
          <w:sz w:val="24"/>
        </w:rPr>
        <w:t xml:space="preserve">case will be or has been mediated </w:t>
      </w:r>
      <w:r>
        <w:rPr>
          <w:i/>
          <w:sz w:val="20"/>
        </w:rPr>
        <w:t>(complete the following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information):</w:t>
      </w:r>
    </w:p>
    <w:p w:rsidR="00AB4476" w:rsidRDefault="00AB4476">
      <w:pPr>
        <w:pStyle w:val="BodyText"/>
        <w:spacing w:before="5"/>
        <w:rPr>
          <w:i/>
          <w:sz w:val="43"/>
        </w:rPr>
      </w:pPr>
    </w:p>
    <w:p w:rsidR="00AB4476" w:rsidRDefault="00FB1AD9">
      <w:pPr>
        <w:pStyle w:val="BodyText"/>
        <w:tabs>
          <w:tab w:val="left" w:pos="5615"/>
          <w:tab w:val="left" w:pos="9903"/>
        </w:tabs>
        <w:ind w:left="736"/>
      </w:pPr>
      <w:r>
        <w:t>Mediator 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Mediator Phone 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76" w:rsidRDefault="00AB4476">
      <w:pPr>
        <w:pStyle w:val="BodyText"/>
        <w:spacing w:before="2"/>
        <w:rPr>
          <w:sz w:val="20"/>
        </w:rPr>
      </w:pPr>
    </w:p>
    <w:p w:rsidR="00AB4476" w:rsidRDefault="00FB1AD9">
      <w:pPr>
        <w:pStyle w:val="BodyText"/>
        <w:tabs>
          <w:tab w:val="left" w:pos="9890"/>
        </w:tabs>
        <w:spacing w:before="59"/>
        <w:ind w:left="736"/>
      </w:pPr>
      <w:r>
        <w:t xml:space="preserve">Date Mediation Scheduled to Occur </w:t>
      </w:r>
      <w:r>
        <w:rPr>
          <w:i/>
        </w:rPr>
        <w:t xml:space="preserve">or </w:t>
      </w:r>
      <w:r>
        <w:t>Date Mediation</w:t>
      </w:r>
      <w:r>
        <w:rPr>
          <w:spacing w:val="-7"/>
        </w:rPr>
        <w:t xml:space="preserve"> </w:t>
      </w:r>
      <w:r>
        <w:t>Completed: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76" w:rsidRDefault="00AB4476">
      <w:pPr>
        <w:pStyle w:val="BodyText"/>
        <w:spacing w:before="1"/>
        <w:rPr>
          <w:sz w:val="20"/>
        </w:rPr>
      </w:pPr>
    </w:p>
    <w:p w:rsidR="00AB4476" w:rsidRDefault="00FB1AD9">
      <w:pPr>
        <w:pStyle w:val="BodyText"/>
        <w:tabs>
          <w:tab w:val="left" w:pos="5859"/>
          <w:tab w:val="left" w:pos="9905"/>
        </w:tabs>
        <w:spacing w:before="59"/>
        <w:ind w:left="736"/>
      </w:pPr>
      <w:r>
        <w:t>Submitted</w:t>
      </w:r>
      <w:r>
        <w:rPr>
          <w:spacing w:val="-2"/>
        </w:rPr>
        <w:t xml:space="preserve"> </w:t>
      </w:r>
      <w:r>
        <w:t>by: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76" w:rsidRDefault="00FB1AD9">
      <w:pPr>
        <w:spacing w:before="8"/>
        <w:ind w:left="2624"/>
        <w:rPr>
          <w:i/>
          <w:sz w:val="16"/>
        </w:rPr>
      </w:pPr>
      <w:r>
        <w:rPr>
          <w:i/>
          <w:sz w:val="16"/>
        </w:rPr>
        <w:t>(Printed name of counsel)</w:t>
      </w:r>
    </w:p>
    <w:p w:rsidR="00AB4476" w:rsidRDefault="00AB4476">
      <w:pPr>
        <w:pStyle w:val="BodyText"/>
        <w:rPr>
          <w:i/>
          <w:sz w:val="16"/>
        </w:rPr>
      </w:pPr>
    </w:p>
    <w:p w:rsidR="00AB4476" w:rsidRDefault="00FB1AD9">
      <w:pPr>
        <w:pStyle w:val="BodyText"/>
        <w:tabs>
          <w:tab w:val="left" w:pos="7049"/>
          <w:tab w:val="left" w:pos="9909"/>
        </w:tabs>
        <w:spacing w:before="104"/>
        <w:ind w:left="736"/>
      </w:pP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proofErr w:type="gramStart"/>
      <w:r>
        <w:t>party?: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76" w:rsidRDefault="00AB4476">
      <w:pPr>
        <w:pStyle w:val="BodyText"/>
        <w:spacing w:before="10"/>
        <w:rPr>
          <w:sz w:val="10"/>
        </w:rPr>
      </w:pPr>
    </w:p>
    <w:p w:rsidR="00AB4476" w:rsidRDefault="00FB1AD9">
      <w:pPr>
        <w:spacing w:before="73"/>
        <w:ind w:left="6595"/>
        <w:rPr>
          <w:i/>
          <w:sz w:val="16"/>
        </w:rPr>
      </w:pPr>
      <w:r>
        <w:rPr>
          <w:i/>
          <w:sz w:val="16"/>
        </w:rPr>
        <w:t>(Name of party counsel represents)</w:t>
      </w:r>
    </w:p>
    <w:p w:rsidR="00AB4476" w:rsidRDefault="00AB4476">
      <w:pPr>
        <w:pStyle w:val="BodyText"/>
        <w:rPr>
          <w:i/>
          <w:sz w:val="16"/>
        </w:rPr>
      </w:pPr>
    </w:p>
    <w:p w:rsidR="00AB4476" w:rsidRDefault="00AB4476">
      <w:pPr>
        <w:pStyle w:val="BodyText"/>
        <w:rPr>
          <w:i/>
          <w:sz w:val="16"/>
        </w:rPr>
      </w:pPr>
    </w:p>
    <w:p w:rsidR="00AB4476" w:rsidRDefault="00AB4476">
      <w:pPr>
        <w:pStyle w:val="BodyText"/>
        <w:rPr>
          <w:i/>
          <w:sz w:val="16"/>
        </w:rPr>
      </w:pPr>
    </w:p>
    <w:p w:rsidR="00AB4476" w:rsidRDefault="00AB4476">
      <w:pPr>
        <w:pStyle w:val="BodyText"/>
        <w:rPr>
          <w:i/>
          <w:sz w:val="16"/>
        </w:rPr>
      </w:pPr>
    </w:p>
    <w:p w:rsidR="00AB4476" w:rsidRDefault="00AB4476">
      <w:pPr>
        <w:pStyle w:val="BodyText"/>
        <w:rPr>
          <w:i/>
          <w:sz w:val="16"/>
        </w:rPr>
      </w:pPr>
    </w:p>
    <w:p w:rsidR="00AB4476" w:rsidRDefault="00AB4476">
      <w:pPr>
        <w:pStyle w:val="BodyText"/>
        <w:spacing w:before="9"/>
        <w:rPr>
          <w:i/>
          <w:sz w:val="14"/>
        </w:rPr>
      </w:pPr>
    </w:p>
    <w:p w:rsidR="00AB4476" w:rsidRDefault="00FB1AD9">
      <w:pPr>
        <w:pStyle w:val="BodyText"/>
        <w:spacing w:line="247" w:lineRule="auto"/>
        <w:ind w:left="736" w:right="686"/>
      </w:pPr>
      <w:r>
        <w:t>Please</w:t>
      </w:r>
      <w:r>
        <w:rPr>
          <w:spacing w:val="-15"/>
        </w:rPr>
        <w:t xml:space="preserve"> </w:t>
      </w:r>
      <w:r>
        <w:t>fax</w:t>
      </w:r>
      <w:r>
        <w:rPr>
          <w:spacing w:val="-12"/>
        </w:rPr>
        <w:t xml:space="preserve"> </w:t>
      </w:r>
      <w:r>
        <w:t>completed</w:t>
      </w:r>
      <w:r>
        <w:rPr>
          <w:spacing w:val="-15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Billie</w:t>
      </w:r>
      <w:r>
        <w:rPr>
          <w:spacing w:val="-14"/>
        </w:rPr>
        <w:t xml:space="preserve"> </w:t>
      </w:r>
      <w:r>
        <w:t>Goodman,</w:t>
      </w:r>
      <w:r>
        <w:rPr>
          <w:spacing w:val="-16"/>
        </w:rPr>
        <w:t xml:space="preserve"> </w:t>
      </w:r>
      <w:r>
        <w:t>ADR</w:t>
      </w:r>
      <w:r>
        <w:rPr>
          <w:spacing w:val="-15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Coordinator</w:t>
      </w:r>
      <w:r>
        <w:rPr>
          <w:spacing w:val="-17"/>
        </w:rPr>
        <w:t xml:space="preserve"> </w:t>
      </w:r>
      <w:r>
        <w:t>@</w:t>
      </w:r>
      <w:r>
        <w:rPr>
          <w:spacing w:val="-13"/>
        </w:rPr>
        <w:t xml:space="preserve"> </w:t>
      </w:r>
      <w:r>
        <w:t>803-253-3591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mail</w:t>
      </w:r>
      <w:r>
        <w:rPr>
          <w:spacing w:val="-13"/>
        </w:rPr>
        <w:t xml:space="preserve"> </w:t>
      </w:r>
      <w:r>
        <w:t>to 901 Richland Street, Columbia, SC 29201.</w:t>
      </w:r>
      <w:bookmarkEnd w:id="0"/>
    </w:p>
    <w:sectPr w:rsidR="00AB4476">
      <w:pgSz w:w="12240" w:h="15840"/>
      <w:pgMar w:top="14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25E0"/>
    <w:multiLevelType w:val="hybridMultilevel"/>
    <w:tmpl w:val="5762B08E"/>
    <w:lvl w:ilvl="0" w:tplc="C044761E">
      <w:start w:val="1"/>
      <w:numFmt w:val="decimal"/>
      <w:lvlText w:val="%1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C7685A5A">
      <w:start w:val="1"/>
      <w:numFmt w:val="decimal"/>
      <w:lvlText w:val="%2)"/>
      <w:lvlJc w:val="left"/>
      <w:pPr>
        <w:ind w:left="1859" w:hanging="2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8AA8B084">
      <w:numFmt w:val="bullet"/>
      <w:lvlText w:val="•"/>
      <w:lvlJc w:val="left"/>
      <w:pPr>
        <w:ind w:left="1880" w:hanging="260"/>
      </w:pPr>
      <w:rPr>
        <w:rFonts w:hint="default"/>
      </w:rPr>
    </w:lvl>
    <w:lvl w:ilvl="3" w:tplc="67EC3230">
      <w:numFmt w:val="bullet"/>
      <w:lvlText w:val="•"/>
      <w:lvlJc w:val="left"/>
      <w:pPr>
        <w:ind w:left="3030" w:hanging="260"/>
      </w:pPr>
      <w:rPr>
        <w:rFonts w:hint="default"/>
      </w:rPr>
    </w:lvl>
    <w:lvl w:ilvl="4" w:tplc="BA549676">
      <w:numFmt w:val="bullet"/>
      <w:lvlText w:val="•"/>
      <w:lvlJc w:val="left"/>
      <w:pPr>
        <w:ind w:left="4180" w:hanging="260"/>
      </w:pPr>
      <w:rPr>
        <w:rFonts w:hint="default"/>
      </w:rPr>
    </w:lvl>
    <w:lvl w:ilvl="5" w:tplc="DAA45C0C">
      <w:numFmt w:val="bullet"/>
      <w:lvlText w:val="•"/>
      <w:lvlJc w:val="left"/>
      <w:pPr>
        <w:ind w:left="5330" w:hanging="260"/>
      </w:pPr>
      <w:rPr>
        <w:rFonts w:hint="default"/>
      </w:rPr>
    </w:lvl>
    <w:lvl w:ilvl="6" w:tplc="BCFEEDFC">
      <w:numFmt w:val="bullet"/>
      <w:lvlText w:val="•"/>
      <w:lvlJc w:val="left"/>
      <w:pPr>
        <w:ind w:left="6480" w:hanging="260"/>
      </w:pPr>
      <w:rPr>
        <w:rFonts w:hint="default"/>
      </w:rPr>
    </w:lvl>
    <w:lvl w:ilvl="7" w:tplc="A058D506">
      <w:numFmt w:val="bullet"/>
      <w:lvlText w:val="•"/>
      <w:lvlJc w:val="left"/>
      <w:pPr>
        <w:ind w:left="7630" w:hanging="260"/>
      </w:pPr>
      <w:rPr>
        <w:rFonts w:hint="default"/>
      </w:rPr>
    </w:lvl>
    <w:lvl w:ilvl="8" w:tplc="DA1A8FFC">
      <w:numFmt w:val="bullet"/>
      <w:lvlText w:val="•"/>
      <w:lvlJc w:val="left"/>
      <w:pPr>
        <w:ind w:left="878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476"/>
    <w:rsid w:val="002F656C"/>
    <w:rsid w:val="009875A7"/>
    <w:rsid w:val="00AB4476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9EBA9A24-648C-4CD7-92D5-F1954F3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4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d.uscourts.gov/ind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4</cp:revision>
  <dcterms:created xsi:type="dcterms:W3CDTF">2020-04-17T16:45:00Z</dcterms:created>
  <dcterms:modified xsi:type="dcterms:W3CDTF">2020-04-21T15:23:00Z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2020-04-17T00:00:00Z</vt:filetime>
  </property>
</Properties>
</file>