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Xin gửi lời cảm ơn trân quí đến nhà Trường Đại học Cần Thơ, khoa Sau đại học và Khoa Công nghệ thông tin và Truyền thông đã tổ chức khóa đào tạo cao học ngành Hệ thống thông tin để em có cơ hội được học tập và nâng cao,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Với sự phát triển và phổ biến của mạng xã hội và công nghệ thông tin như hiện nay, việc tạo ra các ứng dụng để hiểu được người dùng hơn cả người dùng hiểu chính </w:t>
      </w:r>
      <w:r>
        <w:rPr>
          <w:rFonts w:ascii="Times New Roman" w:hAnsi="Times New Roman" w:cs="Times New Roman"/>
          <w:sz w:val="26"/>
          <w:szCs w:val="26"/>
        </w:rPr>
        <w:lastRenderedPageBreak/>
        <w:t>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lastRenderedPageBreak/>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lastRenderedPageBreak/>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w:t>
      </w:r>
      <w:r w:rsidR="00F7326C">
        <w:rPr>
          <w:rFonts w:ascii="Times New Roman" w:hAnsi="Times New Roman" w:cs="Times New Roman"/>
          <w:sz w:val="26"/>
          <w:szCs w:val="26"/>
        </w:rPr>
        <w:t xml:space="preserve">(góc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w:t>
      </w:r>
      <w:r w:rsidR="00F7326C">
        <w:rPr>
          <w:rFonts w:ascii="Times New Roman" w:hAnsi="Times New Roman" w:cs="Times New Roman"/>
          <w:sz w:val="26"/>
          <w:szCs w:val="26"/>
        </w:rPr>
        <w:t xml:space="preserve">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5B0543">
            <w:rPr>
              <w:rFonts w:ascii="Times New Roman" w:hAnsi="Times New Roman" w:cs="Times New Roman"/>
              <w:noProof/>
              <w:sz w:val="26"/>
              <w:szCs w:val="26"/>
            </w:rPr>
            <w:t xml:space="preserve"> </w:t>
          </w:r>
          <w:r w:rsidR="005B0543" w:rsidRPr="005B0543">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hiện </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bookmarkStart w:id="0" w:name="_GoBack"/>
      <w:bookmarkEnd w:id="0"/>
      <w:r>
        <w:rPr>
          <w:rFonts w:ascii="Times New Roman" w:hAnsi="Times New Roman" w:cs="Times New Roman"/>
          <w:sz w:val="26"/>
          <w:szCs w:val="26"/>
        </w:rPr>
        <w:t>PCA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Các tính năng chính của PCA:</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Giảm số chiều</w:t>
      </w:r>
      <w:r w:rsidR="006F4AE4">
        <w:rPr>
          <w:rFonts w:ascii="Times New Roman" w:hAnsi="Times New Roman" w:cs="Times New Roman"/>
          <w:sz w:val="26"/>
          <w:szCs w:val="26"/>
        </w:rPr>
        <w:t xml:space="preserve"> của</w:t>
      </w:r>
      <w:r>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PCA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4D18B7" w:rsidP="005A011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 xml:space="preserve">độ lệch chuẩn (standard deviation), </w:t>
      </w:r>
      <w:r w:rsidR="00CD553E">
        <w:rPr>
          <w:rFonts w:ascii="Times New Roman" w:hAnsi="Times New Roman" w:cs="Times New Roman"/>
          <w:sz w:val="26"/>
          <w:szCs w:val="26"/>
        </w:rPr>
        <w:t>phương sai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383B18" w:rsidRDefault="00383B18" w:rsidP="00EE4F6F">
      <w:pPr>
        <w:jc w:val="both"/>
        <w:rPr>
          <w:rFonts w:ascii="Times New Roman" w:hAnsi="Times New Roman" w:cs="Times New Roman"/>
          <w:sz w:val="26"/>
          <w:szCs w:val="26"/>
        </w:rPr>
      </w:pPr>
    </w:p>
    <w:p w:rsidR="005A011D" w:rsidRDefault="00383B18" w:rsidP="005A011D">
      <w:pPr>
        <w:jc w:val="both"/>
        <w:rPr>
          <w:rFonts w:ascii="Times New Roman" w:hAnsi="Times New Roman" w:cs="Times New Roman"/>
          <w:sz w:val="26"/>
          <w:szCs w:val="26"/>
        </w:rPr>
      </w:pPr>
      <w:r>
        <w:rPr>
          <w:rFonts w:ascii="Times New Roman" w:hAnsi="Times New Roman" w:cs="Times New Roman"/>
          <w:sz w:val="26"/>
          <w:szCs w:val="26"/>
        </w:rPr>
        <w:t xml:space="preserve">3.1.6 </w:t>
      </w:r>
      <w:r w:rsidR="006F4AE4">
        <w:rPr>
          <w:rFonts w:ascii="Times New Roman" w:hAnsi="Times New Roman" w:cs="Times New Roman"/>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t xml:space="preserve">Bước 1: Lấy dữ liệu </w:t>
      </w:r>
      <w:r>
        <w:rPr>
          <w:rFonts w:ascii="Times New Roman" w:hAnsi="Times New Roman" w:cs="Times New Roman"/>
          <w:sz w:val="26"/>
          <w:szCs w:val="26"/>
        </w:rPr>
        <w:tab/>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Bước 2: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3: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4: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t>Bước 5: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K vector riêng ứng với K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K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t xml:space="preserve">Bước 6: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Default="006F4AE4" w:rsidP="00EE4F6F">
      <w:pPr>
        <w:jc w:val="both"/>
        <w:rPr>
          <w:rFonts w:ascii="Times New Roman" w:hAnsi="Times New Roman" w:cs="Times New Roman"/>
          <w:sz w:val="26"/>
          <w:szCs w:val="26"/>
        </w:rPr>
      </w:pPr>
      <w:r>
        <w:rPr>
          <w:rFonts w:ascii="Times New Roman" w:hAnsi="Times New Roman" w:cs="Times New Roman"/>
          <w:sz w:val="26"/>
          <w:szCs w:val="26"/>
        </w:rPr>
        <w:t xml:space="preserve">3.1.7 </w:t>
      </w:r>
      <w:r w:rsidR="00383B18">
        <w:rPr>
          <w:rFonts w:ascii="Times New Roman" w:hAnsi="Times New Roman" w:cs="Times New Roman"/>
          <w:sz w:val="26"/>
          <w:szCs w:val="26"/>
        </w:rPr>
        <w:t>Một số hạn chế của PCA</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Chỉ làm việc với dữ liệu numeric.</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Do PCA hoàn toàn dựa trên các biến đổi tuyến tính, nên không phù hợp với các mô hình phi tuyến.</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w:t>
      </w:r>
      <w:r w:rsidR="00B805DB">
        <w:rPr>
          <w:rFonts w:ascii="Times New Roman" w:hAnsi="Times New Roman" w:cs="Times New Roman"/>
          <w:sz w:val="26"/>
          <w:szCs w:val="26"/>
        </w:rPr>
        <w:t>c trưng HOG</w:t>
      </w:r>
    </w:p>
    <w:p w:rsidR="006E14BC" w:rsidRDefault="00550CFA" w:rsidP="00D3170E">
      <w:pPr>
        <w:ind w:firstLine="720"/>
        <w:jc w:val="both"/>
        <w:rPr>
          <w:rFonts w:ascii="Times New Roman" w:hAnsi="Times New Roman" w:cs="Times New Roman"/>
          <w:sz w:val="26"/>
          <w:szCs w:val="26"/>
        </w:rPr>
      </w:pPr>
      <w:r>
        <w:rPr>
          <w:rFonts w:ascii="Times New Roman" w:hAnsi="Times New Roman" w:cs="Times New Roman"/>
          <w:sz w:val="26"/>
          <w:szCs w:val="26"/>
        </w:rPr>
        <w:t xml:space="preserve">HOG (Histogram of Oriented Gradients) là một bộ mô tả tính năng được sử dụng để phát hiện đối tượng trong thị giác máy tính và xử lý ảnh. HOG được tính toán trên một lưới dày đặc các ô và chuẩn hóa sự tương phản giữa các khối để nâng cao độ chính xác. </w:t>
      </w:r>
      <w:r w:rsidR="00967D21">
        <w:rPr>
          <w:rFonts w:ascii="Times New Roman" w:hAnsi="Times New Roman" w:cs="Times New Roman"/>
          <w:sz w:val="26"/>
          <w:szCs w:val="26"/>
        </w:rPr>
        <w:t>HOG được dùng chủ yếu để phát hiện và mô tả hình dạng của một đối tượng trong ảnh. Bài toán tính toán HOG thông thường gồm năm bước chính: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1:  Chuẩn hóa hình ảnh.</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Bước 2: Tính gradient theo x và y.</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3: Thống kê thành phần cùng trọng số trong mỗi ô.</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Bước 4: Chuẩn hóa các khối.</w:t>
      </w:r>
    </w:p>
    <w:p w:rsidR="00967D21" w:rsidRDefault="00967D21" w:rsidP="00EA1C22">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5: Thu thập tất cả các biểu đồ cường độ gradient định hướng để tạo ra vector tính năng cuối cùng. </w:t>
      </w:r>
    </w:p>
    <w:p w:rsidR="00967D21" w:rsidRDefault="00967D21">
      <w:pPr>
        <w:rPr>
          <w:rFonts w:ascii="Times New Roman" w:hAnsi="Times New Roman" w:cs="Times New Roman"/>
          <w:sz w:val="26"/>
          <w:szCs w:val="26"/>
        </w:rPr>
      </w:pPr>
    </w:p>
    <w:p w:rsidR="00967D21" w:rsidRDefault="00967D21">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8F021B" w:rsidP="007B1C14">
      <w:pPr>
        <w:ind w:firstLine="720"/>
        <w:jc w:val="both"/>
        <w:rPr>
          <w:rFonts w:ascii="Times New Roman" w:hAnsi="Times New Roman" w:cs="Times New Roman"/>
          <w:sz w:val="26"/>
          <w:szCs w:val="26"/>
        </w:rPr>
      </w:pPr>
      <w:r>
        <w:rPr>
          <w:rFonts w:ascii="Times New Roman" w:hAnsi="Times New Roman" w:cs="Times New Roman"/>
          <w:sz w:val="26"/>
          <w:szCs w:val="26"/>
        </w:rPr>
        <w:t xml:space="preserve">OpenCV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OpenCV được thiết kế để tính toán hiệu quả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Pr>
          <w:rFonts w:ascii="Times New Roman" w:hAnsi="Times New Roman" w:cs="Times New Roman"/>
          <w:sz w:val="26"/>
          <w:szCs w:val="26"/>
        </w:rPr>
        <w:t>OpenCV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FE1667">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A465FA" w:rsidRDefault="00A465FA">
      <w:pPr>
        <w:rPr>
          <w:rFonts w:ascii="Times New Roman" w:hAnsi="Times New Roman" w:cs="Times New Roman"/>
          <w:sz w:val="26"/>
          <w:szCs w:val="26"/>
        </w:rPr>
      </w:pPr>
      <w:r>
        <w:rPr>
          <w:rFonts w:ascii="Times New Roman" w:hAnsi="Times New Roman" w:cs="Times New Roman"/>
          <w:sz w:val="26"/>
          <w:szCs w:val="26"/>
        </w:rPr>
        <w:tab/>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t>SVM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SVM đã được áp dụng thành công trong rất nhiều lĩnh vực như nhận dạng gương mặt người, phân loại văn bản, phân loại bệnh, … Bằng việc kết hợp với phương pháp hàm nhân, SVM cung cấp các mô hình hiệu quả và chính xác cho các vấn đề phân lớp, hồi quy tuyến tính và phi tuyến trong thực tế. Giải thuật SVM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SVM là một trong những giải thuật quan trọng của khai mỏ dữ liệu.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(1)</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Trong kỹ thuật SVM, không gian dữ liệu nhận vào ban đầu sẽ được ánh xạ và không gian đặc trưng, và trong không gian đặc trưng này thì mặt siêu phẳng phân chia dữ liệu tối ưu sẽ được xác định.</w:t>
      </w:r>
    </w:p>
    <w:p w:rsidR="000E79FF" w:rsidRDefault="00A465FA"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Mục đích: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Bước 1: Xây dựng mô hình tự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 xml:space="preserve">Bước 2: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(2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 xml:space="preserve">Dữ liệu </w:t>
                        </w:r>
                        <w:r>
                          <w:t>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 xml:space="preserve">Dữ liệu </w:t>
                        </w:r>
                        <w:r>
                          <w:t>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Pr>
          <w:rFonts w:ascii="Times New Roman" w:hAnsi="Times New Roman" w:cs="Times New Roman"/>
          <w:sz w:val="26"/>
          <w:szCs w:val="26"/>
        </w:rPr>
        <w:t>SVM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t>SVM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8670C3" w:rsidRPr="008670C3">
            <w:rPr>
              <w:rFonts w:ascii="Times New Roman" w:hAnsi="Times New Roman" w:cs="Times New Roman"/>
              <w:noProof/>
              <w:sz w:val="26"/>
              <w:szCs w:val="26"/>
            </w:rPr>
            <w:t>(3 p. 9)</w:t>
          </w:r>
          <w:r w:rsidR="008670C3">
            <w:rPr>
              <w:rFonts w:ascii="Times New Roman" w:hAnsi="Times New Roman" w:cs="Times New Roman"/>
              <w:sz w:val="26"/>
              <w:szCs w:val="26"/>
            </w:rPr>
            <w:fldChar w:fldCharType="end"/>
          </w:r>
        </w:sdtContent>
      </w:sdt>
    </w:p>
    <w:p w:rsidR="000E79FF" w:rsidRDefault="008670C3" w:rsidP="008670C3">
      <w:pPr>
        <w:ind w:firstLine="720"/>
        <w:jc w:val="both"/>
        <w:rPr>
          <w:rFonts w:ascii="Times New Roman" w:hAnsi="Times New Roman" w:cs="Times New Roman"/>
          <w:sz w:val="26"/>
          <w:szCs w:val="26"/>
        </w:rPr>
      </w:pPr>
      <w:r>
        <w:rPr>
          <w:rFonts w:ascii="Times New Roman" w:hAnsi="Times New Roman" w:cs="Times New Roman"/>
          <w:sz w:val="26"/>
          <w:szCs w:val="26"/>
        </w:rPr>
        <w:t xml:space="preserve">3.5.4 </w:t>
      </w:r>
      <w:r w:rsidR="000E79FF">
        <w:rPr>
          <w:rFonts w:ascii="Times New Roman" w:hAnsi="Times New Roman" w:cs="Times New Roman"/>
          <w:sz w:val="26"/>
          <w:szCs w:val="26"/>
        </w:rPr>
        <w:t>Ứng dụ</w:t>
      </w:r>
      <w:r>
        <w:rPr>
          <w:rFonts w:ascii="Times New Roman" w:hAnsi="Times New Roman" w:cs="Times New Roman"/>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t xml:space="preserve">SVM được sử dụng để phân lớp cảm xúc, phân ra sáu loại cảm xúc riêng biệt với từng tiêu chí khác nhau, để tạo thành một tập huấn luyện. Sau đó, dự vào tập huấn luyện này để nhận dạng hình ảnh mới có cảm xúc gì. </w:t>
      </w: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w:t>
      </w:r>
      <w:r w:rsidR="007F3270">
        <w:rPr>
          <w:rFonts w:ascii="Times New Roman" w:hAnsi="Times New Roman" w:cs="Times New Roman"/>
          <w:sz w:val="26"/>
          <w:szCs w:val="26"/>
        </w:rPr>
        <w:t>ng nơ</w:t>
      </w:r>
      <w:r w:rsidR="00302C59">
        <w:rPr>
          <w:rFonts w:ascii="Times New Roman" w:hAnsi="Times New Roman" w:cs="Times New Roman"/>
          <w:sz w:val="26"/>
          <w:szCs w:val="26"/>
        </w:rPr>
        <w:t>-</w:t>
      </w:r>
      <w:r w:rsidR="006E14BC" w:rsidRPr="00AD5CFA">
        <w:rPr>
          <w:rFonts w:ascii="Times New Roman" w:hAnsi="Times New Roman" w:cs="Times New Roman"/>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(ANN</w:t>
      </w:r>
      <w:r w:rsidR="005A2AF6">
        <w:rPr>
          <w:rFonts w:ascii="Times New Roman" w:hAnsi="Times New Roman" w:cs="Times New Roman"/>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 xml:space="preserve">Mạng nơ-ron nhân tọa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Pr="002C369E">
            <w:rPr>
              <w:rFonts w:ascii="Times New Roman" w:hAnsi="Times New Roman" w:cs="Times New Roman"/>
              <w:noProof/>
              <w:sz w:val="26"/>
              <w:szCs w:val="26"/>
            </w:rPr>
            <w:t>(2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1039C4" w:rsidRPr="001039C4">
            <w:rPr>
              <w:rFonts w:ascii="Times New Roman" w:hAnsi="Times New Roman" w:cs="Times New Roman"/>
              <w:noProof/>
              <w:sz w:val="26"/>
              <w:szCs w:val="26"/>
            </w:rPr>
            <w:t>(2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Pr="000A2D63">
            <w:rPr>
              <w:rFonts w:ascii="Times New Roman" w:hAnsi="Times New Roman" w:cs="Times New Roman"/>
              <w:noProof/>
              <w:sz w:val="26"/>
              <w:szCs w:val="26"/>
            </w:rPr>
            <w:t>(2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lastRenderedPageBreak/>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5B63E7" w:rsidRPr="005B63E7">
            <w:rPr>
              <w:rFonts w:ascii="Times New Roman" w:hAnsi="Times New Roman" w:cs="Times New Roman"/>
              <w:noProof/>
              <w:sz w:val="26"/>
              <w:szCs w:val="26"/>
            </w:rPr>
            <w:t>(3)</w:t>
          </w:r>
          <w:r w:rsidR="00744E58">
            <w:rPr>
              <w:rFonts w:ascii="Times New Roman" w:hAnsi="Times New Roman" w:cs="Times New Roman"/>
              <w:sz w:val="26"/>
              <w:szCs w:val="26"/>
            </w:rPr>
            <w:fldChar w:fldCharType="end"/>
          </w:r>
        </w:sdtContent>
      </w:sdt>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sdtContent>
        <w:p w:rsidR="00E17D8D" w:rsidRDefault="00E17D8D">
          <w:pPr>
            <w:pStyle w:val="Heading1"/>
          </w:pPr>
        </w:p>
        <w:sdt>
          <w:sdtPr>
            <w:id w:val="111145805"/>
            <w:bibliography/>
          </w:sdtPr>
          <w:sdtEndPr/>
          <w:sdtContent>
            <w:p w:rsidR="005B0543" w:rsidRDefault="00E17D8D" w:rsidP="005B0543">
              <w:pPr>
                <w:pStyle w:val="Bibliography"/>
                <w:rPr>
                  <w:noProof/>
                </w:rPr>
              </w:pPr>
              <w:r>
                <w:fldChar w:fldCharType="begin"/>
              </w:r>
              <w:r>
                <w:instrText xml:space="preserve"> BIBLIOGRAPHY </w:instrText>
              </w:r>
              <w:r>
                <w:fldChar w:fldCharType="separate"/>
              </w:r>
              <w:r w:rsidR="005B0543">
                <w:rPr>
                  <w:noProof/>
                </w:rPr>
                <w:t xml:space="preserve">1. </w:t>
              </w:r>
              <w:r w:rsidR="005B0543">
                <w:rPr>
                  <w:b/>
                  <w:bCs/>
                  <w:noProof/>
                </w:rPr>
                <w:t>Wikipedia.</w:t>
              </w:r>
              <w:r w:rsidR="005B0543">
                <w:rPr>
                  <w:noProof/>
                </w:rPr>
                <w:t xml:space="preserve"> Facial Action Coding System. </w:t>
              </w:r>
              <w:r w:rsidR="005B0543">
                <w:rPr>
                  <w:i/>
                  <w:iCs/>
                  <w:noProof/>
                </w:rPr>
                <w:t xml:space="preserve">Wikipedia. </w:t>
              </w:r>
              <w:r w:rsidR="005B0543">
                <w:rPr>
                  <w:noProof/>
                </w:rPr>
                <w:t>[Online] April 05, 2018. https://en.wikipedia.org/wiki/Facial_Action_Coding_System.</w:t>
              </w:r>
            </w:p>
            <w:p w:rsidR="005B0543" w:rsidRDefault="005B0543" w:rsidP="005B0543">
              <w:pPr>
                <w:pStyle w:val="Bibliography"/>
                <w:rPr>
                  <w:noProof/>
                </w:rPr>
              </w:pPr>
              <w:r>
                <w:rPr>
                  <w:noProof/>
                </w:rPr>
                <w:t xml:space="preserve">2. </w:t>
              </w:r>
              <w:r>
                <w:rPr>
                  <w:b/>
                  <w:bCs/>
                  <w:noProof/>
                </w:rPr>
                <w:t>Đỗ, Nghị Thanh and Phạm, Khang Nguyên.</w:t>
              </w:r>
              <w:r>
                <w:rPr>
                  <w:noProof/>
                </w:rPr>
                <w:t xml:space="preserve"> </w:t>
              </w:r>
              <w:r>
                <w:rPr>
                  <w:i/>
                  <w:iCs/>
                  <w:noProof/>
                </w:rPr>
                <w:t xml:space="preserve">Giáo trình Nguyên Lý Máy Học. </w:t>
              </w:r>
              <w:r>
                <w:rPr>
                  <w:noProof/>
                </w:rPr>
                <w:t>Cần Thơ : Đại học Cần Thơ, 2012.</w:t>
              </w:r>
            </w:p>
            <w:p w:rsidR="005B0543" w:rsidRDefault="005B0543" w:rsidP="005B0543">
              <w:pPr>
                <w:pStyle w:val="Bibliography"/>
                <w:rPr>
                  <w:noProof/>
                </w:rPr>
              </w:pPr>
              <w:r>
                <w:rPr>
                  <w:noProof/>
                </w:rPr>
                <w:t xml:space="preserve">3. </w:t>
              </w:r>
              <w:r>
                <w:rPr>
                  <w:i/>
                  <w:iCs/>
                  <w:noProof/>
                </w:rPr>
                <w:t xml:space="preserve">Tìm hiểu về Support Vector Machine cho bài toán phân lớp quan điểm. </w:t>
              </w:r>
              <w:r>
                <w:rPr>
                  <w:b/>
                  <w:bCs/>
                  <w:noProof/>
                </w:rPr>
                <w:t>Phạm, Sơn Văn.</w:t>
              </w:r>
              <w:r>
                <w:rPr>
                  <w:noProof/>
                </w:rPr>
                <w:t xml:space="preserve"> Hải Phòng : s.n., 2012.</w:t>
              </w:r>
            </w:p>
            <w:p w:rsidR="005B0543" w:rsidRDefault="005B0543" w:rsidP="005B0543">
              <w:pPr>
                <w:pStyle w:val="Bibliography"/>
                <w:rPr>
                  <w:noProof/>
                </w:rPr>
              </w:pPr>
              <w:r>
                <w:rPr>
                  <w:noProof/>
                </w:rPr>
                <w:t xml:space="preserve">4. </w:t>
              </w:r>
              <w:r>
                <w:rPr>
                  <w:i/>
                  <w:iCs/>
                  <w:noProof/>
                </w:rPr>
                <w:t xml:space="preserve">Nghiên cứu nhận dạng biểu cảm mặt người trong tương tác người máy. </w:t>
              </w:r>
              <w:r>
                <w:rPr>
                  <w:b/>
                  <w:bCs/>
                  <w:noProof/>
                </w:rPr>
                <w:t>Nguyễn, Vân Thị Thanh.</w:t>
              </w:r>
              <w:r>
                <w:rPr>
                  <w:noProof/>
                </w:rPr>
                <w:t xml:space="preserve"> Hải phòng : s.n., 2016.</w:t>
              </w:r>
            </w:p>
            <w:p w:rsidR="00E17D8D" w:rsidRDefault="00E17D8D" w:rsidP="005B0543">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7896"/>
    <w:rsid w:val="000E79FF"/>
    <w:rsid w:val="000F1CFF"/>
    <w:rsid w:val="00100F4E"/>
    <w:rsid w:val="001039C4"/>
    <w:rsid w:val="00132CAD"/>
    <w:rsid w:val="0013379C"/>
    <w:rsid w:val="001368F5"/>
    <w:rsid w:val="001476B4"/>
    <w:rsid w:val="00197F2D"/>
    <w:rsid w:val="001B32CB"/>
    <w:rsid w:val="001B3CD5"/>
    <w:rsid w:val="001B44A9"/>
    <w:rsid w:val="001C1F60"/>
    <w:rsid w:val="001F0EEE"/>
    <w:rsid w:val="002075F6"/>
    <w:rsid w:val="00223C90"/>
    <w:rsid w:val="0023013D"/>
    <w:rsid w:val="0026323C"/>
    <w:rsid w:val="00273A18"/>
    <w:rsid w:val="002A58F8"/>
    <w:rsid w:val="002C369E"/>
    <w:rsid w:val="002C4F5E"/>
    <w:rsid w:val="002D026B"/>
    <w:rsid w:val="002D7BC3"/>
    <w:rsid w:val="002E41BF"/>
    <w:rsid w:val="00302C59"/>
    <w:rsid w:val="00302F1E"/>
    <w:rsid w:val="00316A13"/>
    <w:rsid w:val="00325BD3"/>
    <w:rsid w:val="003755E8"/>
    <w:rsid w:val="003817EC"/>
    <w:rsid w:val="00383B18"/>
    <w:rsid w:val="003944EB"/>
    <w:rsid w:val="003B27D1"/>
    <w:rsid w:val="003B3481"/>
    <w:rsid w:val="003C31E2"/>
    <w:rsid w:val="003F1947"/>
    <w:rsid w:val="00453B49"/>
    <w:rsid w:val="00456C19"/>
    <w:rsid w:val="00464185"/>
    <w:rsid w:val="00465795"/>
    <w:rsid w:val="004704A2"/>
    <w:rsid w:val="00470FD4"/>
    <w:rsid w:val="00471AE0"/>
    <w:rsid w:val="00473649"/>
    <w:rsid w:val="00476DD6"/>
    <w:rsid w:val="004800F2"/>
    <w:rsid w:val="004B42F0"/>
    <w:rsid w:val="004B4F8A"/>
    <w:rsid w:val="004D18B7"/>
    <w:rsid w:val="004D41D3"/>
    <w:rsid w:val="004D593B"/>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E488D"/>
    <w:rsid w:val="00607736"/>
    <w:rsid w:val="00650531"/>
    <w:rsid w:val="00657095"/>
    <w:rsid w:val="00687AB4"/>
    <w:rsid w:val="0069415B"/>
    <w:rsid w:val="006B4318"/>
    <w:rsid w:val="006C6EC9"/>
    <w:rsid w:val="006E14BC"/>
    <w:rsid w:val="006E1834"/>
    <w:rsid w:val="006F4AE4"/>
    <w:rsid w:val="007103C8"/>
    <w:rsid w:val="007272D8"/>
    <w:rsid w:val="0073620B"/>
    <w:rsid w:val="007377ED"/>
    <w:rsid w:val="00744E58"/>
    <w:rsid w:val="00771170"/>
    <w:rsid w:val="007722C6"/>
    <w:rsid w:val="007B0BDB"/>
    <w:rsid w:val="007B1C14"/>
    <w:rsid w:val="007B4164"/>
    <w:rsid w:val="007D17DD"/>
    <w:rsid w:val="007E2FC8"/>
    <w:rsid w:val="007F2CF3"/>
    <w:rsid w:val="007F3270"/>
    <w:rsid w:val="00824CA7"/>
    <w:rsid w:val="00835165"/>
    <w:rsid w:val="00857D81"/>
    <w:rsid w:val="008649B4"/>
    <w:rsid w:val="008670C3"/>
    <w:rsid w:val="00874416"/>
    <w:rsid w:val="0088162A"/>
    <w:rsid w:val="008B3DB9"/>
    <w:rsid w:val="008B5B2E"/>
    <w:rsid w:val="008C7BA8"/>
    <w:rsid w:val="008D350E"/>
    <w:rsid w:val="008E7CE3"/>
    <w:rsid w:val="008F021B"/>
    <w:rsid w:val="0091056E"/>
    <w:rsid w:val="0091183E"/>
    <w:rsid w:val="009145B7"/>
    <w:rsid w:val="00963310"/>
    <w:rsid w:val="00967D21"/>
    <w:rsid w:val="00971B6F"/>
    <w:rsid w:val="00975576"/>
    <w:rsid w:val="00990AC9"/>
    <w:rsid w:val="00992D0F"/>
    <w:rsid w:val="0099693E"/>
    <w:rsid w:val="009A0A38"/>
    <w:rsid w:val="009C20CF"/>
    <w:rsid w:val="009E5927"/>
    <w:rsid w:val="009F67D6"/>
    <w:rsid w:val="00A011EE"/>
    <w:rsid w:val="00A07EF1"/>
    <w:rsid w:val="00A14E7E"/>
    <w:rsid w:val="00A23EC1"/>
    <w:rsid w:val="00A25396"/>
    <w:rsid w:val="00A407AC"/>
    <w:rsid w:val="00A465FA"/>
    <w:rsid w:val="00A51DD7"/>
    <w:rsid w:val="00A547C6"/>
    <w:rsid w:val="00A61244"/>
    <w:rsid w:val="00A738B4"/>
    <w:rsid w:val="00A745CB"/>
    <w:rsid w:val="00A841F9"/>
    <w:rsid w:val="00AA27D0"/>
    <w:rsid w:val="00AB0E4F"/>
    <w:rsid w:val="00AD32C9"/>
    <w:rsid w:val="00AD5CFA"/>
    <w:rsid w:val="00B2048A"/>
    <w:rsid w:val="00B208AC"/>
    <w:rsid w:val="00B23F80"/>
    <w:rsid w:val="00B42E6D"/>
    <w:rsid w:val="00B56E13"/>
    <w:rsid w:val="00B764DF"/>
    <w:rsid w:val="00B805DB"/>
    <w:rsid w:val="00BA5A37"/>
    <w:rsid w:val="00BB2112"/>
    <w:rsid w:val="00BB3994"/>
    <w:rsid w:val="00BD37BE"/>
    <w:rsid w:val="00BE0533"/>
    <w:rsid w:val="00BE0C6F"/>
    <w:rsid w:val="00BE502D"/>
    <w:rsid w:val="00C01DE4"/>
    <w:rsid w:val="00C273ED"/>
    <w:rsid w:val="00C408BF"/>
    <w:rsid w:val="00C4113E"/>
    <w:rsid w:val="00C51DE8"/>
    <w:rsid w:val="00C5337E"/>
    <w:rsid w:val="00C60587"/>
    <w:rsid w:val="00C653A4"/>
    <w:rsid w:val="00C73C7A"/>
    <w:rsid w:val="00C777F0"/>
    <w:rsid w:val="00C77C34"/>
    <w:rsid w:val="00CB3C81"/>
    <w:rsid w:val="00CB5E2D"/>
    <w:rsid w:val="00CC7894"/>
    <w:rsid w:val="00CD553E"/>
    <w:rsid w:val="00CE0FF2"/>
    <w:rsid w:val="00CE1C85"/>
    <w:rsid w:val="00CE33C8"/>
    <w:rsid w:val="00D12E0E"/>
    <w:rsid w:val="00D15C81"/>
    <w:rsid w:val="00D3170E"/>
    <w:rsid w:val="00D85BF6"/>
    <w:rsid w:val="00DB0271"/>
    <w:rsid w:val="00DB32E5"/>
    <w:rsid w:val="00DB702C"/>
    <w:rsid w:val="00DD5CD9"/>
    <w:rsid w:val="00DD70CC"/>
    <w:rsid w:val="00DE5A21"/>
    <w:rsid w:val="00DF5F2A"/>
    <w:rsid w:val="00E17D8D"/>
    <w:rsid w:val="00E2242F"/>
    <w:rsid w:val="00E24E95"/>
    <w:rsid w:val="00E306B7"/>
    <w:rsid w:val="00E5094B"/>
    <w:rsid w:val="00E53DCC"/>
    <w:rsid w:val="00E57DDF"/>
    <w:rsid w:val="00E75A8F"/>
    <w:rsid w:val="00E91310"/>
    <w:rsid w:val="00E96CA8"/>
    <w:rsid w:val="00EA1C22"/>
    <w:rsid w:val="00EA7F92"/>
    <w:rsid w:val="00EC4682"/>
    <w:rsid w:val="00EC7538"/>
    <w:rsid w:val="00EE4F6F"/>
    <w:rsid w:val="00EE7DBD"/>
    <w:rsid w:val="00F045E2"/>
    <w:rsid w:val="00F14915"/>
    <w:rsid w:val="00F14978"/>
    <w:rsid w:val="00F15B46"/>
    <w:rsid w:val="00F5747D"/>
    <w:rsid w:val="00F7326C"/>
    <w:rsid w:val="00F84C17"/>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2</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3</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4</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s>
</file>

<file path=customXml/itemProps1.xml><?xml version="1.0" encoding="utf-8"?>
<ds:datastoreItem xmlns:ds="http://schemas.openxmlformats.org/officeDocument/2006/customXml" ds:itemID="{D9820040-CFC7-40BA-8C96-2E00CB2B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13</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Kiet Tram</cp:lastModifiedBy>
  <cp:revision>232</cp:revision>
  <dcterms:created xsi:type="dcterms:W3CDTF">2018-03-15T07:26:00Z</dcterms:created>
  <dcterms:modified xsi:type="dcterms:W3CDTF">2018-04-21T07:56:00Z</dcterms:modified>
</cp:coreProperties>
</file>