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43AD" w:rsidRDefault="00AC219A">
      <w:pPr>
        <w:rPr>
          <w:lang w:val="en-US"/>
        </w:rPr>
      </w:pPr>
      <w:r>
        <w:rPr>
          <w:lang w:val="en-US"/>
        </w:rPr>
        <w:t xml:space="preserve">Print Nightmare </w:t>
      </w:r>
    </w:p>
    <w:p w:rsidR="00AC219A" w:rsidRDefault="00AC219A">
      <w:pPr>
        <w:rPr>
          <w:lang w:val="en-US"/>
        </w:rPr>
      </w:pPr>
      <w:r>
        <w:rPr>
          <w:lang w:val="en-US"/>
        </w:rPr>
        <w:t>TTP</w:t>
      </w:r>
    </w:p>
    <w:p w:rsidR="00AC219A" w:rsidRDefault="00AC219A" w:rsidP="00AC219A">
      <w:pPr>
        <w:pStyle w:val="ListParagraph"/>
        <w:numPr>
          <w:ilvl w:val="0"/>
          <w:numId w:val="1"/>
        </w:numPr>
      </w:pPr>
      <w:r>
        <w:t>Initial access</w:t>
      </w:r>
    </w:p>
    <w:p w:rsidR="00AC219A" w:rsidRDefault="00AC219A">
      <w:r>
        <w:t>T1078 – Valid Accounts</w:t>
      </w:r>
    </w:p>
    <w:p w:rsidR="00AC219A" w:rsidRDefault="00AC219A">
      <w:pPr>
        <w:rPr>
          <w:lang w:val="en-US"/>
        </w:rPr>
      </w:pPr>
      <w:r>
        <w:rPr>
          <w:lang w:val="en-US"/>
        </w:rPr>
        <w:t>Domain user to reach RPC from print spooler service</w:t>
      </w:r>
    </w:p>
    <w:p w:rsidR="00AC219A" w:rsidRDefault="00AC219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1051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13 21362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19A" w:rsidRDefault="00AC219A" w:rsidP="00AC219A">
      <w:pPr>
        <w:pStyle w:val="ListParagraph"/>
        <w:numPr>
          <w:ilvl w:val="0"/>
          <w:numId w:val="1"/>
        </w:numPr>
      </w:pPr>
      <w:r>
        <w:t>Execution</w:t>
      </w:r>
    </w:p>
    <w:p w:rsidR="00AC219A" w:rsidRDefault="00AC219A">
      <w:r>
        <w:t>T1059 – Command and Scripting Interpreter</w:t>
      </w:r>
    </w:p>
    <w:p w:rsidR="00AC219A" w:rsidRDefault="00AC219A">
      <w:r>
        <w:t>Uploading DLL by PowerShell</w:t>
      </w:r>
    </w:p>
    <w:p w:rsidR="00AC219A" w:rsidRDefault="00AC219A">
      <w:r>
        <w:rPr>
          <w:noProof/>
        </w:rPr>
        <w:drawing>
          <wp:inline distT="0" distB="0" distL="0" distR="0">
            <wp:extent cx="5731510" cy="30181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19A" w:rsidRDefault="00AC219A">
      <w:r>
        <w:t>T1106 – Native API</w:t>
      </w:r>
    </w:p>
    <w:p w:rsidR="00AC219A" w:rsidRDefault="00AC219A">
      <w:pPr>
        <w:rPr>
          <w:lang w:val="en-US"/>
        </w:rPr>
      </w:pPr>
      <w:r>
        <w:rPr>
          <w:lang w:val="en-US"/>
        </w:rPr>
        <w:lastRenderedPageBreak/>
        <w:t>Using windows API</w:t>
      </w:r>
    </w:p>
    <w:p w:rsidR="00AC219A" w:rsidRDefault="00AC219A">
      <w:pPr>
        <w:rPr>
          <w:lang w:val="en-US"/>
        </w:rPr>
      </w:pPr>
      <w:proofErr w:type="spellStart"/>
      <w:r w:rsidRPr="00AC219A">
        <w:rPr>
          <w:lang w:val="en-US"/>
        </w:rPr>
        <w:t>RpcAddPrinterDriverEx</w:t>
      </w:r>
      <w:proofErr w:type="spellEnd"/>
    </w:p>
    <w:p w:rsidR="00AC219A" w:rsidRDefault="00AC219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0321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19A" w:rsidRDefault="001D07DE" w:rsidP="001D07D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Privilege escalation</w:t>
      </w:r>
    </w:p>
    <w:p w:rsidR="001D07DE" w:rsidRDefault="001D07DE" w:rsidP="001D07DE">
      <w:r>
        <w:t>T1068 – Exploitation for Privilege Escalation</w:t>
      </w:r>
    </w:p>
    <w:p w:rsidR="001D07DE" w:rsidRDefault="001D07DE" w:rsidP="001D07D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0746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7DE" w:rsidRDefault="001D07DE" w:rsidP="001D07D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Persistence </w:t>
      </w:r>
    </w:p>
    <w:p w:rsidR="001D07DE" w:rsidRDefault="001D07DE" w:rsidP="001D07DE">
      <w:r>
        <w:t>T1547 – Boot or Logon AutoStart Execution</w:t>
      </w:r>
    </w:p>
    <w:p w:rsidR="001D07DE" w:rsidRDefault="001D07DE" w:rsidP="001D07D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04546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7DE" w:rsidRDefault="001D07DE" w:rsidP="001D07DE">
      <w:r>
        <w:t>T1543.003 – Create or Modify System Process (Windows Service)</w:t>
      </w:r>
    </w:p>
    <w:p w:rsidR="001D07DE" w:rsidRDefault="001D07DE" w:rsidP="001D07D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0816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7DE" w:rsidRDefault="001D07DE" w:rsidP="001D07D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Defense evasion</w:t>
      </w:r>
    </w:p>
    <w:p w:rsidR="001D07DE" w:rsidRDefault="001D07DE" w:rsidP="001D07DE">
      <w:r>
        <w:t>T1218 – Signed Binary Proxy Execution</w:t>
      </w:r>
    </w:p>
    <w:p w:rsidR="001D07DE" w:rsidRDefault="001D07DE" w:rsidP="001D07DE">
      <w:r w:rsidRPr="001D07DE">
        <w:t>spoolsv.exe</w:t>
      </w:r>
    </w:p>
    <w:p w:rsidR="001D07DE" w:rsidRDefault="001D07DE" w:rsidP="001D07D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0111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7DE" w:rsidRDefault="001D07DE" w:rsidP="001D07DE">
      <w:r>
        <w:t>T1036 – Masquerading</w:t>
      </w:r>
    </w:p>
    <w:p w:rsidR="001D07DE" w:rsidRDefault="00BA6F91" w:rsidP="001D07DE">
      <w:pPr>
        <w:rPr>
          <w:lang w:val="en-US"/>
        </w:rPr>
      </w:pPr>
      <w:r>
        <w:rPr>
          <w:lang w:val="en-US"/>
        </w:rPr>
        <w:t>DLL as printer name</w:t>
      </w:r>
    </w:p>
    <w:p w:rsidR="00BA6F91" w:rsidRDefault="00BA6F91" w:rsidP="001D07D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02133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F91" w:rsidRDefault="00BA6F91" w:rsidP="00BA6F9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Lateral </w:t>
      </w:r>
      <w:proofErr w:type="spellStart"/>
      <w:r>
        <w:rPr>
          <w:lang w:val="en-US"/>
        </w:rPr>
        <w:t>movment</w:t>
      </w:r>
      <w:proofErr w:type="spellEnd"/>
    </w:p>
    <w:p w:rsidR="00BA6F91" w:rsidRDefault="00BA6F91" w:rsidP="00BA6F91">
      <w:r>
        <w:t>T1021 – Remote Services</w:t>
      </w:r>
    </w:p>
    <w:p w:rsidR="00BA6F91" w:rsidRDefault="00BA6F91" w:rsidP="00BA6F91">
      <w:pPr>
        <w:rPr>
          <w:lang w:val="en-US"/>
        </w:rPr>
      </w:pPr>
      <w:r>
        <w:rPr>
          <w:lang w:val="en-US"/>
        </w:rPr>
        <w:t>Reach more devices by RPC/SMB</w:t>
      </w:r>
    </w:p>
    <w:p w:rsidR="00BA6F91" w:rsidRDefault="00BA6F91" w:rsidP="00BA6F9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0365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F91" w:rsidRDefault="00BA6F91" w:rsidP="00BA6F91">
      <w:r>
        <w:t>T1570 – Lateral Tool Transfer</w:t>
      </w:r>
    </w:p>
    <w:p w:rsidR="00BA6F91" w:rsidRDefault="00BA6F91" w:rsidP="00BA6F91">
      <w:pPr>
        <w:rPr>
          <w:lang w:val="en-US"/>
        </w:rPr>
      </w:pPr>
      <w:r>
        <w:rPr>
          <w:lang w:val="en-US"/>
        </w:rPr>
        <w:t>Uploading DLL by SMB</w:t>
      </w:r>
    </w:p>
    <w:p w:rsidR="00BA6F91" w:rsidRDefault="00BA6F91" w:rsidP="00BA6F9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0353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0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F91" w:rsidRDefault="00BA6F91" w:rsidP="00BA6F9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Impact</w:t>
      </w:r>
    </w:p>
    <w:p w:rsidR="00BA6F91" w:rsidRDefault="00BA6F91" w:rsidP="00BA6F91">
      <w:r>
        <w:t>T1484 – Domain Policy Modification</w:t>
      </w:r>
    </w:p>
    <w:p w:rsidR="00BA6F91" w:rsidRDefault="00BA6F91" w:rsidP="00BA6F91">
      <w:pPr>
        <w:rPr>
          <w:lang w:val="en-US"/>
        </w:rPr>
      </w:pPr>
      <w:r>
        <w:rPr>
          <w:lang w:val="en-US"/>
        </w:rPr>
        <w:t>Control domain controller</w:t>
      </w:r>
    </w:p>
    <w:p w:rsidR="003E532D" w:rsidRDefault="003E532D" w:rsidP="00BA6F91">
      <w:pPr>
        <w:rPr>
          <w:lang w:val="en-US"/>
        </w:rPr>
      </w:pPr>
    </w:p>
    <w:p w:rsidR="003E532D" w:rsidRDefault="003E532D" w:rsidP="00BA6F91">
      <w:pPr>
        <w:rPr>
          <w:lang w:val="en-US"/>
        </w:rPr>
      </w:pPr>
    </w:p>
    <w:p w:rsidR="003E532D" w:rsidRDefault="003E532D" w:rsidP="00BA6F91">
      <w:pPr>
        <w:rPr>
          <w:lang w:val="en-US"/>
        </w:rPr>
      </w:pPr>
    </w:p>
    <w:p w:rsidR="003E532D" w:rsidRDefault="003E532D" w:rsidP="00BA6F91">
      <w:pPr>
        <w:rPr>
          <w:lang w:val="en-US"/>
        </w:rPr>
      </w:pPr>
    </w:p>
    <w:p w:rsidR="003E532D" w:rsidRDefault="003E532D" w:rsidP="003E532D">
      <w:pPr>
        <w:pStyle w:val="NormalWeb"/>
      </w:pPr>
      <w:proofErr w:type="spellStart"/>
      <w:r>
        <w:rPr>
          <w:rStyle w:val="Strong"/>
          <w:rFonts w:eastAsiaTheme="majorEastAsia"/>
        </w:rPr>
        <w:lastRenderedPageBreak/>
        <w:t>PrintNightmare</w:t>
      </w:r>
      <w:proofErr w:type="spellEnd"/>
      <w:r>
        <w:t xml:space="preserve"> refers to multiple vulnerabilities in the Windows Print Spooler service, most notably:</w:t>
      </w:r>
    </w:p>
    <w:p w:rsidR="003E532D" w:rsidRDefault="003E532D" w:rsidP="003E532D">
      <w:pPr>
        <w:pStyle w:val="NormalWeb"/>
        <w:numPr>
          <w:ilvl w:val="0"/>
          <w:numId w:val="2"/>
        </w:numPr>
      </w:pPr>
      <w:r>
        <w:rPr>
          <w:rStyle w:val="whitespace-normal"/>
        </w:rPr>
        <w:t>CVE-2021-34527</w:t>
      </w:r>
      <w:r>
        <w:t xml:space="preserve"> – Remote Code Execution</w:t>
      </w:r>
    </w:p>
    <w:p w:rsidR="003E532D" w:rsidRDefault="003E532D" w:rsidP="003E532D">
      <w:pPr>
        <w:pStyle w:val="NormalWeb"/>
        <w:numPr>
          <w:ilvl w:val="0"/>
          <w:numId w:val="2"/>
        </w:numPr>
      </w:pPr>
      <w:r>
        <w:rPr>
          <w:rStyle w:val="whitespace-normal"/>
        </w:rPr>
        <w:t>CVE-2021-1675</w:t>
      </w:r>
      <w:r>
        <w:t xml:space="preserve"> – Privilege Escalation</w:t>
      </w:r>
    </w:p>
    <w:p w:rsidR="003E532D" w:rsidRDefault="003E532D" w:rsidP="003E532D">
      <w:pPr>
        <w:pStyle w:val="NormalWeb"/>
      </w:pPr>
      <w:r>
        <w:t>The flaw allows an attacker to load a malicious DLL via the Print Spooler service, leading to SYSTEM-level compromise.</w:t>
      </w:r>
    </w:p>
    <w:p w:rsidR="003E532D" w:rsidRPr="00925429" w:rsidRDefault="003E532D" w:rsidP="003E532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92542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Key Differences:</w:t>
      </w:r>
    </w:p>
    <w:p w:rsidR="003E532D" w:rsidRPr="00925429" w:rsidRDefault="003E532D" w:rsidP="003E532D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92542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CVE-2021-1675 (Initial Vulnerability):</w:t>
      </w:r>
      <w:r w:rsidRPr="00925429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 Originally identified as a Local Privilege Escalation (LPE) vulnerability, it allows an attacker with low-level access to the system to escalate privileges to SYSTEM level. It was patched in June 2021.</w:t>
      </w:r>
    </w:p>
    <w:p w:rsidR="003E532D" w:rsidRPr="00925429" w:rsidRDefault="003E532D" w:rsidP="003E532D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92542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 xml:space="preserve">CVE-2021-34527 (The "True" </w:t>
      </w:r>
      <w:proofErr w:type="spellStart"/>
      <w:r w:rsidRPr="0092542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PrintNightmare</w:t>
      </w:r>
      <w:proofErr w:type="spellEnd"/>
      <w:r w:rsidRPr="00925429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):</w:t>
      </w:r>
      <w:r w:rsidRPr="00925429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 This is a critical Remote Code Execution (RCE) vulnerability that allows remote, unauthenticated attackers to execute arbitrary code with SYSTEM privileges. It was discovered after the initial patch for CVE-2021-1675 was released and found to be insufficient to prevent remote exploitation.</w:t>
      </w:r>
    </w:p>
    <w:p w:rsidR="003E532D" w:rsidRPr="00925429" w:rsidRDefault="003E532D" w:rsidP="003E532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254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Network IOC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4615"/>
      </w:tblGrid>
      <w:tr w:rsidR="003E532D" w:rsidRPr="00925429" w:rsidTr="001A50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532D" w:rsidRPr="00925429" w:rsidRDefault="003E532D" w:rsidP="001A50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254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Indicator Type</w:t>
            </w:r>
          </w:p>
        </w:tc>
        <w:tc>
          <w:tcPr>
            <w:tcW w:w="0" w:type="auto"/>
            <w:vAlign w:val="center"/>
            <w:hideMark/>
          </w:tcPr>
          <w:p w:rsidR="003E532D" w:rsidRPr="00925429" w:rsidRDefault="003E532D" w:rsidP="001A50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254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What to Look For</w:t>
            </w:r>
          </w:p>
        </w:tc>
      </w:tr>
      <w:tr w:rsidR="003E532D" w:rsidRPr="00925429" w:rsidTr="001A50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32D" w:rsidRPr="00925429" w:rsidRDefault="003E532D" w:rsidP="001A5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542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SMB Traffic</w:t>
            </w:r>
          </w:p>
        </w:tc>
        <w:tc>
          <w:tcPr>
            <w:tcW w:w="0" w:type="auto"/>
            <w:vAlign w:val="center"/>
            <w:hideMark/>
          </w:tcPr>
          <w:p w:rsidR="003E532D" w:rsidRPr="00925429" w:rsidRDefault="003E532D" w:rsidP="001A5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542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TCP 445 to suspicious internal host</w:t>
            </w:r>
          </w:p>
        </w:tc>
      </w:tr>
      <w:tr w:rsidR="003E532D" w:rsidRPr="00925429" w:rsidTr="001A50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32D" w:rsidRPr="00925429" w:rsidRDefault="003E532D" w:rsidP="001A5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542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Print Spooler</w:t>
            </w:r>
          </w:p>
        </w:tc>
        <w:tc>
          <w:tcPr>
            <w:tcW w:w="0" w:type="auto"/>
            <w:vAlign w:val="center"/>
            <w:hideMark/>
          </w:tcPr>
          <w:p w:rsidR="003E532D" w:rsidRPr="00925429" w:rsidRDefault="003E532D" w:rsidP="001A5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542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Unexpected remote driver </w:t>
            </w:r>
            <w:proofErr w:type="gramStart"/>
            <w:r w:rsidRPr="0092542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install</w:t>
            </w:r>
            <w:proofErr w:type="gramEnd"/>
          </w:p>
        </w:tc>
      </w:tr>
      <w:tr w:rsidR="003E532D" w:rsidRPr="00925429" w:rsidTr="001A50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32D" w:rsidRPr="00925429" w:rsidRDefault="003E532D" w:rsidP="001A5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542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File Creation</w:t>
            </w:r>
          </w:p>
        </w:tc>
        <w:tc>
          <w:tcPr>
            <w:tcW w:w="0" w:type="auto"/>
            <w:vAlign w:val="center"/>
            <w:hideMark/>
          </w:tcPr>
          <w:p w:rsidR="003E532D" w:rsidRPr="00925429" w:rsidRDefault="003E532D" w:rsidP="001A5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542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DLL in spool\drivers directory</w:t>
            </w:r>
          </w:p>
        </w:tc>
      </w:tr>
      <w:tr w:rsidR="003E532D" w:rsidRPr="00925429" w:rsidTr="001A50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32D" w:rsidRPr="00925429" w:rsidRDefault="003E532D" w:rsidP="001A5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542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Outbound Traffic</w:t>
            </w:r>
          </w:p>
        </w:tc>
        <w:tc>
          <w:tcPr>
            <w:tcW w:w="0" w:type="auto"/>
            <w:vAlign w:val="center"/>
            <w:hideMark/>
          </w:tcPr>
          <w:p w:rsidR="003E532D" w:rsidRPr="00925429" w:rsidRDefault="003E532D" w:rsidP="001A5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542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C2 beaconing after spooler crash</w:t>
            </w:r>
          </w:p>
        </w:tc>
      </w:tr>
      <w:tr w:rsidR="003E532D" w:rsidRPr="00925429" w:rsidTr="001A50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532D" w:rsidRPr="00925429" w:rsidRDefault="003E532D" w:rsidP="001A5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542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:rsidR="003E532D" w:rsidRPr="00925429" w:rsidRDefault="003E532D" w:rsidP="001A5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25429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spoolsv.exe</w:t>
            </w:r>
            <w:r w:rsidRPr="0092542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spawning cmd.exe or </w:t>
            </w:r>
            <w:proofErr w:type="spellStart"/>
            <w:r w:rsidRPr="0092542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powershell</w:t>
            </w:r>
            <w:proofErr w:type="spellEnd"/>
          </w:p>
        </w:tc>
      </w:tr>
    </w:tbl>
    <w:p w:rsidR="003E532D" w:rsidRDefault="003E532D" w:rsidP="003E532D"/>
    <w:p w:rsidR="003E532D" w:rsidRDefault="003E532D" w:rsidP="003E532D">
      <w:pPr>
        <w:pStyle w:val="Heading1"/>
      </w:pPr>
      <w:r>
        <w:t>Indicators of Compromise (IOC)</w:t>
      </w:r>
    </w:p>
    <w:p w:rsidR="003E532D" w:rsidRDefault="003E532D" w:rsidP="003E532D">
      <w:pPr>
        <w:pStyle w:val="Heading2"/>
      </w:pPr>
      <w:r>
        <w:t>Windows Event Logs</w:t>
      </w:r>
    </w:p>
    <w:p w:rsidR="003E532D" w:rsidRDefault="003E532D" w:rsidP="003E532D">
      <w:pPr>
        <w:pStyle w:val="Heading3"/>
      </w:pPr>
      <w:r>
        <w:t>Event ID 316 (</w:t>
      </w:r>
      <w:proofErr w:type="spellStart"/>
      <w:r>
        <w:t>PrintService</w:t>
      </w:r>
      <w:proofErr w:type="spellEnd"/>
      <w:r>
        <w:t xml:space="preserve"> Operational)</w:t>
      </w:r>
    </w:p>
    <w:p w:rsidR="003E532D" w:rsidRPr="00925429" w:rsidRDefault="003E532D" w:rsidP="003E532D"/>
    <w:p w:rsidR="003E532D" w:rsidRDefault="003E532D" w:rsidP="003E532D">
      <w:pPr>
        <w:pStyle w:val="Heading3"/>
      </w:pPr>
      <w:r>
        <w:t>Event ID 808 / 812</w:t>
      </w:r>
    </w:p>
    <w:p w:rsidR="003E532D" w:rsidRDefault="003E532D" w:rsidP="003E532D">
      <w:pPr>
        <w:pStyle w:val="NormalWeb"/>
      </w:pPr>
      <w:r>
        <w:t>Driver installation attempts</w:t>
      </w:r>
    </w:p>
    <w:p w:rsidR="003E532D" w:rsidRDefault="003E532D" w:rsidP="003E532D">
      <w:pPr>
        <w:pStyle w:val="Heading3"/>
      </w:pPr>
      <w:r>
        <w:t>Event ID 4624</w:t>
      </w:r>
    </w:p>
    <w:p w:rsidR="003E532D" w:rsidRDefault="003E532D" w:rsidP="003E532D">
      <w:pPr>
        <w:pStyle w:val="NormalWeb"/>
      </w:pPr>
      <w:r>
        <w:t>Logon Type 3 (Network logon)</w:t>
      </w:r>
    </w:p>
    <w:p w:rsidR="003E532D" w:rsidRDefault="003E532D" w:rsidP="00BA6F91">
      <w:pPr>
        <w:rPr>
          <w:lang w:val="en-US"/>
        </w:rPr>
      </w:pPr>
      <w:bookmarkStart w:id="0" w:name="_GoBack"/>
      <w:bookmarkEnd w:id="0"/>
    </w:p>
    <w:p w:rsidR="00BA6F91" w:rsidRPr="00BA6F91" w:rsidRDefault="00BA6F91" w:rsidP="00BA6F91">
      <w:pPr>
        <w:rPr>
          <w:lang w:val="en-US"/>
        </w:rPr>
      </w:pPr>
    </w:p>
    <w:sectPr w:rsidR="00BA6F91" w:rsidRPr="00BA6F9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C825FD"/>
    <w:multiLevelType w:val="hybridMultilevel"/>
    <w:tmpl w:val="2A346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BA339D"/>
    <w:multiLevelType w:val="multilevel"/>
    <w:tmpl w:val="9084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296FB0"/>
    <w:multiLevelType w:val="multilevel"/>
    <w:tmpl w:val="F86E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19A"/>
    <w:rsid w:val="000F43AD"/>
    <w:rsid w:val="001D07DE"/>
    <w:rsid w:val="003E532D"/>
    <w:rsid w:val="008924A6"/>
    <w:rsid w:val="00AC219A"/>
    <w:rsid w:val="00BA6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DD3E9"/>
  <w15:chartTrackingRefBased/>
  <w15:docId w15:val="{9AD0E563-7755-4A99-A09A-90A04D4E2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53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3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3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219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E532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32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32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E5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3E532D"/>
    <w:rPr>
      <w:b/>
      <w:bCs/>
    </w:rPr>
  </w:style>
  <w:style w:type="character" w:customStyle="1" w:styleId="whitespace-normal">
    <w:name w:val="whitespace-normal"/>
    <w:basedOn w:val="DefaultParagraphFont"/>
    <w:rsid w:val="003E53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LGE</Company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Bassam El Sayed El Sayed/LGEEG IT Part (MKT)</dc:creator>
  <cp:keywords/>
  <dc:description/>
  <cp:lastModifiedBy>Bassam El Sayed El Sayed/LGEEG IT Part (MKT)</cp:lastModifiedBy>
  <cp:revision>2</cp:revision>
  <dcterms:created xsi:type="dcterms:W3CDTF">2026-02-13T19:37:00Z</dcterms:created>
  <dcterms:modified xsi:type="dcterms:W3CDTF">2026-02-14T10:03:00Z</dcterms:modified>
</cp:coreProperties>
</file>