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隶书" w:hAnsi="隶书" w:eastAsia="隶书" w:cs="隶书"/>
          <w:b/>
          <w:bCs/>
          <w:i w:val="0"/>
          <w:color w:val="FF0000"/>
          <w:sz w:val="44"/>
          <w:szCs w:val="44"/>
          <w:lang w:val="en-US" w:eastAsia="zh-CN"/>
        </w:rPr>
      </w:pPr>
      <w:r>
        <w:rPr>
          <w:rFonts w:hint="eastAsia" w:ascii="隶书" w:hAnsi="隶书" w:eastAsia="隶书" w:cs="隶书"/>
          <w:b/>
          <w:bCs/>
          <w:i w:val="0"/>
          <w:color w:val="FF0000"/>
          <w:sz w:val="48"/>
          <w:szCs w:val="48"/>
          <w:lang w:val="en-US" w:eastAsia="zh-CN"/>
        </w:rPr>
        <w:t>SIM800 SIM900</w:t>
      </w:r>
      <w:r>
        <w:rPr>
          <w:rFonts w:hint="eastAsia" w:ascii="隶书" w:hAnsi="隶书" w:eastAsia="隶书" w:cs="隶书"/>
          <w:b/>
          <w:bCs/>
          <w:i w:val="0"/>
          <w:color w:val="0000FF"/>
          <w:sz w:val="48"/>
          <w:szCs w:val="48"/>
          <w:lang w:val="en-US" w:eastAsia="zh-CN"/>
        </w:rPr>
        <w:t>非公网</w:t>
      </w:r>
      <w:r>
        <w:rPr>
          <w:rFonts w:hint="eastAsia" w:ascii="隶书" w:hAnsi="隶书" w:eastAsia="隶书" w:cs="隶书"/>
          <w:b/>
          <w:bCs/>
          <w:i w:val="0"/>
          <w:color w:val="FF0000"/>
          <w:sz w:val="48"/>
          <w:szCs w:val="48"/>
          <w:lang w:val="en-US" w:eastAsia="zh-CN"/>
        </w:rPr>
        <w:t>GPRS</w:t>
      </w:r>
      <w:r>
        <w:rPr>
          <w:rFonts w:hint="eastAsia" w:ascii="隶书" w:hAnsi="隶书" w:eastAsia="隶书" w:cs="隶书"/>
          <w:b/>
          <w:bCs/>
          <w:i w:val="0"/>
          <w:color w:val="0000FF"/>
          <w:sz w:val="48"/>
          <w:szCs w:val="48"/>
          <w:lang w:val="en-US" w:eastAsia="zh-CN"/>
        </w:rPr>
        <w:t>调试指南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32"/>
          <w:szCs w:val="32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  <w:t xml:space="preserve">1.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到花生壳的官网注册个账户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instrText xml:space="preserve"> HYPERLINK "http://www.oray.com/" </w:instrTex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i w:val="0"/>
          <w:sz w:val="24"/>
          <w:szCs w:val="24"/>
        </w:rPr>
        <w:t>http://www.oray.com/</w: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2. 下载一个对应你操作系统的软件， 安装在电脑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instrText xml:space="preserve"> HYPERLINK "http://hsk.oray.com/download/" </w:instrTex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i w:val="0"/>
          <w:sz w:val="24"/>
          <w:szCs w:val="24"/>
        </w:rPr>
        <w:t>http://hsk.oray.com/download/</w: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3. 登陆账户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右键打开花生壳的管理界面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4310" cy="3339465"/>
            <wp:effectExtent l="0" t="0" r="25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选择启动内网映射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（这里不好意思， </w:t>
      </w:r>
      <w:r>
        <w:rPr>
          <w:rFonts w:hint="eastAsia" w:asciiTheme="majorEastAsia" w:hAnsiTheme="majorEastAsia" w:eastAsiaTheme="majorEastAsia" w:cstheme="majorEastAsia"/>
          <w:i w:val="0"/>
          <w:color w:val="FF0000"/>
          <w:sz w:val="24"/>
          <w:szCs w:val="24"/>
        </w:rPr>
        <w:t>花生壳要收费 8 元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，没办法，只能忍痛掏钱，谁让咱没有公网 IP,但是比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较着买个花生棒或者购买 VPS ,8 元的投入真的不算什么）</w:t>
      </w:r>
    </w:p>
    <w:p>
      <w:pPr>
        <w:numPr>
          <w:ilvl w:val="0"/>
          <w:numId w:val="1"/>
        </w:numPr>
        <w:spacing w:after="240" w:afterAutospacing="0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启动内网映射，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eastAsia="zh-CN"/>
        </w:rPr>
        <w:t>添加映射，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按照如下方式设置，名称可以任意填写， IP 为你的 PC 机的 IP 局域网 IP 地址，端口这里我设置 8086 用于后续测试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4310" cy="3328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点击确定， 等待分配外网的 IP 和端口号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4310" cy="333946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绕了这么远终于可以通过 GPRS 发送数据，然后用电脑接收数据测试了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也就是用花生壳做了个映射，对于外网发送数据到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dg-hwerp.vicp.io这个域名的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>19503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 端口的数据会直接转发到您的电脑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192.168.1.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>132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 这个主机的 8086 端口。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9. 好了，我们来测试下 dg-hwerp.vicp.io 这个域名的 IP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eastAsia="zh-CN"/>
        </w:rPr>
        <w:t>哈哈！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>ping不通也没关系的，我们主要是要获取这个域名的IP。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971290" cy="23622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4310" cy="3402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通过我们电脑 PING 指令，可以看到其实这个域名的 IP 就是 103.44.145.24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>5 。</w:t>
      </w:r>
    </w:p>
    <w:p>
      <w:pPr>
        <w:numPr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  <w:t xml:space="preserve">10.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 xml:space="preserve">我们将在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  <w:t xml:space="preserve">HW-540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SIM800 模块和电脑之间建立一个 TCP 连接， 并实现数据的互相收发。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首先， 在电脑端，需要用到一个软件：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网络调试租手.exe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，该软件在模块配套资料包里面可以找到。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打开软件，设置协议类型为： TCP 服务器，本地 IP 地址直接用默认的即可，设置本地端口为： 8086，注意，这里的端口号可以随便设置，范围为 0-65535，只要该端口没有被其他程序占用即可。设置好之后，点击“连接”按钮（点击后变为“断开”），此时电脑端的 TCP 服务器已经开始工作，等待连接接入，如下图：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0500" cy="502729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40" w:afterAutospacing="0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对 SIM800 模块这边，先发送 4 个指令：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AT+CGCLASS="B"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GPRS 移动台的类别（按功能的降序排列）"B"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AT+CGDCONT=1,"IP","CMNET"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   定义&lt;cid&gt;=1 的 PDP 上下文，PDP 类型为           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>“IP”，APN 为“CMNET”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AT+CGATT=1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                                GPRS 附着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AT+CIPCSGP=1,"CMNET"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之后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AT+CLPORT="TCP","2000"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设置本地 TCP 连接端口为 2000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>发送：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 xml:space="preserve">AT+CIPSTART="TCP","103.44.145.243","16919"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 xml:space="preserve">    建立 TCP 连接， 连接 到 IP：103.44.145.243，连接端口为： 16919。</w:t>
      </w:r>
      <w:r>
        <w:rPr>
          <w:rFonts w:hint="eastAsia" w:asciiTheme="majorEastAsia" w:hAnsiTheme="majorEastAsia" w:eastAsiaTheme="majorEastAsia" w:cstheme="majorEastAsia"/>
          <w:i w:val="0"/>
          <w:color w:val="0000FF"/>
          <w:sz w:val="24"/>
          <w:szCs w:val="24"/>
          <w:lang w:val="en-US" w:eastAsia="zh-CN"/>
        </w:rPr>
        <w:t>（此处的端口为 花生壳 分配的外网访问地址后的端口）</w:t>
      </w:r>
    </w:p>
    <w:p>
      <w:pPr>
        <w:numPr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</w:pPr>
    </w:p>
    <w:p>
      <w:pPr>
        <w:numPr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  <w:lang w:val="en-US" w:eastAsia="zh-CN"/>
        </w:rPr>
        <w:t xml:space="preserve">12.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等待 TCP 连接成功建立，模块返回：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CONNECT OK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olor w:val="0000FF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此时， SIM800 模块和电脑已经建立了一个 TCP 连接， 可以相互发送数据了。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首先， 我们来学习如何通过 SIM800 模块给电脑发送数据。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通过串口调试助手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发送： AT+CIPSEND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，接着模块返回： &gt;，然后我们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发送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z w:val="24"/>
          <w:szCs w:val="24"/>
        </w:rPr>
        <w:t>（不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z w:val="24"/>
          <w:szCs w:val="24"/>
          <w:lang w:eastAsia="zh-CN"/>
        </w:rPr>
        <w:t>能使用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z w:val="24"/>
          <w:szCs w:val="24"/>
          <w:lang w:val="en-US" w:eastAsia="zh-CN"/>
        </w:rPr>
        <w:t xml:space="preserve"> Enter 发送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00"/>
          <w:sz w:val="24"/>
          <w:szCs w:val="24"/>
        </w:rPr>
        <w:t>）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“ SIM800 发送给电脑的数据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”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 ，最后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FF0000"/>
          <w:sz w:val="24"/>
          <w:szCs w:val="24"/>
        </w:rPr>
        <w:t>发送十六进制的:1A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，启动数据发送。</w:t>
      </w:r>
    </w:p>
    <w:p>
      <w:pPr>
        <w:numPr>
          <w:numId w:val="0"/>
        </w:numPr>
        <w:spacing w:after="240" w:afterAutospacing="0"/>
        <w:ind w:firstLine="420" w:firstLineChars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模块返回： SEND OK，说明发送成功，如下图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683250" cy="5304155"/>
            <wp:effectExtent l="0" t="0" r="1270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30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 xml:space="preserve">在串口调试助手收到：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>SEND OK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，之后，表明我们的数据已经成功发送出去，此时在电脑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的网络调试助手，会显示收到的数据，如下图：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3999865" cy="38284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24"/>
          <w:szCs w:val="24"/>
          <w:lang w:val="en-US" w:eastAsia="zh-CN"/>
        </w:rPr>
        <w:t xml:space="preserve">13.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olor w:val="0000FF"/>
          <w:sz w:val="24"/>
          <w:szCs w:val="24"/>
        </w:rPr>
        <w:t xml:space="preserve">注意： 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TCP 连接需要心跳维持，如果长时间没有数据的收发，那么 TCP 连接很可能会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被断开，下次数据通信，又得重新连接，所以实际应用的时候，都需要添加心跳，来维持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当前 TCP 的连接。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最后， 我们要关闭 TCP 连接，发送： AT+CIPCLOSE=1，关闭当前 TCP 连接，再发送：</w:t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olor w:val="000000"/>
          <w:sz w:val="24"/>
          <w:szCs w:val="24"/>
        </w:rPr>
        <w:t>AT+CIPSHUT，关闭场景，如下图：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olor w:val="000000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4834890" cy="4989195"/>
            <wp:effectExtent l="0" t="0" r="381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498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66E5"/>
    <w:multiLevelType w:val="singleLevel"/>
    <w:tmpl w:val="581066E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8106B50"/>
    <w:multiLevelType w:val="singleLevel"/>
    <w:tmpl w:val="58106B50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93FD6"/>
    <w:rsid w:val="0A1D4108"/>
    <w:rsid w:val="14E33967"/>
    <w:rsid w:val="1BAE093A"/>
    <w:rsid w:val="22A0587B"/>
    <w:rsid w:val="2BDD55F9"/>
    <w:rsid w:val="2EED38DD"/>
    <w:rsid w:val="2F061A81"/>
    <w:rsid w:val="314D3520"/>
    <w:rsid w:val="44A0764A"/>
    <w:rsid w:val="4C1A1C34"/>
    <w:rsid w:val="5A9B057F"/>
    <w:rsid w:val="65CA2BD8"/>
    <w:rsid w:val="6B42386E"/>
    <w:rsid w:val="77346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2016-11-08T00:28:16Z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