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E377" w14:textId="4DCD1C5F" w:rsidR="00453B26" w:rsidRDefault="0044070B">
      <w:r>
        <w:rPr>
          <w:rFonts w:hint="eastAsia"/>
        </w:rPr>
        <w:t>系统组成：</w:t>
      </w:r>
      <w:r>
        <w:rPr>
          <w:rFonts w:hint="eastAsia"/>
        </w:rPr>
        <w:t>STM32F103</w:t>
      </w:r>
      <w:r w:rsidR="00030565">
        <w:t>C8T6</w:t>
      </w:r>
      <w:r>
        <w:rPr>
          <w:rFonts w:hint="eastAsia"/>
        </w:rPr>
        <w:t>核心板</w:t>
      </w:r>
      <w:r>
        <w:rPr>
          <w:rFonts w:hint="eastAsia"/>
        </w:rPr>
        <w:t>+</w:t>
      </w:r>
      <w:r w:rsidR="00ED2048">
        <w:t>3.5</w:t>
      </w:r>
      <w:r>
        <w:rPr>
          <w:rFonts w:hint="eastAsia"/>
        </w:rPr>
        <w:t>寸串口触摸屏</w:t>
      </w:r>
      <w:r>
        <w:rPr>
          <w:rFonts w:hint="eastAsia"/>
        </w:rPr>
        <w:t>+sim800C</w:t>
      </w:r>
      <w:r>
        <w:rPr>
          <w:rFonts w:hint="eastAsia"/>
        </w:rPr>
        <w:t>短信模块</w:t>
      </w:r>
      <w:r>
        <w:rPr>
          <w:rFonts w:hint="eastAsia"/>
        </w:rPr>
        <w:t>+</w:t>
      </w:r>
      <w:r>
        <w:rPr>
          <w:rFonts w:hint="eastAsia"/>
        </w:rPr>
        <w:t>指纹识别模块</w:t>
      </w:r>
      <w:r>
        <w:rPr>
          <w:rFonts w:hint="eastAsia"/>
        </w:rPr>
        <w:t>+</w:t>
      </w:r>
      <w:r w:rsidR="00ED2048">
        <w:rPr>
          <w:rFonts w:hint="eastAsia"/>
        </w:rPr>
        <w:t xml:space="preserve"> </w:t>
      </w:r>
      <w:r w:rsidR="00ED2048">
        <w:rPr>
          <w:rFonts w:hint="eastAsia"/>
        </w:rPr>
        <w:t>四路</w:t>
      </w:r>
      <w:r>
        <w:rPr>
          <w:rFonts w:hint="eastAsia"/>
        </w:rPr>
        <w:t>继电器（模拟快递柜）。</w:t>
      </w:r>
    </w:p>
    <w:p w14:paraId="7B4F3CC5" w14:textId="77777777" w:rsidR="00453B26" w:rsidRDefault="00453B26">
      <w:pPr>
        <w:ind w:firstLine="265"/>
        <w:jc w:val="left"/>
      </w:pPr>
    </w:p>
    <w:p w14:paraId="29DB4B2D" w14:textId="77777777" w:rsidR="00453B26" w:rsidRDefault="0044070B" w:rsidP="00180C25">
      <w:pPr>
        <w:jc w:val="left"/>
      </w:pPr>
      <w:r>
        <w:rPr>
          <w:rFonts w:hint="eastAsia"/>
        </w:rPr>
        <w:t>设计原理说明：</w:t>
      </w:r>
    </w:p>
    <w:p w14:paraId="5CDFCFB1" w14:textId="4D22816B" w:rsidR="00453B26" w:rsidRDefault="0044070B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、设计</w:t>
      </w:r>
      <w:r w:rsidR="006176BE" w:rsidRPr="006176BE">
        <w:rPr>
          <w:rFonts w:hint="eastAsia"/>
        </w:rPr>
        <w:t>基于</w:t>
      </w:r>
      <w:r w:rsidR="006176BE" w:rsidRPr="006176BE">
        <w:rPr>
          <w:rFonts w:hint="eastAsia"/>
        </w:rPr>
        <w:t>FreeRTOS</w:t>
      </w:r>
      <w:r w:rsidR="006176BE" w:rsidRPr="006176BE">
        <w:rPr>
          <w:rFonts w:hint="eastAsia"/>
        </w:rPr>
        <w:t>操作系统下</w:t>
      </w:r>
      <w:r w:rsidR="006176BE">
        <w:rPr>
          <w:rFonts w:hint="eastAsia"/>
        </w:rPr>
        <w:t>，</w:t>
      </w:r>
      <w:r>
        <w:rPr>
          <w:rFonts w:hint="eastAsia"/>
        </w:rPr>
        <w:t>采用</w:t>
      </w:r>
      <w:r>
        <w:rPr>
          <w:rFonts w:hint="eastAsia"/>
        </w:rPr>
        <w:t>STM32F103</w:t>
      </w:r>
      <w:r>
        <w:rPr>
          <w:rFonts w:hint="eastAsia"/>
        </w:rPr>
        <w:t>作为主控，</w:t>
      </w:r>
      <w:r w:rsidR="00ED2048">
        <w:rPr>
          <w:rFonts w:hint="eastAsia"/>
        </w:rPr>
        <w:t>3</w:t>
      </w:r>
      <w:r w:rsidR="00ED2048">
        <w:t>.5</w:t>
      </w:r>
      <w:r>
        <w:rPr>
          <w:rFonts w:hint="eastAsia"/>
        </w:rPr>
        <w:t>寸串口触摸屏作为上位机与单片机通信，实现人机交互，通过编辑屏幕显示界面，实现显示快递柜是否占用，快递员、管理员等信息。</w:t>
      </w:r>
    </w:p>
    <w:p w14:paraId="112FAB0C" w14:textId="77777777" w:rsidR="00453B26" w:rsidRDefault="0044070B">
      <w:pPr>
        <w:jc w:val="left"/>
      </w:pPr>
      <w:r>
        <w:rPr>
          <w:rFonts w:hint="eastAsia"/>
        </w:rPr>
        <w:t>并添加相应触摸按键功能，通过触控选择操作实现快递员、管理员、客户进行纯取件、查看信息等操作。</w:t>
      </w:r>
    </w:p>
    <w:p w14:paraId="6CC1947E" w14:textId="77777777" w:rsidR="00453B26" w:rsidRDefault="0044070B">
      <w:pPr>
        <w:numPr>
          <w:ilvl w:val="0"/>
          <w:numId w:val="1"/>
        </w:numPr>
        <w:jc w:val="left"/>
      </w:pPr>
      <w:r>
        <w:rPr>
          <w:rFonts w:hint="eastAsia"/>
        </w:rPr>
        <w:t>另采用串口指纹识别模块，通过串口与单片机进行交互，实现指纹的录入及验证，即可配合串口屏一同实现快递员、管理员、客户的权限控制。</w:t>
      </w:r>
    </w:p>
    <w:p w14:paraId="596A9B43" w14:textId="77777777" w:rsidR="00453B26" w:rsidRDefault="0044070B">
      <w:pPr>
        <w:numPr>
          <w:ilvl w:val="0"/>
          <w:numId w:val="1"/>
        </w:numPr>
        <w:jc w:val="left"/>
      </w:pPr>
      <w:r>
        <w:rPr>
          <w:rFonts w:hint="eastAsia"/>
        </w:rPr>
        <w:t>采用</w:t>
      </w:r>
      <w:r>
        <w:rPr>
          <w:rFonts w:hint="eastAsia"/>
        </w:rPr>
        <w:t xml:space="preserve">SIM800C </w:t>
      </w:r>
      <w:r>
        <w:rPr>
          <w:rFonts w:hint="eastAsia"/>
        </w:rPr>
        <w:t>短信发送模块，通过串口与单片机交互，单片机可通过发送相应</w:t>
      </w:r>
      <w:r>
        <w:rPr>
          <w:rFonts w:hint="eastAsia"/>
        </w:rPr>
        <w:t>AT</w:t>
      </w:r>
      <w:r>
        <w:rPr>
          <w:rFonts w:hint="eastAsia"/>
        </w:rPr>
        <w:t>指令控制短信模块发送相应的取件码信息给客户手机。</w:t>
      </w:r>
    </w:p>
    <w:p w14:paraId="21EADF60" w14:textId="357C03CD" w:rsidR="002500F1" w:rsidRDefault="0044070B" w:rsidP="002500F1">
      <w:pPr>
        <w:numPr>
          <w:ilvl w:val="0"/>
          <w:numId w:val="1"/>
        </w:numPr>
        <w:jc w:val="left"/>
      </w:pPr>
      <w:r>
        <w:rPr>
          <w:rFonts w:hint="eastAsia"/>
        </w:rPr>
        <w:t>采用</w:t>
      </w:r>
      <w:r w:rsidR="00ED2048">
        <w:rPr>
          <w:rFonts w:hint="eastAsia"/>
        </w:rPr>
        <w:t>四路</w:t>
      </w:r>
      <w:r>
        <w:rPr>
          <w:rFonts w:hint="eastAsia"/>
        </w:rPr>
        <w:t>5V</w:t>
      </w:r>
      <w:r>
        <w:rPr>
          <w:rFonts w:hint="eastAsia"/>
        </w:rPr>
        <w:t>继电器进行驱动，</w:t>
      </w:r>
      <w:r w:rsidR="00ED2048">
        <w:rPr>
          <w:rFonts w:hint="eastAsia"/>
        </w:rPr>
        <w:t>四个</w:t>
      </w:r>
      <w:r>
        <w:rPr>
          <w:rFonts w:hint="eastAsia"/>
        </w:rPr>
        <w:t>继电器分别代表</w:t>
      </w:r>
      <w:r w:rsidR="00ED2048">
        <w:rPr>
          <w:rFonts w:hint="eastAsia"/>
        </w:rPr>
        <w:t>1</w:t>
      </w:r>
      <w:r w:rsidR="00ED2048">
        <w:rPr>
          <w:rFonts w:hint="eastAsia"/>
        </w:rPr>
        <w:t>号</w:t>
      </w:r>
      <w:r w:rsidR="00ED2048">
        <w:rPr>
          <w:rFonts w:hint="eastAsia"/>
        </w:rPr>
        <w:t>2</w:t>
      </w:r>
      <w:r w:rsidR="00ED2048">
        <w:rPr>
          <w:rFonts w:hint="eastAsia"/>
        </w:rPr>
        <w:t>号</w:t>
      </w:r>
      <w:r w:rsidR="00ED2048">
        <w:rPr>
          <w:rFonts w:hint="eastAsia"/>
        </w:rPr>
        <w:t>3</w:t>
      </w:r>
      <w:r w:rsidR="00ED2048">
        <w:rPr>
          <w:rFonts w:hint="eastAsia"/>
        </w:rPr>
        <w:t>号</w:t>
      </w:r>
      <w:r w:rsidR="00ED2048">
        <w:rPr>
          <w:rFonts w:hint="eastAsia"/>
        </w:rPr>
        <w:t>4</w:t>
      </w:r>
      <w:r w:rsidR="00ED2048">
        <w:rPr>
          <w:rFonts w:hint="eastAsia"/>
        </w:rPr>
        <w:t>号</w:t>
      </w:r>
      <w:r>
        <w:rPr>
          <w:rFonts w:hint="eastAsia"/>
        </w:rPr>
        <w:t>快递柜，继电器的开和闭模拟快递柜的打开和关闭。</w:t>
      </w:r>
    </w:p>
    <w:p w14:paraId="654B49CC" w14:textId="77777777" w:rsidR="00453B26" w:rsidRDefault="00453B26">
      <w:pPr>
        <w:jc w:val="left"/>
      </w:pPr>
    </w:p>
    <w:p w14:paraId="145AFC7E" w14:textId="77777777" w:rsidR="00453B26" w:rsidRDefault="00453B26">
      <w:pPr>
        <w:jc w:val="left"/>
      </w:pPr>
    </w:p>
    <w:p w14:paraId="0195180A" w14:textId="77777777" w:rsidR="00453B26" w:rsidRDefault="0044070B">
      <w:pPr>
        <w:jc w:val="left"/>
      </w:pPr>
      <w:r>
        <w:rPr>
          <w:rFonts w:hint="eastAsia"/>
        </w:rPr>
        <w:t>逻辑实现示意图：</w:t>
      </w:r>
    </w:p>
    <w:p w14:paraId="4FC7D5D4" w14:textId="1D628646" w:rsidR="00813CDF" w:rsidRDefault="0044070B" w:rsidP="00813CDF">
      <w:pPr>
        <w:jc w:val="left"/>
      </w:pPr>
      <w:r>
        <w:rPr>
          <w:rFonts w:hint="eastAsia"/>
        </w:rPr>
        <w:t>1</w:t>
      </w:r>
      <w:r>
        <w:rPr>
          <w:rFonts w:hint="eastAsia"/>
        </w:rPr>
        <w:t>快递员、管理员指纹录</w:t>
      </w:r>
      <w:r w:rsidR="00813CDF">
        <w:rPr>
          <w:rFonts w:hint="eastAsia"/>
        </w:rPr>
        <w:t>入</w:t>
      </w:r>
    </w:p>
    <w:p w14:paraId="40630793" w14:textId="6A78D86D" w:rsidR="00453B26" w:rsidRDefault="00813CDF">
      <w:pPr>
        <w:jc w:val="left"/>
      </w:pPr>
      <w:r>
        <w:rPr>
          <w:rFonts w:hint="eastAsia"/>
        </w:rPr>
        <w:t>点</w:t>
      </w:r>
      <w:r w:rsidR="0044070B">
        <w:rPr>
          <w:rFonts w:hint="eastAsia"/>
        </w:rPr>
        <w:t>击屏幕</w:t>
      </w:r>
      <w:r w:rsidR="002D5D12">
        <w:rPr>
          <w:rFonts w:hint="eastAsia"/>
        </w:rPr>
        <w:t>设置</w:t>
      </w:r>
      <w:r w:rsidR="005A2B61">
        <w:rPr>
          <w:rFonts w:hint="eastAsia"/>
        </w:rPr>
        <w:t>按钮</w:t>
      </w:r>
      <w:r w:rsidR="0044070B">
        <w:rPr>
          <w:rFonts w:hint="eastAsia"/>
        </w:rPr>
        <w:t>后，弹出密码输入框，输入出厂密码</w:t>
      </w:r>
      <w:r w:rsidR="002D5D12">
        <w:rPr>
          <w:rFonts w:hint="eastAsia"/>
        </w:rPr>
        <w:t>(</w:t>
      </w:r>
      <w:r w:rsidR="002D5D12">
        <w:t>309905)</w:t>
      </w:r>
      <w:r w:rsidR="0044070B">
        <w:rPr>
          <w:rFonts w:hint="eastAsia"/>
        </w:rPr>
        <w:t>，密码比对正确后，即可进行管理员、快递员的指纹注册录入。</w:t>
      </w:r>
    </w:p>
    <w:p w14:paraId="07230147" w14:textId="622D16F5" w:rsidR="002D5D12" w:rsidRDefault="002D5D12">
      <w:pPr>
        <w:jc w:val="left"/>
      </w:pPr>
    </w:p>
    <w:p w14:paraId="76D6901D" w14:textId="1CCC83C4" w:rsidR="00813CDF" w:rsidRPr="00813CDF" w:rsidRDefault="00813CDF">
      <w:pPr>
        <w:jc w:val="left"/>
      </w:pPr>
      <w:r>
        <w:rPr>
          <w:noProof/>
        </w:rPr>
        <w:drawing>
          <wp:inline distT="0" distB="0" distL="0" distR="0" wp14:anchorId="6CE7BF8E" wp14:editId="01FF3284">
            <wp:extent cx="2364206" cy="1589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5130" cy="159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0C75" w14:textId="77777777" w:rsidR="00813CDF" w:rsidRDefault="00813CDF">
      <w:pPr>
        <w:jc w:val="left"/>
      </w:pPr>
    </w:p>
    <w:p w14:paraId="4797A47D" w14:textId="3ED6AE41" w:rsidR="00813CDF" w:rsidRDefault="00813CDF">
      <w:pPr>
        <w:jc w:val="left"/>
      </w:pPr>
      <w:r>
        <w:rPr>
          <w:rFonts w:hint="eastAsia"/>
        </w:rPr>
        <w:t>密码输入</w:t>
      </w:r>
      <w:r>
        <w:t>:</w:t>
      </w:r>
    </w:p>
    <w:p w14:paraId="4CE7DBB0" w14:textId="75E3D43D" w:rsidR="00813CDF" w:rsidRDefault="00813CDF">
      <w:pPr>
        <w:jc w:val="left"/>
      </w:pPr>
    </w:p>
    <w:p w14:paraId="4052182E" w14:textId="6BDAA131" w:rsidR="00813CDF" w:rsidRDefault="00813CDF">
      <w:pPr>
        <w:jc w:val="left"/>
      </w:pPr>
      <w:r>
        <w:rPr>
          <w:noProof/>
        </w:rPr>
        <w:drawing>
          <wp:inline distT="0" distB="0" distL="0" distR="0" wp14:anchorId="3D66D321" wp14:editId="4DF16A0A">
            <wp:extent cx="2345871" cy="156391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880" cy="158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6E61" w14:textId="77777777" w:rsidR="00813CDF" w:rsidRDefault="00813CDF">
      <w:pPr>
        <w:jc w:val="left"/>
      </w:pPr>
    </w:p>
    <w:p w14:paraId="692C00E6" w14:textId="77777777" w:rsidR="00453B26" w:rsidRDefault="00453B26">
      <w:pPr>
        <w:jc w:val="left"/>
      </w:pPr>
    </w:p>
    <w:p w14:paraId="1E714E53" w14:textId="77777777" w:rsidR="00813CDF" w:rsidRDefault="00813CDF" w:rsidP="00813CDF">
      <w:pPr>
        <w:jc w:val="left"/>
      </w:pPr>
      <w:r>
        <w:rPr>
          <w:rFonts w:hint="eastAsia"/>
        </w:rPr>
        <w:lastRenderedPageBreak/>
        <w:t>密码输入正确后，进入选择录入指纹界面：</w:t>
      </w:r>
      <w:r>
        <w:rPr>
          <w:rFonts w:hint="eastAsia"/>
        </w:rPr>
        <w:t xml:space="preserve"> </w:t>
      </w:r>
      <w:r>
        <w:rPr>
          <w:rFonts w:hint="eastAsia"/>
        </w:rPr>
        <w:t>快递员或管理员</w:t>
      </w:r>
    </w:p>
    <w:p w14:paraId="23DCD9DA" w14:textId="24845CC2" w:rsidR="00453B26" w:rsidRDefault="00813CDF">
      <w:r w:rsidRPr="00813CDF">
        <w:rPr>
          <w:noProof/>
        </w:rPr>
        <w:drawing>
          <wp:inline distT="0" distB="0" distL="0" distR="0" wp14:anchorId="6C3C59D7" wp14:editId="095EF4E5">
            <wp:extent cx="2415218" cy="1617785"/>
            <wp:effectExtent l="0" t="0" r="4445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91" cy="162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7B92" w14:textId="77777777" w:rsidR="00813CDF" w:rsidRDefault="00813CDF" w:rsidP="00813CDF">
      <w:pPr>
        <w:jc w:val="left"/>
      </w:pPr>
      <w:r>
        <w:rPr>
          <w:rFonts w:hint="eastAsia"/>
        </w:rPr>
        <w:t>录入成功后，界面提示如下：</w:t>
      </w:r>
    </w:p>
    <w:p w14:paraId="717ED0B0" w14:textId="28DEAB2B" w:rsidR="00453B26" w:rsidRDefault="00813CDF">
      <w:r>
        <w:rPr>
          <w:noProof/>
        </w:rPr>
        <w:drawing>
          <wp:inline distT="0" distB="0" distL="0" distR="0" wp14:anchorId="25AC102D" wp14:editId="249951AA">
            <wp:extent cx="2387806" cy="158261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906" cy="159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91BC" w14:textId="77777777" w:rsidR="00740A32" w:rsidRDefault="00740A32" w:rsidP="00740A32">
      <w:r>
        <w:rPr>
          <w:rFonts w:hint="eastAsia"/>
        </w:rPr>
        <w:t>2</w:t>
      </w:r>
      <w:r>
        <w:rPr>
          <w:rFonts w:hint="eastAsia"/>
        </w:rPr>
        <w:t>、快递员指纹识别</w:t>
      </w:r>
    </w:p>
    <w:p w14:paraId="0137B3BD" w14:textId="6F287E25" w:rsidR="00740A32" w:rsidRDefault="00740A32" w:rsidP="00740A32">
      <w:r>
        <w:rPr>
          <w:rFonts w:hint="eastAsia"/>
        </w:rPr>
        <w:t>快递员指纹识别成功后，界面显示为</w:t>
      </w:r>
      <w:r>
        <w:rPr>
          <w:rFonts w:hint="eastAsia"/>
        </w:rPr>
        <w:t>:</w:t>
      </w:r>
      <w:r>
        <w:rPr>
          <w:rFonts w:hint="eastAsia"/>
        </w:rPr>
        <w:t>快递员投递管理界面</w:t>
      </w:r>
    </w:p>
    <w:p w14:paraId="4472A05F" w14:textId="7558588B" w:rsidR="00740A32" w:rsidRDefault="00740A32" w:rsidP="00740A32">
      <w:r>
        <w:rPr>
          <w:rFonts w:hint="eastAsia"/>
        </w:rPr>
        <w:t>快递员可选择“未用”状态的柜点击使用，点击后会出现投递界面，</w:t>
      </w:r>
    </w:p>
    <w:p w14:paraId="1A4A705D" w14:textId="5CFFC751" w:rsidR="00740A32" w:rsidRDefault="00740A32" w:rsidP="00740A32">
      <w:r w:rsidRPr="00740A32">
        <w:rPr>
          <w:noProof/>
        </w:rPr>
        <w:drawing>
          <wp:inline distT="0" distB="0" distL="0" distR="0" wp14:anchorId="6E11401C" wp14:editId="5D788A57">
            <wp:extent cx="2448585" cy="1617785"/>
            <wp:effectExtent l="0" t="0" r="0" b="19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59" cy="162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A4A3" w14:textId="77777777" w:rsidR="00453B26" w:rsidRDefault="00453B26">
      <w:pPr>
        <w:ind w:firstLine="345"/>
        <w:jc w:val="left"/>
      </w:pPr>
    </w:p>
    <w:p w14:paraId="754F643B" w14:textId="6788B82B" w:rsidR="00453B26" w:rsidRDefault="003E05CB">
      <w:r>
        <w:rPr>
          <w:rFonts w:hint="eastAsia"/>
        </w:rPr>
        <w:t>例如：选择“</w:t>
      </w:r>
      <w:r>
        <w:rPr>
          <w:rFonts w:hint="eastAsia"/>
        </w:rPr>
        <w:t>1</w:t>
      </w:r>
      <w:r>
        <w:rPr>
          <w:rFonts w:hint="eastAsia"/>
        </w:rPr>
        <w:t>号柜”后，在弹出的界面中填写客户手机号码，点击“确定投递”后，单片机则会发送取件码短信给客户，并且代表“</w:t>
      </w:r>
      <w:r>
        <w:rPr>
          <w:rFonts w:hint="eastAsia"/>
        </w:rPr>
        <w:t>1</w:t>
      </w:r>
      <w:r>
        <w:rPr>
          <w:rFonts w:hint="eastAsia"/>
        </w:rPr>
        <w:t>号柜”的继电器也会开启</w:t>
      </w:r>
      <w:r>
        <w:rPr>
          <w:rFonts w:hint="eastAsia"/>
        </w:rPr>
        <w:t>5</w:t>
      </w:r>
      <w:r>
        <w:rPr>
          <w:rFonts w:hint="eastAsia"/>
        </w:rPr>
        <w:t>秒，并在</w:t>
      </w:r>
      <w:r>
        <w:rPr>
          <w:rFonts w:hint="eastAsia"/>
        </w:rPr>
        <w:t>5</w:t>
      </w:r>
      <w:r>
        <w:rPr>
          <w:rFonts w:hint="eastAsia"/>
        </w:rPr>
        <w:t>秒后自动关闭，代表快递员将快递放入快递柜中并关闭了柜门。投递成功后还可以返回继续投递。</w:t>
      </w:r>
    </w:p>
    <w:p w14:paraId="30E449C9" w14:textId="1895F17B" w:rsidR="003E05CB" w:rsidRDefault="003E05CB">
      <w:r w:rsidRPr="003E05CB">
        <w:rPr>
          <w:noProof/>
        </w:rPr>
        <w:drawing>
          <wp:inline distT="0" distB="0" distL="0" distR="0" wp14:anchorId="56B81A97" wp14:editId="6FC2A08B">
            <wp:extent cx="2473197" cy="1641231"/>
            <wp:effectExtent l="0" t="0" r="381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760" cy="164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AE43" w14:textId="20EEB380" w:rsidR="003E05CB" w:rsidRDefault="003E05CB"/>
    <w:p w14:paraId="5718302E" w14:textId="5E8C35A6" w:rsidR="003E05CB" w:rsidRDefault="003E05CB">
      <w:r>
        <w:rPr>
          <w:noProof/>
        </w:rPr>
        <w:drawing>
          <wp:inline distT="0" distB="0" distL="0" distR="0" wp14:anchorId="43F3058F" wp14:editId="454C7343">
            <wp:extent cx="2567354" cy="1711569"/>
            <wp:effectExtent l="0" t="0" r="4445" b="317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72" cy="172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3096" w14:textId="77777777" w:rsidR="00453B26" w:rsidRDefault="00453B26"/>
    <w:p w14:paraId="04E5956E" w14:textId="77777777" w:rsidR="00453B26" w:rsidRDefault="00453B26"/>
    <w:p w14:paraId="76A25382" w14:textId="77777777" w:rsidR="00453B26" w:rsidRDefault="0044070B">
      <w:pPr>
        <w:numPr>
          <w:ilvl w:val="0"/>
          <w:numId w:val="2"/>
        </w:numPr>
        <w:ind w:firstLine="372"/>
        <w:jc w:val="left"/>
      </w:pPr>
      <w:r>
        <w:rPr>
          <w:rFonts w:hint="eastAsia"/>
        </w:rPr>
        <w:t>客户取件</w:t>
      </w:r>
    </w:p>
    <w:p w14:paraId="61885FC5" w14:textId="60FB6F5D" w:rsidR="00453B26" w:rsidRDefault="0044070B" w:rsidP="008F377F">
      <w:pPr>
        <w:tabs>
          <w:tab w:val="left" w:pos="899"/>
        </w:tabs>
        <w:jc w:val="left"/>
      </w:pPr>
      <w:r>
        <w:rPr>
          <w:rFonts w:hint="eastAsia"/>
        </w:rPr>
        <w:t>从快递员或管理员界面返回到主页后，即默认为客户权限，客户可直接在取件码输入区域输入取件码，点击“取件”按钮即可取件，主控会根据取件码打开所对应的柜门（继电器打开模拟），弹出界面提示快递所在柜：</w:t>
      </w:r>
    </w:p>
    <w:p w14:paraId="1126F0FD" w14:textId="3FB2AD90" w:rsidR="008F377F" w:rsidRDefault="008F377F" w:rsidP="008F377F">
      <w:pPr>
        <w:tabs>
          <w:tab w:val="left" w:pos="899"/>
        </w:tabs>
        <w:jc w:val="left"/>
      </w:pPr>
      <w:r>
        <w:rPr>
          <w:noProof/>
        </w:rPr>
        <w:drawing>
          <wp:inline distT="0" distB="0" distL="0" distR="0" wp14:anchorId="31B3DC94" wp14:editId="5C21DA21">
            <wp:extent cx="2510409" cy="1676400"/>
            <wp:effectExtent l="0" t="0" r="4445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069" cy="16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F0C9" w14:textId="76921529" w:rsidR="008F377F" w:rsidRDefault="008F377F">
      <w:pPr>
        <w:tabs>
          <w:tab w:val="left" w:pos="899"/>
        </w:tabs>
        <w:jc w:val="left"/>
      </w:pPr>
      <w:r>
        <w:rPr>
          <w:noProof/>
        </w:rPr>
        <w:drawing>
          <wp:inline distT="0" distB="0" distL="0" distR="0" wp14:anchorId="5D42B637" wp14:editId="4D4B68AC">
            <wp:extent cx="2508738" cy="1676694"/>
            <wp:effectExtent l="0" t="0" r="635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941" cy="16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BEE8" w14:textId="24C44EAA" w:rsidR="00453B26" w:rsidRDefault="0044070B" w:rsidP="00B97DF9">
      <w:pPr>
        <w:ind w:firstLine="354"/>
        <w:jc w:val="left"/>
      </w:pPr>
      <w:r>
        <w:rPr>
          <w:rFonts w:hint="eastAsia"/>
        </w:rPr>
        <w:t>当客户取出快递，点击“</w:t>
      </w:r>
      <w:r w:rsidR="008F377F">
        <w:rPr>
          <w:rFonts w:hint="eastAsia"/>
        </w:rPr>
        <w:t>关闭柜门</w:t>
      </w:r>
      <w:r>
        <w:rPr>
          <w:rFonts w:hint="eastAsia"/>
        </w:rPr>
        <w:t>”按钮，则相应继电器会关闭，模拟柜门关闭，取件流程结束。</w:t>
      </w:r>
    </w:p>
    <w:p w14:paraId="4A37A1CC" w14:textId="77777777" w:rsidR="00453B26" w:rsidRDefault="0044070B">
      <w:pPr>
        <w:numPr>
          <w:ilvl w:val="0"/>
          <w:numId w:val="2"/>
        </w:numPr>
        <w:ind w:firstLine="372"/>
        <w:jc w:val="left"/>
      </w:pPr>
      <w:r>
        <w:rPr>
          <w:rFonts w:hint="eastAsia"/>
        </w:rPr>
        <w:t>管理员查看信息</w:t>
      </w:r>
    </w:p>
    <w:p w14:paraId="5346EEF1" w14:textId="24055C2E" w:rsidR="00453B26" w:rsidRDefault="0044070B">
      <w:pPr>
        <w:jc w:val="left"/>
      </w:pPr>
      <w:r>
        <w:rPr>
          <w:rFonts w:hint="eastAsia"/>
        </w:rPr>
        <w:t>管理员验证指纹成功，界面显示角色为：管理员</w:t>
      </w:r>
      <w:r w:rsidR="00B97DF9">
        <w:rPr>
          <w:rFonts w:hint="eastAsia"/>
        </w:rPr>
        <w:t>，可以查看各个快递柜使用情况，以此考查快递员业绩。</w:t>
      </w:r>
    </w:p>
    <w:p w14:paraId="7CAE253A" w14:textId="25E87B57" w:rsidR="00B97DF9" w:rsidRDefault="00B97DF9">
      <w:pPr>
        <w:jc w:val="left"/>
      </w:pPr>
      <w:r>
        <w:rPr>
          <w:noProof/>
        </w:rPr>
        <w:lastRenderedPageBreak/>
        <w:drawing>
          <wp:inline distT="0" distB="0" distL="0" distR="0" wp14:anchorId="62D0839B" wp14:editId="5DFE96FA">
            <wp:extent cx="2525157" cy="1676400"/>
            <wp:effectExtent l="0" t="0" r="889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2141" cy="16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AF3ACE"/>
    <w:multiLevelType w:val="singleLevel"/>
    <w:tmpl w:val="CFAF3ACE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0D93024A"/>
    <w:multiLevelType w:val="singleLevel"/>
    <w:tmpl w:val="0D93024A"/>
    <w:lvl w:ilvl="0">
      <w:start w:val="2"/>
      <w:numFmt w:val="decimal"/>
      <w:suff w:val="nothing"/>
      <w:lvlText w:val="%1、"/>
      <w:lvlJc w:val="left"/>
    </w:lvl>
  </w:abstractNum>
  <w:num w:numId="1" w16cid:durableId="1546217155">
    <w:abstractNumId w:val="0"/>
  </w:num>
  <w:num w:numId="2" w16cid:durableId="1180394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3B26"/>
    <w:rsid w:val="00030565"/>
    <w:rsid w:val="00180C25"/>
    <w:rsid w:val="002500F1"/>
    <w:rsid w:val="002D5D12"/>
    <w:rsid w:val="003E05CB"/>
    <w:rsid w:val="0044070B"/>
    <w:rsid w:val="00453B26"/>
    <w:rsid w:val="005A2B61"/>
    <w:rsid w:val="006176BE"/>
    <w:rsid w:val="00740A32"/>
    <w:rsid w:val="00813CDF"/>
    <w:rsid w:val="008F377F"/>
    <w:rsid w:val="00B97DF9"/>
    <w:rsid w:val="00ED2048"/>
    <w:rsid w:val="03B57F76"/>
    <w:rsid w:val="04E139F4"/>
    <w:rsid w:val="0A320E90"/>
    <w:rsid w:val="14C342C9"/>
    <w:rsid w:val="29A42FB8"/>
    <w:rsid w:val="2BA32A85"/>
    <w:rsid w:val="2F436F36"/>
    <w:rsid w:val="309C5F3D"/>
    <w:rsid w:val="40EC0F3F"/>
    <w:rsid w:val="41674374"/>
    <w:rsid w:val="43BF5F27"/>
    <w:rsid w:val="49CF169A"/>
    <w:rsid w:val="50002A52"/>
    <w:rsid w:val="541B025A"/>
    <w:rsid w:val="5C5F022E"/>
    <w:rsid w:val="5D4930BA"/>
    <w:rsid w:val="5F41229A"/>
    <w:rsid w:val="61F46FA8"/>
    <w:rsid w:val="6687311B"/>
    <w:rsid w:val="687E1949"/>
    <w:rsid w:val="6BE32F84"/>
    <w:rsid w:val="736730A8"/>
    <w:rsid w:val="744048EF"/>
    <w:rsid w:val="760E71D4"/>
    <w:rsid w:val="78BE4504"/>
    <w:rsid w:val="7BDB511D"/>
    <w:rsid w:val="7D19232C"/>
    <w:rsid w:val="7EFB4194"/>
    <w:rsid w:val="7F82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CC9A51"/>
  <w15:docId w15:val="{C154DCAA-BA57-42F3-8E6C-3372B648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 洪明</cp:lastModifiedBy>
  <cp:revision>10</cp:revision>
  <dcterms:created xsi:type="dcterms:W3CDTF">2022-02-18T09:19:00Z</dcterms:created>
  <dcterms:modified xsi:type="dcterms:W3CDTF">2022-09-04T14:22:00Z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D89899CDBC974502A9E8FA7F9A721240</vt:lpwstr>
  </property>
</Properties>
</file>