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524B9191" w14:textId="77777777" w:rsidR="00CB0907" w:rsidRPr="0080275C" w:rsidRDefault="00CB0907" w:rsidP="00CB0907">
      <w:pPr>
        <w:rPr>
          <w:rFonts w:ascii="Lato" w:hAnsi="Lato"/>
          <w:b/>
          <w:bCs/>
          <w:color w:val="FFFFFF" w:themeColor="background1"/>
          <w:sz w:val="32"/>
          <w:szCs w:val="32"/>
        </w:rPr>
      </w:pPr>
      <w:r w:rsidRPr="0080275C">
        <w:rPr>
          <w:rFonts w:ascii="Lato" w:hAnsi="Lato"/>
          <w:b/>
          <w:bCs/>
          <w:color w:val="FFFFFF" w:themeColor="background1"/>
          <w:sz w:val="32"/>
          <w:szCs w:val="32"/>
        </w:rPr>
        <w:t>Introduction</w:t>
      </w:r>
    </w:p>
    <w:p w14:paraId="381C5765" w14:textId="7C7ED9EF" w:rsidR="00CB0907" w:rsidRPr="0080275C" w:rsidRDefault="00CB0907" w:rsidP="00CB0907">
      <w:pPr>
        <w:rPr>
          <w:rFonts w:ascii="Lato" w:hAnsi="Lato"/>
          <w:color w:val="FFFFFF" w:themeColor="background1"/>
          <w:sz w:val="24"/>
          <w:szCs w:val="24"/>
        </w:rPr>
      </w:pPr>
      <w:r w:rsidRPr="0080275C">
        <w:rPr>
          <w:rFonts w:ascii="Lato" w:hAnsi="Lato"/>
          <w:color w:val="FFFFFF" w:themeColor="background1"/>
          <w:sz w:val="24"/>
          <w:szCs w:val="24"/>
        </w:rPr>
        <w:t xml:space="preserve">Hello, I am Nguyen Dinh Nhat Minh, </w:t>
      </w:r>
      <w:r w:rsidR="00315FDC" w:rsidRPr="0080275C">
        <w:rPr>
          <w:rFonts w:ascii="Lato" w:hAnsi="Lato"/>
          <w:color w:val="FFFFFF" w:themeColor="background1"/>
          <w:sz w:val="24"/>
          <w:szCs w:val="24"/>
        </w:rPr>
        <w:t>an</w:t>
      </w:r>
      <w:r w:rsidRPr="0080275C">
        <w:rPr>
          <w:rFonts w:ascii="Lato" w:hAnsi="Lato"/>
          <w:color w:val="FFFFFF" w:themeColor="background1"/>
          <w:sz w:val="24"/>
          <w:szCs w:val="24"/>
        </w:rPr>
        <w:t xml:space="preserve"> ICT student at Swinburne Vietnam. In this presentation, I would like to go over my experience and reflect on the valuable lessons I've learned working as an </w:t>
      </w:r>
      <w:r w:rsidR="00315FDC" w:rsidRPr="0080275C">
        <w:rPr>
          <w:rFonts w:ascii="Lato" w:hAnsi="Lato"/>
          <w:color w:val="FFFFFF" w:themeColor="background1"/>
          <w:sz w:val="24"/>
          <w:szCs w:val="24"/>
        </w:rPr>
        <w:t>IT Audit</w:t>
      </w:r>
      <w:r w:rsidRPr="0080275C">
        <w:rPr>
          <w:rFonts w:ascii="Lato" w:hAnsi="Lato"/>
          <w:color w:val="FFFFFF" w:themeColor="background1"/>
          <w:sz w:val="24"/>
          <w:szCs w:val="24"/>
        </w:rPr>
        <w:t xml:space="preserve"> intern for EY Vietnam.</w:t>
      </w:r>
    </w:p>
    <w:p w14:paraId="7E2F3996" w14:textId="11F25CAA" w:rsidR="00CB0907" w:rsidRPr="0080275C" w:rsidRDefault="00CB0907" w:rsidP="00CB0907">
      <w:pPr>
        <w:rPr>
          <w:rFonts w:ascii="Lato" w:hAnsi="Lato"/>
          <w:color w:val="FFFFFF" w:themeColor="background1"/>
          <w:sz w:val="24"/>
          <w:szCs w:val="24"/>
        </w:rPr>
      </w:pPr>
      <w:r w:rsidRPr="0080275C">
        <w:rPr>
          <w:rFonts w:ascii="Lato" w:hAnsi="Lato"/>
          <w:b/>
          <w:bCs/>
          <w:color w:val="A8D08D" w:themeColor="accent6" w:themeTint="99"/>
          <w:sz w:val="24"/>
          <w:szCs w:val="24"/>
        </w:rPr>
        <w:t xml:space="preserve">EY holds a position as one of the leading Big Four accounting firms. </w:t>
      </w:r>
      <w:r w:rsidR="00315FDC" w:rsidRPr="0080275C">
        <w:rPr>
          <w:rFonts w:ascii="Lato" w:hAnsi="Lato"/>
          <w:b/>
          <w:bCs/>
          <w:color w:val="A8D08D" w:themeColor="accent6" w:themeTint="99"/>
          <w:sz w:val="24"/>
          <w:szCs w:val="24"/>
        </w:rPr>
        <w:t>It</w:t>
      </w:r>
      <w:r w:rsidRPr="0080275C">
        <w:rPr>
          <w:rFonts w:ascii="Lato" w:hAnsi="Lato"/>
          <w:b/>
          <w:bCs/>
          <w:color w:val="A8D08D" w:themeColor="accent6" w:themeTint="99"/>
          <w:sz w:val="24"/>
          <w:szCs w:val="24"/>
        </w:rPr>
        <w:t xml:space="preserve"> specializes in offering a range of services, </w:t>
      </w:r>
      <w:r w:rsidR="001B287E" w:rsidRPr="0080275C">
        <w:rPr>
          <w:rFonts w:ascii="Lato" w:hAnsi="Lato"/>
          <w:b/>
          <w:bCs/>
          <w:color w:val="A8D08D" w:themeColor="accent6" w:themeTint="99"/>
          <w:sz w:val="24"/>
          <w:szCs w:val="24"/>
        </w:rPr>
        <w:t>like</w:t>
      </w:r>
      <w:r w:rsidRPr="0080275C">
        <w:rPr>
          <w:rFonts w:ascii="Lato" w:hAnsi="Lato"/>
          <w:b/>
          <w:bCs/>
          <w:color w:val="A8D08D" w:themeColor="accent6" w:themeTint="99"/>
          <w:sz w:val="24"/>
          <w:szCs w:val="24"/>
        </w:rPr>
        <w:t xml:space="preserve"> </w:t>
      </w:r>
      <w:r w:rsidR="001B287E" w:rsidRPr="0080275C">
        <w:rPr>
          <w:rFonts w:ascii="Lato" w:hAnsi="Lato"/>
          <w:b/>
          <w:bCs/>
          <w:color w:val="A8D08D" w:themeColor="accent6" w:themeTint="99"/>
          <w:sz w:val="24"/>
          <w:szCs w:val="24"/>
        </w:rPr>
        <w:t>Auditing, Tax, and Consulting</w:t>
      </w:r>
      <w:r w:rsidR="00922380" w:rsidRPr="0080275C">
        <w:rPr>
          <w:rFonts w:ascii="Lato" w:hAnsi="Lato"/>
          <w:b/>
          <w:bCs/>
          <w:color w:val="A8D08D" w:themeColor="accent6" w:themeTint="99"/>
          <w:sz w:val="24"/>
          <w:szCs w:val="24"/>
        </w:rPr>
        <w:t xml:space="preserve">. </w:t>
      </w:r>
      <w:r w:rsidRPr="0080275C">
        <w:rPr>
          <w:rFonts w:ascii="Lato" w:hAnsi="Lato"/>
          <w:color w:val="FFFFFF" w:themeColor="background1"/>
          <w:sz w:val="24"/>
          <w:szCs w:val="24"/>
        </w:rPr>
        <w:t xml:space="preserve">To </w:t>
      </w:r>
      <w:r w:rsidR="00922380" w:rsidRPr="0080275C">
        <w:rPr>
          <w:rFonts w:ascii="Lato" w:hAnsi="Lato"/>
          <w:color w:val="FFFFFF" w:themeColor="background1"/>
          <w:sz w:val="24"/>
          <w:szCs w:val="24"/>
        </w:rPr>
        <w:t>further</w:t>
      </w:r>
      <w:r w:rsidRPr="0080275C">
        <w:rPr>
          <w:rFonts w:ascii="Lato" w:hAnsi="Lato"/>
          <w:color w:val="FFFFFF" w:themeColor="background1"/>
          <w:sz w:val="24"/>
          <w:szCs w:val="24"/>
        </w:rPr>
        <w:t xml:space="preserve"> understand my company, I would like to guide you through the workplace culture at EY</w:t>
      </w:r>
      <w:r w:rsidR="00315FDC" w:rsidRPr="0080275C">
        <w:rPr>
          <w:rFonts w:ascii="Lato" w:hAnsi="Lato"/>
          <w:color w:val="FFFFFF" w:themeColor="background1"/>
          <w:sz w:val="24"/>
          <w:szCs w:val="24"/>
        </w:rPr>
        <w:t xml:space="preserve">. </w:t>
      </w:r>
      <w:r w:rsidRPr="0080275C">
        <w:rPr>
          <w:rFonts w:ascii="Lato" w:hAnsi="Lato"/>
          <w:color w:val="FFFFFF" w:themeColor="background1"/>
          <w:sz w:val="24"/>
          <w:szCs w:val="24"/>
        </w:rPr>
        <w:tab/>
      </w:r>
    </w:p>
    <w:p w14:paraId="74C11E62" w14:textId="77777777" w:rsidR="00CB0907" w:rsidRPr="0080275C" w:rsidRDefault="00CB0907" w:rsidP="00CB0907">
      <w:pPr>
        <w:rPr>
          <w:rFonts w:ascii="Lato" w:hAnsi="Lato"/>
          <w:b/>
          <w:bCs/>
          <w:color w:val="FFFFFF" w:themeColor="background1"/>
          <w:sz w:val="32"/>
          <w:szCs w:val="32"/>
        </w:rPr>
      </w:pPr>
      <w:r w:rsidRPr="0080275C">
        <w:rPr>
          <w:rFonts w:ascii="Lato" w:hAnsi="Lato"/>
          <w:b/>
          <w:bCs/>
          <w:color w:val="FFFFFF" w:themeColor="background1"/>
          <w:sz w:val="32"/>
          <w:szCs w:val="32"/>
        </w:rPr>
        <w:t>Workplace Culture</w:t>
      </w:r>
    </w:p>
    <w:p w14:paraId="2FB78F36" w14:textId="06BAB5D0" w:rsidR="00CB0907" w:rsidRPr="00435896" w:rsidRDefault="00CB0907" w:rsidP="00CB0907">
      <w:pPr>
        <w:rPr>
          <w:rFonts w:ascii="Lato" w:hAnsi="Lato"/>
          <w:b/>
          <w:bCs/>
          <w:color w:val="A8D08D" w:themeColor="accent6" w:themeTint="99"/>
          <w:sz w:val="24"/>
          <w:szCs w:val="24"/>
        </w:rPr>
      </w:pPr>
      <w:r w:rsidRPr="0080275C">
        <w:rPr>
          <w:rFonts w:ascii="Lato" w:hAnsi="Lato"/>
          <w:color w:val="FFFFFF" w:themeColor="background1"/>
          <w:sz w:val="24"/>
          <w:szCs w:val="24"/>
        </w:rPr>
        <w:t>As an international workplace, EY Vietnam successfully creates a positive culture that motivates connection and engagement among employees. Aligning with the company’s slogan “building a better working world</w:t>
      </w:r>
      <w:r w:rsidRPr="00435896">
        <w:rPr>
          <w:rFonts w:ascii="Lato" w:hAnsi="Lato"/>
          <w:color w:val="A8D08D" w:themeColor="accent6" w:themeTint="99"/>
          <w:sz w:val="24"/>
          <w:szCs w:val="24"/>
        </w:rPr>
        <w:t xml:space="preserve">”, </w:t>
      </w:r>
      <w:r w:rsidRPr="00435896">
        <w:rPr>
          <w:rFonts w:ascii="Lato" w:hAnsi="Lato"/>
          <w:b/>
          <w:bCs/>
          <w:color w:val="A8D08D" w:themeColor="accent6" w:themeTint="99"/>
          <w:sz w:val="24"/>
          <w:szCs w:val="24"/>
        </w:rPr>
        <w:t xml:space="preserve">EY Vietnam has provided me the opportunity to work on the 29th </w:t>
      </w:r>
      <w:r w:rsidR="00EF0F08" w:rsidRPr="00435896">
        <w:rPr>
          <w:rFonts w:ascii="Lato" w:hAnsi="Lato"/>
          <w:b/>
          <w:bCs/>
          <w:color w:val="A8D08D" w:themeColor="accent6" w:themeTint="99"/>
          <w:sz w:val="24"/>
          <w:szCs w:val="24"/>
        </w:rPr>
        <w:t>floor</w:t>
      </w:r>
      <w:r w:rsidRPr="00435896">
        <w:rPr>
          <w:rFonts w:ascii="Lato" w:hAnsi="Lato"/>
          <w:b/>
          <w:bCs/>
          <w:color w:val="A8D08D" w:themeColor="accent6" w:themeTint="99"/>
          <w:sz w:val="24"/>
          <w:szCs w:val="24"/>
        </w:rPr>
        <w:t xml:space="preserve"> of the </w:t>
      </w:r>
      <w:proofErr w:type="spellStart"/>
      <w:r w:rsidRPr="00435896">
        <w:rPr>
          <w:rFonts w:ascii="Lato" w:hAnsi="Lato"/>
          <w:b/>
          <w:bCs/>
          <w:color w:val="A8D08D" w:themeColor="accent6" w:themeTint="99"/>
          <w:sz w:val="24"/>
          <w:szCs w:val="24"/>
        </w:rPr>
        <w:t>Bitexco</w:t>
      </w:r>
      <w:proofErr w:type="spellEnd"/>
      <w:r w:rsidRPr="00435896">
        <w:rPr>
          <w:rFonts w:ascii="Lato" w:hAnsi="Lato"/>
          <w:b/>
          <w:bCs/>
          <w:color w:val="A8D08D" w:themeColor="accent6" w:themeTint="99"/>
          <w:sz w:val="24"/>
          <w:szCs w:val="24"/>
        </w:rPr>
        <w:t xml:space="preserve"> Tower, and experiences different high quality office’s conveniences.</w:t>
      </w:r>
    </w:p>
    <w:p w14:paraId="2FFDDCF7" w14:textId="32780213" w:rsidR="00CB0907" w:rsidRPr="0080275C" w:rsidRDefault="007D1A3B" w:rsidP="00CB0907">
      <w:pPr>
        <w:rPr>
          <w:rFonts w:ascii="Lato" w:hAnsi="Lato"/>
          <w:color w:val="FFFFFF" w:themeColor="background1"/>
          <w:sz w:val="24"/>
          <w:szCs w:val="24"/>
        </w:rPr>
      </w:pPr>
      <w:r w:rsidRPr="0080275C">
        <w:rPr>
          <w:rFonts w:ascii="Lato" w:hAnsi="Lato"/>
          <w:color w:val="FFFFFF" w:themeColor="background1"/>
          <w:sz w:val="24"/>
          <w:szCs w:val="24"/>
        </w:rPr>
        <w:t xml:space="preserve">Regarding the </w:t>
      </w:r>
      <w:r w:rsidRPr="00435896">
        <w:rPr>
          <w:rFonts w:ascii="Lato" w:hAnsi="Lato"/>
          <w:b/>
          <w:bCs/>
          <w:color w:val="FFFFFF" w:themeColor="background1"/>
          <w:sz w:val="24"/>
          <w:szCs w:val="24"/>
        </w:rPr>
        <w:t>structure</w:t>
      </w:r>
      <w:r w:rsidRPr="00435896">
        <w:rPr>
          <w:rFonts w:ascii="Lato" w:hAnsi="Lato"/>
          <w:color w:val="FFFFFF" w:themeColor="background1"/>
          <w:sz w:val="24"/>
          <w:szCs w:val="24"/>
        </w:rPr>
        <w:t xml:space="preserve"> </w:t>
      </w:r>
      <w:r w:rsidRPr="0080275C">
        <w:rPr>
          <w:rFonts w:ascii="Lato" w:hAnsi="Lato"/>
          <w:color w:val="FFFFFF" w:themeColor="background1"/>
          <w:sz w:val="24"/>
          <w:szCs w:val="24"/>
        </w:rPr>
        <w:t xml:space="preserve">of the </w:t>
      </w:r>
      <w:r w:rsidR="002B68CC" w:rsidRPr="0080275C">
        <w:rPr>
          <w:rFonts w:ascii="Lato" w:hAnsi="Lato"/>
          <w:color w:val="FFFFFF" w:themeColor="background1"/>
          <w:sz w:val="24"/>
          <w:szCs w:val="24"/>
        </w:rPr>
        <w:t>company,</w:t>
      </w:r>
      <w:r w:rsidRPr="0080275C">
        <w:rPr>
          <w:rFonts w:ascii="Lato" w:hAnsi="Lato"/>
          <w:color w:val="FFFFFF" w:themeColor="background1"/>
          <w:sz w:val="24"/>
          <w:szCs w:val="24"/>
        </w:rPr>
        <w:t xml:space="preserve"> t</w:t>
      </w:r>
      <w:r w:rsidR="00CB0907" w:rsidRPr="0080275C">
        <w:rPr>
          <w:rFonts w:ascii="Lato" w:hAnsi="Lato"/>
          <w:color w:val="FFFFFF" w:themeColor="background1"/>
          <w:sz w:val="24"/>
          <w:szCs w:val="24"/>
        </w:rPr>
        <w:t xml:space="preserve">he </w:t>
      </w:r>
      <w:r w:rsidR="00CB0907" w:rsidRPr="00435896">
        <w:rPr>
          <w:rFonts w:ascii="Lato" w:hAnsi="Lato"/>
          <w:b/>
          <w:bCs/>
          <w:color w:val="FFFFFF" w:themeColor="background1"/>
          <w:sz w:val="24"/>
          <w:szCs w:val="24"/>
        </w:rPr>
        <w:t>positions</w:t>
      </w:r>
      <w:r w:rsidR="00CB0907" w:rsidRPr="0080275C">
        <w:rPr>
          <w:rFonts w:ascii="Lato" w:hAnsi="Lato"/>
          <w:color w:val="FFFFFF" w:themeColor="background1"/>
          <w:sz w:val="24"/>
          <w:szCs w:val="24"/>
        </w:rPr>
        <w:t xml:space="preserve"> within the company form a well-defined </w:t>
      </w:r>
      <w:r w:rsidRPr="00435896">
        <w:rPr>
          <w:rFonts w:ascii="Lato" w:hAnsi="Lato"/>
          <w:b/>
          <w:bCs/>
          <w:color w:val="FFFFFF" w:themeColor="background1"/>
          <w:sz w:val="24"/>
          <w:szCs w:val="24"/>
        </w:rPr>
        <w:t>model</w:t>
      </w:r>
      <w:r w:rsidR="00CB0907" w:rsidRPr="0080275C">
        <w:rPr>
          <w:rFonts w:ascii="Lato" w:hAnsi="Lato"/>
          <w:color w:val="FFFFFF" w:themeColor="background1"/>
          <w:sz w:val="24"/>
          <w:szCs w:val="24"/>
        </w:rPr>
        <w:t xml:space="preserve"> and tasks among the levels are distributed evenly and appropriately. From partners getting deals with the clients, manager</w:t>
      </w:r>
      <w:r w:rsidR="00EF0F08" w:rsidRPr="0080275C">
        <w:rPr>
          <w:rFonts w:ascii="Lato" w:hAnsi="Lato"/>
          <w:color w:val="FFFFFF" w:themeColor="background1"/>
          <w:sz w:val="24"/>
          <w:szCs w:val="24"/>
        </w:rPr>
        <w:t>s</w:t>
      </w:r>
      <w:r w:rsidR="00CB0907" w:rsidRPr="0080275C">
        <w:rPr>
          <w:rFonts w:ascii="Lato" w:hAnsi="Lato"/>
          <w:color w:val="FFFFFF" w:themeColor="background1"/>
          <w:sz w:val="24"/>
          <w:szCs w:val="24"/>
        </w:rPr>
        <w:t xml:space="preserve"> create plans and assign </w:t>
      </w:r>
      <w:r w:rsidR="00EF0F08" w:rsidRPr="0080275C">
        <w:rPr>
          <w:rFonts w:ascii="Lato" w:hAnsi="Lato"/>
          <w:color w:val="FFFFFF" w:themeColor="background1"/>
          <w:sz w:val="24"/>
          <w:szCs w:val="24"/>
        </w:rPr>
        <w:t xml:space="preserve">specific </w:t>
      </w:r>
      <w:r w:rsidR="00CB0907" w:rsidRPr="0080275C">
        <w:rPr>
          <w:rFonts w:ascii="Lato" w:hAnsi="Lato"/>
          <w:color w:val="FFFFFF" w:themeColor="background1"/>
          <w:sz w:val="24"/>
          <w:szCs w:val="24"/>
        </w:rPr>
        <w:t xml:space="preserve">jobs to the seniors, who would divide the </w:t>
      </w:r>
      <w:r w:rsidR="002B68CC" w:rsidRPr="0080275C">
        <w:rPr>
          <w:rFonts w:ascii="Lato" w:hAnsi="Lato"/>
          <w:color w:val="FFFFFF" w:themeColor="background1"/>
          <w:sz w:val="24"/>
          <w:szCs w:val="24"/>
        </w:rPr>
        <w:t>detailed</w:t>
      </w:r>
      <w:r w:rsidR="00CB0907" w:rsidRPr="0080275C">
        <w:rPr>
          <w:rFonts w:ascii="Lato" w:hAnsi="Lato"/>
          <w:color w:val="FFFFFF" w:themeColor="background1"/>
          <w:sz w:val="24"/>
          <w:szCs w:val="24"/>
        </w:rPr>
        <w:t xml:space="preserve"> tasks and engage the staff as well as the interns to support them. </w:t>
      </w:r>
    </w:p>
    <w:p w14:paraId="3912BB1C" w14:textId="5016F73F" w:rsidR="00CB0907" w:rsidRPr="0080275C" w:rsidRDefault="00CB0907" w:rsidP="00CB0907">
      <w:pPr>
        <w:rPr>
          <w:rFonts w:ascii="Lato" w:hAnsi="Lato"/>
          <w:color w:val="FFFFFF" w:themeColor="background1"/>
          <w:sz w:val="24"/>
          <w:szCs w:val="24"/>
        </w:rPr>
      </w:pPr>
      <w:r w:rsidRPr="0080275C">
        <w:rPr>
          <w:rFonts w:ascii="Lato" w:hAnsi="Lato"/>
          <w:color w:val="FFFFFF" w:themeColor="background1"/>
          <w:sz w:val="24"/>
          <w:szCs w:val="24"/>
        </w:rPr>
        <w:t>To me, this specific and task-oriented structure really helped me understand the role I play in the ecosystem, and more importantly, it made my involvement in projects much more meaningful.</w:t>
      </w:r>
    </w:p>
    <w:p w14:paraId="1EA0F0AC" w14:textId="051D5AB5" w:rsidR="00CB0907" w:rsidRPr="00435896" w:rsidRDefault="00EF0F08" w:rsidP="00EF0F08">
      <w:pPr>
        <w:rPr>
          <w:rFonts w:ascii="Lato" w:hAnsi="Lato"/>
          <w:b/>
          <w:bCs/>
          <w:color w:val="A8D08D" w:themeColor="accent6" w:themeTint="99"/>
          <w:sz w:val="24"/>
          <w:szCs w:val="24"/>
        </w:rPr>
      </w:pPr>
      <w:r w:rsidRPr="00435896">
        <w:rPr>
          <w:rFonts w:ascii="Lato" w:hAnsi="Lato"/>
          <w:b/>
          <w:bCs/>
          <w:color w:val="A8D08D" w:themeColor="accent6" w:themeTint="99"/>
          <w:sz w:val="24"/>
          <w:szCs w:val="24"/>
        </w:rPr>
        <w:t xml:space="preserve">When it comes to the environment, </w:t>
      </w:r>
      <w:r w:rsidR="00CB0907" w:rsidRPr="00435896">
        <w:rPr>
          <w:rFonts w:ascii="Lato" w:hAnsi="Lato"/>
          <w:b/>
          <w:bCs/>
          <w:color w:val="A8D08D" w:themeColor="accent6" w:themeTint="99"/>
          <w:sz w:val="24"/>
          <w:szCs w:val="24"/>
        </w:rPr>
        <w:t xml:space="preserve">I would describe </w:t>
      </w:r>
      <w:r w:rsidRPr="00435896">
        <w:rPr>
          <w:rFonts w:ascii="Lato" w:hAnsi="Lato"/>
          <w:b/>
          <w:bCs/>
          <w:color w:val="A8D08D" w:themeColor="accent6" w:themeTint="99"/>
          <w:sz w:val="24"/>
          <w:szCs w:val="24"/>
        </w:rPr>
        <w:t>it</w:t>
      </w:r>
      <w:r w:rsidR="00CB0907" w:rsidRPr="00435896">
        <w:rPr>
          <w:rFonts w:ascii="Lato" w:hAnsi="Lato"/>
          <w:b/>
          <w:bCs/>
          <w:color w:val="A8D08D" w:themeColor="accent6" w:themeTint="99"/>
          <w:sz w:val="24"/>
          <w:szCs w:val="24"/>
        </w:rPr>
        <w:t xml:space="preserve"> as dedicated and hardworking</w:t>
      </w:r>
      <w:r w:rsidR="00764C2A" w:rsidRPr="00435896">
        <w:rPr>
          <w:rFonts w:ascii="Lato" w:hAnsi="Lato"/>
          <w:b/>
          <w:bCs/>
          <w:color w:val="A8D08D" w:themeColor="accent6" w:themeTint="99"/>
          <w:sz w:val="24"/>
          <w:szCs w:val="24"/>
        </w:rPr>
        <w:t xml:space="preserve">. </w:t>
      </w:r>
      <w:r w:rsidR="00CB0907" w:rsidRPr="00435896">
        <w:rPr>
          <w:rFonts w:ascii="Lato" w:hAnsi="Lato"/>
          <w:b/>
          <w:bCs/>
          <w:color w:val="A8D08D" w:themeColor="accent6" w:themeTint="99"/>
          <w:sz w:val="24"/>
          <w:szCs w:val="24"/>
        </w:rPr>
        <w:t>These qualities exist because the employees here tend to be detail-oriented, and they make sure that ethics show up in their work.</w:t>
      </w:r>
    </w:p>
    <w:p w14:paraId="1F3DC59C" w14:textId="1185B37B" w:rsidR="00CB0907" w:rsidRPr="00435896" w:rsidRDefault="009A5DC7" w:rsidP="00CB0907">
      <w:pPr>
        <w:rPr>
          <w:rFonts w:ascii="Lato" w:hAnsi="Lato"/>
          <w:b/>
          <w:bCs/>
          <w:color w:val="A8D08D" w:themeColor="accent6" w:themeTint="99"/>
          <w:sz w:val="24"/>
          <w:szCs w:val="24"/>
        </w:rPr>
      </w:pPr>
      <w:r w:rsidRPr="0080275C">
        <w:rPr>
          <w:rFonts w:ascii="Lato" w:hAnsi="Lato"/>
          <w:color w:val="FFFFFF" w:themeColor="background1"/>
          <w:sz w:val="24"/>
          <w:szCs w:val="24"/>
        </w:rPr>
        <w:t xml:space="preserve">The casual and </w:t>
      </w:r>
      <w:r w:rsidR="009809E2" w:rsidRPr="0080275C">
        <w:rPr>
          <w:rFonts w:ascii="Lato" w:hAnsi="Lato"/>
          <w:color w:val="FFFFFF" w:themeColor="background1"/>
          <w:sz w:val="24"/>
          <w:szCs w:val="24"/>
        </w:rPr>
        <w:t xml:space="preserve">chill </w:t>
      </w:r>
      <w:proofErr w:type="gramStart"/>
      <w:r w:rsidR="009809E2" w:rsidRPr="0080275C">
        <w:rPr>
          <w:rFonts w:ascii="Lato" w:hAnsi="Lato"/>
          <w:color w:val="FFFFFF" w:themeColor="background1"/>
          <w:sz w:val="24"/>
          <w:szCs w:val="24"/>
        </w:rPr>
        <w:t>out</w:t>
      </w:r>
      <w:r w:rsidRPr="0080275C">
        <w:rPr>
          <w:rFonts w:ascii="Lato" w:hAnsi="Lato"/>
          <w:color w:val="FFFFFF" w:themeColor="background1"/>
          <w:sz w:val="24"/>
          <w:szCs w:val="24"/>
        </w:rPr>
        <w:t xml:space="preserve"> side</w:t>
      </w:r>
      <w:proofErr w:type="gramEnd"/>
      <w:r w:rsidRPr="0080275C">
        <w:rPr>
          <w:rFonts w:ascii="Lato" w:hAnsi="Lato"/>
          <w:color w:val="FFFFFF" w:themeColor="background1"/>
          <w:sz w:val="24"/>
          <w:szCs w:val="24"/>
        </w:rPr>
        <w:t xml:space="preserve"> of the employees here </w:t>
      </w:r>
      <w:r w:rsidR="009809E2" w:rsidRPr="0080275C">
        <w:rPr>
          <w:rFonts w:ascii="Lato" w:hAnsi="Lato"/>
          <w:color w:val="FFFFFF" w:themeColor="background1"/>
          <w:sz w:val="24"/>
          <w:szCs w:val="24"/>
        </w:rPr>
        <w:t>is</w:t>
      </w:r>
      <w:r w:rsidRPr="0080275C">
        <w:rPr>
          <w:rFonts w:ascii="Lato" w:hAnsi="Lato"/>
          <w:color w:val="FFFFFF" w:themeColor="background1"/>
          <w:sz w:val="24"/>
          <w:szCs w:val="24"/>
        </w:rPr>
        <w:t xml:space="preserve"> shown through </w:t>
      </w:r>
      <w:r w:rsidR="00CB0907" w:rsidRPr="0080275C">
        <w:rPr>
          <w:rFonts w:ascii="Lato" w:hAnsi="Lato"/>
          <w:color w:val="FFFFFF" w:themeColor="background1"/>
          <w:sz w:val="24"/>
          <w:szCs w:val="24"/>
        </w:rPr>
        <w:t>the bonding and gathering activities held by the firm</w:t>
      </w:r>
      <w:r w:rsidRPr="0080275C">
        <w:rPr>
          <w:rFonts w:ascii="Lato" w:hAnsi="Lato"/>
          <w:color w:val="FFFFFF" w:themeColor="background1"/>
          <w:sz w:val="24"/>
          <w:szCs w:val="24"/>
        </w:rPr>
        <w:t>, such as</w:t>
      </w:r>
      <w:r w:rsidR="00EB0D05" w:rsidRPr="0080275C">
        <w:rPr>
          <w:rFonts w:ascii="Lato" w:hAnsi="Lato"/>
          <w:color w:val="FFFFFF" w:themeColor="background1"/>
          <w:sz w:val="24"/>
          <w:szCs w:val="24"/>
        </w:rPr>
        <w:t xml:space="preserve">: </w:t>
      </w:r>
      <w:r w:rsidR="00CB0907" w:rsidRPr="00435896">
        <w:rPr>
          <w:rFonts w:ascii="Lato" w:hAnsi="Lato"/>
          <w:b/>
          <w:bCs/>
          <w:color w:val="A8D08D" w:themeColor="accent6" w:themeTint="99"/>
          <w:sz w:val="24"/>
          <w:szCs w:val="24"/>
        </w:rPr>
        <w:t xml:space="preserve">getting </w:t>
      </w:r>
      <w:r w:rsidR="00244334" w:rsidRPr="00435896">
        <w:rPr>
          <w:rFonts w:ascii="Lato" w:hAnsi="Lato"/>
          <w:b/>
          <w:bCs/>
          <w:color w:val="A8D08D" w:themeColor="accent6" w:themeTint="99"/>
          <w:sz w:val="24"/>
          <w:szCs w:val="24"/>
        </w:rPr>
        <w:t>meals</w:t>
      </w:r>
      <w:r w:rsidR="00CB0907" w:rsidRPr="00435896">
        <w:rPr>
          <w:rFonts w:ascii="Lato" w:hAnsi="Lato"/>
          <w:b/>
          <w:bCs/>
          <w:color w:val="A8D08D" w:themeColor="accent6" w:themeTint="99"/>
          <w:sz w:val="24"/>
          <w:szCs w:val="24"/>
        </w:rPr>
        <w:t xml:space="preserve"> together </w:t>
      </w:r>
      <w:r w:rsidR="00DC7E73" w:rsidRPr="00435896">
        <w:rPr>
          <w:rFonts w:ascii="Lato" w:hAnsi="Lato"/>
          <w:b/>
          <w:bCs/>
          <w:color w:val="A8D08D" w:themeColor="accent6" w:themeTint="99"/>
          <w:sz w:val="24"/>
          <w:szCs w:val="24"/>
        </w:rPr>
        <w:t>or</w:t>
      </w:r>
      <w:r w:rsidR="00CB0907" w:rsidRPr="00435896">
        <w:rPr>
          <w:rFonts w:ascii="Lato" w:hAnsi="Lato"/>
          <w:b/>
          <w:bCs/>
          <w:color w:val="A8D08D" w:themeColor="accent6" w:themeTint="99"/>
          <w:sz w:val="24"/>
          <w:szCs w:val="24"/>
        </w:rPr>
        <w:t xml:space="preserve"> going on elaborative trips</w:t>
      </w:r>
      <w:r w:rsidR="009809E2" w:rsidRPr="00435896">
        <w:rPr>
          <w:rFonts w:ascii="Lato" w:hAnsi="Lato"/>
          <w:color w:val="A8D08D" w:themeColor="accent6" w:themeTint="99"/>
          <w:sz w:val="24"/>
          <w:szCs w:val="24"/>
        </w:rPr>
        <w:t xml:space="preserve">. </w:t>
      </w:r>
      <w:r w:rsidR="00CB0907" w:rsidRPr="00435896">
        <w:rPr>
          <w:rFonts w:ascii="Lato" w:hAnsi="Lato"/>
          <w:b/>
          <w:bCs/>
          <w:color w:val="A8D08D" w:themeColor="accent6" w:themeTint="99"/>
          <w:sz w:val="24"/>
          <w:szCs w:val="24"/>
        </w:rPr>
        <w:t xml:space="preserve">I like to think that this sort of thing has </w:t>
      </w:r>
      <w:r w:rsidR="00723C4B" w:rsidRPr="00435896">
        <w:rPr>
          <w:rFonts w:ascii="Lato" w:hAnsi="Lato"/>
          <w:b/>
          <w:bCs/>
          <w:color w:val="A8D08D" w:themeColor="accent6" w:themeTint="99"/>
          <w:sz w:val="24"/>
          <w:szCs w:val="24"/>
        </w:rPr>
        <w:t>given</w:t>
      </w:r>
      <w:r w:rsidR="00CB0907" w:rsidRPr="00435896">
        <w:rPr>
          <w:rFonts w:ascii="Lato" w:hAnsi="Lato"/>
          <w:b/>
          <w:bCs/>
          <w:color w:val="A8D08D" w:themeColor="accent6" w:themeTint="99"/>
          <w:sz w:val="24"/>
          <w:szCs w:val="24"/>
        </w:rPr>
        <w:t xml:space="preserve"> </w:t>
      </w:r>
      <w:r w:rsidR="00922852" w:rsidRPr="00435896">
        <w:rPr>
          <w:rFonts w:ascii="Lato" w:hAnsi="Lato"/>
          <w:b/>
          <w:bCs/>
          <w:color w:val="A8D08D" w:themeColor="accent6" w:themeTint="99"/>
          <w:sz w:val="24"/>
          <w:szCs w:val="24"/>
        </w:rPr>
        <w:t>everyone</w:t>
      </w:r>
      <w:r w:rsidR="00CB0907" w:rsidRPr="00435896">
        <w:rPr>
          <w:rFonts w:ascii="Lato" w:hAnsi="Lato"/>
          <w:b/>
          <w:bCs/>
          <w:color w:val="A8D08D" w:themeColor="accent6" w:themeTint="99"/>
          <w:sz w:val="24"/>
          <w:szCs w:val="24"/>
        </w:rPr>
        <w:t xml:space="preserve"> a chance to relax after hours of knuckling down.</w:t>
      </w:r>
    </w:p>
    <w:p w14:paraId="1FD2C452" w14:textId="3258BFE8" w:rsidR="00CB0907" w:rsidRPr="0080275C" w:rsidRDefault="00CB0907" w:rsidP="00CB0907">
      <w:pPr>
        <w:rPr>
          <w:rFonts w:ascii="Lato" w:hAnsi="Lato"/>
          <w:color w:val="FFFFFF" w:themeColor="background1"/>
          <w:sz w:val="24"/>
          <w:szCs w:val="24"/>
        </w:rPr>
      </w:pPr>
      <w:r w:rsidRPr="0080275C">
        <w:rPr>
          <w:rFonts w:ascii="Lato" w:hAnsi="Lato"/>
          <w:color w:val="FFFFFF" w:themeColor="background1"/>
          <w:sz w:val="24"/>
          <w:szCs w:val="24"/>
        </w:rPr>
        <w:t xml:space="preserve">Having talked about the workplace culture, I would like to deviate a little bit on the inner workings of EY from my </w:t>
      </w:r>
      <w:r w:rsidR="001A5679">
        <w:rPr>
          <w:rFonts w:ascii="Lato" w:hAnsi="Lato"/>
          <w:color w:val="FFFFFF" w:themeColor="background1"/>
          <w:sz w:val="24"/>
          <w:szCs w:val="24"/>
        </w:rPr>
        <w:t xml:space="preserve">point of </w:t>
      </w:r>
      <w:r w:rsidR="005465EA">
        <w:rPr>
          <w:rFonts w:ascii="Lato" w:hAnsi="Lato"/>
          <w:color w:val="FFFFFF" w:themeColor="background1"/>
          <w:sz w:val="24"/>
          <w:szCs w:val="24"/>
        </w:rPr>
        <w:t>view</w:t>
      </w:r>
      <w:r w:rsidRPr="0080275C">
        <w:rPr>
          <w:rFonts w:ascii="Lato" w:hAnsi="Lato"/>
          <w:color w:val="FFFFFF" w:themeColor="background1"/>
          <w:sz w:val="24"/>
          <w:szCs w:val="24"/>
        </w:rPr>
        <w:t>, mainly focusing on my skills and issues I encounter.</w:t>
      </w:r>
    </w:p>
    <w:p w14:paraId="73C23EAD" w14:textId="77777777" w:rsidR="00CB0907" w:rsidRPr="0080275C" w:rsidRDefault="00CB0907" w:rsidP="00CB0907">
      <w:pPr>
        <w:rPr>
          <w:rFonts w:ascii="Lato" w:hAnsi="Lato"/>
          <w:b/>
          <w:bCs/>
          <w:color w:val="FFFFFF" w:themeColor="background1"/>
          <w:sz w:val="32"/>
          <w:szCs w:val="32"/>
        </w:rPr>
      </w:pPr>
      <w:r w:rsidRPr="0080275C">
        <w:rPr>
          <w:rFonts w:ascii="Lato" w:hAnsi="Lato"/>
          <w:b/>
          <w:bCs/>
          <w:color w:val="FFFFFF" w:themeColor="background1"/>
          <w:sz w:val="32"/>
          <w:szCs w:val="32"/>
        </w:rPr>
        <w:t>Skills/Issues</w:t>
      </w:r>
    </w:p>
    <w:p w14:paraId="7DEB5839" w14:textId="70D06A36" w:rsidR="00CB0907" w:rsidRPr="0080275C" w:rsidRDefault="00CB0907" w:rsidP="00CB0907">
      <w:pPr>
        <w:rPr>
          <w:rFonts w:ascii="Lato" w:hAnsi="Lato"/>
          <w:b/>
          <w:bCs/>
          <w:color w:val="FFFFFF" w:themeColor="background1"/>
          <w:sz w:val="24"/>
          <w:szCs w:val="24"/>
        </w:rPr>
      </w:pPr>
      <w:r w:rsidRPr="0080275C">
        <w:rPr>
          <w:rFonts w:ascii="Lato" w:hAnsi="Lato"/>
          <w:color w:val="FFFFFF" w:themeColor="background1"/>
          <w:sz w:val="24"/>
          <w:szCs w:val="24"/>
        </w:rPr>
        <w:t xml:space="preserve">The skills I </w:t>
      </w:r>
      <w:r w:rsidRPr="001A5679">
        <w:rPr>
          <w:rFonts w:ascii="Lato" w:hAnsi="Lato"/>
          <w:i/>
          <w:iCs/>
          <w:color w:val="FFFFFF" w:themeColor="background1"/>
          <w:sz w:val="24"/>
          <w:szCs w:val="24"/>
        </w:rPr>
        <w:t>acquired</w:t>
      </w:r>
      <w:r w:rsidRPr="0080275C">
        <w:rPr>
          <w:rFonts w:ascii="Lato" w:hAnsi="Lato"/>
          <w:color w:val="FFFFFF" w:themeColor="background1"/>
          <w:sz w:val="24"/>
          <w:szCs w:val="24"/>
        </w:rPr>
        <w:t xml:space="preserve"> at university have served me well in </w:t>
      </w:r>
      <w:r w:rsidRPr="001A5679">
        <w:rPr>
          <w:rFonts w:ascii="Lato" w:hAnsi="Lato"/>
          <w:i/>
          <w:iCs/>
          <w:color w:val="FFFFFF" w:themeColor="background1"/>
          <w:sz w:val="24"/>
          <w:szCs w:val="24"/>
        </w:rPr>
        <w:t>overcoming</w:t>
      </w:r>
      <w:r w:rsidRPr="0080275C">
        <w:rPr>
          <w:rFonts w:ascii="Lato" w:hAnsi="Lato"/>
          <w:color w:val="FFFFFF" w:themeColor="background1"/>
          <w:sz w:val="24"/>
          <w:szCs w:val="24"/>
        </w:rPr>
        <w:t xml:space="preserve"> various challenges</w:t>
      </w:r>
      <w:r w:rsidR="00380533" w:rsidRPr="0080275C">
        <w:rPr>
          <w:rFonts w:ascii="Lato" w:hAnsi="Lato"/>
          <w:color w:val="FFFFFF" w:themeColor="background1"/>
          <w:sz w:val="24"/>
          <w:szCs w:val="24"/>
        </w:rPr>
        <w:t xml:space="preserve"> at EY</w:t>
      </w:r>
      <w:r w:rsidRPr="0080275C">
        <w:rPr>
          <w:rFonts w:ascii="Lato" w:hAnsi="Lato"/>
          <w:color w:val="FFFFFF" w:themeColor="background1"/>
          <w:sz w:val="24"/>
          <w:szCs w:val="24"/>
        </w:rPr>
        <w:t xml:space="preserve">. </w:t>
      </w:r>
      <w:r w:rsidRPr="0080275C">
        <w:rPr>
          <w:rFonts w:ascii="Lato" w:hAnsi="Lato"/>
          <w:b/>
          <w:bCs/>
          <w:color w:val="FFFFFF" w:themeColor="background1"/>
          <w:sz w:val="24"/>
          <w:szCs w:val="24"/>
        </w:rPr>
        <w:t xml:space="preserve">For instance, my coursework in data structure </w:t>
      </w:r>
      <w:r w:rsidR="00C50E49" w:rsidRPr="0080275C">
        <w:rPr>
          <w:rFonts w:ascii="Lato" w:hAnsi="Lato"/>
          <w:b/>
          <w:bCs/>
          <w:color w:val="FFFFFF" w:themeColor="background1"/>
          <w:sz w:val="24"/>
          <w:szCs w:val="24"/>
        </w:rPr>
        <w:t xml:space="preserve">and </w:t>
      </w:r>
      <w:r w:rsidR="002D722E" w:rsidRPr="0080275C">
        <w:rPr>
          <w:rFonts w:ascii="Lato" w:hAnsi="Lato"/>
          <w:b/>
          <w:bCs/>
          <w:color w:val="FFFFFF" w:themeColor="background1"/>
          <w:sz w:val="24"/>
          <w:szCs w:val="24"/>
        </w:rPr>
        <w:t>b</w:t>
      </w:r>
      <w:r w:rsidR="00C50E49" w:rsidRPr="0080275C">
        <w:rPr>
          <w:rFonts w:ascii="Lato" w:hAnsi="Lato"/>
          <w:b/>
          <w:bCs/>
          <w:color w:val="FFFFFF" w:themeColor="background1"/>
          <w:sz w:val="24"/>
          <w:szCs w:val="24"/>
        </w:rPr>
        <w:t xml:space="preserve">usiness information </w:t>
      </w:r>
      <w:r w:rsidRPr="0080275C">
        <w:rPr>
          <w:rFonts w:ascii="Lato" w:hAnsi="Lato"/>
          <w:b/>
          <w:bCs/>
          <w:color w:val="FFFFFF" w:themeColor="background1"/>
          <w:sz w:val="24"/>
          <w:szCs w:val="24"/>
        </w:rPr>
        <w:t xml:space="preserve">has been invaluable in helping me analyze and process data effectively. </w:t>
      </w:r>
      <w:r w:rsidR="00376A39" w:rsidRPr="0080275C">
        <w:rPr>
          <w:rFonts w:ascii="Lato" w:hAnsi="Lato"/>
          <w:color w:val="FFFFFF" w:themeColor="background1"/>
          <w:sz w:val="24"/>
          <w:szCs w:val="24"/>
        </w:rPr>
        <w:t>These courses</w:t>
      </w:r>
      <w:r w:rsidRPr="0080275C">
        <w:rPr>
          <w:rFonts w:ascii="Lato" w:hAnsi="Lato"/>
          <w:color w:val="FFFFFF" w:themeColor="background1"/>
          <w:sz w:val="24"/>
          <w:szCs w:val="24"/>
        </w:rPr>
        <w:t xml:space="preserve"> </w:t>
      </w:r>
      <w:proofErr w:type="gramStart"/>
      <w:r w:rsidRPr="0080275C">
        <w:rPr>
          <w:rFonts w:ascii="Lato" w:hAnsi="Lato"/>
          <w:color w:val="FFFFFF" w:themeColor="background1"/>
          <w:sz w:val="24"/>
          <w:szCs w:val="24"/>
        </w:rPr>
        <w:t>has</w:t>
      </w:r>
      <w:proofErr w:type="gramEnd"/>
      <w:r w:rsidRPr="0080275C">
        <w:rPr>
          <w:rFonts w:ascii="Lato" w:hAnsi="Lato"/>
          <w:color w:val="FFFFFF" w:themeColor="background1"/>
          <w:sz w:val="24"/>
          <w:szCs w:val="24"/>
        </w:rPr>
        <w:t xml:space="preserve"> </w:t>
      </w:r>
      <w:r w:rsidRPr="0080275C">
        <w:rPr>
          <w:rFonts w:ascii="Lato" w:hAnsi="Lato"/>
          <w:color w:val="FFFFFF" w:themeColor="background1"/>
          <w:sz w:val="24"/>
          <w:szCs w:val="24"/>
        </w:rPr>
        <w:lastRenderedPageBreak/>
        <w:t>enabled me to select appropriate solutions</w:t>
      </w:r>
      <w:r w:rsidR="00380533" w:rsidRPr="0080275C">
        <w:rPr>
          <w:rFonts w:ascii="Lato" w:hAnsi="Lato"/>
          <w:color w:val="FFFFFF" w:themeColor="background1"/>
          <w:sz w:val="24"/>
          <w:szCs w:val="24"/>
        </w:rPr>
        <w:t xml:space="preserve">, </w:t>
      </w:r>
      <w:r w:rsidRPr="0080275C">
        <w:rPr>
          <w:rFonts w:ascii="Lato" w:hAnsi="Lato"/>
          <w:color w:val="FFFFFF" w:themeColor="background1"/>
          <w:sz w:val="24"/>
          <w:szCs w:val="24"/>
        </w:rPr>
        <w:t>extract meaningful insights from the data</w:t>
      </w:r>
      <w:r w:rsidR="00376A39" w:rsidRPr="0080275C">
        <w:rPr>
          <w:rFonts w:ascii="Lato" w:hAnsi="Lato"/>
          <w:color w:val="FFFFFF" w:themeColor="background1"/>
          <w:sz w:val="24"/>
          <w:szCs w:val="24"/>
        </w:rPr>
        <w:t xml:space="preserve">, as well as understanding how business </w:t>
      </w:r>
      <w:r w:rsidR="00744CA5" w:rsidRPr="0080275C">
        <w:rPr>
          <w:rFonts w:ascii="Lato" w:hAnsi="Lato"/>
          <w:color w:val="FFFFFF" w:themeColor="background1"/>
          <w:sz w:val="24"/>
          <w:szCs w:val="24"/>
        </w:rPr>
        <w:t>functions</w:t>
      </w:r>
      <w:r w:rsidR="00376A39" w:rsidRPr="0080275C">
        <w:rPr>
          <w:rFonts w:ascii="Lato" w:hAnsi="Lato"/>
          <w:color w:val="FFFFFF" w:themeColor="background1"/>
          <w:sz w:val="24"/>
          <w:szCs w:val="24"/>
        </w:rPr>
        <w:t>.</w:t>
      </w:r>
      <w:r w:rsidRPr="0080275C">
        <w:rPr>
          <w:rFonts w:ascii="Lato" w:hAnsi="Lato"/>
          <w:color w:val="FFFFFF" w:themeColor="background1"/>
          <w:sz w:val="24"/>
          <w:szCs w:val="24"/>
        </w:rPr>
        <w:t xml:space="preserve"> </w:t>
      </w:r>
    </w:p>
    <w:p w14:paraId="48A479C5" w14:textId="3A181D03" w:rsidR="00CB0907" w:rsidRPr="0080275C" w:rsidRDefault="00CB0907" w:rsidP="00CB0907">
      <w:pPr>
        <w:rPr>
          <w:rFonts w:ascii="Lato" w:hAnsi="Lato"/>
          <w:color w:val="FFFFFF" w:themeColor="background1"/>
          <w:sz w:val="24"/>
          <w:szCs w:val="24"/>
        </w:rPr>
      </w:pPr>
      <w:r w:rsidRPr="0080275C">
        <w:rPr>
          <w:rFonts w:ascii="Lato" w:hAnsi="Lato"/>
          <w:color w:val="FFFFFF" w:themeColor="background1"/>
          <w:sz w:val="24"/>
          <w:szCs w:val="24"/>
        </w:rPr>
        <w:t xml:space="preserve">Having said that, transitioning to IT Auditing has been a significant learning curve, </w:t>
      </w:r>
      <w:r w:rsidRPr="0080275C">
        <w:rPr>
          <w:rFonts w:ascii="Lato" w:hAnsi="Lato"/>
          <w:b/>
          <w:bCs/>
          <w:color w:val="FFFFFF" w:themeColor="background1"/>
          <w:sz w:val="24"/>
          <w:szCs w:val="24"/>
        </w:rPr>
        <w:t>involving a shift toward practical application and a need to grasp accounting principles to support Financial Auditors</w:t>
      </w:r>
      <w:r w:rsidRPr="0080275C">
        <w:rPr>
          <w:rFonts w:ascii="Lato" w:hAnsi="Lato"/>
          <w:color w:val="FFFFFF" w:themeColor="background1"/>
          <w:sz w:val="24"/>
          <w:szCs w:val="24"/>
        </w:rPr>
        <w:t>.</w:t>
      </w:r>
    </w:p>
    <w:p w14:paraId="68E0462B" w14:textId="77777777" w:rsidR="00CB0907" w:rsidRPr="0080275C" w:rsidRDefault="00CB0907" w:rsidP="00CB0907">
      <w:pPr>
        <w:rPr>
          <w:rFonts w:ascii="Lato" w:hAnsi="Lato"/>
          <w:color w:val="FFFFFF" w:themeColor="background1"/>
          <w:sz w:val="24"/>
          <w:szCs w:val="24"/>
        </w:rPr>
      </w:pPr>
      <w:r w:rsidRPr="0080275C">
        <w:rPr>
          <w:rFonts w:ascii="Lato" w:hAnsi="Lato"/>
          <w:color w:val="FFFFFF" w:themeColor="background1"/>
          <w:sz w:val="24"/>
          <w:szCs w:val="24"/>
        </w:rPr>
        <w:t xml:space="preserve">Additionally, I've had to adapt to a more professional communication style in the workplace. </w:t>
      </w:r>
      <w:r w:rsidRPr="0080275C">
        <w:rPr>
          <w:rFonts w:ascii="Lato" w:hAnsi="Lato"/>
          <w:b/>
          <w:bCs/>
          <w:color w:val="FFFFFF" w:themeColor="background1"/>
          <w:sz w:val="24"/>
          <w:szCs w:val="24"/>
        </w:rPr>
        <w:t>While I honed my professional communication skills at university, entering the working world presented a complex and intricate environment. Maintaining a professional image has required careful attention to my choice of words and phrasing</w:t>
      </w:r>
      <w:r w:rsidRPr="0080275C">
        <w:rPr>
          <w:rFonts w:ascii="Lato" w:hAnsi="Lato"/>
          <w:color w:val="FFFFFF" w:themeColor="background1"/>
          <w:sz w:val="24"/>
          <w:szCs w:val="24"/>
        </w:rPr>
        <w:t>.</w:t>
      </w:r>
    </w:p>
    <w:p w14:paraId="7EF0C406" w14:textId="1D2A2800" w:rsidR="00CB0907" w:rsidRPr="0080275C" w:rsidRDefault="00CB0907" w:rsidP="00CB0907">
      <w:pPr>
        <w:rPr>
          <w:rFonts w:ascii="Lato" w:hAnsi="Lato"/>
          <w:color w:val="FFFFFF" w:themeColor="background1"/>
          <w:sz w:val="24"/>
          <w:szCs w:val="24"/>
        </w:rPr>
      </w:pPr>
      <w:r w:rsidRPr="0080275C">
        <w:rPr>
          <w:rFonts w:ascii="Lato" w:hAnsi="Lato"/>
          <w:color w:val="FFFFFF" w:themeColor="background1"/>
          <w:sz w:val="24"/>
          <w:szCs w:val="24"/>
        </w:rPr>
        <w:t>Despite these challenges, I've grown more competent through hands-on experience, gaining familiarity with financial</w:t>
      </w:r>
      <w:r w:rsidR="00C77098" w:rsidRPr="0080275C">
        <w:rPr>
          <w:rFonts w:ascii="Lato" w:hAnsi="Lato"/>
          <w:color w:val="FFFFFF" w:themeColor="background1"/>
          <w:sz w:val="24"/>
          <w:szCs w:val="24"/>
        </w:rPr>
        <w:t>,</w:t>
      </w:r>
      <w:r w:rsidRPr="0080275C">
        <w:rPr>
          <w:rFonts w:ascii="Lato" w:hAnsi="Lato"/>
          <w:color w:val="FFFFFF" w:themeColor="background1"/>
          <w:sz w:val="24"/>
          <w:szCs w:val="24"/>
        </w:rPr>
        <w:t xml:space="preserve"> accounting concepts </w:t>
      </w:r>
      <w:r w:rsidR="00C77098" w:rsidRPr="0080275C">
        <w:rPr>
          <w:rFonts w:ascii="Lato" w:hAnsi="Lato"/>
          <w:color w:val="FFFFFF" w:themeColor="background1"/>
          <w:sz w:val="24"/>
          <w:szCs w:val="24"/>
        </w:rPr>
        <w:t>and</w:t>
      </w:r>
      <w:r w:rsidRPr="0080275C">
        <w:rPr>
          <w:rFonts w:ascii="Lato" w:hAnsi="Lato"/>
          <w:color w:val="FFFFFF" w:themeColor="background1"/>
          <w:sz w:val="24"/>
          <w:szCs w:val="24"/>
        </w:rPr>
        <w:t xml:space="preserve"> professionalism. This growth has been especially evident since my start at EY. Which leads me to my next point.</w:t>
      </w:r>
    </w:p>
    <w:p w14:paraId="759D034D" w14:textId="77777777" w:rsidR="00CB0907" w:rsidRPr="0080275C" w:rsidRDefault="00CB0907" w:rsidP="00CB0907">
      <w:pPr>
        <w:rPr>
          <w:rFonts w:ascii="Lato" w:hAnsi="Lato"/>
          <w:b/>
          <w:bCs/>
          <w:color w:val="FFFFFF" w:themeColor="background1"/>
          <w:sz w:val="32"/>
          <w:szCs w:val="32"/>
        </w:rPr>
      </w:pPr>
      <w:r w:rsidRPr="0080275C">
        <w:rPr>
          <w:rFonts w:ascii="Lato" w:hAnsi="Lato"/>
          <w:b/>
          <w:bCs/>
          <w:color w:val="FFFFFF" w:themeColor="background1"/>
          <w:sz w:val="32"/>
          <w:szCs w:val="32"/>
        </w:rPr>
        <w:t>Job Readiness</w:t>
      </w:r>
    </w:p>
    <w:p w14:paraId="23949B2F" w14:textId="7FF76B13" w:rsidR="00CB0907" w:rsidRPr="00435896" w:rsidRDefault="00052732" w:rsidP="00CB0907">
      <w:pPr>
        <w:rPr>
          <w:rFonts w:ascii="Lato" w:hAnsi="Lato"/>
          <w:b/>
          <w:bCs/>
          <w:color w:val="A8D08D" w:themeColor="accent6" w:themeTint="99"/>
          <w:sz w:val="24"/>
          <w:szCs w:val="24"/>
        </w:rPr>
      </w:pPr>
      <w:r w:rsidRPr="0080275C">
        <w:rPr>
          <w:rFonts w:ascii="Lato" w:hAnsi="Lato"/>
          <w:color w:val="FFFFFF" w:themeColor="background1"/>
          <w:sz w:val="24"/>
          <w:szCs w:val="24"/>
        </w:rPr>
        <w:t xml:space="preserve">Apart from the skills mentioned above </w:t>
      </w:r>
      <w:r w:rsidR="00CB0907" w:rsidRPr="0080275C">
        <w:rPr>
          <w:rFonts w:ascii="Lato" w:hAnsi="Lato"/>
          <w:color w:val="FFFFFF" w:themeColor="background1"/>
          <w:sz w:val="24"/>
          <w:szCs w:val="24"/>
        </w:rPr>
        <w:t xml:space="preserve">I also honed more versatile skills () that would be applicable in various situations. </w:t>
      </w:r>
      <w:r w:rsidR="00CB0907" w:rsidRPr="00435896">
        <w:rPr>
          <w:rFonts w:ascii="Lato" w:hAnsi="Lato"/>
          <w:b/>
          <w:bCs/>
          <w:color w:val="A8D08D" w:themeColor="accent6" w:themeTint="99"/>
          <w:sz w:val="24"/>
          <w:szCs w:val="24"/>
        </w:rPr>
        <w:t>These include client interaction, increased proactivity, and a heightened sense of goal orientation.</w:t>
      </w:r>
    </w:p>
    <w:p w14:paraId="17121771" w14:textId="77777777" w:rsidR="00CB0907" w:rsidRPr="0080275C" w:rsidRDefault="00CB0907" w:rsidP="00CB0907">
      <w:pPr>
        <w:rPr>
          <w:rFonts w:ascii="Lato" w:hAnsi="Lato"/>
          <w:color w:val="FFFFFF" w:themeColor="background1"/>
          <w:sz w:val="24"/>
          <w:szCs w:val="24"/>
        </w:rPr>
      </w:pPr>
      <w:r w:rsidRPr="0080275C">
        <w:rPr>
          <w:rFonts w:ascii="Lato" w:hAnsi="Lato"/>
          <w:color w:val="FFFFFF" w:themeColor="background1"/>
          <w:sz w:val="24"/>
          <w:szCs w:val="24"/>
        </w:rPr>
        <w:t>Specifically, mastering client interaction has transformed me into a more people-oriented individual, equipping me to communicate, persuade, and connect effectively.</w:t>
      </w:r>
    </w:p>
    <w:p w14:paraId="2C1A1AD3" w14:textId="77777777" w:rsidR="00CB0907" w:rsidRPr="0080275C" w:rsidRDefault="00CB0907" w:rsidP="00CB0907">
      <w:pPr>
        <w:rPr>
          <w:rFonts w:ascii="Lato" w:hAnsi="Lato"/>
          <w:color w:val="FFFFFF" w:themeColor="background1"/>
          <w:sz w:val="24"/>
          <w:szCs w:val="24"/>
        </w:rPr>
      </w:pPr>
      <w:r w:rsidRPr="0080275C">
        <w:rPr>
          <w:rFonts w:ascii="Lato" w:hAnsi="Lato"/>
          <w:color w:val="FFFFFF" w:themeColor="background1"/>
          <w:sz w:val="24"/>
          <w:szCs w:val="24"/>
        </w:rPr>
        <w:t>Becoming more proactive signifies my newfound ability to seek assistance and take on additional responsibilities beyond my initial tasks. This development signifies increased self-confidence in my work capabilities.</w:t>
      </w:r>
    </w:p>
    <w:p w14:paraId="0083E327" w14:textId="2B55BD2F" w:rsidR="00CB0907" w:rsidRPr="0080275C" w:rsidRDefault="00CB0907" w:rsidP="00CB0907">
      <w:pPr>
        <w:rPr>
          <w:rFonts w:ascii="Lato" w:hAnsi="Lato"/>
          <w:color w:val="FFFFFF" w:themeColor="background1"/>
          <w:sz w:val="24"/>
          <w:szCs w:val="24"/>
        </w:rPr>
      </w:pPr>
      <w:r w:rsidRPr="00435896">
        <w:rPr>
          <w:rFonts w:ascii="Lato" w:hAnsi="Lato"/>
          <w:b/>
          <w:bCs/>
          <w:color w:val="A8D08D" w:themeColor="accent6" w:themeTint="99"/>
          <w:sz w:val="24"/>
          <w:szCs w:val="24"/>
        </w:rPr>
        <w:t xml:space="preserve">My heightened goal orientation </w:t>
      </w:r>
      <w:r w:rsidR="00DE6433" w:rsidRPr="00435896">
        <w:rPr>
          <w:rFonts w:ascii="Lato" w:hAnsi="Lato"/>
          <w:b/>
          <w:bCs/>
          <w:color w:val="A8D08D" w:themeColor="accent6" w:themeTint="99"/>
          <w:sz w:val="24"/>
          <w:szCs w:val="24"/>
        </w:rPr>
        <w:t xml:space="preserve">sense </w:t>
      </w:r>
      <w:r w:rsidRPr="00435896">
        <w:rPr>
          <w:rFonts w:ascii="Lato" w:hAnsi="Lato"/>
          <w:b/>
          <w:bCs/>
          <w:color w:val="A8D08D" w:themeColor="accent6" w:themeTint="99"/>
          <w:sz w:val="24"/>
          <w:szCs w:val="24"/>
        </w:rPr>
        <w:t>has made me more diligent in tracking my progress and KPIs, emphasizing adherence to deadlines and improving my overall performance.</w:t>
      </w:r>
      <w:r w:rsidRPr="0080275C">
        <w:rPr>
          <w:rFonts w:ascii="Lato" w:hAnsi="Lato"/>
          <w:color w:val="FFFFFF" w:themeColor="background1"/>
          <w:sz w:val="24"/>
          <w:szCs w:val="24"/>
        </w:rPr>
        <w:t xml:space="preserve"> Despite occasionally extending work hours, the sense of accomplishment from a job well done is truly gratifying.</w:t>
      </w:r>
    </w:p>
    <w:p w14:paraId="54942685" w14:textId="77777777" w:rsidR="00CB0907" w:rsidRPr="0080275C" w:rsidRDefault="00CB0907" w:rsidP="00CB0907">
      <w:pPr>
        <w:rPr>
          <w:rFonts w:ascii="Lato" w:hAnsi="Lato"/>
          <w:b/>
          <w:bCs/>
          <w:color w:val="FFFFFF" w:themeColor="background1"/>
          <w:sz w:val="32"/>
          <w:szCs w:val="32"/>
        </w:rPr>
      </w:pPr>
      <w:r w:rsidRPr="0080275C">
        <w:rPr>
          <w:rFonts w:ascii="Lato" w:hAnsi="Lato"/>
          <w:b/>
          <w:bCs/>
          <w:color w:val="FFFFFF" w:themeColor="background1"/>
          <w:sz w:val="32"/>
          <w:szCs w:val="32"/>
        </w:rPr>
        <w:t>Conclusion</w:t>
      </w:r>
    </w:p>
    <w:p w14:paraId="2E61E6F9" w14:textId="71B051C3" w:rsidR="00CB0907" w:rsidRPr="0080275C" w:rsidRDefault="00CB0907" w:rsidP="00CB0907">
      <w:pPr>
        <w:rPr>
          <w:rFonts w:ascii="Lato" w:hAnsi="Lato"/>
          <w:color w:val="FFFFFF" w:themeColor="background1"/>
          <w:sz w:val="24"/>
          <w:szCs w:val="24"/>
        </w:rPr>
      </w:pPr>
      <w:r w:rsidRPr="0080275C">
        <w:rPr>
          <w:rFonts w:ascii="Lato" w:hAnsi="Lato"/>
          <w:color w:val="FFFFFF" w:themeColor="background1"/>
          <w:sz w:val="24"/>
          <w:szCs w:val="24"/>
        </w:rPr>
        <w:t>In summary, this video allowed me to reflect on and assess the skills I've acquired in both the academic and professional realms</w:t>
      </w:r>
      <w:r w:rsidR="00CD1710" w:rsidRPr="0080275C">
        <w:rPr>
          <w:rFonts w:ascii="Lato" w:hAnsi="Lato"/>
          <w:color w:val="FFFFFF" w:themeColor="background1"/>
          <w:sz w:val="24"/>
          <w:szCs w:val="24"/>
        </w:rPr>
        <w:t>,</w:t>
      </w:r>
      <w:r w:rsidRPr="0080275C">
        <w:rPr>
          <w:rFonts w:ascii="Lato" w:hAnsi="Lato"/>
          <w:color w:val="FFFFFF" w:themeColor="background1"/>
          <w:sz w:val="24"/>
          <w:szCs w:val="24"/>
        </w:rPr>
        <w:t xml:space="preserve"> I'm thankful for the supportive environment at Swinburne University and the challenging opportunities at EY.</w:t>
      </w:r>
      <w:r w:rsidR="008A1EC8" w:rsidRPr="0080275C">
        <w:rPr>
          <w:rFonts w:ascii="Lato" w:hAnsi="Lato"/>
          <w:color w:val="FFFFFF" w:themeColor="background1"/>
          <w:sz w:val="24"/>
          <w:szCs w:val="24"/>
        </w:rPr>
        <w:t xml:space="preserve"> </w:t>
      </w:r>
      <w:r w:rsidR="00D66B80" w:rsidRPr="0080275C">
        <w:rPr>
          <w:rFonts w:ascii="Lato" w:hAnsi="Lato"/>
          <w:color w:val="FFFFFF" w:themeColor="background1"/>
          <w:sz w:val="24"/>
          <w:szCs w:val="24"/>
        </w:rPr>
        <w:t xml:space="preserve">And with that, we end our video presentation here. </w:t>
      </w:r>
      <w:r w:rsidRPr="0080275C">
        <w:rPr>
          <w:rFonts w:ascii="Lato" w:hAnsi="Lato"/>
          <w:color w:val="FFFFFF" w:themeColor="background1"/>
          <w:sz w:val="24"/>
          <w:szCs w:val="24"/>
        </w:rPr>
        <w:t xml:space="preserve">Thank you for </w:t>
      </w:r>
      <w:proofErr w:type="gramStart"/>
      <w:r w:rsidRPr="0080275C">
        <w:rPr>
          <w:rFonts w:ascii="Lato" w:hAnsi="Lato"/>
          <w:color w:val="FFFFFF" w:themeColor="background1"/>
          <w:sz w:val="24"/>
          <w:szCs w:val="24"/>
        </w:rPr>
        <w:t>watching</w:t>
      </w:r>
      <w:proofErr w:type="gramEnd"/>
      <w:r w:rsidR="00054F5C" w:rsidRPr="0080275C">
        <w:rPr>
          <w:rFonts w:ascii="Lato" w:hAnsi="Lato"/>
          <w:color w:val="FFFFFF" w:themeColor="background1"/>
          <w:sz w:val="24"/>
          <w:szCs w:val="24"/>
        </w:rPr>
        <w:t xml:space="preserve">. </w:t>
      </w:r>
    </w:p>
    <w:sectPr w:rsidR="00CB0907" w:rsidRPr="008027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486"/>
    <w:rsid w:val="0003325F"/>
    <w:rsid w:val="00052732"/>
    <w:rsid w:val="00054F5C"/>
    <w:rsid w:val="000B26D3"/>
    <w:rsid w:val="000B675A"/>
    <w:rsid w:val="000D4A89"/>
    <w:rsid w:val="000F1EEB"/>
    <w:rsid w:val="0012119D"/>
    <w:rsid w:val="00123FCC"/>
    <w:rsid w:val="00153B31"/>
    <w:rsid w:val="00154D5B"/>
    <w:rsid w:val="0019003C"/>
    <w:rsid w:val="001A5679"/>
    <w:rsid w:val="001B262F"/>
    <w:rsid w:val="001B287E"/>
    <w:rsid w:val="00244334"/>
    <w:rsid w:val="002B68CC"/>
    <w:rsid w:val="002D722E"/>
    <w:rsid w:val="00315FDC"/>
    <w:rsid w:val="00351C31"/>
    <w:rsid w:val="00376A39"/>
    <w:rsid w:val="00380533"/>
    <w:rsid w:val="003B73BA"/>
    <w:rsid w:val="004221D7"/>
    <w:rsid w:val="00435896"/>
    <w:rsid w:val="00472AD4"/>
    <w:rsid w:val="004B5BE2"/>
    <w:rsid w:val="004E0677"/>
    <w:rsid w:val="004E382C"/>
    <w:rsid w:val="004F5617"/>
    <w:rsid w:val="005465EA"/>
    <w:rsid w:val="005A4142"/>
    <w:rsid w:val="00607F39"/>
    <w:rsid w:val="00626C34"/>
    <w:rsid w:val="0068432D"/>
    <w:rsid w:val="00693F0B"/>
    <w:rsid w:val="006C73AE"/>
    <w:rsid w:val="0071558F"/>
    <w:rsid w:val="00723C4B"/>
    <w:rsid w:val="00744CA5"/>
    <w:rsid w:val="007624DC"/>
    <w:rsid w:val="00764C2A"/>
    <w:rsid w:val="00776A1E"/>
    <w:rsid w:val="007941D2"/>
    <w:rsid w:val="007C3D4E"/>
    <w:rsid w:val="007D1A3B"/>
    <w:rsid w:val="007E39D3"/>
    <w:rsid w:val="0080275C"/>
    <w:rsid w:val="008173A1"/>
    <w:rsid w:val="00840400"/>
    <w:rsid w:val="008A1EC8"/>
    <w:rsid w:val="008C01BF"/>
    <w:rsid w:val="008C1568"/>
    <w:rsid w:val="00922380"/>
    <w:rsid w:val="00922852"/>
    <w:rsid w:val="00944312"/>
    <w:rsid w:val="00946D9A"/>
    <w:rsid w:val="009809E2"/>
    <w:rsid w:val="00995FD5"/>
    <w:rsid w:val="009A5DC7"/>
    <w:rsid w:val="00A65E31"/>
    <w:rsid w:val="00A65EBA"/>
    <w:rsid w:val="00A76D19"/>
    <w:rsid w:val="00AA7421"/>
    <w:rsid w:val="00AB33FB"/>
    <w:rsid w:val="00B50D8F"/>
    <w:rsid w:val="00B626FC"/>
    <w:rsid w:val="00B903AB"/>
    <w:rsid w:val="00BB004A"/>
    <w:rsid w:val="00BF2486"/>
    <w:rsid w:val="00C220A1"/>
    <w:rsid w:val="00C50E49"/>
    <w:rsid w:val="00C77098"/>
    <w:rsid w:val="00CA5C61"/>
    <w:rsid w:val="00CB0907"/>
    <w:rsid w:val="00CB293F"/>
    <w:rsid w:val="00CD1710"/>
    <w:rsid w:val="00D40B36"/>
    <w:rsid w:val="00D66B80"/>
    <w:rsid w:val="00D73DE4"/>
    <w:rsid w:val="00DA0F96"/>
    <w:rsid w:val="00DB4448"/>
    <w:rsid w:val="00DB77E8"/>
    <w:rsid w:val="00DC7E73"/>
    <w:rsid w:val="00DE0DDC"/>
    <w:rsid w:val="00DE6433"/>
    <w:rsid w:val="00DF2A77"/>
    <w:rsid w:val="00DF4842"/>
    <w:rsid w:val="00E01D52"/>
    <w:rsid w:val="00E047A4"/>
    <w:rsid w:val="00E225CF"/>
    <w:rsid w:val="00E761DF"/>
    <w:rsid w:val="00EA07EB"/>
    <w:rsid w:val="00EB0D05"/>
    <w:rsid w:val="00EB3E03"/>
    <w:rsid w:val="00EE262B"/>
    <w:rsid w:val="00EE323D"/>
    <w:rsid w:val="00EF0F08"/>
    <w:rsid w:val="00F07D3B"/>
    <w:rsid w:val="00F32EBA"/>
    <w:rsid w:val="00F527E4"/>
    <w:rsid w:val="00F63C97"/>
    <w:rsid w:val="00F73EAE"/>
    <w:rsid w:val="00F92C49"/>
    <w:rsid w:val="00FA5953"/>
    <w:rsid w:val="00FD0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BCF2C"/>
  <w15:chartTrackingRefBased/>
  <w15:docId w15:val="{AAF90ACD-A3CF-4431-9B01-AB6E2486E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4A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0D4A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63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EDF50E-5115-4BE0-993F-CDF7D4AA28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1088</TotalTime>
  <Pages>2</Pages>
  <Words>680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NHAT MINH NGUYEN</dc:creator>
  <cp:keywords/>
  <dc:description/>
  <cp:lastModifiedBy>DINH NHAT MINH NGUYEN</cp:lastModifiedBy>
  <cp:revision>76</cp:revision>
  <dcterms:created xsi:type="dcterms:W3CDTF">2023-10-29T09:03:00Z</dcterms:created>
  <dcterms:modified xsi:type="dcterms:W3CDTF">2023-11-03T16:46:00Z</dcterms:modified>
</cp:coreProperties>
</file>