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jc w:val="center"/>
        <w:rPr>
          <w:sz w:val="30"/>
          <w:szCs w:val="30"/>
        </w:rPr>
      </w:pPr>
      <w:r w:rsidDel="00000000" w:rsidR="00000000" w:rsidRPr="00000000">
        <w:rPr>
          <w:sz w:val="30"/>
          <w:szCs w:val="30"/>
        </w:rPr>
        <w:drawing>
          <wp:inline distB="114300" distT="114300" distL="114300" distR="114300">
            <wp:extent cx="5731200" cy="5194300"/>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after="200" w:before="240" w:lineRule="auto"/>
        <w:ind w:left="20" w:right="100" w:firstLine="0"/>
        <w:jc w:val="right"/>
        <w:rPr>
          <w:sz w:val="30"/>
          <w:szCs w:val="30"/>
        </w:rPr>
      </w:pPr>
      <w:r w:rsidDel="00000000" w:rsidR="00000000" w:rsidRPr="00000000">
        <w:rPr>
          <w:b w:val="1"/>
          <w:sz w:val="34"/>
          <w:szCs w:val="34"/>
          <w:rtl w:val="0"/>
        </w:rPr>
        <w:t xml:space="preserve">SWE30010 - Managing IT Projects</w:t>
      </w:r>
      <w:r w:rsidDel="00000000" w:rsidR="00000000" w:rsidRPr="00000000">
        <w:rPr>
          <w:sz w:val="30"/>
          <w:szCs w:val="30"/>
          <w:rtl w:val="0"/>
        </w:rPr>
        <w:t xml:space="preserve"> </w:t>
      </w:r>
    </w:p>
    <w:p w:rsidR="00000000" w:rsidDel="00000000" w:rsidP="00000000" w:rsidRDefault="00000000" w:rsidRPr="00000000" w14:paraId="00000003">
      <w:pPr>
        <w:spacing w:after="200" w:before="200" w:line="240" w:lineRule="auto"/>
        <w:ind w:left="20" w:right="120" w:firstLine="0"/>
        <w:jc w:val="right"/>
        <w:rPr>
          <w:b w:val="1"/>
          <w:sz w:val="34"/>
          <w:szCs w:val="34"/>
        </w:rPr>
      </w:pPr>
      <w:r w:rsidDel="00000000" w:rsidR="00000000" w:rsidRPr="00000000">
        <w:rPr>
          <w:b w:val="1"/>
          <w:sz w:val="34"/>
          <w:szCs w:val="34"/>
          <w:rtl w:val="0"/>
        </w:rPr>
        <w:t xml:space="preserve">TASK 14: Software Design</w:t>
      </w:r>
    </w:p>
    <w:p w:rsidR="00000000" w:rsidDel="00000000" w:rsidP="00000000" w:rsidRDefault="00000000" w:rsidRPr="00000000" w14:paraId="00000004">
      <w:pPr>
        <w:spacing w:after="200" w:before="200" w:line="240" w:lineRule="auto"/>
        <w:ind w:left="20" w:right="120" w:firstLine="0"/>
        <w:jc w:val="right"/>
        <w:rPr>
          <w:b w:val="1"/>
          <w:sz w:val="34"/>
          <w:szCs w:val="34"/>
        </w:rPr>
      </w:pPr>
      <w:r w:rsidDel="00000000" w:rsidR="00000000" w:rsidRPr="00000000">
        <w:rPr>
          <w:rtl w:val="0"/>
        </w:rPr>
      </w:r>
    </w:p>
    <w:p w:rsidR="00000000" w:rsidDel="00000000" w:rsidP="00000000" w:rsidRDefault="00000000" w:rsidRPr="00000000" w14:paraId="00000005">
      <w:pPr>
        <w:spacing w:before="240" w:line="360" w:lineRule="auto"/>
        <w:ind w:left="20" w:right="100" w:firstLine="0"/>
        <w:jc w:val="right"/>
        <w:rPr>
          <w:sz w:val="30"/>
          <w:szCs w:val="30"/>
        </w:rPr>
      </w:pPr>
      <w:r w:rsidDel="00000000" w:rsidR="00000000" w:rsidRPr="00000000">
        <w:rPr>
          <w:sz w:val="30"/>
          <w:szCs w:val="30"/>
          <w:rtl w:val="0"/>
        </w:rPr>
        <w:t xml:space="preserve">HUMAN RESOURCE MANAGEMENT WITH</w:t>
      </w:r>
    </w:p>
    <w:p w:rsidR="00000000" w:rsidDel="00000000" w:rsidP="00000000" w:rsidRDefault="00000000" w:rsidRPr="00000000" w14:paraId="00000006">
      <w:pPr>
        <w:spacing w:line="360" w:lineRule="auto"/>
        <w:ind w:left="20" w:right="100" w:firstLine="0"/>
        <w:jc w:val="right"/>
        <w:rPr>
          <w:sz w:val="30"/>
          <w:szCs w:val="30"/>
        </w:rPr>
      </w:pPr>
      <w:r w:rsidDel="00000000" w:rsidR="00000000" w:rsidRPr="00000000">
        <w:rPr>
          <w:sz w:val="30"/>
          <w:szCs w:val="30"/>
          <w:rtl w:val="0"/>
        </w:rPr>
        <w:t xml:space="preserve">ATTENDANCE SYSTEM</w:t>
      </w:r>
    </w:p>
    <w:p w:rsidR="00000000" w:rsidDel="00000000" w:rsidP="00000000" w:rsidRDefault="00000000" w:rsidRPr="00000000" w14:paraId="00000007">
      <w:pPr>
        <w:spacing w:before="200" w:line="360" w:lineRule="auto"/>
        <w:ind w:left="20" w:right="100" w:firstLine="0"/>
        <w:jc w:val="right"/>
        <w:rPr>
          <w:sz w:val="30"/>
          <w:szCs w:val="30"/>
        </w:rPr>
      </w:pPr>
      <w:r w:rsidDel="00000000" w:rsidR="00000000" w:rsidRPr="00000000">
        <w:rPr>
          <w:i w:val="1"/>
          <w:sz w:val="30"/>
          <w:szCs w:val="30"/>
          <w:rtl w:val="0"/>
        </w:rPr>
        <w:t xml:space="preserve">Group 2</w:t>
      </w:r>
      <w:r w:rsidDel="00000000" w:rsidR="00000000" w:rsidRPr="00000000">
        <w:rPr>
          <w:rtl w:val="0"/>
        </w:rPr>
      </w:r>
    </w:p>
    <w:p w:rsidR="00000000" w:rsidDel="00000000" w:rsidP="00000000" w:rsidRDefault="00000000" w:rsidRPr="00000000" w14:paraId="00000008">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9">
      <w:pPr>
        <w:spacing w:after="240" w:before="240" w:lineRule="auto"/>
        <w:jc w:val="center"/>
        <w:rPr>
          <w:b w:val="1"/>
          <w:sz w:val="30"/>
          <w:szCs w:val="30"/>
        </w:rPr>
      </w:pPr>
      <w:r w:rsidDel="00000000" w:rsidR="00000000" w:rsidRPr="00000000">
        <w:rPr>
          <w:rtl w:val="0"/>
        </w:rPr>
      </w:r>
    </w:p>
    <w:p w:rsidR="00000000" w:rsidDel="00000000" w:rsidP="00000000" w:rsidRDefault="00000000" w:rsidRPr="00000000" w14:paraId="0000000A">
      <w:pPr>
        <w:spacing w:after="240" w:before="240" w:lineRule="auto"/>
        <w:jc w:val="center"/>
        <w:rPr>
          <w:b w:val="1"/>
          <w:sz w:val="30"/>
          <w:szCs w:val="30"/>
        </w:rPr>
      </w:pPr>
      <w:r w:rsidDel="00000000" w:rsidR="00000000" w:rsidRPr="00000000">
        <w:rPr>
          <w:b w:val="1"/>
          <w:sz w:val="30"/>
          <w:szCs w:val="30"/>
          <w:rtl w:val="0"/>
        </w:rPr>
        <w:t xml:space="preserve">GROUP 2 INFORMATION</w:t>
      </w:r>
    </w:p>
    <w:tbl>
      <w:tblPr>
        <w:tblStyle w:val="Table1"/>
        <w:tblW w:w="916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925"/>
        <w:gridCol w:w="1740"/>
        <w:gridCol w:w="2775"/>
        <w:gridCol w:w="1725"/>
        <w:tblGridChange w:id="0">
          <w:tblGrid>
            <w:gridCol w:w="2925"/>
            <w:gridCol w:w="1740"/>
            <w:gridCol w:w="2775"/>
            <w:gridCol w:w="1725"/>
          </w:tblGrid>
        </w:tblGridChange>
      </w:tblGrid>
      <w:tr>
        <w:trPr>
          <w:cantSplit w:val="0"/>
          <w:trHeight w:val="437.373046875"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B">
            <w:pPr>
              <w:jc w:val="center"/>
              <w:rPr>
                <w:b w:val="1"/>
                <w:sz w:val="24"/>
                <w:szCs w:val="24"/>
              </w:rPr>
            </w:pPr>
            <w:r w:rsidDel="00000000" w:rsidR="00000000" w:rsidRPr="00000000">
              <w:rPr>
                <w:b w:val="1"/>
                <w:sz w:val="24"/>
                <w:szCs w:val="24"/>
                <w:rtl w:val="0"/>
              </w:rPr>
              <w:t xml:space="preserve">Name</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C">
            <w:pPr>
              <w:jc w:val="center"/>
              <w:rPr>
                <w:b w:val="1"/>
                <w:sz w:val="24"/>
                <w:szCs w:val="24"/>
              </w:rPr>
            </w:pPr>
            <w:r w:rsidDel="00000000" w:rsidR="00000000" w:rsidRPr="00000000">
              <w:rPr>
                <w:b w:val="1"/>
                <w:sz w:val="24"/>
                <w:szCs w:val="24"/>
                <w:rtl w:val="0"/>
              </w:rPr>
              <w:t xml:space="preserve">ID</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D">
            <w:pPr>
              <w:jc w:val="center"/>
              <w:rPr>
                <w:b w:val="1"/>
                <w:sz w:val="24"/>
                <w:szCs w:val="24"/>
              </w:rPr>
            </w:pPr>
            <w:r w:rsidDel="00000000" w:rsidR="00000000" w:rsidRPr="00000000">
              <w:rPr>
                <w:b w:val="1"/>
                <w:sz w:val="24"/>
                <w:szCs w:val="24"/>
                <w:rtl w:val="0"/>
              </w:rPr>
              <w:t xml:space="preserve">Tutor</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E">
            <w:pPr>
              <w:jc w:val="center"/>
              <w:rPr>
                <w:b w:val="1"/>
                <w:sz w:val="24"/>
                <w:szCs w:val="24"/>
              </w:rPr>
            </w:pPr>
            <w:r w:rsidDel="00000000" w:rsidR="00000000" w:rsidRPr="00000000">
              <w:rPr>
                <w:b w:val="1"/>
                <w:sz w:val="24"/>
                <w:szCs w:val="24"/>
                <w:rtl w:val="0"/>
              </w:rPr>
              <w:t xml:space="preserve">Class</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0F">
            <w:pPr>
              <w:jc w:val="center"/>
              <w:rPr>
                <w:sz w:val="24"/>
                <w:szCs w:val="24"/>
              </w:rPr>
            </w:pPr>
            <w:r w:rsidDel="00000000" w:rsidR="00000000" w:rsidRPr="00000000">
              <w:rPr>
                <w:sz w:val="24"/>
                <w:szCs w:val="24"/>
                <w:rtl w:val="0"/>
              </w:rPr>
              <w:t xml:space="preserve">Le Hoang Hai</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0">
            <w:pPr>
              <w:jc w:val="center"/>
              <w:rPr>
                <w:sz w:val="24"/>
                <w:szCs w:val="24"/>
              </w:rPr>
            </w:pPr>
            <w:r w:rsidDel="00000000" w:rsidR="00000000" w:rsidRPr="00000000">
              <w:rPr>
                <w:sz w:val="24"/>
                <w:szCs w:val="24"/>
                <w:rtl w:val="0"/>
              </w:rPr>
              <w:t xml:space="preserve">103542974</w:t>
            </w:r>
          </w:p>
        </w:tc>
        <w:tc>
          <w:tcPr>
            <w:vMerge w:val="restart"/>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1">
            <w:pPr>
              <w:jc w:val="center"/>
              <w:rPr>
                <w:sz w:val="24"/>
                <w:szCs w:val="24"/>
              </w:rPr>
            </w:pPr>
            <w:r w:rsidDel="00000000" w:rsidR="00000000" w:rsidRPr="00000000">
              <w:rPr>
                <w:sz w:val="24"/>
                <w:szCs w:val="24"/>
                <w:rtl w:val="0"/>
              </w:rPr>
              <w:t xml:space="preserve">Thomas Hang</w:t>
            </w:r>
          </w:p>
          <w:p w:rsidR="00000000" w:rsidDel="00000000" w:rsidP="00000000" w:rsidRDefault="00000000" w:rsidRPr="00000000" w14:paraId="00000012">
            <w:pPr>
              <w:jc w:val="center"/>
              <w:rPr>
                <w:sz w:val="24"/>
                <w:szCs w:val="24"/>
                <w:u w:val="single"/>
              </w:rPr>
            </w:pPr>
            <w:r w:rsidDel="00000000" w:rsidR="00000000" w:rsidRPr="00000000">
              <w:rPr>
                <w:sz w:val="24"/>
                <w:szCs w:val="24"/>
                <w:u w:val="single"/>
                <w:rtl w:val="0"/>
              </w:rPr>
              <w:t xml:space="preserve">Nsam@swin.edu.au</w:t>
            </w:r>
          </w:p>
        </w:tc>
        <w:tc>
          <w:tcPr>
            <w:vMerge w:val="restart"/>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3">
            <w:pPr>
              <w:spacing w:line="240" w:lineRule="auto"/>
              <w:jc w:val="center"/>
              <w:rPr>
                <w:sz w:val="24"/>
                <w:szCs w:val="24"/>
              </w:rPr>
            </w:pPr>
            <w:r w:rsidDel="00000000" w:rsidR="00000000" w:rsidRPr="00000000">
              <w:rPr>
                <w:sz w:val="24"/>
                <w:szCs w:val="24"/>
                <w:rtl w:val="0"/>
              </w:rPr>
              <w:t xml:space="preserve">Saturday</w:t>
            </w:r>
          </w:p>
          <w:p w:rsidR="00000000" w:rsidDel="00000000" w:rsidP="00000000" w:rsidRDefault="00000000" w:rsidRPr="00000000" w14:paraId="00000014">
            <w:pPr>
              <w:spacing w:line="240" w:lineRule="auto"/>
              <w:jc w:val="center"/>
              <w:rPr>
                <w:sz w:val="24"/>
                <w:szCs w:val="24"/>
              </w:rPr>
            </w:pPr>
            <w:r w:rsidDel="00000000" w:rsidR="00000000" w:rsidRPr="00000000">
              <w:rPr>
                <w:sz w:val="24"/>
                <w:szCs w:val="24"/>
                <w:rtl w:val="0"/>
              </w:rPr>
              <w:t xml:space="preserve">7:00 AM</w:t>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5">
            <w:pPr>
              <w:jc w:val="center"/>
              <w:rPr>
                <w:sz w:val="24"/>
                <w:szCs w:val="24"/>
              </w:rPr>
            </w:pPr>
            <w:r w:rsidDel="00000000" w:rsidR="00000000" w:rsidRPr="00000000">
              <w:rPr>
                <w:sz w:val="24"/>
                <w:szCs w:val="24"/>
                <w:rtl w:val="0"/>
              </w:rPr>
              <w:t xml:space="preserve">Nguyen Dinh Nhat Minh</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6">
            <w:pPr>
              <w:jc w:val="center"/>
              <w:rPr>
                <w:sz w:val="24"/>
                <w:szCs w:val="24"/>
              </w:rPr>
            </w:pPr>
            <w:r w:rsidDel="00000000" w:rsidR="00000000" w:rsidRPr="00000000">
              <w:rPr>
                <w:sz w:val="24"/>
                <w:szCs w:val="24"/>
                <w:rtl w:val="0"/>
              </w:rPr>
              <w:t xml:space="preserve">103802490</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7">
            <w:pPr>
              <w:rPr>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8">
            <w:pPr>
              <w:rPr>
                <w:sz w:val="24"/>
                <w:szCs w:val="24"/>
              </w:rPr>
            </w:pPr>
            <w:r w:rsidDel="00000000" w:rsidR="00000000" w:rsidRPr="00000000">
              <w:rPr>
                <w:rtl w:val="0"/>
              </w:rPr>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9">
            <w:pPr>
              <w:jc w:val="center"/>
              <w:rPr>
                <w:sz w:val="24"/>
                <w:szCs w:val="24"/>
              </w:rPr>
            </w:pPr>
            <w:r w:rsidDel="00000000" w:rsidR="00000000" w:rsidRPr="00000000">
              <w:rPr>
                <w:sz w:val="24"/>
                <w:szCs w:val="24"/>
                <w:rtl w:val="0"/>
              </w:rPr>
              <w:t xml:space="preserve">Nguyen Nhat Huy</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A">
            <w:pPr>
              <w:jc w:val="center"/>
              <w:rPr>
                <w:sz w:val="24"/>
                <w:szCs w:val="24"/>
              </w:rPr>
            </w:pPr>
            <w:r w:rsidDel="00000000" w:rsidR="00000000" w:rsidRPr="00000000">
              <w:rPr>
                <w:sz w:val="24"/>
                <w:szCs w:val="24"/>
                <w:rtl w:val="0"/>
              </w:rPr>
              <w:t xml:space="preserve">103802911</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B">
            <w:pPr>
              <w:rPr>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C">
            <w:pPr>
              <w:rPr>
                <w:sz w:val="24"/>
                <w:szCs w:val="24"/>
              </w:rPr>
            </w:pPr>
            <w:r w:rsidDel="00000000" w:rsidR="00000000" w:rsidRPr="00000000">
              <w:rPr>
                <w:rtl w:val="0"/>
              </w:rPr>
            </w:r>
          </w:p>
        </w:tc>
      </w:tr>
      <w:tr>
        <w:trPr>
          <w:cantSplit w:val="0"/>
          <w:trHeight w:val="510" w:hRule="atLeast"/>
          <w:tblHeader w:val="0"/>
        </w:trPr>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D">
            <w:pPr>
              <w:jc w:val="center"/>
              <w:rPr>
                <w:sz w:val="24"/>
                <w:szCs w:val="24"/>
              </w:rPr>
            </w:pPr>
            <w:r w:rsidDel="00000000" w:rsidR="00000000" w:rsidRPr="00000000">
              <w:rPr>
                <w:sz w:val="24"/>
                <w:szCs w:val="24"/>
                <w:rtl w:val="0"/>
              </w:rPr>
              <w:t xml:space="preserve">Nguyen Ngoc Minh Thy</w:t>
            </w:r>
          </w:p>
        </w:tc>
        <w:tc>
          <w:tcPr>
            <w:tcBorders>
              <w:top w:color="000000" w:space="0" w:sz="5" w:val="single"/>
              <w:left w:color="000000" w:space="0" w:sz="5" w:val="single"/>
              <w:bottom w:color="000000" w:space="0" w:sz="5" w:val="single"/>
              <w:right w:color="000000" w:space="0" w:sz="5" w:val="single"/>
            </w:tcBorders>
            <w:tcMar>
              <w:top w:w="20.0" w:type="dxa"/>
              <w:bottom w:w="0.0" w:type="dxa"/>
              <w:right w:w="120.0" w:type="dxa"/>
            </w:tcMar>
            <w:vAlign w:val="center"/>
          </w:tcPr>
          <w:p w:rsidR="00000000" w:rsidDel="00000000" w:rsidP="00000000" w:rsidRDefault="00000000" w:rsidRPr="00000000" w14:paraId="0000001E">
            <w:pPr>
              <w:jc w:val="center"/>
              <w:rPr>
                <w:sz w:val="24"/>
                <w:szCs w:val="24"/>
              </w:rPr>
            </w:pPr>
            <w:r w:rsidDel="00000000" w:rsidR="00000000" w:rsidRPr="00000000">
              <w:rPr>
                <w:sz w:val="24"/>
                <w:szCs w:val="24"/>
                <w:rtl w:val="0"/>
              </w:rPr>
              <w:t xml:space="preserve">103802791</w:t>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1F">
            <w:pPr>
              <w:rPr>
                <w:sz w:val="24"/>
                <w:szCs w:val="24"/>
              </w:rPr>
            </w:pPr>
            <w:r w:rsidDel="00000000" w:rsidR="00000000" w:rsidRPr="00000000">
              <w:rPr>
                <w:rtl w:val="0"/>
              </w:rPr>
            </w:r>
          </w:p>
        </w:tc>
        <w:tc>
          <w:tcPr>
            <w:vMerge w:val="continue"/>
            <w:tcBorders>
              <w:top w:color="000000" w:space="0" w:sz="5" w:val="single"/>
              <w:left w:color="000000" w:space="0" w:sz="5" w:val="single"/>
              <w:bottom w:color="000000" w:space="0" w:sz="5" w:val="single"/>
              <w:right w:color="000000" w:space="0" w:sz="5" w:val="single"/>
            </w:tcBorders>
            <w:vAlign w:val="center"/>
          </w:tcPr>
          <w:p w:rsidR="00000000" w:rsidDel="00000000" w:rsidP="00000000" w:rsidRDefault="00000000" w:rsidRPr="00000000" w14:paraId="00000020">
            <w:pPr>
              <w:rPr>
                <w:sz w:val="24"/>
                <w:szCs w:val="24"/>
              </w:rPr>
            </w:pPr>
            <w:r w:rsidDel="00000000" w:rsidR="00000000" w:rsidRPr="00000000">
              <w:rPr>
                <w:rtl w:val="0"/>
              </w:rPr>
            </w:r>
          </w:p>
        </w:tc>
      </w:tr>
    </w:tbl>
    <w:p w:rsidR="00000000" w:rsidDel="00000000" w:rsidP="00000000" w:rsidRDefault="00000000" w:rsidRPr="00000000" w14:paraId="00000021">
      <w:pPr>
        <w:rPr>
          <w:sz w:val="24"/>
          <w:szCs w:val="24"/>
        </w:rPr>
      </w:pPr>
      <w:r w:rsidDel="00000000" w:rsidR="00000000" w:rsidRPr="00000000">
        <w:rPr>
          <w:rtl w:val="0"/>
        </w:rPr>
      </w:r>
    </w:p>
    <w:p w:rsidR="00000000" w:rsidDel="00000000" w:rsidP="00000000" w:rsidRDefault="00000000" w:rsidRPr="00000000" w14:paraId="00000022">
      <w:pPr>
        <w:numPr>
          <w:ilvl w:val="0"/>
          <w:numId w:val="1"/>
        </w:numPr>
        <w:spacing w:after="200" w:lineRule="auto"/>
        <w:ind w:left="720" w:hanging="360"/>
        <w:jc w:val="center"/>
        <w:rPr>
          <w:b w:val="1"/>
          <w:sz w:val="28"/>
          <w:szCs w:val="28"/>
          <w:u w:val="none"/>
        </w:rPr>
      </w:pPr>
      <w:r w:rsidDel="00000000" w:rsidR="00000000" w:rsidRPr="00000000">
        <w:rPr>
          <w:b w:val="1"/>
          <w:sz w:val="28"/>
          <w:szCs w:val="28"/>
          <w:rtl w:val="0"/>
        </w:rPr>
        <w:t xml:space="preserve">Sprint 1 Software Design</w:t>
      </w:r>
    </w:p>
    <w:p w:rsidR="00000000" w:rsidDel="00000000" w:rsidP="00000000" w:rsidRDefault="00000000" w:rsidRPr="00000000" w14:paraId="00000023">
      <w:pPr>
        <w:spacing w:after="200" w:lineRule="auto"/>
        <w:ind w:left="720" w:firstLine="0"/>
        <w:jc w:val="left"/>
        <w:rPr>
          <w:sz w:val="24"/>
          <w:szCs w:val="24"/>
        </w:rPr>
      </w:pPr>
      <w:r w:rsidDel="00000000" w:rsidR="00000000" w:rsidRPr="00000000">
        <w:rPr>
          <w:sz w:val="24"/>
          <w:szCs w:val="24"/>
          <w:rtl w:val="0"/>
        </w:rPr>
        <w:t xml:space="preserve">With the completion of sprint one, we are able to create an activity UML diagram that captures our website’s functionality as well as its design.</w:t>
      </w:r>
    </w:p>
    <w:p w:rsidR="00000000" w:rsidDel="00000000" w:rsidP="00000000" w:rsidRDefault="00000000" w:rsidRPr="00000000" w14:paraId="00000024">
      <w:pPr>
        <w:ind w:left="720" w:firstLine="0"/>
        <w:jc w:val="left"/>
        <w:rPr>
          <w:sz w:val="24"/>
          <w:szCs w:val="24"/>
        </w:rPr>
      </w:pPr>
      <w:r w:rsidDel="00000000" w:rsidR="00000000" w:rsidRPr="00000000">
        <w:rPr>
          <w:sz w:val="24"/>
          <w:szCs w:val="24"/>
          <w:rtl w:val="0"/>
        </w:rPr>
        <w:t xml:space="preserve">Since we have two different kinds of users, employees and managers, their activities differ dramatically. While employees can only view their own attendance, and personal information, managers can do that while also add more employees as well as updating their pay (via the payroll manager) as well.</w:t>
      </w:r>
    </w:p>
    <w:p w:rsidR="00000000" w:rsidDel="00000000" w:rsidP="00000000" w:rsidRDefault="00000000" w:rsidRPr="00000000" w14:paraId="00000025">
      <w:pPr>
        <w:rPr>
          <w:b w:val="1"/>
          <w:sz w:val="28"/>
          <w:szCs w:val="28"/>
        </w:rPr>
      </w:pPr>
      <w:r w:rsidDel="00000000" w:rsidR="00000000" w:rsidRPr="00000000">
        <w:rPr>
          <w:rtl w:val="0"/>
        </w:rPr>
      </w:r>
    </w:p>
    <w:p w:rsidR="00000000" w:rsidDel="00000000" w:rsidP="00000000" w:rsidRDefault="00000000" w:rsidRPr="00000000" w14:paraId="00000026">
      <w:pPr>
        <w:jc w:val="center"/>
        <w:rPr>
          <w:sz w:val="24"/>
          <w:szCs w:val="24"/>
        </w:rPr>
      </w:pPr>
      <w:r w:rsidDel="00000000" w:rsidR="00000000" w:rsidRPr="00000000">
        <w:rPr>
          <w:sz w:val="24"/>
          <w:szCs w:val="24"/>
        </w:rPr>
        <w:drawing>
          <wp:inline distB="114300" distT="114300" distL="114300" distR="114300">
            <wp:extent cx="4926358" cy="4179102"/>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4926358" cy="4179102"/>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jc w:val="center"/>
        <w:rPr>
          <w:b w:val="1"/>
          <w:sz w:val="28"/>
          <w:szCs w:val="28"/>
        </w:rPr>
      </w:pPr>
      <w:r w:rsidDel="00000000" w:rsidR="00000000" w:rsidRPr="00000000">
        <w:rPr>
          <w:i w:val="1"/>
          <w:sz w:val="24"/>
          <w:szCs w:val="24"/>
          <w:rtl w:val="0"/>
        </w:rPr>
        <w:t xml:space="preserve">Figure A: Software design after Sprint 1</w:t>
      </w:r>
      <w:r w:rsidDel="00000000" w:rsidR="00000000" w:rsidRPr="00000000">
        <w:rPr>
          <w:rtl w:val="0"/>
        </w:rPr>
      </w:r>
    </w:p>
    <w:p w:rsidR="00000000" w:rsidDel="00000000" w:rsidP="00000000" w:rsidRDefault="00000000" w:rsidRPr="00000000" w14:paraId="00000028">
      <w:pPr>
        <w:numPr>
          <w:ilvl w:val="0"/>
          <w:numId w:val="1"/>
        </w:numPr>
        <w:spacing w:after="200" w:lineRule="auto"/>
        <w:ind w:left="720" w:hanging="360"/>
        <w:jc w:val="center"/>
        <w:rPr>
          <w:b w:val="1"/>
          <w:sz w:val="28"/>
          <w:szCs w:val="28"/>
          <w:u w:val="none"/>
        </w:rPr>
      </w:pPr>
      <w:r w:rsidDel="00000000" w:rsidR="00000000" w:rsidRPr="00000000">
        <w:rPr>
          <w:b w:val="1"/>
          <w:sz w:val="28"/>
          <w:szCs w:val="28"/>
          <w:rtl w:val="0"/>
        </w:rPr>
        <w:t xml:space="preserve">Justification</w:t>
      </w:r>
    </w:p>
    <w:p w:rsidR="00000000" w:rsidDel="00000000" w:rsidP="00000000" w:rsidRDefault="00000000" w:rsidRPr="00000000" w14:paraId="00000029">
      <w:pPr>
        <w:numPr>
          <w:ilvl w:val="0"/>
          <w:numId w:val="2"/>
        </w:numPr>
        <w:spacing w:after="200" w:lineRule="auto"/>
        <w:ind w:left="720" w:hanging="360"/>
        <w:jc w:val="both"/>
        <w:rPr>
          <w:b w:val="1"/>
          <w:sz w:val="24"/>
          <w:szCs w:val="24"/>
          <w:u w:val="none"/>
        </w:rPr>
      </w:pPr>
      <w:r w:rsidDel="00000000" w:rsidR="00000000" w:rsidRPr="00000000">
        <w:rPr>
          <w:b w:val="1"/>
          <w:sz w:val="24"/>
          <w:szCs w:val="24"/>
          <w:rtl w:val="0"/>
        </w:rPr>
        <w:t xml:space="preserve">MVC</w:t>
      </w:r>
    </w:p>
    <w:p w:rsidR="00000000" w:rsidDel="00000000" w:rsidP="00000000" w:rsidRDefault="00000000" w:rsidRPr="00000000" w14:paraId="0000002A">
      <w:pPr>
        <w:spacing w:after="200" w:lineRule="auto"/>
        <w:jc w:val="both"/>
        <w:rPr>
          <w:sz w:val="24"/>
          <w:szCs w:val="24"/>
        </w:rPr>
      </w:pPr>
      <w:r w:rsidDel="00000000" w:rsidR="00000000" w:rsidRPr="00000000">
        <w:rPr>
          <w:sz w:val="24"/>
          <w:szCs w:val="24"/>
          <w:rtl w:val="0"/>
        </w:rPr>
        <w:t xml:space="preserve">We followed the Model-View-Controller (MVC) design pattern when creating the post-sprint 1 activity UML design. In this design, the controller (website’s backend) coordinates interactions between the model and view, the view (website’s frontend) manages the display layer, and the model (website’s backend and database) represents the data and business logic. By adhering to the MVC pattern, we can ensure that modifications made to one component don't unduly impact the others, encouraging maintainability and simplifying future development.</w:t>
      </w:r>
    </w:p>
    <w:p w:rsidR="00000000" w:rsidDel="00000000" w:rsidP="00000000" w:rsidRDefault="00000000" w:rsidRPr="00000000" w14:paraId="0000002B">
      <w:pPr>
        <w:numPr>
          <w:ilvl w:val="0"/>
          <w:numId w:val="2"/>
        </w:numPr>
        <w:spacing w:after="200" w:lineRule="auto"/>
        <w:ind w:left="720" w:hanging="360"/>
        <w:jc w:val="both"/>
        <w:rPr>
          <w:b w:val="1"/>
          <w:sz w:val="24"/>
          <w:szCs w:val="24"/>
          <w:u w:val="none"/>
        </w:rPr>
      </w:pPr>
      <w:r w:rsidDel="00000000" w:rsidR="00000000" w:rsidRPr="00000000">
        <w:rPr>
          <w:b w:val="1"/>
          <w:sz w:val="24"/>
          <w:szCs w:val="24"/>
          <w:rtl w:val="0"/>
        </w:rPr>
        <w:t xml:space="preserve">Security</w:t>
      </w:r>
    </w:p>
    <w:p w:rsidR="00000000" w:rsidDel="00000000" w:rsidP="00000000" w:rsidRDefault="00000000" w:rsidRPr="00000000" w14:paraId="0000002C">
      <w:pPr>
        <w:spacing w:after="200" w:lineRule="auto"/>
        <w:jc w:val="both"/>
        <w:rPr>
          <w:sz w:val="24"/>
          <w:szCs w:val="24"/>
        </w:rPr>
      </w:pPr>
      <w:r w:rsidDel="00000000" w:rsidR="00000000" w:rsidRPr="00000000">
        <w:rPr>
          <w:sz w:val="24"/>
          <w:szCs w:val="24"/>
          <w:rtl w:val="0"/>
        </w:rPr>
        <w:t xml:space="preserve">We have implemented various API security measures to protect user data and prevent unauthorised access. Our methods include:</w:t>
      </w:r>
    </w:p>
    <w:p w:rsidR="00000000" w:rsidDel="00000000" w:rsidP="00000000" w:rsidRDefault="00000000" w:rsidRPr="00000000" w14:paraId="0000002D">
      <w:pPr>
        <w:spacing w:after="200" w:lineRule="auto"/>
        <w:jc w:val="both"/>
        <w:rPr>
          <w:sz w:val="24"/>
          <w:szCs w:val="24"/>
        </w:rPr>
      </w:pPr>
      <w:r w:rsidDel="00000000" w:rsidR="00000000" w:rsidRPr="00000000">
        <w:rPr>
          <w:b w:val="1"/>
          <w:sz w:val="24"/>
          <w:szCs w:val="24"/>
          <w:rtl w:val="0"/>
        </w:rPr>
        <w:t xml:space="preserve">Salting</w:t>
      </w:r>
      <w:r w:rsidDel="00000000" w:rsidR="00000000" w:rsidRPr="00000000">
        <w:rPr>
          <w:sz w:val="24"/>
          <w:szCs w:val="24"/>
          <w:rtl w:val="0"/>
        </w:rPr>
        <w:t xml:space="preserve">: Each password is salted with a random value before hashing.</w:t>
      </w:r>
    </w:p>
    <w:p w:rsidR="00000000" w:rsidDel="00000000" w:rsidP="00000000" w:rsidRDefault="00000000" w:rsidRPr="00000000" w14:paraId="0000002E">
      <w:pPr>
        <w:spacing w:after="200" w:lineRule="auto"/>
        <w:jc w:val="both"/>
        <w:rPr>
          <w:sz w:val="24"/>
          <w:szCs w:val="24"/>
        </w:rPr>
      </w:pPr>
      <w:r w:rsidDel="00000000" w:rsidR="00000000" w:rsidRPr="00000000">
        <w:rPr>
          <w:b w:val="1"/>
          <w:sz w:val="24"/>
          <w:szCs w:val="24"/>
          <w:rtl w:val="0"/>
        </w:rPr>
        <w:t xml:space="preserve">Cryptographic Hashing:</w:t>
      </w:r>
      <w:r w:rsidDel="00000000" w:rsidR="00000000" w:rsidRPr="00000000">
        <w:rPr>
          <w:sz w:val="24"/>
          <w:szCs w:val="24"/>
          <w:rtl w:val="0"/>
        </w:rPr>
        <w:t xml:space="preserve"> Salted passwords are hashed using the bcrypt algorithm, making them resistant to brute-force attacks.</w:t>
      </w:r>
    </w:p>
    <w:p w:rsidR="00000000" w:rsidDel="00000000" w:rsidP="00000000" w:rsidRDefault="00000000" w:rsidRPr="00000000" w14:paraId="0000002F">
      <w:pPr>
        <w:spacing w:after="200" w:lineRule="auto"/>
        <w:jc w:val="both"/>
        <w:rPr>
          <w:sz w:val="24"/>
          <w:szCs w:val="24"/>
        </w:rPr>
      </w:pPr>
      <w:r w:rsidDel="00000000" w:rsidR="00000000" w:rsidRPr="00000000">
        <w:rPr>
          <w:b w:val="1"/>
          <w:sz w:val="24"/>
          <w:szCs w:val="24"/>
          <w:rtl w:val="0"/>
        </w:rPr>
        <w:t xml:space="preserve">Limited Database Access:</w:t>
      </w:r>
      <w:r w:rsidDel="00000000" w:rsidR="00000000" w:rsidRPr="00000000">
        <w:rPr>
          <w:sz w:val="24"/>
          <w:szCs w:val="24"/>
          <w:rtl w:val="0"/>
        </w:rPr>
        <w:t xml:space="preserve"> Access to data in the database is restricted to authorised personnel only (developer and overseer), reducing the risk of data breaches.</w:t>
      </w:r>
    </w:p>
    <w:p w:rsidR="00000000" w:rsidDel="00000000" w:rsidP="00000000" w:rsidRDefault="00000000" w:rsidRPr="00000000" w14:paraId="00000030">
      <w:pPr>
        <w:spacing w:after="200" w:lineRule="auto"/>
        <w:jc w:val="both"/>
        <w:rPr>
          <w:sz w:val="24"/>
          <w:szCs w:val="24"/>
        </w:rPr>
      </w:pPr>
      <w:r w:rsidDel="00000000" w:rsidR="00000000" w:rsidRPr="00000000">
        <w:rPr>
          <w:b w:val="1"/>
          <w:sz w:val="24"/>
          <w:szCs w:val="24"/>
          <w:rtl w:val="0"/>
        </w:rPr>
        <w:t xml:space="preserve">Role-Based Access Control:</w:t>
      </w:r>
      <w:r w:rsidDel="00000000" w:rsidR="00000000" w:rsidRPr="00000000">
        <w:rPr>
          <w:sz w:val="24"/>
          <w:szCs w:val="24"/>
          <w:rtl w:val="0"/>
        </w:rPr>
        <w:t xml:space="preserve"> Our system incorporates a role-based access control mechanism with two roles: "admin" and "user." This ensures that different users have appropriate levels of access privileges and view features appropriate to their role.</w:t>
      </w:r>
    </w:p>
    <w:p w:rsidR="00000000" w:rsidDel="00000000" w:rsidP="00000000" w:rsidRDefault="00000000" w:rsidRPr="00000000" w14:paraId="00000031">
      <w:pPr>
        <w:spacing w:after="200" w:lineRule="auto"/>
        <w:jc w:val="both"/>
        <w:rPr>
          <w:sz w:val="24"/>
          <w:szCs w:val="24"/>
        </w:rPr>
      </w:pPr>
      <w:r w:rsidDel="00000000" w:rsidR="00000000" w:rsidRPr="00000000">
        <w:rPr>
          <w:b w:val="1"/>
          <w:sz w:val="24"/>
          <w:szCs w:val="24"/>
          <w:rtl w:val="0"/>
        </w:rPr>
        <w:t xml:space="preserve">JSON Web Tokens (JWT):</w:t>
      </w:r>
      <w:r w:rsidDel="00000000" w:rsidR="00000000" w:rsidRPr="00000000">
        <w:rPr>
          <w:sz w:val="24"/>
          <w:szCs w:val="24"/>
          <w:rtl w:val="0"/>
        </w:rPr>
        <w:t xml:space="preserve"> JWTs are utilised for token generation and management. Upon successful authentication, a unique token is generated and issued to the user. These tokens expire after a set period, mitigating the risk associated with stolen or intercepted tokens.</w:t>
      </w:r>
    </w:p>
    <w:p w:rsidR="00000000" w:rsidDel="00000000" w:rsidP="00000000" w:rsidRDefault="00000000" w:rsidRPr="00000000" w14:paraId="00000032">
      <w:pPr>
        <w:spacing w:after="200" w:lineRule="auto"/>
        <w:jc w:val="both"/>
        <w:rPr>
          <w:sz w:val="24"/>
          <w:szCs w:val="24"/>
        </w:rPr>
      </w:pPr>
      <w:r w:rsidDel="00000000" w:rsidR="00000000" w:rsidRPr="00000000">
        <w:rPr>
          <w:b w:val="1"/>
          <w:sz w:val="24"/>
          <w:szCs w:val="24"/>
          <w:rtl w:val="0"/>
        </w:rPr>
        <w:t xml:space="preserve">Middleware Validation:</w:t>
      </w:r>
      <w:r w:rsidDel="00000000" w:rsidR="00000000" w:rsidRPr="00000000">
        <w:rPr>
          <w:sz w:val="24"/>
          <w:szCs w:val="24"/>
          <w:rtl w:val="0"/>
        </w:rPr>
        <w:t xml:space="preserve"> The backend API employs middleware to verify the authenticity of incoming requests. Only authenticated users with valid tokens are permitted to make requests, enhancing overall system security.</w:t>
      </w:r>
    </w:p>
    <w:p w:rsidR="00000000" w:rsidDel="00000000" w:rsidP="00000000" w:rsidRDefault="00000000" w:rsidRPr="00000000" w14:paraId="00000033">
      <w:pPr>
        <w:spacing w:after="200" w:lineRule="auto"/>
        <w:jc w:val="both"/>
        <w:rPr>
          <w:sz w:val="24"/>
          <w:szCs w:val="24"/>
        </w:rPr>
      </w:pPr>
      <w:r w:rsidDel="00000000" w:rsidR="00000000" w:rsidRPr="00000000">
        <w:rPr>
          <w:sz w:val="24"/>
          <w:szCs w:val="24"/>
          <w:rtl w:val="0"/>
        </w:rPr>
        <w:t xml:space="preserve">In this first sprint, our concerns are only about the website’s basic functionalities, hence, advanced security has yet to be developed; still, this critical layer of security safeguards our platform against unauthorised access and potential security breaches, reinforcing user trust and confidence in our commitment to protecting their data and privacy.</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