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26D4" w14:textId="06A3335F" w:rsidR="00F4797C" w:rsidRPr="00F4797C" w:rsidRDefault="00EE1C00" w:rsidP="00F4797C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4) </w:t>
      </w:r>
      <w:r w:rsidR="00F4797C" w:rsidRPr="00F4797C">
        <w:rPr>
          <w:rFonts w:cs="B Nazanin"/>
          <w:b/>
          <w:bCs/>
          <w:sz w:val="28"/>
          <w:szCs w:val="28"/>
          <w:rtl/>
        </w:rPr>
        <w:t>میکرو کنترلر</w:t>
      </w:r>
      <w:r w:rsidR="00F4797C" w:rsidRPr="00F4797C">
        <w:rPr>
          <w:rFonts w:cs="B Nazanin"/>
          <w:b/>
          <w:bCs/>
          <w:sz w:val="28"/>
          <w:szCs w:val="28"/>
        </w:rPr>
        <w:t xml:space="preserve"> AVR </w:t>
      </w:r>
      <w:r w:rsidR="00F4797C" w:rsidRPr="00F4797C">
        <w:rPr>
          <w:rFonts w:cs="B Nazanin"/>
          <w:b/>
          <w:bCs/>
          <w:sz w:val="28"/>
          <w:szCs w:val="28"/>
          <w:rtl/>
        </w:rPr>
        <w:t>برای راه اندازی</w:t>
      </w:r>
      <w:r w:rsidR="00F4797C" w:rsidRPr="00F4797C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و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شروع</w:t>
      </w:r>
      <w:r w:rsidR="00F4797C" w:rsidRPr="00F4797C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کار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با</w:t>
      </w:r>
      <w:r w:rsidR="00F4797C" w:rsidRPr="00F4797C">
        <w:rPr>
          <w:rFonts w:cs="B Nazanin"/>
          <w:b/>
          <w:bCs/>
          <w:sz w:val="28"/>
          <w:szCs w:val="28"/>
        </w:rPr>
        <w:t xml:space="preserve"> IC </w:t>
      </w:r>
      <w:r w:rsidR="00F4797C" w:rsidRPr="00F4797C">
        <w:rPr>
          <w:rFonts w:cs="B Nazanin"/>
          <w:b/>
          <w:bCs/>
          <w:sz w:val="28"/>
          <w:szCs w:val="28"/>
          <w:rtl/>
        </w:rPr>
        <w:t>نیاز به</w:t>
      </w:r>
      <w:r w:rsidR="00F4797C" w:rsidRPr="00F4797C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کلاک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دارد،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دراین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بخش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منابع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کلاک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را</w:t>
      </w:r>
      <w:r w:rsidR="00F4797C" w:rsidRPr="00F4797C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معرفی</w:t>
      </w:r>
      <w:r w:rsidR="00F4797C" w:rsidRPr="00F4797C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می</w:t>
      </w:r>
      <w:r w:rsidR="00F4797C" w:rsidRPr="00F4797C">
        <w:rPr>
          <w:rFonts w:cs="B Nazanin"/>
          <w:b/>
          <w:bCs/>
          <w:sz w:val="28"/>
          <w:szCs w:val="28"/>
          <w:rtl/>
        </w:rPr>
        <w:t xml:space="preserve"> </w:t>
      </w:r>
      <w:r w:rsidR="00F4797C" w:rsidRPr="00F4797C">
        <w:rPr>
          <w:rFonts w:cs="B Nazanin" w:hint="cs"/>
          <w:b/>
          <w:bCs/>
          <w:sz w:val="28"/>
          <w:szCs w:val="28"/>
          <w:rtl/>
        </w:rPr>
        <w:t>کن</w:t>
      </w:r>
      <w:r w:rsidR="00F4797C" w:rsidRPr="00F4797C">
        <w:rPr>
          <w:rFonts w:cs="B Nazanin"/>
          <w:b/>
          <w:bCs/>
          <w:sz w:val="28"/>
          <w:szCs w:val="28"/>
          <w:rtl/>
        </w:rPr>
        <w:t>یم</w:t>
      </w:r>
      <w:r w:rsidR="00F4797C" w:rsidRPr="00F4797C">
        <w:rPr>
          <w:rFonts w:cs="B Nazanin"/>
          <w:b/>
          <w:bCs/>
          <w:sz w:val="28"/>
          <w:szCs w:val="28"/>
        </w:rPr>
        <w:t xml:space="preserve"> .</w:t>
      </w:r>
    </w:p>
    <w:p w14:paraId="2BB76776" w14:textId="77777777" w:rsidR="00F4797C" w:rsidRPr="00F4797C" w:rsidRDefault="00F4797C" w:rsidP="00F4797C">
      <w:pPr>
        <w:bidi/>
        <w:rPr>
          <w:rFonts w:cs="B Nazanin"/>
          <w:sz w:val="28"/>
          <w:szCs w:val="28"/>
        </w:rPr>
      </w:pPr>
      <w:r w:rsidRPr="00F4797C">
        <w:rPr>
          <w:rFonts w:cs="B Nazanin"/>
          <w:sz w:val="28"/>
          <w:szCs w:val="28"/>
          <w:rtl/>
        </w:rPr>
        <w:t>منابع کلاک شامل</w:t>
      </w:r>
      <w:r w:rsidRPr="00F4797C">
        <w:rPr>
          <w:rFonts w:cs="B Nazanin"/>
          <w:sz w:val="28"/>
          <w:szCs w:val="28"/>
        </w:rPr>
        <w:t xml:space="preserve"> :</w:t>
      </w:r>
    </w:p>
    <w:p w14:paraId="6D1F8E82" w14:textId="7F9F7968" w:rsidR="00F4797C" w:rsidRPr="006E20B6" w:rsidRDefault="00F4797C" w:rsidP="006E20B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6E20B6">
        <w:rPr>
          <w:rFonts w:cs="B Nazanin"/>
          <w:sz w:val="28"/>
          <w:szCs w:val="28"/>
          <w:rtl/>
        </w:rPr>
        <w:t>كلاك خارجی</w:t>
      </w:r>
      <w:r w:rsidRPr="006E20B6">
        <w:rPr>
          <w:rFonts w:cs="B Nazanin" w:hint="cs"/>
          <w:sz w:val="28"/>
          <w:szCs w:val="28"/>
          <w:rtl/>
        </w:rPr>
        <w:t xml:space="preserve"> 2.</w:t>
      </w:r>
      <w:r w:rsidRPr="006E20B6">
        <w:rPr>
          <w:rFonts w:cs="B Nazanin"/>
          <w:sz w:val="28"/>
          <w:szCs w:val="28"/>
          <w:rtl/>
        </w:rPr>
        <w:t>اسیلاتور</w:t>
      </w:r>
      <w:r w:rsidRPr="006E20B6">
        <w:rPr>
          <w:rFonts w:cs="B Nazanin"/>
          <w:sz w:val="28"/>
          <w:szCs w:val="28"/>
        </w:rPr>
        <w:t xml:space="preserve">RC </w:t>
      </w:r>
      <w:r w:rsidRPr="006E20B6">
        <w:rPr>
          <w:rFonts w:cs="B Nazanin"/>
          <w:sz w:val="28"/>
          <w:szCs w:val="28"/>
          <w:rtl/>
        </w:rPr>
        <w:t>کالیبره شده داخلی</w:t>
      </w:r>
      <w:r w:rsidRPr="006E20B6">
        <w:rPr>
          <w:rFonts w:cs="B Nazanin" w:hint="cs"/>
          <w:sz w:val="28"/>
          <w:szCs w:val="28"/>
          <w:rtl/>
        </w:rPr>
        <w:t xml:space="preserve"> 3.</w:t>
      </w:r>
      <w:r w:rsidRPr="006E20B6">
        <w:rPr>
          <w:rFonts w:cs="B Nazanin"/>
          <w:sz w:val="28"/>
          <w:szCs w:val="28"/>
        </w:rPr>
        <w:t> </w:t>
      </w:r>
      <w:r w:rsidRPr="006E20B6">
        <w:rPr>
          <w:rFonts w:cs="B Nazanin"/>
          <w:sz w:val="28"/>
          <w:szCs w:val="28"/>
          <w:rtl/>
        </w:rPr>
        <w:t>اسیلاتور</w:t>
      </w:r>
      <w:r w:rsidRPr="006E20B6">
        <w:rPr>
          <w:rFonts w:cs="B Nazanin"/>
          <w:sz w:val="28"/>
          <w:szCs w:val="28"/>
        </w:rPr>
        <w:t xml:space="preserve"> RC </w:t>
      </w:r>
      <w:r w:rsidRPr="006E20B6">
        <w:rPr>
          <w:rFonts w:cs="B Nazanin"/>
          <w:sz w:val="28"/>
          <w:szCs w:val="28"/>
          <w:rtl/>
        </w:rPr>
        <w:t>خارجی</w:t>
      </w:r>
      <w:r w:rsidRPr="006E20B6">
        <w:rPr>
          <w:rFonts w:cs="B Nazanin" w:hint="cs"/>
          <w:sz w:val="28"/>
          <w:szCs w:val="28"/>
          <w:rtl/>
        </w:rPr>
        <w:t xml:space="preserve"> 4.</w:t>
      </w:r>
      <w:r w:rsidRPr="006E20B6">
        <w:rPr>
          <w:rFonts w:cs="B Nazanin"/>
          <w:sz w:val="28"/>
          <w:szCs w:val="28"/>
        </w:rPr>
        <w:t> </w:t>
      </w:r>
      <w:r w:rsidRPr="006E20B6">
        <w:rPr>
          <w:rFonts w:cs="B Nazanin"/>
          <w:sz w:val="28"/>
          <w:szCs w:val="28"/>
          <w:rtl/>
        </w:rPr>
        <w:t>اسیلاتور کریستالی فرکانس پایین</w:t>
      </w:r>
      <w:r w:rsidRPr="006E20B6">
        <w:rPr>
          <w:rFonts w:cs="B Nazanin" w:hint="cs"/>
          <w:sz w:val="28"/>
          <w:szCs w:val="28"/>
          <w:rtl/>
        </w:rPr>
        <w:t xml:space="preserve"> 5.</w:t>
      </w:r>
      <w:r w:rsidRPr="006E20B6">
        <w:rPr>
          <w:rFonts w:cs="B Nazanin"/>
          <w:sz w:val="28"/>
          <w:szCs w:val="28"/>
          <w:rtl/>
        </w:rPr>
        <w:t>اسیلاتور کریستالی</w:t>
      </w:r>
      <w:r w:rsidRPr="006E20B6">
        <w:rPr>
          <w:rFonts w:cs="B Nazanin" w:hint="cs"/>
          <w:sz w:val="28"/>
          <w:szCs w:val="28"/>
          <w:rtl/>
        </w:rPr>
        <w:t xml:space="preserve"> 6.</w:t>
      </w:r>
      <w:r w:rsidRPr="006E20B6">
        <w:rPr>
          <w:rFonts w:cs="B Nazanin"/>
          <w:sz w:val="28"/>
          <w:szCs w:val="28"/>
          <w:rtl/>
        </w:rPr>
        <w:t>اسیلاتور تایمر/کانتر</w:t>
      </w:r>
    </w:p>
    <w:p w14:paraId="77973A2B" w14:textId="5AEBF3C1" w:rsidR="006E20B6" w:rsidRDefault="006E20B6" w:rsidP="006E20B6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برای انتخاب هر یک از این منابع برای میکرو کنترلر، میتوانیم با تنظیم فیوزبیت که در جدول زیر قابل مشاهده است، منبع مورد نظر خود را اعمال کنیم. </w:t>
      </w:r>
      <w:r w:rsidRPr="006E20B6">
        <w:rPr>
          <w:rFonts w:cs="B Nazanin" w:hint="cs"/>
          <w:sz w:val="28"/>
          <w:szCs w:val="28"/>
          <w:rtl/>
          <w:lang w:bidi="fa-IR"/>
        </w:rPr>
        <w:t>دو نوع فیوز در میکروکنترلر وجود دارد: بالا و پایین. فییوز ها تعیین می کنند که میکروکنترلر چگونه عمل می کند. برای همه ی فیوز ها 1 به معنی برنامه نویسی نشده و 0 به معنی برنامه نویس شده است.</w:t>
      </w:r>
    </w:p>
    <w:p w14:paraId="28F30802" w14:textId="556EA4B0" w:rsidR="006E20B6" w:rsidRDefault="006E20B6" w:rsidP="006E20B6">
      <w:pPr>
        <w:bidi/>
        <w:ind w:left="360"/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3F639F6" wp14:editId="681A5653">
            <wp:extent cx="5639435" cy="14954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DB6B" w14:textId="3DF68AC5" w:rsidR="006E20B6" w:rsidRDefault="006E20B6" w:rsidP="006E20B6">
      <w:pPr>
        <w:bidi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جدول برای کار با کلاک داخلی میکروکنترلر بایستی فیوزبیت بین مقادیر 0001 - 0100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باشد.</w:t>
      </w:r>
    </w:p>
    <w:p w14:paraId="36367771" w14:textId="6290F5A7" w:rsidR="00EE1C00" w:rsidRDefault="00EE1C00" w:rsidP="00EE1C00">
      <w:pPr>
        <w:bidi/>
        <w:ind w:left="360"/>
        <w:rPr>
          <w:rFonts w:cs="B Nazanin"/>
          <w:sz w:val="28"/>
          <w:szCs w:val="28"/>
          <w:rtl/>
        </w:rPr>
      </w:pPr>
    </w:p>
    <w:p w14:paraId="6E2CEC12" w14:textId="39C04D59" w:rsidR="00EE1C00" w:rsidRDefault="00EE1C00" w:rsidP="00EE1C00">
      <w:pPr>
        <w:bidi/>
        <w:ind w:left="360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5) </w:t>
      </w:r>
      <w:r>
        <w:rPr>
          <w:rFonts w:cs="B Nazanin"/>
          <w:sz w:val="28"/>
          <w:szCs w:val="28"/>
        </w:rPr>
        <w:t>LED</w:t>
      </w:r>
      <w:r>
        <w:rPr>
          <w:rFonts w:cs="B Nazanin" w:hint="cs"/>
          <w:sz w:val="28"/>
          <w:szCs w:val="28"/>
          <w:rtl/>
          <w:lang w:bidi="fa-IR"/>
        </w:rPr>
        <w:t>ها نوعی دیود بوده که جریان را فقط از یک جهت خود عبور میدهند.(همیشه از آنود</w:t>
      </w:r>
      <w:r>
        <w:rPr>
          <w:rFonts w:cs="Calibri" w:hint="cs"/>
          <w:sz w:val="28"/>
          <w:szCs w:val="28"/>
          <w:rtl/>
          <w:lang w:bidi="fa-IR"/>
        </w:rPr>
        <w:t xml:space="preserve">_سر مثبت_ به سمت کاتود_سر منفی_). نکته مهم درباره </w:t>
      </w:r>
      <w:r>
        <w:rPr>
          <w:rFonts w:cs="Calibri"/>
          <w:sz w:val="28"/>
          <w:szCs w:val="28"/>
          <w:lang w:bidi="fa-IR"/>
        </w:rPr>
        <w:t>led</w:t>
      </w:r>
      <w:r>
        <w:rPr>
          <w:rFonts w:cs="Calibri" w:hint="cs"/>
          <w:sz w:val="28"/>
          <w:szCs w:val="28"/>
          <w:rtl/>
          <w:lang w:bidi="fa-IR"/>
        </w:rPr>
        <w:t xml:space="preserve"> ها این است که هرگز نباید آن را بطور مستقیم به باتری یا منبع تعذیه وصل کنید.</w:t>
      </w:r>
      <w:r w:rsidR="00ED3B1B">
        <w:rPr>
          <w:rFonts w:cs="Calibri" w:hint="cs"/>
          <w:sz w:val="28"/>
          <w:szCs w:val="28"/>
          <w:rtl/>
          <w:lang w:bidi="fa-IR"/>
        </w:rPr>
        <w:t xml:space="preserve"> حتما استفاده از مقاومت لازم است.</w:t>
      </w:r>
    </w:p>
    <w:p w14:paraId="21643397" w14:textId="2F4B16CC" w:rsidR="00ED3B1B" w:rsidRDefault="00ED3B1B" w:rsidP="00ED3B1B">
      <w:pPr>
        <w:bidi/>
        <w:ind w:left="360"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 xml:space="preserve">روش محاسبه مقاومت بصورت زیر است: </w:t>
      </w:r>
    </w:p>
    <w:p w14:paraId="526C21A5" w14:textId="77777777" w:rsidR="00ED3B1B" w:rsidRDefault="00ED3B1B" w:rsidP="00ED3B1B">
      <w:pPr>
        <w:bidi/>
        <w:jc w:val="right"/>
        <w:rPr>
          <w:rFonts w:eastAsiaTheme="minorEastAsia" w:cs="B Yekan"/>
          <w:sz w:val="32"/>
          <w:szCs w:val="32"/>
          <w:lang w:bidi="fa-IR"/>
        </w:rPr>
      </w:pPr>
      <w:r>
        <w:rPr>
          <w:rFonts w:cs="B Yekan"/>
          <w:sz w:val="32"/>
          <w:szCs w:val="32"/>
          <w:lang w:bidi="fa-IR"/>
        </w:rPr>
        <w:t>R = (</w:t>
      </w:r>
      <m:oMath>
        <m:sSub>
          <m:sSubPr>
            <m:ctrlPr>
              <w:rPr>
                <w:rFonts w:ascii="Cambria Math" w:hAnsi="Cambria Math" w:cs="B Yeka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 w:cs="B Yekan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hAnsi="Cambria Math" w:cs="B Yekan"/>
                <w:sz w:val="32"/>
                <w:szCs w:val="32"/>
                <w:lang w:bidi="fa-IR"/>
              </w:rPr>
              <m:t>power</m:t>
            </m:r>
          </m:sub>
        </m:sSub>
        <m:r>
          <w:rPr>
            <w:rFonts w:ascii="Cambria Math" w:hAnsi="Cambria Math" w:cs="B Yekan"/>
            <w:sz w:val="32"/>
            <w:szCs w:val="32"/>
            <w:lang w:bidi="fa-IR"/>
          </w:rPr>
          <m:t>-</m:t>
        </m:r>
        <m:sSub>
          <m:sSubPr>
            <m:ctrlPr>
              <w:rPr>
                <w:rFonts w:ascii="Cambria Math" w:hAnsi="Cambria Math" w:cs="B Yekan"/>
                <w:i/>
                <w:sz w:val="32"/>
                <w:szCs w:val="32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 w:cs="B Yeka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Yekan"/>
                    <w:sz w:val="32"/>
                    <w:szCs w:val="32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Yekan"/>
                    <w:sz w:val="32"/>
                    <w:szCs w:val="32"/>
                    <w:lang w:bidi="fa-IR"/>
                  </w:rPr>
                  <m:t>led</m:t>
                </m:r>
              </m:sub>
            </m:sSub>
          </m:e>
          <m:sub>
            <m:r>
              <w:rPr>
                <w:rFonts w:ascii="Cambria Math" w:hAnsi="Cambria Math" w:cs="B Yekan"/>
                <w:sz w:val="32"/>
                <w:szCs w:val="32"/>
                <w:lang w:bidi="fa-IR"/>
              </w:rPr>
              <m:t xml:space="preserve"> </m:t>
            </m:r>
          </m:sub>
        </m:sSub>
        <m:r>
          <w:rPr>
            <w:rFonts w:ascii="Cambria Math" w:hAnsi="Cambria Math" w:cs="B Yekan"/>
            <w:sz w:val="32"/>
            <w:szCs w:val="32"/>
            <w:lang w:bidi="fa-IR"/>
          </w:rPr>
          <m:t>)</m:t>
        </m:r>
      </m:oMath>
      <w:r>
        <w:rPr>
          <w:rFonts w:eastAsiaTheme="minorEastAsia" w:cs="B Yekan"/>
          <w:sz w:val="32"/>
          <w:szCs w:val="32"/>
          <w:lang w:bidi="fa-IR"/>
        </w:rPr>
        <w:t xml:space="preserve">/ </w:t>
      </w:r>
      <m:oMath>
        <m:sSub>
          <m:sSubPr>
            <m:ctrlPr>
              <w:rPr>
                <w:rFonts w:ascii="Cambria Math" w:eastAsiaTheme="minorEastAsia" w:hAnsi="Cambria Math" w:cs="B Yeka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Yekan"/>
                <w:sz w:val="32"/>
                <w:szCs w:val="32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Yekan"/>
                <w:sz w:val="32"/>
                <w:szCs w:val="32"/>
                <w:lang w:bidi="fa-IR"/>
              </w:rPr>
              <m:t>led</m:t>
            </m:r>
          </m:sub>
        </m:sSub>
      </m:oMath>
    </w:p>
    <w:p w14:paraId="6EB6550A" w14:textId="20E7D068" w:rsidR="00ED3B1B" w:rsidRDefault="00ED3B1B" w:rsidP="00ED3B1B">
      <w:pPr>
        <w:bidi/>
        <w:ind w:left="360"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 xml:space="preserve">نمودار زیر وضعیت </w:t>
      </w:r>
      <w:r>
        <w:rPr>
          <w:rFonts w:cs="Calibri"/>
          <w:sz w:val="28"/>
          <w:szCs w:val="28"/>
          <w:lang w:bidi="fa-IR"/>
        </w:rPr>
        <w:t>led</w:t>
      </w:r>
      <w:r>
        <w:rPr>
          <w:rFonts w:cs="Calibri" w:hint="cs"/>
          <w:sz w:val="28"/>
          <w:szCs w:val="28"/>
          <w:rtl/>
          <w:lang w:bidi="fa-IR"/>
        </w:rPr>
        <w:t xml:space="preserve"> را بدون حضور مقاومت نشان میدهد که تقریبا در ولتاژ 2، جریان به سمت بی نهایت میل کرده و </w:t>
      </w:r>
      <w:r>
        <w:rPr>
          <w:rFonts w:cs="Calibri"/>
          <w:sz w:val="28"/>
          <w:szCs w:val="28"/>
          <w:lang w:bidi="fa-IR"/>
        </w:rPr>
        <w:t>led</w:t>
      </w:r>
      <w:r>
        <w:rPr>
          <w:rFonts w:cs="Calibri" w:hint="cs"/>
          <w:sz w:val="28"/>
          <w:szCs w:val="28"/>
          <w:rtl/>
          <w:lang w:bidi="fa-IR"/>
        </w:rPr>
        <w:t xml:space="preserve"> خواهد سوخت.</w:t>
      </w:r>
    </w:p>
    <w:p w14:paraId="7832F042" w14:textId="54ED7CC7" w:rsidR="00ED3B1B" w:rsidRDefault="00ED3B1B" w:rsidP="00ED3B1B">
      <w:pPr>
        <w:bidi/>
        <w:ind w:left="360"/>
        <w:rPr>
          <w:rFonts w:cs="Calibri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65A001E" wp14:editId="25C36B06">
            <wp:extent cx="4713306" cy="3007943"/>
            <wp:effectExtent l="0" t="0" r="0" b="2540"/>
            <wp:docPr id="914" name="Imag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306" cy="30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AF97" w14:textId="315DBF4D" w:rsidR="00ED3B1B" w:rsidRDefault="00ED3B1B" w:rsidP="00ED3B1B">
      <w:pPr>
        <w:bidi/>
        <w:ind w:left="360"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 xml:space="preserve">در جدول زیر، محدوده جریان </w:t>
      </w:r>
      <w:r>
        <w:rPr>
          <w:rFonts w:cs="Calibri"/>
          <w:sz w:val="28"/>
          <w:szCs w:val="28"/>
          <w:lang w:bidi="fa-IR"/>
        </w:rPr>
        <w:t>led</w:t>
      </w:r>
      <w:r>
        <w:rPr>
          <w:rFonts w:cs="Calibri" w:hint="cs"/>
          <w:sz w:val="28"/>
          <w:szCs w:val="28"/>
          <w:rtl/>
          <w:lang w:bidi="fa-IR"/>
        </w:rPr>
        <w:t xml:space="preserve"> با رنگ های مختلف و میزان ولتاژ آنها </w:t>
      </w:r>
      <w:r w:rsidR="005B7496">
        <w:rPr>
          <w:rFonts w:cs="Calibri" w:hint="cs"/>
          <w:sz w:val="28"/>
          <w:szCs w:val="28"/>
          <w:rtl/>
          <w:lang w:bidi="fa-IR"/>
        </w:rPr>
        <w:t>نشان داده شده است:</w:t>
      </w:r>
    </w:p>
    <w:p w14:paraId="7480AFE1" w14:textId="2BB69A68" w:rsidR="005B7496" w:rsidRPr="00EE1C00" w:rsidRDefault="005B7496" w:rsidP="005B7496">
      <w:pPr>
        <w:bidi/>
        <w:ind w:left="360"/>
        <w:rPr>
          <w:rFonts w:cs="Calibri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74E4DD8" wp14:editId="461AE117">
            <wp:extent cx="5943600" cy="2159000"/>
            <wp:effectExtent l="0" t="0" r="0" b="0"/>
            <wp:docPr id="915" name="Imag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496" w:rsidRPr="00EE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3006A"/>
    <w:multiLevelType w:val="hybridMultilevel"/>
    <w:tmpl w:val="8E2C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4A"/>
    <w:rsid w:val="00217217"/>
    <w:rsid w:val="00503974"/>
    <w:rsid w:val="005B7496"/>
    <w:rsid w:val="006E20B6"/>
    <w:rsid w:val="00BC324A"/>
    <w:rsid w:val="00E26770"/>
    <w:rsid w:val="00EB67C7"/>
    <w:rsid w:val="00ED3B1B"/>
    <w:rsid w:val="00EE1C00"/>
    <w:rsid w:val="00F4797C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63BC"/>
  <w15:chartTrackingRefBased/>
  <w15:docId w15:val="{D40FF7BC-88E3-49BB-8757-34B8664A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03974"/>
    <w:pPr>
      <w:framePr w:wrap="around" w:vAnchor="text" w:hAnchor="text" w:y="1"/>
      <w:shd w:val="clear" w:color="auto" w:fill="D9D9D9" w:themeFill="background1" w:themeFillShade="D9"/>
    </w:pPr>
    <w:rPr>
      <w:rFonts w:ascii="Consolas" w:hAnsi="Consolas"/>
      <w:i/>
      <w:noProof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6E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2020-12-13T18:32:00Z</dcterms:created>
  <dcterms:modified xsi:type="dcterms:W3CDTF">2020-12-13T19:15:00Z</dcterms:modified>
</cp:coreProperties>
</file>