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1BCF" w14:textId="77777777" w:rsidR="007F3798" w:rsidRPr="007F3798" w:rsidRDefault="007F3798" w:rsidP="007F3798">
      <w:r w:rsidRPr="007F3798">
        <w:t xml:space="preserve">About </w:t>
      </w:r>
      <w:proofErr w:type="spellStart"/>
      <w:r w:rsidRPr="007F3798">
        <w:t>Nuapada</w:t>
      </w:r>
      <w:proofErr w:type="spellEnd"/>
    </w:p>
    <w:p w14:paraId="08B5AF2A" w14:textId="77777777" w:rsidR="007F3798" w:rsidRPr="007F3798" w:rsidRDefault="007F3798" w:rsidP="007F3798">
      <w:r w:rsidRPr="007F3798">
        <w:t xml:space="preserve">Planning a Trip to </w:t>
      </w:r>
      <w:proofErr w:type="spellStart"/>
      <w:r w:rsidRPr="007F3798">
        <w:t>Nuapada</w:t>
      </w:r>
      <w:proofErr w:type="spellEnd"/>
      <w:r w:rsidRPr="007F3798">
        <w:t xml:space="preserve">? Here's our list of 8 top Tourist Places to visit in </w:t>
      </w:r>
      <w:proofErr w:type="spellStart"/>
      <w:r w:rsidRPr="007F3798">
        <w:t>Nuapada</w:t>
      </w:r>
      <w:proofErr w:type="spellEnd"/>
    </w:p>
    <w:p w14:paraId="3D0DA55E" w14:textId="77777777" w:rsidR="007F3798" w:rsidRPr="007F3798" w:rsidRDefault="007F3798" w:rsidP="007F3798">
      <w:proofErr w:type="spellStart"/>
      <w:r w:rsidRPr="007F3798">
        <w:t>Nuapada</w:t>
      </w:r>
      <w:proofErr w:type="spellEnd"/>
      <w:r w:rsidRPr="007F3798">
        <w:t xml:space="preserve"> is a city in the western region of Odisha state of eastern India. It is the headquarters of </w:t>
      </w:r>
      <w:proofErr w:type="spellStart"/>
      <w:r w:rsidRPr="007F3798">
        <w:t>Nuapada</w:t>
      </w:r>
      <w:proofErr w:type="spellEnd"/>
      <w:r w:rsidRPr="007F3798">
        <w:t xml:space="preserve"> district. </w:t>
      </w:r>
      <w:proofErr w:type="spellStart"/>
      <w:r w:rsidRPr="007F3798">
        <w:t>Nuapada</w:t>
      </w:r>
      <w:proofErr w:type="spellEnd"/>
      <w:r w:rsidRPr="007F3798">
        <w:t xml:space="preserve"> district was carved out of the undivided Kalahandi district on 27</w:t>
      </w:r>
      <w:r w:rsidRPr="007F3798">
        <w:rPr>
          <w:vertAlign w:val="superscript"/>
        </w:rPr>
        <w:t>th</w:t>
      </w:r>
      <w:r w:rsidRPr="007F3798">
        <w:t> March 1993. Situated on the western border of Odisha with Chhattisgarh. The district is part of Odisha both linguistically and culturally.</w:t>
      </w:r>
    </w:p>
    <w:p w14:paraId="4F8DC916" w14:textId="77777777" w:rsidR="007F3798" w:rsidRPr="007F3798" w:rsidRDefault="007F3798" w:rsidP="007F3798">
      <w:proofErr w:type="spellStart"/>
      <w:r w:rsidRPr="007F3798">
        <w:t>Nuapada</w:t>
      </w:r>
      <w:proofErr w:type="spellEnd"/>
      <w:r w:rsidRPr="007F3798">
        <w:t xml:space="preserve"> was a part of Kalahandi District until early March 1993, but for administrative convenience, Kalahandi District was divided into two parts — Kalahandi and </w:t>
      </w:r>
      <w:proofErr w:type="spellStart"/>
      <w:r w:rsidRPr="007F3798">
        <w:t>Nuapada</w:t>
      </w:r>
      <w:proofErr w:type="spellEnd"/>
      <w:r w:rsidRPr="007F3798">
        <w:t xml:space="preserve">. </w:t>
      </w:r>
      <w:proofErr w:type="spellStart"/>
      <w:r w:rsidRPr="007F3798">
        <w:t>Nuapada</w:t>
      </w:r>
      <w:proofErr w:type="spellEnd"/>
      <w:r w:rsidRPr="007F3798">
        <w:t xml:space="preserve"> District now comprises one sub-division </w:t>
      </w:r>
      <w:proofErr w:type="spellStart"/>
      <w:r w:rsidRPr="007F3798">
        <w:t>Nuapada</w:t>
      </w:r>
      <w:proofErr w:type="spellEnd"/>
      <w:r w:rsidRPr="007F3798">
        <w:t xml:space="preserve">, five </w:t>
      </w:r>
      <w:proofErr w:type="gramStart"/>
      <w:r w:rsidRPr="007F3798">
        <w:t>Tahsils(</w:t>
      </w:r>
      <w:proofErr w:type="spellStart"/>
      <w:proofErr w:type="gramEnd"/>
      <w:r w:rsidRPr="007F3798">
        <w:t>Nuapada</w:t>
      </w:r>
      <w:proofErr w:type="spellEnd"/>
      <w:r w:rsidRPr="007F3798">
        <w:t xml:space="preserve">, </w:t>
      </w:r>
      <w:proofErr w:type="spellStart"/>
      <w:r w:rsidRPr="007F3798">
        <w:t>Komana</w:t>
      </w:r>
      <w:proofErr w:type="spellEnd"/>
      <w:r w:rsidRPr="007F3798">
        <w:t xml:space="preserve">, </w:t>
      </w:r>
      <w:proofErr w:type="spellStart"/>
      <w:r w:rsidRPr="007F3798">
        <w:t>Khariar</w:t>
      </w:r>
      <w:proofErr w:type="spellEnd"/>
      <w:r w:rsidRPr="007F3798">
        <w:t xml:space="preserve">, </w:t>
      </w:r>
      <w:proofErr w:type="spellStart"/>
      <w:r w:rsidRPr="007F3798">
        <w:t>Sinapalli</w:t>
      </w:r>
      <w:proofErr w:type="spellEnd"/>
      <w:r w:rsidRPr="007F3798">
        <w:t xml:space="preserve"> and Boden) and five community development </w:t>
      </w:r>
      <w:proofErr w:type="gramStart"/>
      <w:r w:rsidRPr="007F3798">
        <w:t>blocks(</w:t>
      </w:r>
      <w:proofErr w:type="spellStart"/>
      <w:proofErr w:type="gramEnd"/>
      <w:r w:rsidRPr="007F3798">
        <w:t>Khariar</w:t>
      </w:r>
      <w:proofErr w:type="spellEnd"/>
      <w:r w:rsidRPr="007F3798">
        <w:t xml:space="preserve">, </w:t>
      </w:r>
      <w:proofErr w:type="spellStart"/>
      <w:r w:rsidRPr="007F3798">
        <w:t>Sinapalli</w:t>
      </w:r>
      <w:proofErr w:type="spellEnd"/>
      <w:r w:rsidRPr="007F3798">
        <w:t xml:space="preserve">, Boden, </w:t>
      </w:r>
      <w:proofErr w:type="spellStart"/>
      <w:r w:rsidRPr="007F3798">
        <w:t>Nuapada</w:t>
      </w:r>
      <w:proofErr w:type="spellEnd"/>
      <w:r w:rsidRPr="007F3798">
        <w:t xml:space="preserve"> and </w:t>
      </w:r>
      <w:proofErr w:type="spellStart"/>
      <w:r w:rsidRPr="007F3798">
        <w:t>Komna</w:t>
      </w:r>
      <w:proofErr w:type="spellEnd"/>
      <w:r w:rsidRPr="007F3798">
        <w:t>).</w:t>
      </w:r>
    </w:p>
    <w:p w14:paraId="0D6824D7" w14:textId="77777777" w:rsidR="007F3798" w:rsidRPr="007F3798" w:rsidRDefault="007F3798" w:rsidP="007F3798">
      <w:r w:rsidRPr="007F3798">
        <w:t xml:space="preserve">Top 8 Places to Visit in </w:t>
      </w:r>
      <w:proofErr w:type="spellStart"/>
      <w:r w:rsidRPr="007F3798">
        <w:t>Nuapada</w:t>
      </w:r>
      <w:proofErr w:type="spellEnd"/>
    </w:p>
    <w:p w14:paraId="6F5A0965" w14:textId="77777777" w:rsidR="007F3798" w:rsidRPr="007F3798" w:rsidRDefault="007F3798" w:rsidP="007F3798">
      <w:proofErr w:type="spellStart"/>
      <w:r w:rsidRPr="007F3798">
        <w:t>Sunabeda</w:t>
      </w:r>
      <w:proofErr w:type="spellEnd"/>
      <w:r w:rsidRPr="007F3798">
        <w:t xml:space="preserve"> Wildlife Sanctuary</w:t>
      </w:r>
    </w:p>
    <w:p w14:paraId="6C2757DB" w14:textId="574B11D0" w:rsidR="007F3798" w:rsidRPr="007F3798" w:rsidRDefault="007F3798" w:rsidP="007F3798">
      <w:r w:rsidRPr="007F3798">
        <w:drawing>
          <wp:inline distT="0" distB="0" distL="0" distR="0" wp14:anchorId="238C92D8" wp14:editId="71DA1B02">
            <wp:extent cx="2468880" cy="1851660"/>
            <wp:effectExtent l="0" t="0" r="7620" b="0"/>
            <wp:docPr id="1027744584" name="Picture 16" descr="Sunabeda Wildlife Sanct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unabeda Wildlife Sanctuar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14:paraId="3C62699D" w14:textId="77777777" w:rsidR="007F3798" w:rsidRPr="007F3798" w:rsidRDefault="007F3798" w:rsidP="007F3798">
      <w:r w:rsidRPr="007F3798">
        <w:t xml:space="preserve">Close to </w:t>
      </w:r>
      <w:proofErr w:type="spellStart"/>
      <w:r w:rsidRPr="007F3798">
        <w:t>Patora</w:t>
      </w:r>
      <w:proofErr w:type="spellEnd"/>
      <w:r w:rsidRPr="007F3798">
        <w:t xml:space="preserve"> is </w:t>
      </w:r>
      <w:proofErr w:type="spellStart"/>
      <w:r w:rsidRPr="007F3798">
        <w:t>Sunabeda</w:t>
      </w:r>
      <w:proofErr w:type="spellEnd"/>
      <w:r w:rsidRPr="007F3798">
        <w:t xml:space="preserve"> Wildlife sanctuary. A waterfall called </w:t>
      </w:r>
      <w:proofErr w:type="spellStart"/>
      <w:r w:rsidRPr="007F3798">
        <w:t>Godhosh</w:t>
      </w:r>
      <w:proofErr w:type="spellEnd"/>
      <w:r w:rsidRPr="007F3798">
        <w:t xml:space="preserve"> about 63 meters amidst dense forest enhances the scenic view of the place. It is only 40 km. from </w:t>
      </w:r>
      <w:proofErr w:type="spellStart"/>
      <w:r w:rsidRPr="007F3798">
        <w:t>Komna</w:t>
      </w:r>
      <w:proofErr w:type="spellEnd"/>
      <w:r w:rsidRPr="007F3798">
        <w:t xml:space="preserve"> Block headquarter. </w:t>
      </w:r>
      <w:proofErr w:type="spellStart"/>
      <w:r w:rsidRPr="007F3798">
        <w:t>Sunabeda</w:t>
      </w:r>
      <w:proofErr w:type="spellEnd"/>
      <w:r w:rsidRPr="007F3798">
        <w:t xml:space="preserve">, a Gram Panchayat is situated at a distance of 40 KM. from </w:t>
      </w:r>
      <w:proofErr w:type="spellStart"/>
      <w:r w:rsidRPr="007F3798">
        <w:t>Komna</w:t>
      </w:r>
      <w:proofErr w:type="spellEnd"/>
      <w:r w:rsidRPr="007F3798">
        <w:t xml:space="preserve"> Block headquarters. The goddess </w:t>
      </w:r>
      <w:r w:rsidRPr="007F3798">
        <w:rPr>
          <w:i/>
          <w:iCs/>
        </w:rPr>
        <w:t>Sunadei</w:t>
      </w:r>
      <w:r w:rsidRPr="007F3798">
        <w:t> presiding deity of the plateau is sacredly worshiped by the people of the area on the day of Dussehra.</w:t>
      </w:r>
    </w:p>
    <w:p w14:paraId="267A8C05" w14:textId="77777777" w:rsidR="007F3798" w:rsidRPr="007F3798" w:rsidRDefault="007F3798" w:rsidP="007F3798">
      <w:r w:rsidRPr="007F3798">
        <w:t>Saliha</w:t>
      </w:r>
    </w:p>
    <w:p w14:paraId="465A6971" w14:textId="564ABE3D" w:rsidR="007F3798" w:rsidRPr="007F3798" w:rsidRDefault="007F3798" w:rsidP="007F3798">
      <w:r w:rsidRPr="007F3798">
        <w:lastRenderedPageBreak/>
        <w:drawing>
          <wp:inline distT="0" distB="0" distL="0" distR="0" wp14:anchorId="62EA406F" wp14:editId="27E9FAE4">
            <wp:extent cx="5731510" cy="3228340"/>
            <wp:effectExtent l="0" t="0" r="2540" b="0"/>
            <wp:docPr id="872354830" name="Picture 15" descr="Sali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alih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58BF4C9" w14:textId="77777777" w:rsidR="007F3798" w:rsidRPr="007F3798" w:rsidRDefault="007F3798" w:rsidP="007F3798">
      <w:r w:rsidRPr="007F3798">
        <w:t xml:space="preserve">Popularly known as </w:t>
      </w:r>
      <w:proofErr w:type="spellStart"/>
      <w:r w:rsidRPr="007F3798">
        <w:t>Salihagargh</w:t>
      </w:r>
      <w:proofErr w:type="spellEnd"/>
      <w:r w:rsidRPr="007F3798">
        <w:t xml:space="preserve"> this is a place where the people of </w:t>
      </w:r>
      <w:proofErr w:type="spellStart"/>
      <w:r w:rsidRPr="007F3798">
        <w:t>Khariar</w:t>
      </w:r>
      <w:proofErr w:type="spellEnd"/>
      <w:r w:rsidRPr="007F3798">
        <w:t xml:space="preserve"> estate united on 30</w:t>
      </w:r>
      <w:r w:rsidRPr="007F3798">
        <w:rPr>
          <w:vertAlign w:val="superscript"/>
        </w:rPr>
        <w:t>th</w:t>
      </w:r>
      <w:r w:rsidRPr="007F3798">
        <w:t> September 1930 and protested against the taxation on the tenants of the Estate. To commemorate the same a freedom fighters pillar constructed.</w:t>
      </w:r>
    </w:p>
    <w:p w14:paraId="353A899A" w14:textId="77777777" w:rsidR="007F3798" w:rsidRPr="007F3798" w:rsidRDefault="007F3798" w:rsidP="007F3798">
      <w:proofErr w:type="spellStart"/>
      <w:r w:rsidRPr="007F3798">
        <w:t>Upkaganga</w:t>
      </w:r>
      <w:proofErr w:type="spellEnd"/>
    </w:p>
    <w:p w14:paraId="21BDB6D5" w14:textId="1125F199" w:rsidR="007F3798" w:rsidRPr="007F3798" w:rsidRDefault="007F3798" w:rsidP="007F3798">
      <w:r w:rsidRPr="007F3798">
        <w:drawing>
          <wp:inline distT="0" distB="0" distL="0" distR="0" wp14:anchorId="4FB6C59B" wp14:editId="22E0478F">
            <wp:extent cx="5731510" cy="3228340"/>
            <wp:effectExtent l="0" t="0" r="2540" b="0"/>
            <wp:docPr id="1800909765" name="Picture 14" descr="Upkag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pkagang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61BD3B6" w14:textId="77777777" w:rsidR="007F3798" w:rsidRPr="007F3798" w:rsidRDefault="007F3798" w:rsidP="007F3798">
      <w:proofErr w:type="spellStart"/>
      <w:r w:rsidRPr="007F3798">
        <w:t>Upkaganga</w:t>
      </w:r>
      <w:proofErr w:type="spellEnd"/>
      <w:r w:rsidRPr="007F3798">
        <w:t xml:space="preserve"> is situated amidst </w:t>
      </w:r>
      <w:proofErr w:type="spellStart"/>
      <w:r w:rsidRPr="007F3798">
        <w:t>Sunabeda</w:t>
      </w:r>
      <w:proofErr w:type="spellEnd"/>
      <w:r w:rsidRPr="007F3798">
        <w:t xml:space="preserve"> River forest beside two hillocks named Guru </w:t>
      </w:r>
      <w:proofErr w:type="spellStart"/>
      <w:r w:rsidRPr="007F3798">
        <w:t>Dongor</w:t>
      </w:r>
      <w:proofErr w:type="spellEnd"/>
      <w:r w:rsidRPr="007F3798">
        <w:t xml:space="preserve"> and Pati </w:t>
      </w:r>
      <w:proofErr w:type="spellStart"/>
      <w:r w:rsidRPr="007F3798">
        <w:t>Dongor</w:t>
      </w:r>
      <w:proofErr w:type="spellEnd"/>
      <w:r w:rsidRPr="007F3798">
        <w:t xml:space="preserve"> Water in 3 separate flows from the earth at a place that seems alike stream in the local language. Water coming from the earth like the stream is called </w:t>
      </w:r>
      <w:proofErr w:type="spellStart"/>
      <w:r w:rsidRPr="007F3798">
        <w:t>upka</w:t>
      </w:r>
      <w:proofErr w:type="spellEnd"/>
      <w:r w:rsidRPr="007F3798">
        <w:t xml:space="preserve"> accordingly the place is named </w:t>
      </w:r>
      <w:proofErr w:type="spellStart"/>
      <w:r w:rsidRPr="007F3798">
        <w:t>Upkaganga</w:t>
      </w:r>
      <w:proofErr w:type="spellEnd"/>
      <w:r w:rsidRPr="007F3798">
        <w:t>. The deity Lord Shiva and Jagannath worshiped by the local people.</w:t>
      </w:r>
    </w:p>
    <w:p w14:paraId="7495A7C8" w14:textId="77777777" w:rsidR="007F3798" w:rsidRPr="007F3798" w:rsidRDefault="007F3798" w:rsidP="007F3798">
      <w:proofErr w:type="spellStart"/>
      <w:r w:rsidRPr="007F3798">
        <w:t>Patalganga</w:t>
      </w:r>
      <w:proofErr w:type="spellEnd"/>
    </w:p>
    <w:p w14:paraId="2C52AC7A" w14:textId="6D45B054" w:rsidR="007F3798" w:rsidRPr="007F3798" w:rsidRDefault="007F3798" w:rsidP="007F3798">
      <w:r w:rsidRPr="007F3798">
        <w:lastRenderedPageBreak/>
        <w:drawing>
          <wp:inline distT="0" distB="0" distL="0" distR="0" wp14:anchorId="31C798A3" wp14:editId="05E996AA">
            <wp:extent cx="5731510" cy="3228340"/>
            <wp:effectExtent l="0" t="0" r="2540" b="0"/>
            <wp:docPr id="1794062668" name="Picture 13" descr="Patalg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atalgang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7AAF91DE" w14:textId="77777777" w:rsidR="007F3798" w:rsidRPr="007F3798" w:rsidRDefault="007F3798" w:rsidP="007F3798">
      <w:r w:rsidRPr="007F3798">
        <w:t>It is a nice spot in the bosom of nature with a perennial spring, the water of which is considered as sacred as that of the holy Ganges. Local people perform their obsequies in the downstream. Legend would have it that Rama, Laxman and Sita visited the spot during their exile where Sita felt thirsty. Laxman pierced the ground with his arrow occasioning the birth of the spring. On the day of the solar eclipse and lunar eclipse. People here gather in large numbers to take their bath in the holy water.</w:t>
      </w:r>
    </w:p>
    <w:p w14:paraId="3C7BF1C7" w14:textId="77777777" w:rsidR="007F3798" w:rsidRPr="007F3798" w:rsidRDefault="007F3798" w:rsidP="007F3798">
      <w:proofErr w:type="spellStart"/>
      <w:r w:rsidRPr="007F3798">
        <w:t>Patora</w:t>
      </w:r>
      <w:proofErr w:type="spellEnd"/>
    </w:p>
    <w:p w14:paraId="79F72A25" w14:textId="3639BFB5" w:rsidR="007F3798" w:rsidRPr="007F3798" w:rsidRDefault="007F3798" w:rsidP="007F3798">
      <w:r w:rsidRPr="007F3798">
        <w:drawing>
          <wp:inline distT="0" distB="0" distL="0" distR="0" wp14:anchorId="51376A13" wp14:editId="7247594C">
            <wp:extent cx="5731510" cy="3228340"/>
            <wp:effectExtent l="0" t="0" r="2540" b="0"/>
            <wp:docPr id="867718353" name="Picture 12" descr="Pa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ato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A18B8E4" w14:textId="77777777" w:rsidR="007F3798" w:rsidRPr="007F3798" w:rsidRDefault="007F3798" w:rsidP="007F3798">
      <w:r w:rsidRPr="007F3798">
        <w:t xml:space="preserve">On the bank of the river, </w:t>
      </w:r>
      <w:proofErr w:type="spellStart"/>
      <w:r w:rsidRPr="007F3798">
        <w:t>Jonk</w:t>
      </w:r>
      <w:proofErr w:type="spellEnd"/>
      <w:r w:rsidRPr="007F3798">
        <w:t xml:space="preserve"> is a place of uncommon scenic charms. Engirdled on all sides by green-clad hills. It holds in its bosom and irrigation project and culture dating back to the pre-</w:t>
      </w:r>
      <w:r w:rsidRPr="007F3798">
        <w:lastRenderedPageBreak/>
        <w:t xml:space="preserve">Christian era at </w:t>
      </w:r>
      <w:proofErr w:type="spellStart"/>
      <w:r w:rsidRPr="007F3798">
        <w:t>Manikgarh</w:t>
      </w:r>
      <w:proofErr w:type="spellEnd"/>
      <w:r w:rsidRPr="007F3798">
        <w:t xml:space="preserve">. This is the Dam site of the Upper </w:t>
      </w:r>
      <w:proofErr w:type="spellStart"/>
      <w:r w:rsidRPr="007F3798">
        <w:t>Jonk</w:t>
      </w:r>
      <w:proofErr w:type="spellEnd"/>
      <w:r w:rsidRPr="007F3798">
        <w:t xml:space="preserve"> Irrigation Project situated at a distance of 20Km from the </w:t>
      </w:r>
      <w:proofErr w:type="spellStart"/>
      <w:r w:rsidRPr="007F3798">
        <w:t>Dist</w:t>
      </w:r>
      <w:proofErr w:type="spellEnd"/>
      <w:r w:rsidRPr="007F3798">
        <w:t xml:space="preserve"> Headquarter. This place is also famous for </w:t>
      </w:r>
      <w:proofErr w:type="spellStart"/>
      <w:r w:rsidRPr="007F3798">
        <w:t>Yogeswar</w:t>
      </w:r>
      <w:proofErr w:type="spellEnd"/>
      <w:r w:rsidRPr="007F3798">
        <w:t xml:space="preserve"> Temple.</w:t>
      </w:r>
    </w:p>
    <w:p w14:paraId="4179C896" w14:textId="77777777" w:rsidR="007F3798" w:rsidRPr="007F3798" w:rsidRDefault="007F3798" w:rsidP="007F3798">
      <w:proofErr w:type="spellStart"/>
      <w:r w:rsidRPr="007F3798">
        <w:t>Pataleswar</w:t>
      </w:r>
      <w:proofErr w:type="spellEnd"/>
      <w:r w:rsidRPr="007F3798">
        <w:t xml:space="preserve"> Temple, </w:t>
      </w:r>
      <w:proofErr w:type="spellStart"/>
      <w:r w:rsidRPr="007F3798">
        <w:t>Budhikomna</w:t>
      </w:r>
      <w:proofErr w:type="spellEnd"/>
    </w:p>
    <w:p w14:paraId="78110073" w14:textId="1E567F71" w:rsidR="007F3798" w:rsidRPr="007F3798" w:rsidRDefault="007F3798" w:rsidP="007F3798">
      <w:r w:rsidRPr="007F3798">
        <w:drawing>
          <wp:inline distT="0" distB="0" distL="0" distR="0" wp14:anchorId="55ED31F8" wp14:editId="44CA4219">
            <wp:extent cx="5731510" cy="3228340"/>
            <wp:effectExtent l="0" t="0" r="2540" b="0"/>
            <wp:docPr id="771019521" name="Picture 11" descr="Pataleswar Temple Budhikom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ataleswar Temple Budhikom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F4B3370" w14:textId="77777777" w:rsidR="007F3798" w:rsidRPr="007F3798" w:rsidRDefault="007F3798" w:rsidP="007F3798">
      <w:proofErr w:type="spellStart"/>
      <w:r w:rsidRPr="007F3798">
        <w:t>Budhikomna</w:t>
      </w:r>
      <w:proofErr w:type="spellEnd"/>
      <w:r w:rsidRPr="007F3798">
        <w:t xml:space="preserve"> houses the famous temple of </w:t>
      </w:r>
      <w:proofErr w:type="spellStart"/>
      <w:r w:rsidRPr="007F3798">
        <w:t>Pataleswar</w:t>
      </w:r>
      <w:proofErr w:type="spellEnd"/>
      <w:r w:rsidRPr="007F3798">
        <w:t xml:space="preserve"> made of bricks in Pancha Ratha style unique in the state. A connoisseur of art and architecture finds immense pleasure in observing the different facets of this place. It is also a popular pilgrim </w:t>
      </w:r>
      <w:proofErr w:type="spellStart"/>
      <w:r w:rsidRPr="007F3798">
        <w:t>center</w:t>
      </w:r>
      <w:proofErr w:type="spellEnd"/>
      <w:r w:rsidRPr="007F3798">
        <w:t xml:space="preserve"> in the locality.</w:t>
      </w:r>
    </w:p>
    <w:p w14:paraId="43012CAC" w14:textId="77777777" w:rsidR="007F3798" w:rsidRPr="007F3798" w:rsidRDefault="007F3798" w:rsidP="007F3798">
      <w:proofErr w:type="spellStart"/>
      <w:r w:rsidRPr="007F3798">
        <w:t>Debagiri</w:t>
      </w:r>
      <w:proofErr w:type="spellEnd"/>
    </w:p>
    <w:p w14:paraId="1F1BAC49" w14:textId="4322E021" w:rsidR="007F3798" w:rsidRPr="007F3798" w:rsidRDefault="007F3798" w:rsidP="007F3798">
      <w:r w:rsidRPr="007F3798">
        <w:drawing>
          <wp:inline distT="0" distB="0" distL="0" distR="0" wp14:anchorId="07A2D37C" wp14:editId="6C6A3FEA">
            <wp:extent cx="3329940" cy="2506980"/>
            <wp:effectExtent l="0" t="0" r="3810" b="7620"/>
            <wp:docPr id="2063983715" name="Picture 10" descr="Debagi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bagir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9940" cy="2506980"/>
                    </a:xfrm>
                    <a:prstGeom prst="rect">
                      <a:avLst/>
                    </a:prstGeom>
                    <a:noFill/>
                    <a:ln>
                      <a:noFill/>
                    </a:ln>
                  </pic:spPr>
                </pic:pic>
              </a:graphicData>
            </a:graphic>
          </wp:inline>
        </w:drawing>
      </w:r>
    </w:p>
    <w:p w14:paraId="03AD3248" w14:textId="77777777" w:rsidR="007F3798" w:rsidRPr="007F3798" w:rsidRDefault="007F3798" w:rsidP="007F3798">
      <w:r w:rsidRPr="007F3798">
        <w:t xml:space="preserve">The Devagiri hill rises to a height of 120.2 meters. Unlike other hills, it is not narrower upwards. The top of the hill is a flat platform of a rectangular plan, which can be approached only from the northern side. There are 476 steps which are the unique feature of the </w:t>
      </w:r>
      <w:proofErr w:type="spellStart"/>
      <w:r w:rsidRPr="007F3798">
        <w:t>Debagiri</w:t>
      </w:r>
      <w:proofErr w:type="spellEnd"/>
      <w:r w:rsidRPr="007F3798">
        <w:t xml:space="preserve">. At the top of the hill, there are perennial poles of water called Ganga, Yamuna, Saraswati, Bhargavi and </w:t>
      </w:r>
      <w:proofErr w:type="spellStart"/>
      <w:r w:rsidRPr="007F3798">
        <w:t>Indradyumna</w:t>
      </w:r>
      <w:proofErr w:type="spellEnd"/>
      <w:r w:rsidRPr="007F3798">
        <w:t>.</w:t>
      </w:r>
    </w:p>
    <w:p w14:paraId="266EABC1" w14:textId="77777777" w:rsidR="007F3798" w:rsidRPr="007F3798" w:rsidRDefault="007F3798" w:rsidP="007F3798">
      <w:r w:rsidRPr="007F3798">
        <w:t>Rajib Udyan</w:t>
      </w:r>
    </w:p>
    <w:p w14:paraId="7EBFDC68" w14:textId="5F83DA0E" w:rsidR="007F3798" w:rsidRPr="007F3798" w:rsidRDefault="007F3798" w:rsidP="007F3798">
      <w:r w:rsidRPr="007F3798">
        <w:lastRenderedPageBreak/>
        <w:drawing>
          <wp:inline distT="0" distB="0" distL="0" distR="0" wp14:anchorId="0C97EE1A" wp14:editId="6C1AE9AF">
            <wp:extent cx="5731510" cy="3228340"/>
            <wp:effectExtent l="0" t="0" r="2540" b="0"/>
            <wp:docPr id="875965716" name="Picture 9" descr="Rajib Udy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ajib Udy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177850F" w14:textId="77777777" w:rsidR="007F3798" w:rsidRPr="007F3798" w:rsidRDefault="007F3798" w:rsidP="007F3798">
      <w:r w:rsidRPr="007F3798">
        <w:t xml:space="preserve">On the left of the dam down the slopes of hill sprawls a replica of the </w:t>
      </w:r>
      <w:proofErr w:type="spellStart"/>
      <w:r w:rsidRPr="007F3798">
        <w:t>Brundaban</w:t>
      </w:r>
      <w:proofErr w:type="spellEnd"/>
      <w:r w:rsidRPr="007F3798">
        <w:t xml:space="preserve"> Garden. Recline on the velvety grass and enjoy nature in its aesthetic form. Just below the dam, a flora fountain in the making.</w:t>
      </w:r>
    </w:p>
    <w:p w14:paraId="01384CEC" w14:textId="77777777" w:rsidR="007F3798" w:rsidRPr="007F3798" w:rsidRDefault="007F3798" w:rsidP="007F3798">
      <w:r w:rsidRPr="007F3798">
        <w:t xml:space="preserve">How to reach </w:t>
      </w:r>
      <w:proofErr w:type="spellStart"/>
      <w:r w:rsidRPr="007F3798">
        <w:t>Nuapada</w:t>
      </w:r>
      <w:proofErr w:type="spellEnd"/>
    </w:p>
    <w:p w14:paraId="67EB9D40" w14:textId="77777777" w:rsidR="007F3798" w:rsidRPr="007F3798" w:rsidRDefault="007F3798" w:rsidP="007F3798">
      <w:r w:rsidRPr="007F3798">
        <w:t>By Air</w:t>
      </w:r>
    </w:p>
    <w:p w14:paraId="54FC7DD6" w14:textId="77777777" w:rsidR="007F3798" w:rsidRPr="007F3798" w:rsidRDefault="007F3798" w:rsidP="007F3798">
      <w:proofErr w:type="gramStart"/>
      <w:r w:rsidRPr="007F3798">
        <w:t>Raipur(</w:t>
      </w:r>
      <w:proofErr w:type="gramEnd"/>
      <w:r w:rsidRPr="007F3798">
        <w:t>Chhattisgarh) is the nearest Airport which is 182 KMs from tourist place.</w:t>
      </w:r>
    </w:p>
    <w:p w14:paraId="75745B06" w14:textId="77777777" w:rsidR="007F3798" w:rsidRPr="007F3798" w:rsidRDefault="007F3798" w:rsidP="007F3798">
      <w:r w:rsidRPr="007F3798">
        <w:t>By Rail</w:t>
      </w:r>
    </w:p>
    <w:p w14:paraId="0BD4DEAF" w14:textId="77777777" w:rsidR="007F3798" w:rsidRPr="007F3798" w:rsidRDefault="007F3798" w:rsidP="007F3798">
      <w:r w:rsidRPr="007F3798">
        <w:t xml:space="preserve">For all trains </w:t>
      </w:r>
      <w:proofErr w:type="spellStart"/>
      <w:r w:rsidRPr="007F3798">
        <w:t>Khariar</w:t>
      </w:r>
      <w:proofErr w:type="spellEnd"/>
      <w:r w:rsidRPr="007F3798">
        <w:t xml:space="preserve"> Road is the suitable station to board &amp; only for a passenger </w:t>
      </w:r>
      <w:proofErr w:type="gramStart"/>
      <w:r w:rsidRPr="007F3798">
        <w:t>train ,</w:t>
      </w:r>
      <w:proofErr w:type="gramEnd"/>
      <w:r w:rsidRPr="007F3798">
        <w:t xml:space="preserve"> </w:t>
      </w:r>
      <w:proofErr w:type="spellStart"/>
      <w:r w:rsidRPr="007F3798">
        <w:t>Nuapada</w:t>
      </w:r>
      <w:proofErr w:type="spellEnd"/>
      <w:r w:rsidRPr="007F3798">
        <w:t xml:space="preserve"> is a suitable station. Its distance from </w:t>
      </w:r>
      <w:proofErr w:type="spellStart"/>
      <w:r w:rsidRPr="007F3798">
        <w:t>Khariar</w:t>
      </w:r>
      <w:proofErr w:type="spellEnd"/>
      <w:r w:rsidRPr="007F3798">
        <w:t xml:space="preserve"> Road is 72Kms.</w:t>
      </w:r>
    </w:p>
    <w:p w14:paraId="006F8977" w14:textId="77777777" w:rsidR="007F3798" w:rsidRPr="007F3798" w:rsidRDefault="007F3798" w:rsidP="007F3798">
      <w:r w:rsidRPr="007F3798">
        <w:t>By Road</w:t>
      </w:r>
    </w:p>
    <w:p w14:paraId="51F93BF3" w14:textId="77777777" w:rsidR="007F3798" w:rsidRPr="007F3798" w:rsidRDefault="007F3798" w:rsidP="007F3798">
      <w:r w:rsidRPr="007F3798">
        <w:t xml:space="preserve">District Headquarters, </w:t>
      </w:r>
      <w:proofErr w:type="spellStart"/>
      <w:r w:rsidRPr="007F3798">
        <w:t>Nuapada</w:t>
      </w:r>
      <w:proofErr w:type="spellEnd"/>
      <w:r w:rsidRPr="007F3798">
        <w:t xml:space="preserve"> to Krishna </w:t>
      </w:r>
      <w:proofErr w:type="gramStart"/>
      <w:r w:rsidRPr="007F3798">
        <w:t>Chowk(</w:t>
      </w:r>
      <w:proofErr w:type="gramEnd"/>
      <w:r w:rsidRPr="007F3798">
        <w:t xml:space="preserve">32 KMs) &amp; then Proceed to </w:t>
      </w:r>
      <w:proofErr w:type="spellStart"/>
      <w:proofErr w:type="gramStart"/>
      <w:r w:rsidRPr="007F3798">
        <w:t>Sunabeda</w:t>
      </w:r>
      <w:proofErr w:type="spellEnd"/>
      <w:r w:rsidRPr="007F3798">
        <w:t>(</w:t>
      </w:r>
      <w:proofErr w:type="gramEnd"/>
      <w:r w:rsidRPr="007F3798">
        <w:t>27 KMs).</w:t>
      </w:r>
    </w:p>
    <w:p w14:paraId="617DA913" w14:textId="77777777" w:rsidR="007F3798" w:rsidRPr="007F3798" w:rsidRDefault="007F3798" w:rsidP="007F3798">
      <w:r w:rsidRPr="007F3798">
        <w:t xml:space="preserve">Best Time to Visit </w:t>
      </w:r>
      <w:proofErr w:type="spellStart"/>
      <w:r w:rsidRPr="007F3798">
        <w:t>Nuapada</w:t>
      </w:r>
      <w:proofErr w:type="spellEnd"/>
    </w:p>
    <w:p w14:paraId="2CCC345E" w14:textId="77777777" w:rsidR="007F3798" w:rsidRPr="007F3798" w:rsidRDefault="007F3798" w:rsidP="007F3798">
      <w:r w:rsidRPr="007F3798">
        <w:t xml:space="preserve">The best time to visit </w:t>
      </w:r>
      <w:proofErr w:type="spellStart"/>
      <w:r w:rsidRPr="007F3798">
        <w:t>Nuapada</w:t>
      </w:r>
      <w:proofErr w:type="spellEnd"/>
      <w:r w:rsidRPr="007F3798">
        <w:t xml:space="preserve"> are from October to March.</w:t>
      </w:r>
    </w:p>
    <w:p w14:paraId="3101B44B" w14:textId="77777777" w:rsidR="007F3798" w:rsidRPr="007F3798" w:rsidRDefault="007F3798" w:rsidP="007F3798">
      <w:r w:rsidRPr="007F3798">
        <w:t xml:space="preserve">Weather of </w:t>
      </w:r>
      <w:proofErr w:type="spellStart"/>
      <w:r w:rsidRPr="007F3798">
        <w:t>Nuapada</w:t>
      </w:r>
      <w:proofErr w:type="spellEnd"/>
    </w:p>
    <w:p w14:paraId="296E794A" w14:textId="77777777" w:rsidR="007F3798" w:rsidRPr="007F3798" w:rsidRDefault="007F3798" w:rsidP="007F3798">
      <w:r w:rsidRPr="007F3798">
        <w:t xml:space="preserve">The </w:t>
      </w:r>
      <w:proofErr w:type="spellStart"/>
      <w:r w:rsidRPr="007F3798">
        <w:t>Nuapada</w:t>
      </w:r>
      <w:proofErr w:type="spellEnd"/>
      <w:r w:rsidRPr="007F3798">
        <w:t xml:space="preserve"> lies at 7m above sea level The climate here is tropical. The summers are much rainier than the winters in </w:t>
      </w:r>
      <w:proofErr w:type="spellStart"/>
      <w:r w:rsidRPr="007F3798">
        <w:t>Nuapada</w:t>
      </w:r>
      <w:proofErr w:type="spellEnd"/>
      <w:r w:rsidRPr="007F3798">
        <w:t xml:space="preserve">. According to </w:t>
      </w:r>
      <w:proofErr w:type="spellStart"/>
      <w:r w:rsidRPr="007F3798">
        <w:t>Köppen</w:t>
      </w:r>
      <w:proofErr w:type="spellEnd"/>
      <w:r w:rsidRPr="007F3798">
        <w:t xml:space="preserve"> and Geiger, this climate is classified as Aw. The temperature here averages 26.9°C.</w:t>
      </w:r>
    </w:p>
    <w:p w14:paraId="794FAFF6"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798"/>
    <w:rsid w:val="00235AE4"/>
    <w:rsid w:val="003B24D4"/>
    <w:rsid w:val="007F3798"/>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AAA"/>
  <w15:chartTrackingRefBased/>
  <w15:docId w15:val="{50247C8E-6E30-4216-A9D6-8EF120728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798"/>
    <w:rPr>
      <w:rFonts w:eastAsiaTheme="majorEastAsia" w:cstheme="majorBidi"/>
      <w:color w:val="272727" w:themeColor="text1" w:themeTint="D8"/>
    </w:rPr>
  </w:style>
  <w:style w:type="paragraph" w:styleId="Title">
    <w:name w:val="Title"/>
    <w:basedOn w:val="Normal"/>
    <w:next w:val="Normal"/>
    <w:link w:val="TitleChar"/>
    <w:uiPriority w:val="10"/>
    <w:qFormat/>
    <w:rsid w:val="007F3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798"/>
    <w:pPr>
      <w:spacing w:before="160"/>
      <w:jc w:val="center"/>
    </w:pPr>
    <w:rPr>
      <w:i/>
      <w:iCs/>
      <w:color w:val="404040" w:themeColor="text1" w:themeTint="BF"/>
    </w:rPr>
  </w:style>
  <w:style w:type="character" w:customStyle="1" w:styleId="QuoteChar">
    <w:name w:val="Quote Char"/>
    <w:basedOn w:val="DefaultParagraphFont"/>
    <w:link w:val="Quote"/>
    <w:uiPriority w:val="29"/>
    <w:rsid w:val="007F3798"/>
    <w:rPr>
      <w:i/>
      <w:iCs/>
      <w:color w:val="404040" w:themeColor="text1" w:themeTint="BF"/>
    </w:rPr>
  </w:style>
  <w:style w:type="paragraph" w:styleId="ListParagraph">
    <w:name w:val="List Paragraph"/>
    <w:basedOn w:val="Normal"/>
    <w:uiPriority w:val="34"/>
    <w:qFormat/>
    <w:rsid w:val="007F3798"/>
    <w:pPr>
      <w:ind w:left="720"/>
      <w:contextualSpacing/>
    </w:pPr>
  </w:style>
  <w:style w:type="character" w:styleId="IntenseEmphasis">
    <w:name w:val="Intense Emphasis"/>
    <w:basedOn w:val="DefaultParagraphFont"/>
    <w:uiPriority w:val="21"/>
    <w:qFormat/>
    <w:rsid w:val="007F3798"/>
    <w:rPr>
      <w:i/>
      <w:iCs/>
      <w:color w:val="0F4761" w:themeColor="accent1" w:themeShade="BF"/>
    </w:rPr>
  </w:style>
  <w:style w:type="paragraph" w:styleId="IntenseQuote">
    <w:name w:val="Intense Quote"/>
    <w:basedOn w:val="Normal"/>
    <w:next w:val="Normal"/>
    <w:link w:val="IntenseQuoteChar"/>
    <w:uiPriority w:val="30"/>
    <w:qFormat/>
    <w:rsid w:val="007F3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798"/>
    <w:rPr>
      <w:i/>
      <w:iCs/>
      <w:color w:val="0F4761" w:themeColor="accent1" w:themeShade="BF"/>
    </w:rPr>
  </w:style>
  <w:style w:type="character" w:styleId="IntenseReference">
    <w:name w:val="Intense Reference"/>
    <w:basedOn w:val="DefaultParagraphFont"/>
    <w:uiPriority w:val="32"/>
    <w:qFormat/>
    <w:rsid w:val="007F37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669</Words>
  <Characters>3817</Characters>
  <Application>Microsoft Office Word</Application>
  <DocSecurity>0</DocSecurity>
  <Lines>31</Lines>
  <Paragraphs>8</Paragraphs>
  <ScaleCrop>false</ScaleCrop>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2025-09-13T13:00:00Z</dcterms:created>
  <dcterms:modified xsi:type="dcterms:W3CDTF">2025-09-13T13:00:00Z</dcterms:modified>
</cp:coreProperties>
</file>