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D644" w14:textId="77777777" w:rsidR="00687CDC" w:rsidRPr="00D236A3" w:rsidRDefault="004D64ED" w:rsidP="00D236A3">
      <w:pPr>
        <w:bidi w:val="0"/>
        <w:rPr>
          <w:rtl/>
          <w:lang w:bidi="fa-IR"/>
        </w:rPr>
      </w:pPr>
      <w:r>
        <w:rPr>
          <w:noProof/>
        </w:rPr>
        <mc:AlternateContent>
          <mc:Choice Requires="wps">
            <w:drawing>
              <wp:anchor distT="0" distB="0" distL="114300" distR="114300" simplePos="0" relativeHeight="251660287" behindDoc="0" locked="0" layoutInCell="1" allowOverlap="1" wp14:anchorId="49E5C2E8" wp14:editId="0E73137A">
                <wp:simplePos x="0" y="0"/>
                <wp:positionH relativeFrom="page">
                  <wp:align>right</wp:align>
                </wp:positionH>
                <wp:positionV relativeFrom="paragraph">
                  <wp:posOffset>-914047</wp:posOffset>
                </wp:positionV>
                <wp:extent cx="7563556" cy="914400"/>
                <wp:effectExtent l="0" t="0" r="0" b="0"/>
                <wp:wrapNone/>
                <wp:docPr id="145" name="Rectangle 145"/>
                <wp:cNvGraphicFramePr/>
                <a:graphic xmlns:a="http://schemas.openxmlformats.org/drawingml/2006/main">
                  <a:graphicData uri="http://schemas.microsoft.com/office/word/2010/wordprocessingShape">
                    <wps:wsp>
                      <wps:cNvSpPr/>
                      <wps:spPr>
                        <a:xfrm>
                          <a:off x="0" y="0"/>
                          <a:ext cx="7563556" cy="914400"/>
                        </a:xfrm>
                        <a:prstGeom prst="rect">
                          <a:avLst/>
                        </a:prstGeom>
                        <a:solidFill>
                          <a:srgbClr val="2723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06251" id="Rectangle 145" o:spid="_x0000_s1026" style="position:absolute;margin-left:544.35pt;margin-top:-71.95pt;width:595.55pt;height:1in;z-index:251660287;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" fillcolor="#272326" stroked="f" strokeweight="1pt">
                <w10:wrap anchorx="page"/>
              </v:rect>
            </w:pict>
          </mc:Fallback>
        </mc:AlternateContent>
      </w:r>
      <w:r>
        <w:rPr>
          <w:noProof/>
        </w:rPr>
        <mc:AlternateContent>
          <mc:Choice Requires="wpg">
            <w:drawing>
              <wp:anchor distT="0" distB="0" distL="114300" distR="114300" simplePos="0" relativeHeight="251661312" behindDoc="0" locked="0" layoutInCell="1" allowOverlap="1" wp14:anchorId="6FBEF6F3" wp14:editId="0C14BAFF">
                <wp:simplePos x="0" y="0"/>
                <wp:positionH relativeFrom="column">
                  <wp:posOffset>-914400</wp:posOffset>
                </wp:positionH>
                <wp:positionV relativeFrom="paragraph">
                  <wp:posOffset>-327378</wp:posOffset>
                </wp:positionV>
                <wp:extent cx="7664027" cy="668655"/>
                <wp:effectExtent l="0" t="0" r="0" b="0"/>
                <wp:wrapNone/>
                <wp:docPr id="143" name="Group 143"/>
                <wp:cNvGraphicFramePr/>
                <a:graphic xmlns:a="http://schemas.openxmlformats.org/drawingml/2006/main">
                  <a:graphicData uri="http://schemas.microsoft.com/office/word/2010/wordprocessingGroup">
                    <wpg:wgp>
                      <wpg:cNvGrpSpPr/>
                      <wpg:grpSpPr>
                        <a:xfrm>
                          <a:off x="0" y="0"/>
                          <a:ext cx="7664027" cy="668655"/>
                          <a:chOff x="0" y="0"/>
                          <a:chExt cx="7664027" cy="668655"/>
                        </a:xfrm>
                      </wpg:grpSpPr>
                      <wps:wsp>
                        <wps:cNvPr id="213" name="Freeform 107"/>
                        <wps:cNvSpPr>
                          <a:spLocks/>
                        </wps:cNvSpPr>
                        <wps:spPr bwMode="auto">
                          <a:xfrm>
                            <a:off x="0" y="0"/>
                            <a:ext cx="1290955" cy="375920"/>
                          </a:xfrm>
                          <a:custGeom>
                            <a:avLst/>
                            <a:gdLst>
                              <a:gd name="T0" fmla="*/ 0 w 2033"/>
                              <a:gd name="T1" fmla="*/ 592 h 592"/>
                              <a:gd name="T2" fmla="*/ 0 w 2033"/>
                              <a:gd name="T3" fmla="*/ 296 h 592"/>
                              <a:gd name="T4" fmla="*/ 1258 w 2033"/>
                              <a:gd name="T5" fmla="*/ 296 h 592"/>
                              <a:gd name="T6" fmla="*/ 1532 w 2033"/>
                              <a:gd name="T7" fmla="*/ 0 h 592"/>
                              <a:gd name="T8" fmla="*/ 2033 w 2033"/>
                              <a:gd name="T9" fmla="*/ 0 h 592"/>
                              <a:gd name="T10" fmla="*/ 1505 w 2033"/>
                              <a:gd name="T11" fmla="*/ 592 h 592"/>
                              <a:gd name="T12" fmla="*/ 0 w 2033"/>
                              <a:gd name="T13" fmla="*/ 592 h 592"/>
                            </a:gdLst>
                            <a:ahLst/>
                            <a:cxnLst>
                              <a:cxn ang="0">
                                <a:pos x="T0" y="T1"/>
                              </a:cxn>
                              <a:cxn ang="0">
                                <a:pos x="T2" y="T3"/>
                              </a:cxn>
                              <a:cxn ang="0">
                                <a:pos x="T4" y="T5"/>
                              </a:cxn>
                              <a:cxn ang="0">
                                <a:pos x="T6" y="T7"/>
                              </a:cxn>
                              <a:cxn ang="0">
                                <a:pos x="T8" y="T9"/>
                              </a:cxn>
                              <a:cxn ang="0">
                                <a:pos x="T10" y="T11"/>
                              </a:cxn>
                              <a:cxn ang="0">
                                <a:pos x="T12" y="T13"/>
                              </a:cxn>
                            </a:cxnLst>
                            <a:rect l="0" t="0" r="r" b="b"/>
                            <a:pathLst>
                              <a:path w="2033" h="592">
                                <a:moveTo>
                                  <a:pt x="0" y="592"/>
                                </a:moveTo>
                                <a:lnTo>
                                  <a:pt x="0" y="296"/>
                                </a:lnTo>
                                <a:lnTo>
                                  <a:pt x="1258" y="296"/>
                                </a:lnTo>
                                <a:lnTo>
                                  <a:pt x="1532" y="0"/>
                                </a:lnTo>
                                <a:lnTo>
                                  <a:pt x="2033" y="0"/>
                                </a:lnTo>
                                <a:lnTo>
                                  <a:pt x="1505" y="592"/>
                                </a:lnTo>
                                <a:lnTo>
                                  <a:pt x="0" y="592"/>
                                </a:lnTo>
                                <a:close/>
                              </a:path>
                            </a:pathLst>
                          </a:custGeom>
                          <a:solidFill>
                            <a:srgbClr val="28BC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Freeform 109"/>
                        <wps:cNvSpPr>
                          <a:spLocks/>
                        </wps:cNvSpPr>
                        <wps:spPr bwMode="auto">
                          <a:xfrm>
                            <a:off x="1061156" y="282222"/>
                            <a:ext cx="4674235" cy="375920"/>
                          </a:xfrm>
                          <a:custGeom>
                            <a:avLst/>
                            <a:gdLst>
                              <a:gd name="T0" fmla="*/ 0 w 7361"/>
                              <a:gd name="T1" fmla="*/ 592 h 592"/>
                              <a:gd name="T2" fmla="*/ 411 w 7361"/>
                              <a:gd name="T3" fmla="*/ 131 h 592"/>
                              <a:gd name="T4" fmla="*/ 411 w 7361"/>
                              <a:gd name="T5" fmla="*/ 131 h 592"/>
                              <a:gd name="T6" fmla="*/ 528 w 7361"/>
                              <a:gd name="T7" fmla="*/ 0 h 592"/>
                              <a:gd name="T8" fmla="*/ 7361 w 7361"/>
                              <a:gd name="T9" fmla="*/ 0 h 592"/>
                              <a:gd name="T10" fmla="*/ 7361 w 7361"/>
                              <a:gd name="T11" fmla="*/ 296 h 592"/>
                              <a:gd name="T12" fmla="*/ 774 w 7361"/>
                              <a:gd name="T13" fmla="*/ 296 h 592"/>
                              <a:gd name="T14" fmla="*/ 774 w 7361"/>
                              <a:gd name="T15" fmla="*/ 296 h 592"/>
                              <a:gd name="T16" fmla="*/ 500 w 7361"/>
                              <a:gd name="T17" fmla="*/ 592 h 592"/>
                              <a:gd name="T18" fmla="*/ 0 w 7361"/>
                              <a:gd name="T19" fmla="*/ 592 h 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61" h="592">
                                <a:moveTo>
                                  <a:pt x="0" y="592"/>
                                </a:moveTo>
                                <a:lnTo>
                                  <a:pt x="411" y="131"/>
                                </a:lnTo>
                                <a:lnTo>
                                  <a:pt x="411" y="131"/>
                                </a:lnTo>
                                <a:lnTo>
                                  <a:pt x="528" y="0"/>
                                </a:lnTo>
                                <a:lnTo>
                                  <a:pt x="7361" y="0"/>
                                </a:lnTo>
                                <a:lnTo>
                                  <a:pt x="7361" y="296"/>
                                </a:lnTo>
                                <a:lnTo>
                                  <a:pt x="774" y="296"/>
                                </a:lnTo>
                                <a:lnTo>
                                  <a:pt x="774" y="296"/>
                                </a:lnTo>
                                <a:lnTo>
                                  <a:pt x="500" y="592"/>
                                </a:lnTo>
                                <a:lnTo>
                                  <a:pt x="0" y="592"/>
                                </a:lnTo>
                                <a:close/>
                              </a:path>
                            </a:pathLst>
                          </a:custGeom>
                          <a:solidFill>
                            <a:srgbClr val="28BC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110"/>
                        <wps:cNvSpPr>
                          <a:spLocks/>
                        </wps:cNvSpPr>
                        <wps:spPr bwMode="auto">
                          <a:xfrm>
                            <a:off x="959556" y="0"/>
                            <a:ext cx="437515" cy="668655"/>
                          </a:xfrm>
                          <a:custGeom>
                            <a:avLst/>
                            <a:gdLst>
                              <a:gd name="T0" fmla="*/ 0 w 689"/>
                              <a:gd name="T1" fmla="*/ 592 h 1053"/>
                              <a:gd name="T2" fmla="*/ 0 w 689"/>
                              <a:gd name="T3" fmla="*/ 592 h 1053"/>
                              <a:gd name="T4" fmla="*/ 528 w 689"/>
                              <a:gd name="T5" fmla="*/ 0 h 1053"/>
                              <a:gd name="T6" fmla="*/ 689 w 689"/>
                              <a:gd name="T7" fmla="*/ 461 h 1053"/>
                              <a:gd name="T8" fmla="*/ 572 w 689"/>
                              <a:gd name="T9" fmla="*/ 592 h 1053"/>
                              <a:gd name="T10" fmla="*/ 161 w 689"/>
                              <a:gd name="T11" fmla="*/ 1053 h 1053"/>
                              <a:gd name="T12" fmla="*/ 0 w 689"/>
                              <a:gd name="T13" fmla="*/ 592 h 1053"/>
                            </a:gdLst>
                            <a:ahLst/>
                            <a:cxnLst>
                              <a:cxn ang="0">
                                <a:pos x="T0" y="T1"/>
                              </a:cxn>
                              <a:cxn ang="0">
                                <a:pos x="T2" y="T3"/>
                              </a:cxn>
                              <a:cxn ang="0">
                                <a:pos x="T4" y="T5"/>
                              </a:cxn>
                              <a:cxn ang="0">
                                <a:pos x="T6" y="T7"/>
                              </a:cxn>
                              <a:cxn ang="0">
                                <a:pos x="T8" y="T9"/>
                              </a:cxn>
                              <a:cxn ang="0">
                                <a:pos x="T10" y="T11"/>
                              </a:cxn>
                              <a:cxn ang="0">
                                <a:pos x="T12" y="T13"/>
                              </a:cxn>
                            </a:cxnLst>
                            <a:rect l="0" t="0" r="r" b="b"/>
                            <a:pathLst>
                              <a:path w="689" h="1053">
                                <a:moveTo>
                                  <a:pt x="0" y="592"/>
                                </a:moveTo>
                                <a:lnTo>
                                  <a:pt x="0" y="592"/>
                                </a:lnTo>
                                <a:lnTo>
                                  <a:pt x="528" y="0"/>
                                </a:lnTo>
                                <a:lnTo>
                                  <a:pt x="689" y="461"/>
                                </a:lnTo>
                                <a:lnTo>
                                  <a:pt x="572" y="592"/>
                                </a:lnTo>
                                <a:lnTo>
                                  <a:pt x="161" y="1053"/>
                                </a:lnTo>
                                <a:lnTo>
                                  <a:pt x="0" y="592"/>
                                </a:lnTo>
                                <a:close/>
                              </a:path>
                            </a:pathLst>
                          </a:custGeom>
                          <a:solidFill>
                            <a:srgbClr val="1073B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Rectangle 113"/>
                        <wps:cNvSpPr>
                          <a:spLocks noChangeArrowheads="1"/>
                        </wps:cNvSpPr>
                        <wps:spPr bwMode="auto">
                          <a:xfrm>
                            <a:off x="5113867" y="282222"/>
                            <a:ext cx="2550160" cy="187960"/>
                          </a:xfrm>
                          <a:prstGeom prst="rect">
                            <a:avLst/>
                          </a:prstGeom>
                          <a:solidFill>
                            <a:srgbClr val="28B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anchor>
            </w:drawing>
          </mc:Choice>
          <mc:Fallback>
            <w:pict>
              <v:group w14:anchorId="7CD8B5C5" id="Group 143" o:spid="_x0000_s1026" style="position:absolute;margin-left:-1in;margin-top:-25.8pt;width:603.45pt;height:52.65pt;z-index:251661312" coordsize="76640,6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">
                <v:shape id="Freeform 107" o:spid="_x0000_s1027" style="position:absolute;width:12909;height:3759;visibility:visible;mso-wrap-style:square;v-text-anchor:top" coordsize="2033,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TysEA&#10;AADcAAAADwAAAGRycy9kb3ducmV2LnhtbESPQYvCMBSE74L/ITxhb5rqgkjXtGhF2IuCXb0/mmdT&#10;bF5KE7X7742wsMdhZr5h1vlgW/Gg3jeOFcxnCQjiyumGawXnn/10BcIHZI2tY1LwSx7ybDxaY6rd&#10;k0/0KEMtIoR9igpMCF0qpa8MWfQz1xFH7+p6iyHKvpa6x2eE21YukmQpLTYcFwx2VBiqbuXdKuAI&#10;uBwNXbotHe7DriiOZy6V+pgMmy8QgYbwH/5rf2sFi/knvM/EIy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Pk8rBAAAA3AAAAA8AAAAAAAAAAAAAAAAAmAIAAGRycy9kb3du&#10;cmV2LnhtbFBLBQYAAAAABAAEAPUAAACGAwAAAAA=&#10;" path="m,592l,296r1258,l1532,r501,l1505,592,,592xe" fillcolor="#28bcee" stroked="f">
                  <v:path arrowok="t" o:connecttype="custom" o:connectlocs="0,375920;0,187960;798830,187960;972820,0;1290955,0;955675,375920;0,375920" o:connectangles="0,0,0,0,0,0,0"/>
                </v:shape>
                <v:shape id="Freeform 109" o:spid="_x0000_s1028" style="position:absolute;left:10611;top:2822;width:46742;height:3759;visibility:visible;mso-wrap-style:square;v-text-anchor:top" coordsize="7361,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BOIsQA&#10;AADcAAAADwAAAGRycy9kb3ducmV2LnhtbESP0UrEMBRE3wX/IVzBF3HTLbuy1KaLiOI+ybrdD7g2&#10;16TY3JQktvXvjSD4OMzMGabeL24QE4XYe1awXhUgiDuvezYKzu3z7Q5ETMgaB8+k4Jsi7JvLixor&#10;7Wd+o+mUjMgQjhUqsCmNlZSxs+QwrvxInL0PHxymLIOROuCc4W6QZVHcSYc95wWLIz1a6j5PX07B&#10;riy1PR/bl5unjWlnk97l9BqUur5aHu5BJFrSf/ivfdAKyvUWfs/kIy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QTiLEAAAA3AAAAA8AAAAAAAAAAAAAAAAAmAIAAGRycy9k&#10;b3ducmV2LnhtbFBLBQYAAAAABAAEAPUAAACJAwAAAAA=&#10;" path="m,592l411,131r,l528,,7361,r,296l774,296r,l500,592,,592xe" fillcolor="#28bcee" stroked="f">
                  <v:path arrowok="t" o:connecttype="custom" o:connectlocs="0,375920;260985,83185;260985,83185;335280,0;4674235,0;4674235,187960;491490,187960;491490,187960;317500,375920;0,375920" o:connectangles="0,0,0,0,0,0,0,0,0,0"/>
                </v:shape>
                <v:shape id="Freeform 110" o:spid="_x0000_s1029" style="position:absolute;left:9595;width:4375;height:6686;visibility:visible;mso-wrap-style:square;v-text-anchor:top" coordsize="689,1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AmfMUA&#10;AADcAAAADwAAAGRycy9kb3ducmV2LnhtbESPT2vCQBTE74LfYXmCF6m7UZA2uoqU+udWTMXzI/ua&#10;pGbfhuxq4rfvFgoeh5n5DbPa9LYWd2p95VhDMlUgiHNnKi40nL92L68gfEA2WDsmDQ/ysFkPBytM&#10;jev4RPcsFCJC2KeooQyhSaX0eUkW/dQ1xNH7dq3FEGVbSNNiF+G2ljOlFtJixXGhxIbeS8qv2c1q&#10;eDsUKjnK7vHRzD+zn/NlovbVROvxqN8uQQTqwzP83z4aDbNkAX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oCZ8xQAAANwAAAAPAAAAAAAAAAAAAAAAAJgCAABkcnMv&#10;ZG93bnJldi54bWxQSwUGAAAAAAQABAD1AAAAigMAAAAA&#10;" path="m,592r,l528,,689,461,572,592,161,1053,,592xe" fillcolor="#1073bb" stroked="f">
                  <v:path arrowok="t" o:connecttype="custom" o:connectlocs="0,375920;0,375920;335280,0;437515,292735;363220,375920;102235,668655;0,375920" o:connectangles="0,0,0,0,0,0,0"/>
                </v:shape>
                <v:rect id="Rectangle 113" o:spid="_x0000_s1030" style="position:absolute;left:51138;top:2822;width:25502;height:18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U2n8AA&#10;AADcAAAADwAAAGRycy9kb3ducmV2LnhtbERPS2sCMRC+F/ofwhR6q9lutchqlNIi9OoDobdhM24W&#10;N5NtktXtv+8cBI8f33u5Hn2nLhRTG9jA66QARVwH23Jj4LDfvMxBpYxssQtMBv4owXr1+LDEyoYr&#10;b+myy42SEE4VGnA595XWqXbkMU1CTyzcKUSPWWBstI14lXDf6bIo3rXHlqXBYU+fjurzbvDSe8zD&#10;9LgNX79e74c2bn7eOjcz5vlp/FiAyjTmu/jm/rYGylLmyxk5Anr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NU2n8AAAADcAAAADwAAAAAAAAAAAAAAAACYAgAAZHJzL2Rvd25y&#10;ZXYueG1sUEsFBgAAAAAEAAQA9QAAAIUDAAAAAA==&#10;" fillcolor="#28bcee" stroked="f"/>
              </v:group>
            </w:pict>
          </mc:Fallback>
        </mc:AlternateContent>
      </w:r>
      <w:r w:rsidR="00E94198">
        <w:rPr>
          <w:rFonts w:hint="cs"/>
          <w:rtl/>
          <w:lang w:bidi="fa-IR"/>
        </w:rPr>
        <w:t>سر</w:t>
      </w:r>
    </w:p>
    <w:p w14:paraId="05C9DF06" w14:textId="606F9F03" w:rsidR="005441FD" w:rsidRPr="005441FD" w:rsidRDefault="005441FD" w:rsidP="005441FD">
      <w:pPr>
        <w:rPr>
          <w:rFonts w:cs="B Titr"/>
          <w:b/>
          <w:bCs/>
          <w:sz w:val="22"/>
          <w:szCs w:val="22"/>
        </w:rPr>
      </w:pPr>
    </w:p>
    <w:p w14:paraId="2C7DA75F" w14:textId="77777777" w:rsidR="005441FD" w:rsidRDefault="005441FD" w:rsidP="005441FD">
      <w:pPr>
        <w:jc w:val="center"/>
        <w:rPr>
          <w:rFonts w:cs="B Titr"/>
          <w:b/>
          <w:bCs/>
          <w:sz w:val="22"/>
          <w:szCs w:val="22"/>
        </w:rPr>
      </w:pPr>
      <w:r>
        <w:rPr>
          <w:noProof/>
        </w:rPr>
        <w:drawing>
          <wp:inline distT="0" distB="0" distL="0" distR="0" wp14:anchorId="6D27AF15" wp14:editId="2674B35D">
            <wp:extent cx="1361905" cy="1866667"/>
            <wp:effectExtent l="0" t="0" r="0" b="635"/>
            <wp:docPr id="202253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33035" name=""/>
                    <pic:cNvPicPr/>
                  </pic:nvPicPr>
                  <pic:blipFill>
                    <a:blip r:embed="rId8"/>
                    <a:stretch>
                      <a:fillRect/>
                    </a:stretch>
                  </pic:blipFill>
                  <pic:spPr>
                    <a:xfrm>
                      <a:off x="0" y="0"/>
                      <a:ext cx="1361905" cy="1866667"/>
                    </a:xfrm>
                    <a:prstGeom prst="rect">
                      <a:avLst/>
                    </a:prstGeom>
                  </pic:spPr>
                </pic:pic>
              </a:graphicData>
            </a:graphic>
          </wp:inline>
        </w:drawing>
      </w:r>
    </w:p>
    <w:p w14:paraId="6B8AB835" w14:textId="77777777" w:rsidR="000067BF" w:rsidRPr="005441FD" w:rsidRDefault="000067BF" w:rsidP="005441FD">
      <w:pPr>
        <w:jc w:val="center"/>
        <w:rPr>
          <w:rFonts w:cs="B Titr"/>
          <w:b/>
          <w:bCs/>
          <w:sz w:val="22"/>
          <w:szCs w:val="22"/>
          <w:rtl/>
        </w:rPr>
      </w:pPr>
    </w:p>
    <w:p w14:paraId="43C9BB25" w14:textId="77777777" w:rsidR="000067BF" w:rsidRDefault="005441FD" w:rsidP="000067BF">
      <w:pPr>
        <w:pStyle w:val="NormalText"/>
        <w:jc w:val="center"/>
        <w:rPr>
          <w:b/>
          <w:bCs/>
          <w:sz w:val="40"/>
          <w:szCs w:val="40"/>
          <w:lang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41FD">
        <w:rPr>
          <w:rFonts w:ascii="Times New Roman" w:eastAsia="Times New Roman" w:hAnsi="Times New Roman"/>
          <w:b/>
          <w:bCs/>
          <w:sz w:val="22"/>
          <w:szCs w:val="22"/>
        </w:rPr>
        <w:t xml:space="preserve"> </w:t>
      </w:r>
      <w:r w:rsidR="00210062">
        <w:rPr>
          <w:b/>
          <w:bCs/>
          <w:sz w:val="40"/>
          <w:szCs w:val="40"/>
          <w:lang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Master Class Part</w:t>
      </w:r>
    </w:p>
    <w:p w14:paraId="2D1D57E1" w14:textId="77777777" w:rsidR="000067BF" w:rsidRDefault="008B5DCD" w:rsidP="008B5DCD">
      <w:pPr>
        <w:pStyle w:val="NormalText"/>
        <w:jc w:val="center"/>
        <w:rPr>
          <w:b/>
          <w:bCs/>
          <w:sz w:val="40"/>
          <w:szCs w:val="40"/>
          <w:lang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sz w:val="40"/>
          <w:szCs w:val="40"/>
          <w:lang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(FinTech)</w:t>
      </w:r>
    </w:p>
    <w:p w14:paraId="59C1199F" w14:textId="77777777" w:rsidR="008B5DCD" w:rsidRPr="00645AF6" w:rsidRDefault="008B5DCD" w:rsidP="008B5DCD">
      <w:pPr>
        <w:pStyle w:val="NormalText"/>
        <w:jc w:val="center"/>
        <w:rPr>
          <w:b/>
          <w:bCs/>
          <w:sz w:val="40"/>
          <w:szCs w:val="40"/>
          <w:lang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0BC28" w14:textId="32077AED" w:rsidR="000067BF" w:rsidRDefault="000067BF" w:rsidP="000067BF">
      <w:pPr>
        <w:pStyle w:val="NormalText"/>
        <w:bidi w:val="0"/>
        <w:jc w:val="center"/>
        <w:rPr>
          <w:bCs/>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نام استاد: </w:t>
      </w:r>
      <w:r w:rsidR="00E94198">
        <w:rPr>
          <w:rFonts w:hint="cs"/>
          <w:bCs/>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سرکار خانم دکتر شریفی</w:t>
      </w:r>
    </w:p>
    <w:p w14:paraId="173F2ABE" w14:textId="77777777" w:rsidR="000067BF" w:rsidRPr="005441FD" w:rsidRDefault="000067BF" w:rsidP="000067BF">
      <w:pPr>
        <w:pStyle w:val="NormalText"/>
        <w:bidi w:val="0"/>
        <w:jc w:val="center"/>
        <w:rPr>
          <w:bCs/>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77730" w14:textId="77777777" w:rsidR="000067BF" w:rsidRPr="005441FD" w:rsidRDefault="000067BF" w:rsidP="000067BF">
      <w:pPr>
        <w:jc w:val="center"/>
        <w:rPr>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رشته:</w:t>
      </w:r>
      <w:r w:rsidRPr="005441FD">
        <w:rPr>
          <w:rFonts w:hint="cs"/>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مهندسی صنایع</w:t>
      </w:r>
    </w:p>
    <w:p w14:paraId="4F84672B" w14:textId="77777777" w:rsidR="000067BF" w:rsidRPr="005441FD" w:rsidRDefault="000067BF" w:rsidP="000067BF">
      <w:pPr>
        <w:jc w:val="center"/>
        <w:rPr>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عنوان</w:t>
      </w:r>
      <w:r w:rsidRPr="005441FD">
        <w:rPr>
          <w:rFonts w:hint="cs"/>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گزارش </w:t>
      </w:r>
      <w:r w:rsidR="00210062">
        <w:rPr>
          <w:rFonts w:hint="cs"/>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تمرین جلسه دوم</w:t>
      </w:r>
    </w:p>
    <w:p w14:paraId="2576CAD8" w14:textId="77777777" w:rsidR="007B0333" w:rsidRDefault="00000000">
      <w:pPr>
        <w:jc w:val="center"/>
        <w:rPr>
          <w:bCs/>
          <w:color w:val="000000" w:themeColor="text1"/>
          <w:sz w:val="32"/>
          <w:szCs w:val="3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موضوع: آماده‌سازی داده و مهندسی ویژگی برای مدل‌سازی ریسک اعتباری</w:t>
      </w:r>
    </w:p>
    <w:p w14:paraId="59507B5C" w14:textId="77777777" w:rsidR="000067BF" w:rsidRDefault="000067BF" w:rsidP="000067BF">
      <w:pPr>
        <w:jc w:val="center"/>
        <w:rPr>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996FC7" w14:textId="484AFF3B" w:rsidR="000067BF" w:rsidRPr="005441FD" w:rsidRDefault="000067BF" w:rsidP="000067BF">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41FD">
        <w:rPr>
          <w:rFonts w:hint="cs"/>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تهیه‌کننده: </w:t>
      </w:r>
      <w:r>
        <w:rPr>
          <w:rFonts w:hint="cs"/>
          <w:bCs/>
          <w:color w:val="000000" w:themeColor="text1"/>
          <w:sz w:val="40"/>
          <w:szCs w:val="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سیده عادله مصطفوی</w:t>
      </w:r>
    </w:p>
    <w:p w14:paraId="3C62330F" w14:textId="33887406" w:rsidR="000067BF" w:rsidRDefault="000067BF" w:rsidP="000067BF">
      <w:pPr>
        <w:rPr>
          <w:rFonts w:cs="B Titr"/>
          <w:b/>
          <w:bCs/>
          <w:sz w:val="22"/>
          <w:szCs w:val="22"/>
          <w:rtl/>
        </w:rPr>
      </w:pPr>
    </w:p>
    <w:p w14:paraId="1E4D9367" w14:textId="14D7DF3A" w:rsidR="000067BF" w:rsidRDefault="00804196" w:rsidP="000067BF">
      <w:pPr>
        <w:jc w:val="center"/>
        <w:rPr>
          <w:rFonts w:cs="B Titr"/>
          <w:b/>
          <w:bCs/>
          <w:sz w:val="22"/>
          <w:szCs w:val="22"/>
          <w:rtl/>
        </w:rPr>
      </w:pPr>
      <w:r w:rsidRPr="00885CDA">
        <w:rPr>
          <w:rFonts w:cs="B Titr"/>
          <w:b/>
          <w:bCs/>
          <w:noProof/>
          <w:sz w:val="22"/>
          <w:szCs w:val="22"/>
        </w:rPr>
        <mc:AlternateContent>
          <mc:Choice Requires="wpg">
            <w:drawing>
              <wp:anchor distT="0" distB="0" distL="114300" distR="114300" simplePos="0" relativeHeight="251664384" behindDoc="0" locked="0" layoutInCell="1" allowOverlap="1" wp14:anchorId="12567FB6" wp14:editId="389B6DC4">
                <wp:simplePos x="0" y="0"/>
                <wp:positionH relativeFrom="page">
                  <wp:align>left</wp:align>
                </wp:positionH>
                <wp:positionV relativeFrom="paragraph">
                  <wp:posOffset>251143</wp:posOffset>
                </wp:positionV>
                <wp:extent cx="7555865" cy="682752"/>
                <wp:effectExtent l="0" t="0" r="6985" b="3175"/>
                <wp:wrapNone/>
                <wp:docPr id="144" name="Group 144"/>
                <wp:cNvGraphicFramePr/>
                <a:graphic xmlns:a="http://schemas.openxmlformats.org/drawingml/2006/main">
                  <a:graphicData uri="http://schemas.microsoft.com/office/word/2010/wordprocessingGroup">
                    <wpg:wgp>
                      <wpg:cNvGrpSpPr/>
                      <wpg:grpSpPr>
                        <a:xfrm>
                          <a:off x="0" y="0"/>
                          <a:ext cx="7555865" cy="682752"/>
                          <a:chOff x="0" y="0"/>
                          <a:chExt cx="7556006" cy="656590"/>
                        </a:xfrm>
                      </wpg:grpSpPr>
                      <wps:wsp>
                        <wps:cNvPr id="132" name="Freeform 121"/>
                        <wps:cNvSpPr>
                          <a:spLocks/>
                        </wps:cNvSpPr>
                        <wps:spPr bwMode="auto">
                          <a:xfrm>
                            <a:off x="6287911" y="282222"/>
                            <a:ext cx="1268095" cy="368935"/>
                          </a:xfrm>
                          <a:custGeom>
                            <a:avLst/>
                            <a:gdLst>
                              <a:gd name="T0" fmla="*/ 1998 w 1998"/>
                              <a:gd name="T1" fmla="*/ 0 h 581"/>
                              <a:gd name="T2" fmla="*/ 1998 w 1998"/>
                              <a:gd name="T3" fmla="*/ 290 h 581"/>
                              <a:gd name="T4" fmla="*/ 761 w 1998"/>
                              <a:gd name="T5" fmla="*/ 290 h 581"/>
                              <a:gd name="T6" fmla="*/ 492 w 1998"/>
                              <a:gd name="T7" fmla="*/ 581 h 581"/>
                              <a:gd name="T8" fmla="*/ 0 w 1998"/>
                              <a:gd name="T9" fmla="*/ 581 h 581"/>
                              <a:gd name="T10" fmla="*/ 519 w 1998"/>
                              <a:gd name="T11" fmla="*/ 0 h 581"/>
                              <a:gd name="T12" fmla="*/ 1998 w 1998"/>
                              <a:gd name="T13" fmla="*/ 0 h 581"/>
                            </a:gdLst>
                            <a:ahLst/>
                            <a:cxnLst>
                              <a:cxn ang="0">
                                <a:pos x="T0" y="T1"/>
                              </a:cxn>
                              <a:cxn ang="0">
                                <a:pos x="T2" y="T3"/>
                              </a:cxn>
                              <a:cxn ang="0">
                                <a:pos x="T4" y="T5"/>
                              </a:cxn>
                              <a:cxn ang="0">
                                <a:pos x="T6" y="T7"/>
                              </a:cxn>
                              <a:cxn ang="0">
                                <a:pos x="T8" y="T9"/>
                              </a:cxn>
                              <a:cxn ang="0">
                                <a:pos x="T10" y="T11"/>
                              </a:cxn>
                              <a:cxn ang="0">
                                <a:pos x="T12" y="T13"/>
                              </a:cxn>
                            </a:cxnLst>
                            <a:rect l="0" t="0" r="r" b="b"/>
                            <a:pathLst>
                              <a:path w="1998" h="581">
                                <a:moveTo>
                                  <a:pt x="1998" y="0"/>
                                </a:moveTo>
                                <a:lnTo>
                                  <a:pt x="1998" y="290"/>
                                </a:lnTo>
                                <a:lnTo>
                                  <a:pt x="761" y="290"/>
                                </a:lnTo>
                                <a:lnTo>
                                  <a:pt x="492" y="581"/>
                                </a:lnTo>
                                <a:lnTo>
                                  <a:pt x="0" y="581"/>
                                </a:lnTo>
                                <a:lnTo>
                                  <a:pt x="519" y="0"/>
                                </a:lnTo>
                                <a:lnTo>
                                  <a:pt x="1998" y="0"/>
                                </a:lnTo>
                                <a:close/>
                              </a:path>
                            </a:pathLst>
                          </a:custGeom>
                          <a:solidFill>
                            <a:srgbClr val="F8B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23"/>
                        <wps:cNvSpPr>
                          <a:spLocks/>
                        </wps:cNvSpPr>
                        <wps:spPr bwMode="auto">
                          <a:xfrm>
                            <a:off x="1851378" y="0"/>
                            <a:ext cx="4672330" cy="368935"/>
                          </a:xfrm>
                          <a:custGeom>
                            <a:avLst/>
                            <a:gdLst>
                              <a:gd name="T0" fmla="*/ 7359 w 7359"/>
                              <a:gd name="T1" fmla="*/ 0 h 581"/>
                              <a:gd name="T2" fmla="*/ 6955 w 7359"/>
                              <a:gd name="T3" fmla="*/ 453 h 581"/>
                              <a:gd name="T4" fmla="*/ 6955 w 7359"/>
                              <a:gd name="T5" fmla="*/ 453 h 581"/>
                              <a:gd name="T6" fmla="*/ 6841 w 7359"/>
                              <a:gd name="T7" fmla="*/ 581 h 581"/>
                              <a:gd name="T8" fmla="*/ 0 w 7359"/>
                              <a:gd name="T9" fmla="*/ 581 h 581"/>
                              <a:gd name="T10" fmla="*/ 0 w 7359"/>
                              <a:gd name="T11" fmla="*/ 291 h 581"/>
                              <a:gd name="T12" fmla="*/ 6598 w 7359"/>
                              <a:gd name="T13" fmla="*/ 291 h 581"/>
                              <a:gd name="T14" fmla="*/ 6598 w 7359"/>
                              <a:gd name="T15" fmla="*/ 291 h 581"/>
                              <a:gd name="T16" fmla="*/ 6868 w 7359"/>
                              <a:gd name="T17" fmla="*/ 0 h 581"/>
                              <a:gd name="T18" fmla="*/ 7359 w 7359"/>
                              <a:gd name="T19" fmla="*/ 0 h 5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59" h="581">
                                <a:moveTo>
                                  <a:pt x="7359" y="0"/>
                                </a:moveTo>
                                <a:lnTo>
                                  <a:pt x="6955" y="453"/>
                                </a:lnTo>
                                <a:lnTo>
                                  <a:pt x="6955" y="453"/>
                                </a:lnTo>
                                <a:lnTo>
                                  <a:pt x="6841" y="581"/>
                                </a:lnTo>
                                <a:lnTo>
                                  <a:pt x="0" y="581"/>
                                </a:lnTo>
                                <a:lnTo>
                                  <a:pt x="0" y="291"/>
                                </a:lnTo>
                                <a:lnTo>
                                  <a:pt x="6598" y="291"/>
                                </a:lnTo>
                                <a:lnTo>
                                  <a:pt x="6598" y="291"/>
                                </a:lnTo>
                                <a:lnTo>
                                  <a:pt x="6868" y="0"/>
                                </a:lnTo>
                                <a:lnTo>
                                  <a:pt x="7359" y="0"/>
                                </a:lnTo>
                                <a:close/>
                              </a:path>
                            </a:pathLst>
                          </a:custGeom>
                          <a:solidFill>
                            <a:srgbClr val="F8B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124"/>
                        <wps:cNvSpPr>
                          <a:spLocks/>
                        </wps:cNvSpPr>
                        <wps:spPr bwMode="auto">
                          <a:xfrm>
                            <a:off x="6186311" y="0"/>
                            <a:ext cx="429260" cy="656590"/>
                          </a:xfrm>
                          <a:custGeom>
                            <a:avLst/>
                            <a:gdLst>
                              <a:gd name="T0" fmla="*/ 677 w 677"/>
                              <a:gd name="T1" fmla="*/ 453 h 1034"/>
                              <a:gd name="T2" fmla="*/ 677 w 677"/>
                              <a:gd name="T3" fmla="*/ 453 h 1034"/>
                              <a:gd name="T4" fmla="*/ 158 w 677"/>
                              <a:gd name="T5" fmla="*/ 1034 h 1034"/>
                              <a:gd name="T6" fmla="*/ 0 w 677"/>
                              <a:gd name="T7" fmla="*/ 581 h 1034"/>
                              <a:gd name="T8" fmla="*/ 114 w 677"/>
                              <a:gd name="T9" fmla="*/ 453 h 1034"/>
                              <a:gd name="T10" fmla="*/ 518 w 677"/>
                              <a:gd name="T11" fmla="*/ 0 h 1034"/>
                              <a:gd name="T12" fmla="*/ 677 w 677"/>
                              <a:gd name="T13" fmla="*/ 453 h 1034"/>
                            </a:gdLst>
                            <a:ahLst/>
                            <a:cxnLst>
                              <a:cxn ang="0">
                                <a:pos x="T0" y="T1"/>
                              </a:cxn>
                              <a:cxn ang="0">
                                <a:pos x="T2" y="T3"/>
                              </a:cxn>
                              <a:cxn ang="0">
                                <a:pos x="T4" y="T5"/>
                              </a:cxn>
                              <a:cxn ang="0">
                                <a:pos x="T6" y="T7"/>
                              </a:cxn>
                              <a:cxn ang="0">
                                <a:pos x="T8" y="T9"/>
                              </a:cxn>
                              <a:cxn ang="0">
                                <a:pos x="T10" y="T11"/>
                              </a:cxn>
                              <a:cxn ang="0">
                                <a:pos x="T12" y="T13"/>
                              </a:cxn>
                            </a:cxnLst>
                            <a:rect l="0" t="0" r="r" b="b"/>
                            <a:pathLst>
                              <a:path w="677" h="1034">
                                <a:moveTo>
                                  <a:pt x="677" y="453"/>
                                </a:moveTo>
                                <a:lnTo>
                                  <a:pt x="677" y="453"/>
                                </a:lnTo>
                                <a:lnTo>
                                  <a:pt x="158" y="1034"/>
                                </a:lnTo>
                                <a:lnTo>
                                  <a:pt x="0" y="581"/>
                                </a:lnTo>
                                <a:lnTo>
                                  <a:pt x="114" y="453"/>
                                </a:lnTo>
                                <a:lnTo>
                                  <a:pt x="518" y="0"/>
                                </a:lnTo>
                                <a:lnTo>
                                  <a:pt x="677" y="453"/>
                                </a:lnTo>
                                <a:close/>
                              </a:path>
                            </a:pathLst>
                          </a:custGeom>
                          <a:solidFill>
                            <a:srgbClr val="C889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Rectangle 126"/>
                        <wps:cNvSpPr>
                          <a:spLocks noChangeArrowheads="1"/>
                        </wps:cNvSpPr>
                        <wps:spPr bwMode="auto">
                          <a:xfrm>
                            <a:off x="0" y="183243"/>
                            <a:ext cx="1974215" cy="184150"/>
                          </a:xfrm>
                          <a:prstGeom prst="rect">
                            <a:avLst/>
                          </a:prstGeom>
                          <a:solidFill>
                            <a:srgbClr val="F8B32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501EB55E" id="Group 144" o:spid="_x0000_s1026" style="position:absolute;margin-left:0;margin-top:19.8pt;width:594.95pt;height:53.75pt;z-index:251664384;mso-position-horizontal:left;mso-position-horizontal-relative:page;mso-height-relative:margin" coordsize="75560,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">
                <v:shape id="Freeform 121" o:spid="_x0000_s1027" style="position:absolute;left:62879;top:2822;width:12681;height:3689;visibility:visible;mso-wrap-style:square;v-text-anchor:top" coordsize="19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" path="m1998,r,290l761,290,492,581,,581,519,,1998,xe" fillcolor="#f8b323" stroked="f">
                  <v:path arrowok="t" o:connecttype="custom" o:connectlocs="1268095,0;1268095,184150;482993,184150;312264,368935;0,368935;329400,0;1268095,0" o:connectangles="0,0,0,0,0,0,0"/>
                </v:shape>
                <v:shape id="Freeform 123" o:spid="_x0000_s1028" style="position:absolute;left:18513;width:46724;height:3689;visibility:visible;mso-wrap-style:square;v-text-anchor:top" coordsize="735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" path="m7359,l6955,453r,l6841,581,,581,,291r6598,l6598,291,6868,r491,xe" fillcolor="#f8b323" stroked="f">
                  <v:path arrowok="t" o:connecttype="custom" o:connectlocs="4672330,0;4415825,287655;4415825,287655;4343445,368935;0,368935;0,184785;4189161,184785;4189161,184785;4360587,0;4672330,0" o:connectangles="0,0,0,0,0,0,0,0,0,0"/>
                </v:shape>
                <v:shape id="Freeform 124" o:spid="_x0000_s1029" style="position:absolute;left:61863;width:4292;height:6565;visibility:visible;mso-wrap-style:square;v-text-anchor:top" coordsize="677,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" path="m677,453r,l158,1034,,581,114,453,518,,677,453xe" fillcolor="#c8892b" stroked="f">
                  <v:path arrowok="t" o:connecttype="custom" o:connectlocs="429260,287655;429260,287655;100182,656590;0,368935;72283,287655;328444,0;429260,287655" o:connectangles="0,0,0,0,0,0,0"/>
                </v:shape>
                <v:rect id="Rectangle 126" o:spid="_x0000_s1030" style="position:absolute;top:1832;width:1974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" fillcolor="#f8b323" stroked="f"/>
                <w10:wrap anchorx="page"/>
              </v:group>
            </w:pict>
          </mc:Fallback>
        </mc:AlternateContent>
      </w:r>
      <w:r w:rsidR="000067BF">
        <w:rPr>
          <w:rFonts w:cs="B Titr" w:hint="cs"/>
          <w:b/>
          <w:bCs/>
          <w:sz w:val="22"/>
          <w:szCs w:val="22"/>
          <w:rtl/>
        </w:rPr>
        <w:t>آبان ماه 1405</w:t>
      </w:r>
    </w:p>
    <w:p w14:paraId="70A34A2B" w14:textId="3DCECCCC" w:rsidR="0090639B" w:rsidRPr="00D4690B" w:rsidRDefault="00804196" w:rsidP="00804196">
      <w:pPr>
        <w:tabs>
          <w:tab w:val="clear" w:pos="4513"/>
          <w:tab w:val="left" w:pos="6851"/>
        </w:tabs>
        <w:jc w:val="center"/>
        <w:rPr>
          <w:rFonts w:cs="B Titr"/>
          <w:b/>
          <w:bCs/>
          <w:sz w:val="22"/>
          <w:szCs w:val="22"/>
        </w:rPr>
      </w:pPr>
      <w:r w:rsidRPr="00885CDA">
        <w:rPr>
          <w:rFonts w:cs="B Titr"/>
          <w:b/>
          <w:bCs/>
          <w:noProof/>
          <w:sz w:val="22"/>
          <w:szCs w:val="22"/>
        </w:rPr>
        <mc:AlternateContent>
          <mc:Choice Requires="wps">
            <w:drawing>
              <wp:anchor distT="0" distB="0" distL="114300" distR="114300" simplePos="0" relativeHeight="251663360" behindDoc="0" locked="0" layoutInCell="1" allowOverlap="1" wp14:anchorId="6D344365" wp14:editId="2D1F836C">
                <wp:simplePos x="0" y="0"/>
                <wp:positionH relativeFrom="page">
                  <wp:align>left</wp:align>
                </wp:positionH>
                <wp:positionV relativeFrom="paragraph">
                  <wp:posOffset>356870</wp:posOffset>
                </wp:positionV>
                <wp:extent cx="7687310" cy="914400"/>
                <wp:effectExtent l="0" t="0" r="8890" b="0"/>
                <wp:wrapNone/>
                <wp:docPr id="146" name="Rectangle 146"/>
                <wp:cNvGraphicFramePr/>
                <a:graphic xmlns:a="http://schemas.openxmlformats.org/drawingml/2006/main">
                  <a:graphicData uri="http://schemas.microsoft.com/office/word/2010/wordprocessingShape">
                    <wps:wsp>
                      <wps:cNvSpPr/>
                      <wps:spPr>
                        <a:xfrm>
                          <a:off x="0" y="0"/>
                          <a:ext cx="7687310" cy="914400"/>
                        </a:xfrm>
                        <a:prstGeom prst="rect">
                          <a:avLst/>
                        </a:prstGeom>
                        <a:solidFill>
                          <a:srgbClr val="2723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D6C16F" id="Rectangle 146" o:spid="_x0000_s1026" style="position:absolute;margin-left:0;margin-top:28.1pt;width:605.3pt;height:1in;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" fillcolor="#272326" stroked="f" strokeweight="1pt">
                <w10:wrap anchorx="page"/>
              </v:rect>
            </w:pict>
          </mc:Fallback>
        </mc:AlternateContent>
      </w:r>
    </w:p>
    <w:p w14:paraId="43613DA5" w14:textId="77777777" w:rsidR="007B0333" w:rsidRDefault="00000000">
      <w:pPr>
        <w:pStyle w:val="ReportFrontHeading"/>
        <w:pageBreakBefore/>
      </w:pPr>
      <w:r>
        <w:rPr>
          <w:rtl/>
        </w:rPr>
        <w:lastRenderedPageBreak/>
        <w:t>فهرست مطالب</w:t>
      </w:r>
    </w:p>
    <w:p w14:paraId="0486BDAF" w14:textId="77777777" w:rsidR="007B0333" w:rsidRDefault="00000000">
      <w:pPr>
        <w:pStyle w:val="TOC1"/>
        <w:rPr>
          <w:noProof/>
        </w:rPr>
      </w:pPr>
      <w:r>
        <w:fldChar w:fldCharType="begin"/>
      </w:r>
      <w:r>
        <w:instrText xml:space="preserve"> TOC \o "1-2" \h \z \u </w:instrText>
      </w:r>
      <w:r>
        <w:fldChar w:fldCharType="separate"/>
      </w:r>
      <w:hyperlink w:anchor="_Toc7100" w:history="1">
        <w:r>
          <w:rPr>
            <w:rFonts w:cs="Times New Roman"/>
            <w:szCs w:val="22"/>
          </w:rPr>
          <w:t>1</w:t>
        </w:r>
        <w:r>
          <w:rPr>
            <w:noProof/>
            <w:rtl/>
          </w:rPr>
          <w:t xml:space="preserve">. </w:t>
        </w:r>
        <w:r>
          <w:rPr>
            <w:rtl/>
          </w:rPr>
          <w:t>خلاصه اجرایی</w:t>
        </w:r>
        <w:r>
          <w:rPr>
            <w:noProof/>
          </w:rPr>
          <w:tab/>
        </w:r>
        <w:r>
          <w:rPr>
            <w:noProof/>
          </w:rPr>
          <w:fldChar w:fldCharType="begin"/>
        </w:r>
        <w:r>
          <w:rPr>
            <w:noProof/>
          </w:rPr>
          <w:instrText xml:space="preserve"> PAGEREF _Toc7100 \h </w:instrText>
        </w:r>
        <w:r>
          <w:rPr>
            <w:noProof/>
          </w:rPr>
        </w:r>
        <w:r>
          <w:rPr>
            <w:noProof/>
          </w:rPr>
          <w:fldChar w:fldCharType="separate"/>
        </w:r>
        <w:r>
          <w:rPr>
            <w:rFonts w:cs="Times New Roman"/>
            <w:szCs w:val="22"/>
          </w:rPr>
          <w:t>4</w:t>
        </w:r>
        <w:r>
          <w:rPr>
            <w:noProof/>
          </w:rPr>
          <w:fldChar w:fldCharType="end"/>
        </w:r>
      </w:hyperlink>
    </w:p>
    <w:p w14:paraId="402794C7" w14:textId="77777777" w:rsidR="007B0333" w:rsidRDefault="00000000">
      <w:pPr>
        <w:pStyle w:val="TOC1"/>
        <w:rPr>
          <w:noProof/>
        </w:rPr>
      </w:pPr>
      <w:hyperlink w:anchor="_Toc7200" w:history="1">
        <w:r>
          <w:rPr>
            <w:rFonts w:cs="Times New Roman"/>
            <w:szCs w:val="22"/>
          </w:rPr>
          <w:t>2</w:t>
        </w:r>
        <w:r>
          <w:rPr>
            <w:noProof/>
            <w:rtl/>
          </w:rPr>
          <w:t xml:space="preserve">. </w:t>
        </w:r>
        <w:r>
          <w:rPr>
            <w:rtl/>
          </w:rPr>
          <w:t>شناخت و پاک‌سازی داده</w:t>
        </w:r>
        <w:r>
          <w:rPr>
            <w:noProof/>
          </w:rPr>
          <w:tab/>
        </w:r>
        <w:r>
          <w:rPr>
            <w:noProof/>
          </w:rPr>
          <w:fldChar w:fldCharType="begin"/>
        </w:r>
        <w:r>
          <w:rPr>
            <w:noProof/>
          </w:rPr>
          <w:instrText xml:space="preserve"> PAGEREF _Toc7200 \h </w:instrText>
        </w:r>
        <w:r>
          <w:rPr>
            <w:noProof/>
          </w:rPr>
        </w:r>
        <w:r>
          <w:rPr>
            <w:noProof/>
          </w:rPr>
          <w:fldChar w:fldCharType="separate"/>
        </w:r>
        <w:r>
          <w:rPr>
            <w:rFonts w:cs="Times New Roman"/>
            <w:szCs w:val="22"/>
          </w:rPr>
          <w:t>5</w:t>
        </w:r>
        <w:r>
          <w:rPr>
            <w:noProof/>
          </w:rPr>
          <w:fldChar w:fldCharType="end"/>
        </w:r>
      </w:hyperlink>
    </w:p>
    <w:p w14:paraId="49836498" w14:textId="77777777" w:rsidR="007B0333" w:rsidRDefault="00000000">
      <w:pPr>
        <w:pStyle w:val="TOC2"/>
        <w:rPr>
          <w:noProof/>
        </w:rPr>
      </w:pPr>
      <w:hyperlink w:anchor="_Toc7201" w:history="1">
        <w:r>
          <w:rPr>
            <w:rFonts w:cs="Times New Roman"/>
            <w:szCs w:val="22"/>
          </w:rPr>
          <w:t>1.2</w:t>
        </w:r>
        <w:r>
          <w:rPr>
            <w:noProof/>
            <w:rtl/>
          </w:rPr>
          <w:t xml:space="preserve"> </w:t>
        </w:r>
        <w:r>
          <w:rPr>
            <w:rtl/>
          </w:rPr>
          <w:t xml:space="preserve">پرسش </w:t>
        </w:r>
        <w:r>
          <w:rPr>
            <w:rFonts w:cs="Times New Roman"/>
            <w:szCs w:val="22"/>
          </w:rPr>
          <w:t>1</w:t>
        </w:r>
        <w:r>
          <w:rPr>
            <w:rtl/>
          </w:rPr>
          <w:t>: بارگذاری داده و بررسی ساختار</w:t>
        </w:r>
        <w:r>
          <w:rPr>
            <w:noProof/>
          </w:rPr>
          <w:tab/>
        </w:r>
        <w:r>
          <w:rPr>
            <w:noProof/>
          </w:rPr>
          <w:fldChar w:fldCharType="begin"/>
        </w:r>
        <w:r>
          <w:rPr>
            <w:noProof/>
          </w:rPr>
          <w:instrText xml:space="preserve"> PAGEREF _Toc7201 \h </w:instrText>
        </w:r>
        <w:r>
          <w:rPr>
            <w:noProof/>
          </w:rPr>
        </w:r>
        <w:r>
          <w:rPr>
            <w:noProof/>
          </w:rPr>
          <w:fldChar w:fldCharType="separate"/>
        </w:r>
        <w:r>
          <w:rPr>
            <w:rFonts w:cs="Times New Roman"/>
            <w:szCs w:val="22"/>
          </w:rPr>
          <w:t>5</w:t>
        </w:r>
        <w:r>
          <w:rPr>
            <w:noProof/>
          </w:rPr>
          <w:fldChar w:fldCharType="end"/>
        </w:r>
      </w:hyperlink>
    </w:p>
    <w:p w14:paraId="50B6EDF0" w14:textId="77777777" w:rsidR="007B0333" w:rsidRDefault="00000000">
      <w:pPr>
        <w:pStyle w:val="TOC2"/>
        <w:rPr>
          <w:noProof/>
        </w:rPr>
      </w:pPr>
      <w:hyperlink w:anchor="_Toc7202" w:history="1">
        <w:r>
          <w:rPr>
            <w:rFonts w:cs="Times New Roman"/>
            <w:szCs w:val="22"/>
          </w:rPr>
          <w:t>2.2</w:t>
        </w:r>
        <w:r>
          <w:rPr>
            <w:noProof/>
            <w:rtl/>
          </w:rPr>
          <w:t xml:space="preserve"> </w:t>
        </w:r>
        <w:r>
          <w:rPr>
            <w:rtl/>
          </w:rPr>
          <w:t xml:space="preserve">پرسش </w:t>
        </w:r>
        <w:r>
          <w:rPr>
            <w:rFonts w:cs="Times New Roman"/>
            <w:szCs w:val="22"/>
          </w:rPr>
          <w:t>2</w:t>
        </w:r>
        <w:r>
          <w:rPr>
            <w:rtl/>
          </w:rPr>
          <w:t>: توزیع متغیر هدف</w:t>
        </w:r>
        <w:r>
          <w:rPr>
            <w:noProof/>
          </w:rPr>
          <w:tab/>
        </w:r>
        <w:r>
          <w:rPr>
            <w:noProof/>
          </w:rPr>
          <w:fldChar w:fldCharType="begin"/>
        </w:r>
        <w:r>
          <w:rPr>
            <w:noProof/>
          </w:rPr>
          <w:instrText xml:space="preserve"> PAGEREF _Toc7202 \h </w:instrText>
        </w:r>
        <w:r>
          <w:rPr>
            <w:noProof/>
          </w:rPr>
        </w:r>
        <w:r>
          <w:rPr>
            <w:noProof/>
          </w:rPr>
          <w:fldChar w:fldCharType="separate"/>
        </w:r>
        <w:r>
          <w:rPr>
            <w:rFonts w:cs="Times New Roman"/>
            <w:szCs w:val="22"/>
          </w:rPr>
          <w:t>5</w:t>
        </w:r>
        <w:r>
          <w:rPr>
            <w:noProof/>
          </w:rPr>
          <w:fldChar w:fldCharType="end"/>
        </w:r>
      </w:hyperlink>
    </w:p>
    <w:p w14:paraId="14D2FE69" w14:textId="77777777" w:rsidR="007B0333" w:rsidRDefault="00000000">
      <w:pPr>
        <w:pStyle w:val="TOC2"/>
        <w:rPr>
          <w:noProof/>
        </w:rPr>
      </w:pPr>
      <w:hyperlink w:anchor="_Toc7203" w:history="1">
        <w:r>
          <w:rPr>
            <w:rFonts w:cs="Times New Roman"/>
            <w:szCs w:val="22"/>
          </w:rPr>
          <w:t>3.2</w:t>
        </w:r>
        <w:r>
          <w:rPr>
            <w:noProof/>
            <w:rtl/>
          </w:rPr>
          <w:t xml:space="preserve"> </w:t>
        </w:r>
        <w:r>
          <w:rPr>
            <w:rtl/>
          </w:rPr>
          <w:t xml:space="preserve">پرسش </w:t>
        </w:r>
        <w:r>
          <w:rPr>
            <w:rFonts w:cs="Times New Roman"/>
            <w:szCs w:val="22"/>
          </w:rPr>
          <w:t>3</w:t>
        </w:r>
        <w:r>
          <w:rPr>
            <w:rtl/>
          </w:rPr>
          <w:t xml:space="preserve"> (الف): رکوردهای تکراری</w:t>
        </w:r>
        <w:r>
          <w:rPr>
            <w:noProof/>
          </w:rPr>
          <w:tab/>
        </w:r>
        <w:r>
          <w:rPr>
            <w:noProof/>
          </w:rPr>
          <w:fldChar w:fldCharType="begin"/>
        </w:r>
        <w:r>
          <w:rPr>
            <w:noProof/>
          </w:rPr>
          <w:instrText xml:space="preserve"> PAGEREF _Toc7203 \h </w:instrText>
        </w:r>
        <w:r>
          <w:rPr>
            <w:noProof/>
          </w:rPr>
        </w:r>
        <w:r>
          <w:rPr>
            <w:noProof/>
          </w:rPr>
          <w:fldChar w:fldCharType="separate"/>
        </w:r>
        <w:r>
          <w:rPr>
            <w:rFonts w:cs="Times New Roman"/>
            <w:szCs w:val="22"/>
          </w:rPr>
          <w:t>6</w:t>
        </w:r>
        <w:r>
          <w:rPr>
            <w:noProof/>
          </w:rPr>
          <w:fldChar w:fldCharType="end"/>
        </w:r>
      </w:hyperlink>
    </w:p>
    <w:p w14:paraId="7D76BD09" w14:textId="77777777" w:rsidR="007B0333" w:rsidRDefault="00000000">
      <w:pPr>
        <w:pStyle w:val="TOC2"/>
        <w:rPr>
          <w:noProof/>
        </w:rPr>
      </w:pPr>
      <w:hyperlink w:anchor="_Toc7204" w:history="1">
        <w:r>
          <w:rPr>
            <w:rFonts w:cs="Times New Roman"/>
            <w:szCs w:val="22"/>
          </w:rPr>
          <w:t>4.2</w:t>
        </w:r>
        <w:r>
          <w:rPr>
            <w:noProof/>
            <w:rtl/>
          </w:rPr>
          <w:t xml:space="preserve"> </w:t>
        </w:r>
        <w:r>
          <w:rPr>
            <w:rtl/>
          </w:rPr>
          <w:t xml:space="preserve">پرسش </w:t>
        </w:r>
        <w:r>
          <w:rPr>
            <w:rFonts w:cs="Times New Roman"/>
            <w:szCs w:val="22"/>
          </w:rPr>
          <w:t>3</w:t>
        </w:r>
        <w:r>
          <w:rPr>
            <w:rtl/>
          </w:rPr>
          <w:t xml:space="preserve"> (ب): مقادیر نامعتبر</w:t>
        </w:r>
        <w:r>
          <w:rPr>
            <w:noProof/>
          </w:rPr>
          <w:tab/>
        </w:r>
        <w:r>
          <w:rPr>
            <w:noProof/>
          </w:rPr>
          <w:fldChar w:fldCharType="begin"/>
        </w:r>
        <w:r>
          <w:rPr>
            <w:noProof/>
          </w:rPr>
          <w:instrText xml:space="preserve"> PAGEREF _Toc7204 \h </w:instrText>
        </w:r>
        <w:r>
          <w:rPr>
            <w:noProof/>
          </w:rPr>
        </w:r>
        <w:r>
          <w:rPr>
            <w:noProof/>
          </w:rPr>
          <w:fldChar w:fldCharType="separate"/>
        </w:r>
        <w:r>
          <w:rPr>
            <w:rFonts w:cs="Times New Roman"/>
            <w:szCs w:val="22"/>
          </w:rPr>
          <w:t>7</w:t>
        </w:r>
        <w:r>
          <w:rPr>
            <w:noProof/>
          </w:rPr>
          <w:fldChar w:fldCharType="end"/>
        </w:r>
      </w:hyperlink>
    </w:p>
    <w:p w14:paraId="4F3EF9A1" w14:textId="77777777" w:rsidR="007B0333" w:rsidRDefault="00000000">
      <w:pPr>
        <w:pStyle w:val="TOC2"/>
        <w:rPr>
          <w:noProof/>
        </w:rPr>
      </w:pPr>
      <w:hyperlink w:anchor="_Toc7205" w:history="1">
        <w:r>
          <w:rPr>
            <w:rFonts w:cs="Times New Roman"/>
            <w:szCs w:val="22"/>
          </w:rPr>
          <w:t>5.2</w:t>
        </w:r>
        <w:r>
          <w:rPr>
            <w:noProof/>
            <w:rtl/>
          </w:rPr>
          <w:t xml:space="preserve"> </w:t>
        </w:r>
        <w:r>
          <w:rPr>
            <w:rtl/>
          </w:rPr>
          <w:t xml:space="preserve">پرسش </w:t>
        </w:r>
        <w:r>
          <w:rPr>
            <w:rFonts w:cs="Times New Roman"/>
            <w:szCs w:val="22"/>
          </w:rPr>
          <w:t>4</w:t>
        </w:r>
        <w:r>
          <w:rPr>
            <w:rtl/>
          </w:rPr>
          <w:t>: نشت هدف</w:t>
        </w:r>
        <w:r>
          <w:rPr>
            <w:noProof/>
          </w:rPr>
          <w:tab/>
        </w:r>
        <w:r>
          <w:rPr>
            <w:noProof/>
          </w:rPr>
          <w:fldChar w:fldCharType="begin"/>
        </w:r>
        <w:r>
          <w:rPr>
            <w:noProof/>
          </w:rPr>
          <w:instrText xml:space="preserve"> PAGEREF _Toc7205 \h </w:instrText>
        </w:r>
        <w:r>
          <w:rPr>
            <w:noProof/>
          </w:rPr>
        </w:r>
        <w:r>
          <w:rPr>
            <w:noProof/>
          </w:rPr>
          <w:fldChar w:fldCharType="separate"/>
        </w:r>
        <w:r>
          <w:rPr>
            <w:rFonts w:cs="Times New Roman"/>
            <w:szCs w:val="22"/>
          </w:rPr>
          <w:t>7</w:t>
        </w:r>
        <w:r>
          <w:rPr>
            <w:noProof/>
          </w:rPr>
          <w:fldChar w:fldCharType="end"/>
        </w:r>
      </w:hyperlink>
    </w:p>
    <w:p w14:paraId="3DFB7CF7" w14:textId="77777777" w:rsidR="007B0333" w:rsidRDefault="00000000">
      <w:pPr>
        <w:pStyle w:val="TOC1"/>
        <w:rPr>
          <w:noProof/>
        </w:rPr>
      </w:pPr>
      <w:hyperlink w:anchor="_Toc7300" w:history="1">
        <w:r>
          <w:rPr>
            <w:rFonts w:cs="Times New Roman"/>
            <w:szCs w:val="22"/>
          </w:rPr>
          <w:t>3</w:t>
        </w:r>
        <w:r>
          <w:rPr>
            <w:noProof/>
            <w:rtl/>
          </w:rPr>
          <w:t xml:space="preserve">. </w:t>
        </w:r>
        <w:r>
          <w:rPr>
            <w:rtl/>
          </w:rPr>
          <w:t>تقسیم داده و مقادیر گمشده</w:t>
        </w:r>
        <w:r>
          <w:rPr>
            <w:noProof/>
          </w:rPr>
          <w:tab/>
        </w:r>
        <w:r>
          <w:rPr>
            <w:noProof/>
          </w:rPr>
          <w:fldChar w:fldCharType="begin"/>
        </w:r>
        <w:r>
          <w:rPr>
            <w:noProof/>
          </w:rPr>
          <w:instrText xml:space="preserve"> PAGEREF _Toc7300 \h </w:instrText>
        </w:r>
        <w:r>
          <w:rPr>
            <w:noProof/>
          </w:rPr>
        </w:r>
        <w:r>
          <w:rPr>
            <w:noProof/>
          </w:rPr>
          <w:fldChar w:fldCharType="separate"/>
        </w:r>
        <w:r>
          <w:rPr>
            <w:rFonts w:cs="Times New Roman"/>
            <w:szCs w:val="22"/>
          </w:rPr>
          <w:t>9</w:t>
        </w:r>
        <w:r>
          <w:rPr>
            <w:noProof/>
          </w:rPr>
          <w:fldChar w:fldCharType="end"/>
        </w:r>
      </w:hyperlink>
    </w:p>
    <w:p w14:paraId="73F5E3A6" w14:textId="77777777" w:rsidR="007B0333" w:rsidRDefault="00000000">
      <w:pPr>
        <w:pStyle w:val="TOC2"/>
        <w:rPr>
          <w:noProof/>
        </w:rPr>
      </w:pPr>
      <w:hyperlink w:anchor="_Toc7301" w:history="1">
        <w:r>
          <w:rPr>
            <w:rFonts w:cs="Times New Roman"/>
            <w:szCs w:val="22"/>
          </w:rPr>
          <w:t>1.3</w:t>
        </w:r>
        <w:r>
          <w:rPr>
            <w:noProof/>
            <w:rtl/>
          </w:rPr>
          <w:t xml:space="preserve"> </w:t>
        </w:r>
        <w:r>
          <w:rPr>
            <w:rtl/>
          </w:rPr>
          <w:t xml:space="preserve">پرسش </w:t>
        </w:r>
        <w:r>
          <w:rPr>
            <w:rFonts w:cs="Times New Roman"/>
            <w:szCs w:val="22"/>
          </w:rPr>
          <w:t>5</w:t>
        </w:r>
        <w:r>
          <w:rPr>
            <w:rtl/>
          </w:rPr>
          <w:t>: تقسیم طبقه‌بندی‌شده آموزش و آزمون</w:t>
        </w:r>
        <w:r>
          <w:rPr>
            <w:noProof/>
          </w:rPr>
          <w:tab/>
        </w:r>
        <w:r>
          <w:rPr>
            <w:noProof/>
          </w:rPr>
          <w:fldChar w:fldCharType="begin"/>
        </w:r>
        <w:r>
          <w:rPr>
            <w:noProof/>
          </w:rPr>
          <w:instrText xml:space="preserve"> PAGEREF _Toc7301 \h </w:instrText>
        </w:r>
        <w:r>
          <w:rPr>
            <w:noProof/>
          </w:rPr>
        </w:r>
        <w:r>
          <w:rPr>
            <w:noProof/>
          </w:rPr>
          <w:fldChar w:fldCharType="separate"/>
        </w:r>
        <w:r>
          <w:rPr>
            <w:rFonts w:cs="Times New Roman"/>
            <w:szCs w:val="22"/>
          </w:rPr>
          <w:t>9</w:t>
        </w:r>
        <w:r>
          <w:rPr>
            <w:noProof/>
          </w:rPr>
          <w:fldChar w:fldCharType="end"/>
        </w:r>
      </w:hyperlink>
    </w:p>
    <w:p w14:paraId="3B2B41EE" w14:textId="77777777" w:rsidR="007B0333" w:rsidRDefault="00000000">
      <w:pPr>
        <w:pStyle w:val="TOC2"/>
        <w:rPr>
          <w:noProof/>
        </w:rPr>
      </w:pPr>
      <w:hyperlink w:anchor="_Toc7302" w:history="1">
        <w:r>
          <w:rPr>
            <w:rFonts w:cs="Times New Roman"/>
            <w:szCs w:val="22"/>
          </w:rPr>
          <w:t>2.3</w:t>
        </w:r>
        <w:r>
          <w:rPr>
            <w:noProof/>
            <w:rtl/>
          </w:rPr>
          <w:t xml:space="preserve"> </w:t>
        </w:r>
        <w:r>
          <w:rPr>
            <w:rtl/>
          </w:rPr>
          <w:t xml:space="preserve">پرسش </w:t>
        </w:r>
        <w:r>
          <w:rPr>
            <w:rFonts w:cs="Times New Roman"/>
            <w:szCs w:val="22"/>
          </w:rPr>
          <w:t>6</w:t>
        </w:r>
        <w:r>
          <w:rPr>
            <w:rtl/>
          </w:rPr>
          <w:t xml:space="preserve"> (الف): مقادیر گمشده</w:t>
        </w:r>
        <w:r>
          <w:rPr>
            <w:noProof/>
          </w:rPr>
          <w:tab/>
        </w:r>
        <w:r>
          <w:rPr>
            <w:noProof/>
          </w:rPr>
          <w:fldChar w:fldCharType="begin"/>
        </w:r>
        <w:r>
          <w:rPr>
            <w:noProof/>
          </w:rPr>
          <w:instrText xml:space="preserve"> PAGEREF _Toc7302 \h </w:instrText>
        </w:r>
        <w:r>
          <w:rPr>
            <w:noProof/>
          </w:rPr>
        </w:r>
        <w:r>
          <w:rPr>
            <w:noProof/>
          </w:rPr>
          <w:fldChar w:fldCharType="separate"/>
        </w:r>
        <w:r>
          <w:rPr>
            <w:rFonts w:cs="Times New Roman"/>
            <w:szCs w:val="22"/>
          </w:rPr>
          <w:t>9</w:t>
        </w:r>
        <w:r>
          <w:rPr>
            <w:noProof/>
          </w:rPr>
          <w:fldChar w:fldCharType="end"/>
        </w:r>
      </w:hyperlink>
    </w:p>
    <w:p w14:paraId="058D0D39" w14:textId="77777777" w:rsidR="007B0333" w:rsidRDefault="00000000">
      <w:pPr>
        <w:pStyle w:val="TOC2"/>
        <w:rPr>
          <w:noProof/>
        </w:rPr>
      </w:pPr>
      <w:hyperlink w:anchor="_Toc7303" w:history="1">
        <w:r>
          <w:rPr>
            <w:rFonts w:cs="Times New Roman"/>
            <w:szCs w:val="22"/>
          </w:rPr>
          <w:t>3.3</w:t>
        </w:r>
        <w:r>
          <w:rPr>
            <w:noProof/>
            <w:rtl/>
          </w:rPr>
          <w:t xml:space="preserve"> </w:t>
        </w:r>
        <w:r>
          <w:rPr>
            <w:rtl/>
          </w:rPr>
          <w:t xml:space="preserve">پرسش </w:t>
        </w:r>
        <w:r>
          <w:rPr>
            <w:rFonts w:cs="Times New Roman"/>
            <w:szCs w:val="22"/>
          </w:rPr>
          <w:t>6</w:t>
        </w:r>
        <w:r>
          <w:rPr>
            <w:rtl/>
          </w:rPr>
          <w:t xml:space="preserve"> (ب): آیا گمشدگی اطلاعات دارد؟</w:t>
        </w:r>
        <w:r>
          <w:rPr>
            <w:noProof/>
          </w:rPr>
          <w:tab/>
        </w:r>
        <w:r>
          <w:rPr>
            <w:noProof/>
          </w:rPr>
          <w:fldChar w:fldCharType="begin"/>
        </w:r>
        <w:r>
          <w:rPr>
            <w:noProof/>
          </w:rPr>
          <w:instrText xml:space="preserve"> PAGEREF _Toc7303 \h </w:instrText>
        </w:r>
        <w:r>
          <w:rPr>
            <w:noProof/>
          </w:rPr>
        </w:r>
        <w:r>
          <w:rPr>
            <w:noProof/>
          </w:rPr>
          <w:fldChar w:fldCharType="separate"/>
        </w:r>
        <w:r>
          <w:rPr>
            <w:rFonts w:cs="Times New Roman"/>
            <w:szCs w:val="22"/>
          </w:rPr>
          <w:t>9</w:t>
        </w:r>
        <w:r>
          <w:rPr>
            <w:noProof/>
          </w:rPr>
          <w:fldChar w:fldCharType="end"/>
        </w:r>
      </w:hyperlink>
    </w:p>
    <w:p w14:paraId="0F40FB4F" w14:textId="77777777" w:rsidR="007B0333" w:rsidRDefault="00000000">
      <w:pPr>
        <w:pStyle w:val="TOC2"/>
        <w:rPr>
          <w:noProof/>
        </w:rPr>
      </w:pPr>
      <w:hyperlink w:anchor="_Toc7304" w:history="1">
        <w:r>
          <w:rPr>
            <w:rFonts w:cs="Times New Roman"/>
            <w:szCs w:val="22"/>
          </w:rPr>
          <w:t>4.3</w:t>
        </w:r>
        <w:r>
          <w:rPr>
            <w:noProof/>
            <w:rtl/>
          </w:rPr>
          <w:t xml:space="preserve"> </w:t>
        </w:r>
        <w:r>
          <w:rPr>
            <w:rtl/>
          </w:rPr>
          <w:t xml:space="preserve">پرسش </w:t>
        </w:r>
        <w:r>
          <w:rPr>
            <w:rFonts w:cs="Times New Roman"/>
            <w:szCs w:val="22"/>
          </w:rPr>
          <w:t>6</w:t>
        </w:r>
        <w:r>
          <w:rPr>
            <w:rtl/>
          </w:rPr>
          <w:t xml:space="preserve"> (ج): جایگزینی با میانه</w:t>
        </w:r>
        <w:r>
          <w:rPr>
            <w:noProof/>
          </w:rPr>
          <w:tab/>
        </w:r>
        <w:r>
          <w:rPr>
            <w:noProof/>
          </w:rPr>
          <w:fldChar w:fldCharType="begin"/>
        </w:r>
        <w:r>
          <w:rPr>
            <w:noProof/>
          </w:rPr>
          <w:instrText xml:space="preserve"> PAGEREF _Toc7304 \h </w:instrText>
        </w:r>
        <w:r>
          <w:rPr>
            <w:noProof/>
          </w:rPr>
        </w:r>
        <w:r>
          <w:rPr>
            <w:noProof/>
          </w:rPr>
          <w:fldChar w:fldCharType="separate"/>
        </w:r>
        <w:r>
          <w:rPr>
            <w:rFonts w:cs="Times New Roman"/>
            <w:szCs w:val="22"/>
          </w:rPr>
          <w:t>10</w:t>
        </w:r>
        <w:r>
          <w:rPr>
            <w:noProof/>
          </w:rPr>
          <w:fldChar w:fldCharType="end"/>
        </w:r>
      </w:hyperlink>
    </w:p>
    <w:p w14:paraId="4AF5B0A2" w14:textId="77777777" w:rsidR="007B0333" w:rsidRDefault="00000000">
      <w:pPr>
        <w:pStyle w:val="TOC1"/>
        <w:rPr>
          <w:noProof/>
        </w:rPr>
      </w:pPr>
      <w:hyperlink w:anchor="_Toc7400" w:history="1">
        <w:r>
          <w:rPr>
            <w:rFonts w:cs="Times New Roman"/>
            <w:szCs w:val="22"/>
          </w:rPr>
          <w:t>4</w:t>
        </w:r>
        <w:r>
          <w:rPr>
            <w:noProof/>
            <w:rtl/>
          </w:rPr>
          <w:t xml:space="preserve">. </w:t>
        </w:r>
        <w:r>
          <w:rPr>
            <w:rtl/>
          </w:rPr>
          <w:t>داده‌های پرت و رفتار ویژگی‌ها</w:t>
        </w:r>
        <w:r>
          <w:rPr>
            <w:noProof/>
          </w:rPr>
          <w:tab/>
        </w:r>
        <w:r>
          <w:rPr>
            <w:noProof/>
          </w:rPr>
          <w:fldChar w:fldCharType="begin"/>
        </w:r>
        <w:r>
          <w:rPr>
            <w:noProof/>
          </w:rPr>
          <w:instrText xml:space="preserve"> PAGEREF _Toc7400 \h </w:instrText>
        </w:r>
        <w:r>
          <w:rPr>
            <w:noProof/>
          </w:rPr>
        </w:r>
        <w:r>
          <w:rPr>
            <w:noProof/>
          </w:rPr>
          <w:fldChar w:fldCharType="separate"/>
        </w:r>
        <w:r>
          <w:rPr>
            <w:rFonts w:cs="Times New Roman"/>
            <w:szCs w:val="22"/>
          </w:rPr>
          <w:t>11</w:t>
        </w:r>
        <w:r>
          <w:rPr>
            <w:noProof/>
          </w:rPr>
          <w:fldChar w:fldCharType="end"/>
        </w:r>
      </w:hyperlink>
    </w:p>
    <w:p w14:paraId="4E8613C3" w14:textId="77777777" w:rsidR="007B0333" w:rsidRDefault="00000000">
      <w:pPr>
        <w:pStyle w:val="TOC2"/>
        <w:rPr>
          <w:noProof/>
        </w:rPr>
      </w:pPr>
      <w:hyperlink w:anchor="_Toc7401" w:history="1">
        <w:r>
          <w:rPr>
            <w:rFonts w:cs="Times New Roman"/>
            <w:szCs w:val="22"/>
          </w:rPr>
          <w:t>1.4</w:t>
        </w:r>
        <w:r>
          <w:rPr>
            <w:noProof/>
            <w:rtl/>
          </w:rPr>
          <w:t xml:space="preserve"> </w:t>
        </w:r>
        <w:r>
          <w:rPr>
            <w:rtl/>
          </w:rPr>
          <w:t xml:space="preserve">پرسش </w:t>
        </w:r>
        <w:r>
          <w:rPr>
            <w:rFonts w:cs="Times New Roman"/>
            <w:szCs w:val="22"/>
          </w:rPr>
          <w:t>7</w:t>
        </w:r>
        <w:r>
          <w:rPr>
            <w:rtl/>
          </w:rPr>
          <w:t xml:space="preserve"> (الف): داده‌های پرت با قاعده </w:t>
        </w:r>
        <w:r>
          <w:rPr>
            <w:rFonts w:cs="Times New Roman"/>
            <w:szCs w:val="22"/>
          </w:rPr>
          <w:t>IQR</w:t>
        </w:r>
        <w:r>
          <w:rPr>
            <w:noProof/>
          </w:rPr>
          <w:tab/>
        </w:r>
        <w:r>
          <w:rPr>
            <w:noProof/>
          </w:rPr>
          <w:fldChar w:fldCharType="begin"/>
        </w:r>
        <w:r>
          <w:rPr>
            <w:noProof/>
          </w:rPr>
          <w:instrText xml:space="preserve"> PAGEREF _Toc7401 \h </w:instrText>
        </w:r>
        <w:r>
          <w:rPr>
            <w:noProof/>
          </w:rPr>
        </w:r>
        <w:r>
          <w:rPr>
            <w:noProof/>
          </w:rPr>
          <w:fldChar w:fldCharType="separate"/>
        </w:r>
        <w:r>
          <w:rPr>
            <w:rFonts w:cs="Times New Roman"/>
            <w:szCs w:val="22"/>
          </w:rPr>
          <w:t>11</w:t>
        </w:r>
        <w:r>
          <w:rPr>
            <w:noProof/>
          </w:rPr>
          <w:fldChar w:fldCharType="end"/>
        </w:r>
      </w:hyperlink>
    </w:p>
    <w:p w14:paraId="08B102AD" w14:textId="77777777" w:rsidR="007B0333" w:rsidRDefault="00000000">
      <w:pPr>
        <w:pStyle w:val="TOC2"/>
        <w:rPr>
          <w:noProof/>
        </w:rPr>
      </w:pPr>
      <w:hyperlink w:anchor="_Toc7402" w:history="1">
        <w:r>
          <w:rPr>
            <w:rFonts w:cs="Times New Roman"/>
            <w:szCs w:val="22"/>
          </w:rPr>
          <w:t>2.4</w:t>
        </w:r>
        <w:r>
          <w:rPr>
            <w:noProof/>
            <w:rtl/>
          </w:rPr>
          <w:t xml:space="preserve"> </w:t>
        </w:r>
        <w:r>
          <w:rPr>
            <w:rtl/>
          </w:rPr>
          <w:t xml:space="preserve">پرسش </w:t>
        </w:r>
        <w:r>
          <w:rPr>
            <w:rFonts w:cs="Times New Roman"/>
            <w:szCs w:val="22"/>
          </w:rPr>
          <w:t>7</w:t>
        </w:r>
        <w:r>
          <w:rPr>
            <w:rtl/>
          </w:rPr>
          <w:t xml:space="preserve"> (ب): نرخ بدهکاری داده‌های پرت</w:t>
        </w:r>
        <w:r>
          <w:rPr>
            <w:noProof/>
          </w:rPr>
          <w:tab/>
        </w:r>
        <w:r>
          <w:rPr>
            <w:noProof/>
          </w:rPr>
          <w:fldChar w:fldCharType="begin"/>
        </w:r>
        <w:r>
          <w:rPr>
            <w:noProof/>
          </w:rPr>
          <w:instrText xml:space="preserve"> PAGEREF _Toc7402 \h </w:instrText>
        </w:r>
        <w:r>
          <w:rPr>
            <w:noProof/>
          </w:rPr>
        </w:r>
        <w:r>
          <w:rPr>
            <w:noProof/>
          </w:rPr>
          <w:fldChar w:fldCharType="separate"/>
        </w:r>
        <w:r>
          <w:rPr>
            <w:rFonts w:cs="Times New Roman"/>
            <w:szCs w:val="22"/>
          </w:rPr>
          <w:t>12</w:t>
        </w:r>
        <w:r>
          <w:rPr>
            <w:noProof/>
          </w:rPr>
          <w:fldChar w:fldCharType="end"/>
        </w:r>
      </w:hyperlink>
    </w:p>
    <w:p w14:paraId="09C04A5E" w14:textId="77777777" w:rsidR="007B0333" w:rsidRDefault="00000000">
      <w:pPr>
        <w:pStyle w:val="TOC2"/>
        <w:rPr>
          <w:noProof/>
        </w:rPr>
      </w:pPr>
      <w:hyperlink w:anchor="_Toc7403" w:history="1">
        <w:r>
          <w:rPr>
            <w:rFonts w:cs="Times New Roman"/>
            <w:szCs w:val="22"/>
          </w:rPr>
          <w:t>3.4</w:t>
        </w:r>
        <w:r>
          <w:rPr>
            <w:noProof/>
            <w:rtl/>
          </w:rPr>
          <w:t xml:space="preserve"> </w:t>
        </w:r>
        <w:r>
          <w:rPr>
            <w:rtl/>
          </w:rPr>
          <w:t xml:space="preserve">پرسش </w:t>
        </w:r>
        <w:r>
          <w:rPr>
            <w:rFonts w:cs="Times New Roman"/>
            <w:szCs w:val="22"/>
          </w:rPr>
          <w:t>8</w:t>
        </w:r>
        <w:r>
          <w:rPr>
            <w:rtl/>
          </w:rPr>
          <w:t xml:space="preserve"> (الف): میانگین و میانه ویژگی‌ها بر حسب هدف</w:t>
        </w:r>
        <w:r>
          <w:rPr>
            <w:noProof/>
          </w:rPr>
          <w:tab/>
        </w:r>
        <w:r>
          <w:rPr>
            <w:noProof/>
          </w:rPr>
          <w:fldChar w:fldCharType="begin"/>
        </w:r>
        <w:r>
          <w:rPr>
            <w:noProof/>
          </w:rPr>
          <w:instrText xml:space="preserve"> PAGEREF _Toc7403 \h </w:instrText>
        </w:r>
        <w:r>
          <w:rPr>
            <w:noProof/>
          </w:rPr>
        </w:r>
        <w:r>
          <w:rPr>
            <w:noProof/>
          </w:rPr>
          <w:fldChar w:fldCharType="separate"/>
        </w:r>
        <w:r>
          <w:rPr>
            <w:rFonts w:cs="Times New Roman"/>
            <w:szCs w:val="22"/>
          </w:rPr>
          <w:t>13</w:t>
        </w:r>
        <w:r>
          <w:rPr>
            <w:noProof/>
          </w:rPr>
          <w:fldChar w:fldCharType="end"/>
        </w:r>
      </w:hyperlink>
    </w:p>
    <w:p w14:paraId="30F1AF5F" w14:textId="77777777" w:rsidR="007B0333" w:rsidRDefault="00000000">
      <w:pPr>
        <w:pStyle w:val="TOC2"/>
        <w:rPr>
          <w:noProof/>
        </w:rPr>
      </w:pPr>
      <w:hyperlink w:anchor="_Toc7404" w:history="1">
        <w:r>
          <w:rPr>
            <w:rFonts w:cs="Times New Roman"/>
            <w:szCs w:val="22"/>
          </w:rPr>
          <w:t>4.4</w:t>
        </w:r>
        <w:r>
          <w:rPr>
            <w:noProof/>
            <w:rtl/>
          </w:rPr>
          <w:t xml:space="preserve"> </w:t>
        </w:r>
        <w:r>
          <w:rPr>
            <w:rtl/>
          </w:rPr>
          <w:t xml:space="preserve">پرسش </w:t>
        </w:r>
        <w:r>
          <w:rPr>
            <w:rFonts w:cs="Times New Roman"/>
            <w:szCs w:val="22"/>
          </w:rPr>
          <w:t>8</w:t>
        </w:r>
        <w:r>
          <w:rPr>
            <w:rtl/>
          </w:rPr>
          <w:t xml:space="preserve"> (ب): توزیع ویژگی‌ها بر حسب هدف</w:t>
        </w:r>
        <w:r>
          <w:rPr>
            <w:noProof/>
          </w:rPr>
          <w:tab/>
        </w:r>
        <w:r>
          <w:rPr>
            <w:noProof/>
          </w:rPr>
          <w:fldChar w:fldCharType="begin"/>
        </w:r>
        <w:r>
          <w:rPr>
            <w:noProof/>
          </w:rPr>
          <w:instrText xml:space="preserve"> PAGEREF _Toc7404 \h </w:instrText>
        </w:r>
        <w:r>
          <w:rPr>
            <w:noProof/>
          </w:rPr>
        </w:r>
        <w:r>
          <w:rPr>
            <w:noProof/>
          </w:rPr>
          <w:fldChar w:fldCharType="separate"/>
        </w:r>
        <w:r>
          <w:rPr>
            <w:rFonts w:cs="Times New Roman"/>
            <w:szCs w:val="22"/>
          </w:rPr>
          <w:t>13</w:t>
        </w:r>
        <w:r>
          <w:rPr>
            <w:noProof/>
          </w:rPr>
          <w:fldChar w:fldCharType="end"/>
        </w:r>
      </w:hyperlink>
    </w:p>
    <w:p w14:paraId="42E1A455" w14:textId="77777777" w:rsidR="007B0333" w:rsidRDefault="00000000">
      <w:pPr>
        <w:pStyle w:val="TOC2"/>
        <w:rPr>
          <w:noProof/>
        </w:rPr>
      </w:pPr>
      <w:hyperlink w:anchor="_Toc7405" w:history="1">
        <w:r>
          <w:rPr>
            <w:rFonts w:cs="Times New Roman"/>
            <w:szCs w:val="22"/>
          </w:rPr>
          <w:t>5.4</w:t>
        </w:r>
        <w:r>
          <w:rPr>
            <w:noProof/>
            <w:rtl/>
          </w:rPr>
          <w:t xml:space="preserve"> </w:t>
        </w:r>
        <w:r>
          <w:rPr>
            <w:rtl/>
          </w:rPr>
          <w:t xml:space="preserve">پرسش </w:t>
        </w:r>
        <w:r>
          <w:rPr>
            <w:rFonts w:cs="Times New Roman"/>
            <w:szCs w:val="22"/>
          </w:rPr>
          <w:t>9</w:t>
        </w:r>
        <w:r>
          <w:rPr>
            <w:rtl/>
          </w:rPr>
          <w:t>: متغیرهای رده‌ای</w:t>
        </w:r>
        <w:r>
          <w:rPr>
            <w:noProof/>
          </w:rPr>
          <w:tab/>
        </w:r>
        <w:r>
          <w:rPr>
            <w:noProof/>
          </w:rPr>
          <w:fldChar w:fldCharType="begin"/>
        </w:r>
        <w:r>
          <w:rPr>
            <w:noProof/>
          </w:rPr>
          <w:instrText xml:space="preserve"> PAGEREF _Toc7405 \h </w:instrText>
        </w:r>
        <w:r>
          <w:rPr>
            <w:noProof/>
          </w:rPr>
        </w:r>
        <w:r>
          <w:rPr>
            <w:noProof/>
          </w:rPr>
          <w:fldChar w:fldCharType="separate"/>
        </w:r>
        <w:r>
          <w:rPr>
            <w:rFonts w:cs="Times New Roman"/>
            <w:szCs w:val="22"/>
          </w:rPr>
          <w:t>14</w:t>
        </w:r>
        <w:r>
          <w:rPr>
            <w:noProof/>
          </w:rPr>
          <w:fldChar w:fldCharType="end"/>
        </w:r>
      </w:hyperlink>
    </w:p>
    <w:p w14:paraId="656A1C08" w14:textId="77777777" w:rsidR="007B0333" w:rsidRDefault="00000000">
      <w:pPr>
        <w:pStyle w:val="TOC1"/>
        <w:rPr>
          <w:noProof/>
        </w:rPr>
      </w:pPr>
      <w:hyperlink w:anchor="_Toc7500" w:history="1">
        <w:r>
          <w:rPr>
            <w:rFonts w:cs="Times New Roman"/>
            <w:szCs w:val="22"/>
          </w:rPr>
          <w:t>5</w:t>
        </w:r>
        <w:r>
          <w:rPr>
            <w:noProof/>
            <w:rtl/>
          </w:rPr>
          <w:t xml:space="preserve">. </w:t>
        </w:r>
        <w:r>
          <w:rPr>
            <w:rtl/>
          </w:rPr>
          <w:t>مهندسی و گروه‌بندی ویژگی‌ها</w:t>
        </w:r>
        <w:r>
          <w:rPr>
            <w:noProof/>
          </w:rPr>
          <w:tab/>
        </w:r>
        <w:r>
          <w:rPr>
            <w:noProof/>
          </w:rPr>
          <w:fldChar w:fldCharType="begin"/>
        </w:r>
        <w:r>
          <w:rPr>
            <w:noProof/>
          </w:rPr>
          <w:instrText xml:space="preserve"> PAGEREF _Toc7500 \h </w:instrText>
        </w:r>
        <w:r>
          <w:rPr>
            <w:noProof/>
          </w:rPr>
        </w:r>
        <w:r>
          <w:rPr>
            <w:noProof/>
          </w:rPr>
          <w:fldChar w:fldCharType="separate"/>
        </w:r>
        <w:r>
          <w:rPr>
            <w:rFonts w:cs="Times New Roman"/>
            <w:szCs w:val="22"/>
          </w:rPr>
          <w:t>16</w:t>
        </w:r>
        <w:r>
          <w:rPr>
            <w:noProof/>
          </w:rPr>
          <w:fldChar w:fldCharType="end"/>
        </w:r>
      </w:hyperlink>
    </w:p>
    <w:p w14:paraId="32C23FDD" w14:textId="77777777" w:rsidR="007B0333" w:rsidRDefault="00000000">
      <w:pPr>
        <w:pStyle w:val="TOC2"/>
        <w:rPr>
          <w:noProof/>
        </w:rPr>
      </w:pPr>
      <w:hyperlink w:anchor="_Toc7501" w:history="1">
        <w:r>
          <w:rPr>
            <w:rFonts w:cs="Times New Roman"/>
            <w:szCs w:val="22"/>
          </w:rPr>
          <w:t>1.5</w:t>
        </w:r>
        <w:r>
          <w:rPr>
            <w:noProof/>
            <w:rtl/>
          </w:rPr>
          <w:t xml:space="preserve"> </w:t>
        </w:r>
        <w:r>
          <w:rPr>
            <w:rtl/>
          </w:rPr>
          <w:t xml:space="preserve">پرسش </w:t>
        </w:r>
        <w:r>
          <w:rPr>
            <w:rFonts w:cs="Times New Roman"/>
            <w:szCs w:val="22"/>
          </w:rPr>
          <w:t>10</w:t>
        </w:r>
        <w:r>
          <w:rPr>
            <w:rtl/>
          </w:rPr>
          <w:t xml:space="preserve"> (الف): مهندسی ویژگی از سوابق تاخیر</w:t>
        </w:r>
        <w:r>
          <w:rPr>
            <w:noProof/>
          </w:rPr>
          <w:tab/>
        </w:r>
        <w:r>
          <w:rPr>
            <w:noProof/>
          </w:rPr>
          <w:fldChar w:fldCharType="begin"/>
        </w:r>
        <w:r>
          <w:rPr>
            <w:noProof/>
          </w:rPr>
          <w:instrText xml:space="preserve"> PAGEREF _Toc7501 \h </w:instrText>
        </w:r>
        <w:r>
          <w:rPr>
            <w:noProof/>
          </w:rPr>
        </w:r>
        <w:r>
          <w:rPr>
            <w:noProof/>
          </w:rPr>
          <w:fldChar w:fldCharType="separate"/>
        </w:r>
        <w:r>
          <w:rPr>
            <w:rFonts w:cs="Times New Roman"/>
            <w:szCs w:val="22"/>
          </w:rPr>
          <w:t>16</w:t>
        </w:r>
        <w:r>
          <w:rPr>
            <w:noProof/>
          </w:rPr>
          <w:fldChar w:fldCharType="end"/>
        </w:r>
      </w:hyperlink>
    </w:p>
    <w:p w14:paraId="6118DCC5" w14:textId="77777777" w:rsidR="007B0333" w:rsidRDefault="00000000">
      <w:pPr>
        <w:pStyle w:val="TOC2"/>
        <w:rPr>
          <w:noProof/>
        </w:rPr>
      </w:pPr>
      <w:hyperlink w:anchor="_Toc7502" w:history="1">
        <w:r>
          <w:rPr>
            <w:rFonts w:cs="Times New Roman"/>
            <w:szCs w:val="22"/>
          </w:rPr>
          <w:t>2.5</w:t>
        </w:r>
        <w:r>
          <w:rPr>
            <w:noProof/>
            <w:rtl/>
          </w:rPr>
          <w:t xml:space="preserve"> </w:t>
        </w:r>
        <w:r>
          <w:rPr>
            <w:rtl/>
          </w:rPr>
          <w:t xml:space="preserve">پرسش </w:t>
        </w:r>
        <w:r>
          <w:rPr>
            <w:rFonts w:cs="Times New Roman"/>
            <w:szCs w:val="22"/>
          </w:rPr>
          <w:t>10</w:t>
        </w:r>
        <w:r>
          <w:rPr>
            <w:rtl/>
          </w:rPr>
          <w:t xml:space="preserve"> (ب): قدرت تفکیک ویژگی‌های جدید</w:t>
        </w:r>
        <w:r>
          <w:rPr>
            <w:noProof/>
          </w:rPr>
          <w:tab/>
        </w:r>
        <w:r>
          <w:rPr>
            <w:noProof/>
          </w:rPr>
          <w:fldChar w:fldCharType="begin"/>
        </w:r>
        <w:r>
          <w:rPr>
            <w:noProof/>
          </w:rPr>
          <w:instrText xml:space="preserve"> PAGEREF _Toc7502 \h </w:instrText>
        </w:r>
        <w:r>
          <w:rPr>
            <w:noProof/>
          </w:rPr>
        </w:r>
        <w:r>
          <w:rPr>
            <w:noProof/>
          </w:rPr>
          <w:fldChar w:fldCharType="separate"/>
        </w:r>
        <w:r>
          <w:rPr>
            <w:rFonts w:cs="Times New Roman"/>
            <w:szCs w:val="22"/>
          </w:rPr>
          <w:t>16</w:t>
        </w:r>
        <w:r>
          <w:rPr>
            <w:noProof/>
          </w:rPr>
          <w:fldChar w:fldCharType="end"/>
        </w:r>
      </w:hyperlink>
    </w:p>
    <w:p w14:paraId="11DA6974" w14:textId="77777777" w:rsidR="007B0333" w:rsidRDefault="00000000">
      <w:pPr>
        <w:pStyle w:val="TOC2"/>
        <w:rPr>
          <w:noProof/>
        </w:rPr>
      </w:pPr>
      <w:hyperlink w:anchor="_Toc7503" w:history="1">
        <w:r>
          <w:rPr>
            <w:rFonts w:cs="Times New Roman"/>
            <w:szCs w:val="22"/>
          </w:rPr>
          <w:t>3.5</w:t>
        </w:r>
        <w:r>
          <w:rPr>
            <w:noProof/>
            <w:rtl/>
          </w:rPr>
          <w:t xml:space="preserve"> </w:t>
        </w:r>
        <w:r>
          <w:rPr>
            <w:rtl/>
          </w:rPr>
          <w:t xml:space="preserve">پرسش </w:t>
        </w:r>
        <w:r>
          <w:rPr>
            <w:rFonts w:cs="Times New Roman"/>
            <w:szCs w:val="22"/>
          </w:rPr>
          <w:t>11</w:t>
        </w:r>
        <w:r>
          <w:rPr>
            <w:rtl/>
          </w:rPr>
          <w:t xml:space="preserve"> (الف): گروه‌بندی سن و نسبت بدهی</w:t>
        </w:r>
        <w:r>
          <w:rPr>
            <w:noProof/>
          </w:rPr>
          <w:tab/>
        </w:r>
        <w:r>
          <w:rPr>
            <w:noProof/>
          </w:rPr>
          <w:fldChar w:fldCharType="begin"/>
        </w:r>
        <w:r>
          <w:rPr>
            <w:noProof/>
          </w:rPr>
          <w:instrText xml:space="preserve"> PAGEREF _Toc7503 \h </w:instrText>
        </w:r>
        <w:r>
          <w:rPr>
            <w:noProof/>
          </w:rPr>
        </w:r>
        <w:r>
          <w:rPr>
            <w:noProof/>
          </w:rPr>
          <w:fldChar w:fldCharType="separate"/>
        </w:r>
        <w:r>
          <w:rPr>
            <w:rFonts w:cs="Times New Roman"/>
            <w:szCs w:val="22"/>
          </w:rPr>
          <w:t>17</w:t>
        </w:r>
        <w:r>
          <w:rPr>
            <w:noProof/>
          </w:rPr>
          <w:fldChar w:fldCharType="end"/>
        </w:r>
      </w:hyperlink>
    </w:p>
    <w:p w14:paraId="030C5299" w14:textId="77777777" w:rsidR="007B0333" w:rsidRDefault="00000000">
      <w:pPr>
        <w:pStyle w:val="TOC2"/>
        <w:rPr>
          <w:noProof/>
        </w:rPr>
      </w:pPr>
      <w:hyperlink w:anchor="_Toc7504" w:history="1">
        <w:r>
          <w:rPr>
            <w:rFonts w:cs="Times New Roman"/>
            <w:szCs w:val="22"/>
          </w:rPr>
          <w:t>4.5</w:t>
        </w:r>
        <w:r>
          <w:rPr>
            <w:noProof/>
            <w:rtl/>
          </w:rPr>
          <w:t xml:space="preserve"> </w:t>
        </w:r>
        <w:r>
          <w:rPr>
            <w:rtl/>
          </w:rPr>
          <w:t xml:space="preserve">پرسش </w:t>
        </w:r>
        <w:r>
          <w:rPr>
            <w:rFonts w:cs="Times New Roman"/>
            <w:szCs w:val="22"/>
          </w:rPr>
          <w:t>11</w:t>
        </w:r>
        <w:r>
          <w:rPr>
            <w:rtl/>
          </w:rPr>
          <w:t xml:space="preserve"> (ب): وزن شواهد و ارزش اطلاعاتی</w:t>
        </w:r>
        <w:r>
          <w:rPr>
            <w:noProof/>
          </w:rPr>
          <w:tab/>
        </w:r>
        <w:r>
          <w:rPr>
            <w:noProof/>
          </w:rPr>
          <w:fldChar w:fldCharType="begin"/>
        </w:r>
        <w:r>
          <w:rPr>
            <w:noProof/>
          </w:rPr>
          <w:instrText xml:space="preserve"> PAGEREF _Toc7504 \h </w:instrText>
        </w:r>
        <w:r>
          <w:rPr>
            <w:noProof/>
          </w:rPr>
        </w:r>
        <w:r>
          <w:rPr>
            <w:noProof/>
          </w:rPr>
          <w:fldChar w:fldCharType="separate"/>
        </w:r>
        <w:r>
          <w:rPr>
            <w:rFonts w:cs="Times New Roman"/>
            <w:szCs w:val="22"/>
          </w:rPr>
          <w:t>18</w:t>
        </w:r>
        <w:r>
          <w:rPr>
            <w:noProof/>
          </w:rPr>
          <w:fldChar w:fldCharType="end"/>
        </w:r>
      </w:hyperlink>
    </w:p>
    <w:p w14:paraId="0AC967B1" w14:textId="77777777" w:rsidR="007B0333" w:rsidRDefault="00000000">
      <w:pPr>
        <w:pStyle w:val="TOC1"/>
        <w:rPr>
          <w:noProof/>
        </w:rPr>
      </w:pPr>
      <w:hyperlink w:anchor="_Toc7600" w:history="1">
        <w:r>
          <w:rPr>
            <w:rFonts w:cs="Times New Roman"/>
            <w:szCs w:val="22"/>
          </w:rPr>
          <w:t>6</w:t>
        </w:r>
        <w:r>
          <w:rPr>
            <w:noProof/>
            <w:rtl/>
          </w:rPr>
          <w:t xml:space="preserve">. </w:t>
        </w:r>
        <w:r>
          <w:rPr>
            <w:rtl/>
          </w:rPr>
          <w:t>انتخاب و ارزیابی ویژگی‌ها</w:t>
        </w:r>
        <w:r>
          <w:rPr>
            <w:noProof/>
          </w:rPr>
          <w:tab/>
        </w:r>
        <w:r>
          <w:rPr>
            <w:noProof/>
          </w:rPr>
          <w:fldChar w:fldCharType="begin"/>
        </w:r>
        <w:r>
          <w:rPr>
            <w:noProof/>
          </w:rPr>
          <w:instrText xml:space="preserve"> PAGEREF _Toc7600 \h </w:instrText>
        </w:r>
        <w:r>
          <w:rPr>
            <w:noProof/>
          </w:rPr>
        </w:r>
        <w:r>
          <w:rPr>
            <w:noProof/>
          </w:rPr>
          <w:fldChar w:fldCharType="separate"/>
        </w:r>
        <w:r>
          <w:rPr>
            <w:rFonts w:cs="Times New Roman"/>
            <w:szCs w:val="22"/>
          </w:rPr>
          <w:t>20</w:t>
        </w:r>
        <w:r>
          <w:rPr>
            <w:noProof/>
          </w:rPr>
          <w:fldChar w:fldCharType="end"/>
        </w:r>
      </w:hyperlink>
    </w:p>
    <w:p w14:paraId="6B9B95F1" w14:textId="77777777" w:rsidR="007B0333" w:rsidRDefault="00000000">
      <w:pPr>
        <w:pStyle w:val="TOC2"/>
        <w:rPr>
          <w:noProof/>
        </w:rPr>
      </w:pPr>
      <w:hyperlink w:anchor="_Toc7601" w:history="1">
        <w:r>
          <w:rPr>
            <w:rFonts w:cs="Times New Roman"/>
            <w:szCs w:val="22"/>
          </w:rPr>
          <w:t>1.6</w:t>
        </w:r>
        <w:r>
          <w:rPr>
            <w:noProof/>
            <w:rtl/>
          </w:rPr>
          <w:t xml:space="preserve"> </w:t>
        </w:r>
        <w:r>
          <w:rPr>
            <w:rtl/>
          </w:rPr>
          <w:t xml:space="preserve">پرسش </w:t>
        </w:r>
        <w:r>
          <w:rPr>
            <w:rFonts w:cs="Times New Roman"/>
            <w:szCs w:val="22"/>
          </w:rPr>
          <w:t>12</w:t>
        </w:r>
        <w:r>
          <w:rPr>
            <w:rtl/>
          </w:rPr>
          <w:t xml:space="preserve"> (الف): افزونگی ویژگی‌ها</w:t>
        </w:r>
        <w:r>
          <w:rPr>
            <w:noProof/>
          </w:rPr>
          <w:tab/>
        </w:r>
        <w:r>
          <w:rPr>
            <w:noProof/>
          </w:rPr>
          <w:fldChar w:fldCharType="begin"/>
        </w:r>
        <w:r>
          <w:rPr>
            <w:noProof/>
          </w:rPr>
          <w:instrText xml:space="preserve"> PAGEREF _Toc7601 \h </w:instrText>
        </w:r>
        <w:r>
          <w:rPr>
            <w:noProof/>
          </w:rPr>
        </w:r>
        <w:r>
          <w:rPr>
            <w:noProof/>
          </w:rPr>
          <w:fldChar w:fldCharType="separate"/>
        </w:r>
        <w:r>
          <w:rPr>
            <w:rFonts w:cs="Times New Roman"/>
            <w:szCs w:val="22"/>
          </w:rPr>
          <w:t>20</w:t>
        </w:r>
        <w:r>
          <w:rPr>
            <w:noProof/>
          </w:rPr>
          <w:fldChar w:fldCharType="end"/>
        </w:r>
      </w:hyperlink>
    </w:p>
    <w:p w14:paraId="4AD42891" w14:textId="77777777" w:rsidR="007B0333" w:rsidRDefault="00000000">
      <w:pPr>
        <w:pStyle w:val="TOC2"/>
        <w:rPr>
          <w:noProof/>
        </w:rPr>
      </w:pPr>
      <w:hyperlink w:anchor="_Toc7602" w:history="1">
        <w:r>
          <w:rPr>
            <w:rFonts w:cs="Times New Roman"/>
            <w:szCs w:val="22"/>
          </w:rPr>
          <w:t>2.6</w:t>
        </w:r>
        <w:r>
          <w:rPr>
            <w:noProof/>
            <w:rtl/>
          </w:rPr>
          <w:t xml:space="preserve"> </w:t>
        </w:r>
        <w:r>
          <w:rPr>
            <w:rtl/>
          </w:rPr>
          <w:t xml:space="preserve">پرسش </w:t>
        </w:r>
        <w:r>
          <w:rPr>
            <w:rFonts w:cs="Times New Roman"/>
            <w:szCs w:val="22"/>
          </w:rPr>
          <w:t>12</w:t>
        </w:r>
        <w:r>
          <w:rPr>
            <w:rtl/>
          </w:rPr>
          <w:t xml:space="preserve"> (ب): اطلاعات متقابل با هدف</w:t>
        </w:r>
        <w:r>
          <w:rPr>
            <w:noProof/>
          </w:rPr>
          <w:tab/>
        </w:r>
        <w:r>
          <w:rPr>
            <w:noProof/>
          </w:rPr>
          <w:fldChar w:fldCharType="begin"/>
        </w:r>
        <w:r>
          <w:rPr>
            <w:noProof/>
          </w:rPr>
          <w:instrText xml:space="preserve"> PAGEREF _Toc7602 \h </w:instrText>
        </w:r>
        <w:r>
          <w:rPr>
            <w:noProof/>
          </w:rPr>
        </w:r>
        <w:r>
          <w:rPr>
            <w:noProof/>
          </w:rPr>
          <w:fldChar w:fldCharType="separate"/>
        </w:r>
        <w:r>
          <w:rPr>
            <w:rFonts w:cs="Times New Roman"/>
            <w:szCs w:val="22"/>
          </w:rPr>
          <w:t>21</w:t>
        </w:r>
        <w:r>
          <w:rPr>
            <w:noProof/>
          </w:rPr>
          <w:fldChar w:fldCharType="end"/>
        </w:r>
      </w:hyperlink>
    </w:p>
    <w:p w14:paraId="48250E21" w14:textId="77777777" w:rsidR="007B0333" w:rsidRDefault="00000000">
      <w:pPr>
        <w:pStyle w:val="TOC2"/>
        <w:rPr>
          <w:noProof/>
        </w:rPr>
      </w:pPr>
      <w:hyperlink w:anchor="_Toc7603" w:history="1">
        <w:r>
          <w:rPr>
            <w:rFonts w:cs="Times New Roman"/>
            <w:szCs w:val="22"/>
          </w:rPr>
          <w:t>3.6</w:t>
        </w:r>
        <w:r>
          <w:rPr>
            <w:noProof/>
            <w:rtl/>
          </w:rPr>
          <w:t xml:space="preserve"> </w:t>
        </w:r>
        <w:r>
          <w:rPr>
            <w:rtl/>
          </w:rPr>
          <w:t xml:space="preserve">پرسش </w:t>
        </w:r>
        <w:r>
          <w:rPr>
            <w:rFonts w:cs="Times New Roman"/>
            <w:szCs w:val="22"/>
          </w:rPr>
          <w:t>13</w:t>
        </w:r>
        <w:r>
          <w:rPr>
            <w:rtl/>
          </w:rPr>
          <w:t>: سازگاری مجموعه آموزش و آزمون</w:t>
        </w:r>
        <w:r>
          <w:rPr>
            <w:noProof/>
          </w:rPr>
          <w:tab/>
        </w:r>
        <w:r>
          <w:rPr>
            <w:noProof/>
          </w:rPr>
          <w:fldChar w:fldCharType="begin"/>
        </w:r>
        <w:r>
          <w:rPr>
            <w:noProof/>
          </w:rPr>
          <w:instrText xml:space="preserve"> PAGEREF _Toc7603 \h </w:instrText>
        </w:r>
        <w:r>
          <w:rPr>
            <w:noProof/>
          </w:rPr>
        </w:r>
        <w:r>
          <w:rPr>
            <w:noProof/>
          </w:rPr>
          <w:fldChar w:fldCharType="separate"/>
        </w:r>
        <w:r>
          <w:rPr>
            <w:rFonts w:cs="Times New Roman"/>
            <w:szCs w:val="22"/>
          </w:rPr>
          <w:t>23</w:t>
        </w:r>
        <w:r>
          <w:rPr>
            <w:noProof/>
          </w:rPr>
          <w:fldChar w:fldCharType="end"/>
        </w:r>
      </w:hyperlink>
    </w:p>
    <w:p w14:paraId="509BDE74" w14:textId="77777777" w:rsidR="007B0333" w:rsidRDefault="00000000">
      <w:pPr>
        <w:pStyle w:val="TOC1"/>
        <w:rPr>
          <w:noProof/>
        </w:rPr>
      </w:pPr>
      <w:hyperlink w:anchor="_Toc7700" w:history="1">
        <w:r>
          <w:rPr>
            <w:rFonts w:cs="Times New Roman"/>
            <w:szCs w:val="22"/>
          </w:rPr>
          <w:t>7</w:t>
        </w:r>
        <w:r>
          <w:rPr>
            <w:noProof/>
            <w:rtl/>
          </w:rPr>
          <w:t xml:space="preserve">. </w:t>
        </w:r>
        <w:r>
          <w:rPr>
            <w:rtl/>
          </w:rPr>
          <w:t>نتیجه‌گیری و پیشنهادها</w:t>
        </w:r>
        <w:r>
          <w:rPr>
            <w:noProof/>
          </w:rPr>
          <w:tab/>
        </w:r>
        <w:r>
          <w:rPr>
            <w:noProof/>
          </w:rPr>
          <w:fldChar w:fldCharType="begin"/>
        </w:r>
        <w:r>
          <w:rPr>
            <w:noProof/>
          </w:rPr>
          <w:instrText xml:space="preserve"> PAGEREF _Toc7700 \h </w:instrText>
        </w:r>
        <w:r>
          <w:rPr>
            <w:noProof/>
          </w:rPr>
        </w:r>
        <w:r>
          <w:rPr>
            <w:noProof/>
          </w:rPr>
          <w:fldChar w:fldCharType="separate"/>
        </w:r>
        <w:r>
          <w:rPr>
            <w:rFonts w:cs="Times New Roman"/>
            <w:szCs w:val="22"/>
          </w:rPr>
          <w:t>25</w:t>
        </w:r>
        <w:r>
          <w:rPr>
            <w:noProof/>
          </w:rPr>
          <w:fldChar w:fldCharType="end"/>
        </w:r>
      </w:hyperlink>
    </w:p>
    <w:p w14:paraId="06B1F983" w14:textId="77777777" w:rsidR="007B0333" w:rsidRDefault="00000000">
      <w:pPr>
        <w:pStyle w:val="TOC2"/>
        <w:rPr>
          <w:noProof/>
        </w:rPr>
      </w:pPr>
      <w:hyperlink w:anchor="_Toc7701" w:history="1">
        <w:r>
          <w:rPr>
            <w:rFonts w:cs="Times New Roman"/>
            <w:szCs w:val="22"/>
          </w:rPr>
          <w:t>1.7</w:t>
        </w:r>
        <w:r>
          <w:rPr>
            <w:noProof/>
            <w:rtl/>
          </w:rPr>
          <w:t xml:space="preserve"> </w:t>
        </w:r>
        <w:r>
          <w:rPr>
            <w:rtl/>
          </w:rPr>
          <w:t>جمع‌بندی و پیشنهادهای اجرایی</w:t>
        </w:r>
        <w:r>
          <w:rPr>
            <w:noProof/>
          </w:rPr>
          <w:tab/>
        </w:r>
        <w:r>
          <w:rPr>
            <w:noProof/>
          </w:rPr>
          <w:fldChar w:fldCharType="begin"/>
        </w:r>
        <w:r>
          <w:rPr>
            <w:noProof/>
          </w:rPr>
          <w:instrText xml:space="preserve"> PAGEREF _Toc7701 \h </w:instrText>
        </w:r>
        <w:r>
          <w:rPr>
            <w:noProof/>
          </w:rPr>
        </w:r>
        <w:r>
          <w:rPr>
            <w:noProof/>
          </w:rPr>
          <w:fldChar w:fldCharType="separate"/>
        </w:r>
        <w:r>
          <w:rPr>
            <w:rFonts w:cs="Times New Roman"/>
            <w:szCs w:val="22"/>
          </w:rPr>
          <w:t>25</w:t>
        </w:r>
        <w:r>
          <w:rPr>
            <w:noProof/>
          </w:rPr>
          <w:fldChar w:fldCharType="end"/>
        </w:r>
      </w:hyperlink>
    </w:p>
    <w:p w14:paraId="74BDC33F" w14:textId="77777777" w:rsidR="007B0333" w:rsidRDefault="00000000">
      <w:pPr>
        <w:pStyle w:val="TOC2"/>
        <w:rPr>
          <w:noProof/>
        </w:rPr>
      </w:pPr>
      <w:hyperlink w:anchor="_Toc7702" w:history="1">
        <w:r>
          <w:rPr>
            <w:rFonts w:cs="Times New Roman"/>
            <w:szCs w:val="22"/>
          </w:rPr>
          <w:t>2.7</w:t>
        </w:r>
        <w:r>
          <w:rPr>
            <w:noProof/>
            <w:rtl/>
          </w:rPr>
          <w:t xml:space="preserve"> </w:t>
        </w:r>
        <w:r>
          <w:rPr>
            <w:rtl/>
          </w:rPr>
          <w:t>نکات روش‌شناختی</w:t>
        </w:r>
        <w:r>
          <w:rPr>
            <w:noProof/>
          </w:rPr>
          <w:tab/>
        </w:r>
        <w:r>
          <w:rPr>
            <w:noProof/>
          </w:rPr>
          <w:fldChar w:fldCharType="begin"/>
        </w:r>
        <w:r>
          <w:rPr>
            <w:noProof/>
          </w:rPr>
          <w:instrText xml:space="preserve"> PAGEREF _Toc7702 \h </w:instrText>
        </w:r>
        <w:r>
          <w:rPr>
            <w:noProof/>
          </w:rPr>
        </w:r>
        <w:r>
          <w:rPr>
            <w:noProof/>
          </w:rPr>
          <w:fldChar w:fldCharType="separate"/>
        </w:r>
        <w:r>
          <w:rPr>
            <w:rFonts w:cs="Times New Roman"/>
            <w:szCs w:val="22"/>
          </w:rPr>
          <w:t>25</w:t>
        </w:r>
        <w:r>
          <w:rPr>
            <w:noProof/>
          </w:rPr>
          <w:fldChar w:fldCharType="end"/>
        </w:r>
      </w:hyperlink>
    </w:p>
    <w:p w14:paraId="2EF82B9E" w14:textId="77777777" w:rsidR="007B0333" w:rsidRDefault="00000000">
      <w:pPr>
        <w:pStyle w:val="ReportBody"/>
        <w:spacing w:after="0"/>
      </w:pPr>
      <w:r>
        <w:fldChar w:fldCharType="end"/>
      </w:r>
    </w:p>
    <w:p w14:paraId="01AE1D40" w14:textId="77777777" w:rsidR="007B0333" w:rsidRDefault="00000000">
      <w:pPr>
        <w:pStyle w:val="ReportFrontHeading"/>
        <w:pageBreakBefore/>
      </w:pPr>
      <w:r>
        <w:rPr>
          <w:rtl/>
        </w:rPr>
        <w:lastRenderedPageBreak/>
        <w:t>فهرست جداول</w:t>
      </w:r>
    </w:p>
    <w:p w14:paraId="0FA4D35B" w14:textId="77777777" w:rsidR="007B0333" w:rsidRDefault="00000000">
      <w:pPr>
        <w:pStyle w:val="TableofFigures"/>
        <w:rPr>
          <w:noProof/>
        </w:rPr>
      </w:pPr>
      <w:r>
        <w:fldChar w:fldCharType="begin"/>
      </w:r>
      <w:r>
        <w:instrText xml:space="preserve"> TOC \h \z \c "Table" </w:instrText>
      </w:r>
      <w:r>
        <w:fldChar w:fldCharType="separate"/>
      </w:r>
      <w:hyperlink w:anchor="_Toc8100" w:history="1">
        <w:r>
          <w:rPr>
            <w:noProof/>
            <w:rtl/>
          </w:rPr>
          <w:t xml:space="preserve">جدول </w:t>
        </w:r>
        <w:r>
          <w:rPr>
            <w:rFonts w:cs="Times New Roman"/>
            <w:szCs w:val="22"/>
          </w:rPr>
          <w:t>1</w:t>
        </w:r>
        <w:r>
          <w:rPr>
            <w:noProof/>
            <w:rtl/>
          </w:rPr>
          <w:t xml:space="preserve">‏: </w:t>
        </w:r>
        <w:r>
          <w:rPr>
            <w:rtl/>
          </w:rPr>
          <w:t>ساختار متغیرها</w:t>
        </w:r>
        <w:r>
          <w:rPr>
            <w:noProof/>
          </w:rPr>
          <w:tab/>
        </w:r>
        <w:r>
          <w:rPr>
            <w:noProof/>
          </w:rPr>
          <w:fldChar w:fldCharType="begin"/>
        </w:r>
        <w:r>
          <w:rPr>
            <w:noProof/>
          </w:rPr>
          <w:instrText xml:space="preserve"> PAGEREF _Toc8100 \h </w:instrText>
        </w:r>
        <w:r>
          <w:rPr>
            <w:noProof/>
          </w:rPr>
        </w:r>
        <w:r>
          <w:rPr>
            <w:noProof/>
          </w:rPr>
          <w:fldChar w:fldCharType="separate"/>
        </w:r>
        <w:r>
          <w:rPr>
            <w:rFonts w:cs="Times New Roman"/>
            <w:szCs w:val="22"/>
          </w:rPr>
          <w:t>5</w:t>
        </w:r>
        <w:r>
          <w:rPr>
            <w:noProof/>
          </w:rPr>
          <w:fldChar w:fldCharType="end"/>
        </w:r>
      </w:hyperlink>
    </w:p>
    <w:p w14:paraId="414CF8E4" w14:textId="77777777" w:rsidR="007B0333" w:rsidRDefault="00000000">
      <w:pPr>
        <w:pStyle w:val="TableofFigures"/>
        <w:rPr>
          <w:noProof/>
        </w:rPr>
      </w:pPr>
      <w:hyperlink w:anchor="_Toc8101" w:history="1">
        <w:r>
          <w:rPr>
            <w:noProof/>
            <w:rtl/>
          </w:rPr>
          <w:t xml:space="preserve">جدول </w:t>
        </w:r>
        <w:r>
          <w:rPr>
            <w:rFonts w:cs="Times New Roman"/>
            <w:szCs w:val="22"/>
          </w:rPr>
          <w:t>2</w:t>
        </w:r>
        <w:r>
          <w:rPr>
            <w:noProof/>
            <w:rtl/>
          </w:rPr>
          <w:t xml:space="preserve">‏: </w:t>
        </w:r>
        <w:r>
          <w:rPr>
            <w:rtl/>
          </w:rPr>
          <w:t>توزیع متغیر هدف</w:t>
        </w:r>
        <w:r>
          <w:rPr>
            <w:noProof/>
          </w:rPr>
          <w:tab/>
        </w:r>
        <w:r>
          <w:rPr>
            <w:noProof/>
          </w:rPr>
          <w:fldChar w:fldCharType="begin"/>
        </w:r>
        <w:r>
          <w:rPr>
            <w:noProof/>
          </w:rPr>
          <w:instrText xml:space="preserve"> PAGEREF _Toc8101 \h </w:instrText>
        </w:r>
        <w:r>
          <w:rPr>
            <w:noProof/>
          </w:rPr>
        </w:r>
        <w:r>
          <w:rPr>
            <w:noProof/>
          </w:rPr>
          <w:fldChar w:fldCharType="separate"/>
        </w:r>
        <w:r>
          <w:rPr>
            <w:rFonts w:cs="Times New Roman"/>
            <w:szCs w:val="22"/>
          </w:rPr>
          <w:t>6</w:t>
        </w:r>
        <w:r>
          <w:rPr>
            <w:noProof/>
          </w:rPr>
          <w:fldChar w:fldCharType="end"/>
        </w:r>
      </w:hyperlink>
    </w:p>
    <w:p w14:paraId="40F52176" w14:textId="77777777" w:rsidR="007B0333" w:rsidRDefault="00000000">
      <w:pPr>
        <w:pStyle w:val="TableofFigures"/>
        <w:rPr>
          <w:noProof/>
        </w:rPr>
      </w:pPr>
      <w:hyperlink w:anchor="_Toc8102" w:history="1">
        <w:r>
          <w:rPr>
            <w:noProof/>
            <w:rtl/>
          </w:rPr>
          <w:t xml:space="preserve">جدول </w:t>
        </w:r>
        <w:r>
          <w:rPr>
            <w:rFonts w:cs="Times New Roman"/>
            <w:szCs w:val="22"/>
          </w:rPr>
          <w:t>3</w:t>
        </w:r>
        <w:r>
          <w:rPr>
            <w:noProof/>
            <w:rtl/>
          </w:rPr>
          <w:t xml:space="preserve">‏: </w:t>
        </w:r>
        <w:r>
          <w:rPr>
            <w:rtl/>
          </w:rPr>
          <w:t>دامنه مقادیر در ردیف‌های تکراری</w:t>
        </w:r>
        <w:r>
          <w:rPr>
            <w:noProof/>
          </w:rPr>
          <w:tab/>
        </w:r>
        <w:r>
          <w:rPr>
            <w:noProof/>
          </w:rPr>
          <w:fldChar w:fldCharType="begin"/>
        </w:r>
        <w:r>
          <w:rPr>
            <w:noProof/>
          </w:rPr>
          <w:instrText xml:space="preserve"> PAGEREF _Toc8102 \h </w:instrText>
        </w:r>
        <w:r>
          <w:rPr>
            <w:noProof/>
          </w:rPr>
        </w:r>
        <w:r>
          <w:rPr>
            <w:noProof/>
          </w:rPr>
          <w:fldChar w:fldCharType="separate"/>
        </w:r>
        <w:r>
          <w:rPr>
            <w:rFonts w:cs="Times New Roman"/>
            <w:szCs w:val="22"/>
          </w:rPr>
          <w:t>6</w:t>
        </w:r>
        <w:r>
          <w:rPr>
            <w:noProof/>
          </w:rPr>
          <w:fldChar w:fldCharType="end"/>
        </w:r>
      </w:hyperlink>
    </w:p>
    <w:p w14:paraId="17119585" w14:textId="77777777" w:rsidR="007B0333" w:rsidRDefault="00000000">
      <w:pPr>
        <w:pStyle w:val="TableofFigures"/>
        <w:rPr>
          <w:noProof/>
        </w:rPr>
      </w:pPr>
      <w:hyperlink w:anchor="_Toc8103" w:history="1">
        <w:r>
          <w:rPr>
            <w:noProof/>
            <w:rtl/>
          </w:rPr>
          <w:t xml:space="preserve">جدول </w:t>
        </w:r>
        <w:r>
          <w:rPr>
            <w:rFonts w:cs="Times New Roman"/>
            <w:szCs w:val="22"/>
          </w:rPr>
          <w:t>4</w:t>
        </w:r>
        <w:r>
          <w:rPr>
            <w:noProof/>
            <w:rtl/>
          </w:rPr>
          <w:t xml:space="preserve">‏: </w:t>
        </w:r>
        <w:r>
          <w:rPr>
            <w:rtl/>
          </w:rPr>
          <w:t>نتایج بررسی اعتبار</w:t>
        </w:r>
        <w:r>
          <w:rPr>
            <w:noProof/>
          </w:rPr>
          <w:tab/>
        </w:r>
        <w:r>
          <w:rPr>
            <w:noProof/>
          </w:rPr>
          <w:fldChar w:fldCharType="begin"/>
        </w:r>
        <w:r>
          <w:rPr>
            <w:noProof/>
          </w:rPr>
          <w:instrText xml:space="preserve"> PAGEREF _Toc8103 \h </w:instrText>
        </w:r>
        <w:r>
          <w:rPr>
            <w:noProof/>
          </w:rPr>
        </w:r>
        <w:r>
          <w:rPr>
            <w:noProof/>
          </w:rPr>
          <w:fldChar w:fldCharType="separate"/>
        </w:r>
        <w:r>
          <w:rPr>
            <w:rFonts w:cs="Times New Roman"/>
            <w:szCs w:val="22"/>
          </w:rPr>
          <w:t>7</w:t>
        </w:r>
        <w:r>
          <w:rPr>
            <w:noProof/>
          </w:rPr>
          <w:fldChar w:fldCharType="end"/>
        </w:r>
      </w:hyperlink>
    </w:p>
    <w:p w14:paraId="18A1C724" w14:textId="77777777" w:rsidR="007B0333" w:rsidRDefault="00000000">
      <w:pPr>
        <w:pStyle w:val="TableofFigures"/>
        <w:rPr>
          <w:noProof/>
        </w:rPr>
      </w:pPr>
      <w:hyperlink w:anchor="_Toc8104" w:history="1">
        <w:r>
          <w:rPr>
            <w:noProof/>
            <w:rtl/>
          </w:rPr>
          <w:t xml:space="preserve">جدول </w:t>
        </w:r>
        <w:r>
          <w:rPr>
            <w:rFonts w:cs="Times New Roman"/>
            <w:szCs w:val="22"/>
          </w:rPr>
          <w:t>5</w:t>
        </w:r>
        <w:r>
          <w:rPr>
            <w:noProof/>
            <w:rtl/>
          </w:rPr>
          <w:t xml:space="preserve">‏: </w:t>
        </w:r>
        <w:r>
          <w:rPr>
            <w:rtl/>
          </w:rPr>
          <w:t>همبستگی خطی با متغیر هدف</w:t>
        </w:r>
        <w:r>
          <w:rPr>
            <w:noProof/>
          </w:rPr>
          <w:tab/>
        </w:r>
        <w:r>
          <w:rPr>
            <w:noProof/>
          </w:rPr>
          <w:fldChar w:fldCharType="begin"/>
        </w:r>
        <w:r>
          <w:rPr>
            <w:noProof/>
          </w:rPr>
          <w:instrText xml:space="preserve"> PAGEREF _Toc8104 \h </w:instrText>
        </w:r>
        <w:r>
          <w:rPr>
            <w:noProof/>
          </w:rPr>
        </w:r>
        <w:r>
          <w:rPr>
            <w:noProof/>
          </w:rPr>
          <w:fldChar w:fldCharType="separate"/>
        </w:r>
        <w:r>
          <w:rPr>
            <w:rFonts w:cs="Times New Roman"/>
            <w:szCs w:val="22"/>
          </w:rPr>
          <w:t>7</w:t>
        </w:r>
        <w:r>
          <w:rPr>
            <w:noProof/>
          </w:rPr>
          <w:fldChar w:fldCharType="end"/>
        </w:r>
      </w:hyperlink>
    </w:p>
    <w:p w14:paraId="11616FEC" w14:textId="77777777" w:rsidR="007B0333" w:rsidRDefault="00000000">
      <w:pPr>
        <w:pStyle w:val="TableofFigures"/>
        <w:rPr>
          <w:noProof/>
        </w:rPr>
      </w:pPr>
      <w:hyperlink w:anchor="_Toc8105" w:history="1">
        <w:r>
          <w:rPr>
            <w:noProof/>
            <w:rtl/>
          </w:rPr>
          <w:t xml:space="preserve">جدول </w:t>
        </w:r>
        <w:r>
          <w:rPr>
            <w:rFonts w:cs="Times New Roman"/>
            <w:szCs w:val="22"/>
          </w:rPr>
          <w:t>6</w:t>
        </w:r>
        <w:r>
          <w:rPr>
            <w:noProof/>
            <w:rtl/>
          </w:rPr>
          <w:t xml:space="preserve">‏: </w:t>
        </w:r>
        <w:r>
          <w:rPr>
            <w:rtl/>
          </w:rPr>
          <w:t xml:space="preserve">جدول توافقی </w:t>
        </w:r>
        <w:r>
          <w:rPr>
            <w:rFonts w:cs="Times New Roman"/>
            <w:szCs w:val="22"/>
          </w:rPr>
          <w:t>NumberOfDefault</w:t>
        </w:r>
        <w:r>
          <w:rPr>
            <w:rtl/>
          </w:rPr>
          <w:t xml:space="preserve"> و هدف</w:t>
        </w:r>
        <w:r>
          <w:rPr>
            <w:noProof/>
          </w:rPr>
          <w:tab/>
        </w:r>
        <w:r>
          <w:rPr>
            <w:noProof/>
          </w:rPr>
          <w:fldChar w:fldCharType="begin"/>
        </w:r>
        <w:r>
          <w:rPr>
            <w:noProof/>
          </w:rPr>
          <w:instrText xml:space="preserve"> PAGEREF _Toc8105 \h </w:instrText>
        </w:r>
        <w:r>
          <w:rPr>
            <w:noProof/>
          </w:rPr>
        </w:r>
        <w:r>
          <w:rPr>
            <w:noProof/>
          </w:rPr>
          <w:fldChar w:fldCharType="separate"/>
        </w:r>
        <w:r>
          <w:rPr>
            <w:rFonts w:cs="Times New Roman"/>
            <w:szCs w:val="22"/>
          </w:rPr>
          <w:t>7</w:t>
        </w:r>
        <w:r>
          <w:rPr>
            <w:noProof/>
          </w:rPr>
          <w:fldChar w:fldCharType="end"/>
        </w:r>
      </w:hyperlink>
    </w:p>
    <w:p w14:paraId="620F5AEB" w14:textId="77777777" w:rsidR="007B0333" w:rsidRDefault="00000000">
      <w:pPr>
        <w:pStyle w:val="TableofFigures"/>
        <w:rPr>
          <w:noProof/>
        </w:rPr>
      </w:pPr>
      <w:hyperlink w:anchor="_Toc8106" w:history="1">
        <w:r>
          <w:rPr>
            <w:noProof/>
            <w:rtl/>
          </w:rPr>
          <w:t xml:space="preserve">جدول </w:t>
        </w:r>
        <w:r>
          <w:rPr>
            <w:rFonts w:cs="Times New Roman"/>
            <w:szCs w:val="22"/>
          </w:rPr>
          <w:t>7</w:t>
        </w:r>
        <w:r>
          <w:rPr>
            <w:noProof/>
            <w:rtl/>
          </w:rPr>
          <w:t xml:space="preserve">‏: </w:t>
        </w:r>
        <w:r>
          <w:rPr>
            <w:rtl/>
          </w:rPr>
          <w:t>اندازه و نرخ بدهکاری مجموعه‌ها</w:t>
        </w:r>
        <w:r>
          <w:rPr>
            <w:noProof/>
          </w:rPr>
          <w:tab/>
        </w:r>
        <w:r>
          <w:rPr>
            <w:noProof/>
          </w:rPr>
          <w:fldChar w:fldCharType="begin"/>
        </w:r>
        <w:r>
          <w:rPr>
            <w:noProof/>
          </w:rPr>
          <w:instrText xml:space="preserve"> PAGEREF _Toc8106 \h </w:instrText>
        </w:r>
        <w:r>
          <w:rPr>
            <w:noProof/>
          </w:rPr>
        </w:r>
        <w:r>
          <w:rPr>
            <w:noProof/>
          </w:rPr>
          <w:fldChar w:fldCharType="separate"/>
        </w:r>
        <w:r>
          <w:rPr>
            <w:rFonts w:cs="Times New Roman"/>
            <w:szCs w:val="22"/>
          </w:rPr>
          <w:t>9</w:t>
        </w:r>
        <w:r>
          <w:rPr>
            <w:noProof/>
          </w:rPr>
          <w:fldChar w:fldCharType="end"/>
        </w:r>
      </w:hyperlink>
    </w:p>
    <w:p w14:paraId="021FCD54" w14:textId="77777777" w:rsidR="007B0333" w:rsidRDefault="00000000">
      <w:pPr>
        <w:pStyle w:val="TableofFigures"/>
        <w:rPr>
          <w:noProof/>
        </w:rPr>
      </w:pPr>
      <w:hyperlink w:anchor="_Toc8107" w:history="1">
        <w:r>
          <w:rPr>
            <w:noProof/>
            <w:rtl/>
          </w:rPr>
          <w:t xml:space="preserve">جدول </w:t>
        </w:r>
        <w:r>
          <w:rPr>
            <w:rFonts w:cs="Times New Roman"/>
            <w:szCs w:val="22"/>
          </w:rPr>
          <w:t>8</w:t>
        </w:r>
        <w:r>
          <w:rPr>
            <w:noProof/>
            <w:rtl/>
          </w:rPr>
          <w:t xml:space="preserve">‏: </w:t>
        </w:r>
        <w:r>
          <w:rPr>
            <w:rtl/>
          </w:rPr>
          <w:t>مقادیر گمشده در مجموعه‌های آموزش و آزمون</w:t>
        </w:r>
        <w:r>
          <w:rPr>
            <w:noProof/>
          </w:rPr>
          <w:tab/>
        </w:r>
        <w:r>
          <w:rPr>
            <w:noProof/>
          </w:rPr>
          <w:fldChar w:fldCharType="begin"/>
        </w:r>
        <w:r>
          <w:rPr>
            <w:noProof/>
          </w:rPr>
          <w:instrText xml:space="preserve"> PAGEREF _Toc8107 \h </w:instrText>
        </w:r>
        <w:r>
          <w:rPr>
            <w:noProof/>
          </w:rPr>
        </w:r>
        <w:r>
          <w:rPr>
            <w:noProof/>
          </w:rPr>
          <w:fldChar w:fldCharType="separate"/>
        </w:r>
        <w:r>
          <w:rPr>
            <w:rFonts w:cs="Times New Roman"/>
            <w:szCs w:val="22"/>
          </w:rPr>
          <w:t>9</w:t>
        </w:r>
        <w:r>
          <w:rPr>
            <w:noProof/>
          </w:rPr>
          <w:fldChar w:fldCharType="end"/>
        </w:r>
      </w:hyperlink>
    </w:p>
    <w:p w14:paraId="1914CED5" w14:textId="77777777" w:rsidR="007B0333" w:rsidRDefault="00000000">
      <w:pPr>
        <w:pStyle w:val="TableofFigures"/>
        <w:rPr>
          <w:noProof/>
        </w:rPr>
      </w:pPr>
      <w:hyperlink w:anchor="_Toc8108" w:history="1">
        <w:r>
          <w:rPr>
            <w:noProof/>
            <w:rtl/>
          </w:rPr>
          <w:t xml:space="preserve">جدول </w:t>
        </w:r>
        <w:r>
          <w:rPr>
            <w:rFonts w:cs="Times New Roman"/>
            <w:szCs w:val="22"/>
          </w:rPr>
          <w:t>9</w:t>
        </w:r>
        <w:r>
          <w:rPr>
            <w:noProof/>
            <w:rtl/>
          </w:rPr>
          <w:t xml:space="preserve">‏: </w:t>
        </w:r>
        <w:r>
          <w:rPr>
            <w:rtl/>
          </w:rPr>
          <w:t>نرخ بدهکاری بر حسب وضعیت گمشدگی</w:t>
        </w:r>
        <w:r>
          <w:rPr>
            <w:noProof/>
          </w:rPr>
          <w:tab/>
        </w:r>
        <w:r>
          <w:rPr>
            <w:noProof/>
          </w:rPr>
          <w:fldChar w:fldCharType="begin"/>
        </w:r>
        <w:r>
          <w:rPr>
            <w:noProof/>
          </w:rPr>
          <w:instrText xml:space="preserve"> PAGEREF _Toc8108 \h </w:instrText>
        </w:r>
        <w:r>
          <w:rPr>
            <w:noProof/>
          </w:rPr>
        </w:r>
        <w:r>
          <w:rPr>
            <w:noProof/>
          </w:rPr>
          <w:fldChar w:fldCharType="separate"/>
        </w:r>
        <w:r>
          <w:rPr>
            <w:rFonts w:cs="Times New Roman"/>
            <w:szCs w:val="22"/>
          </w:rPr>
          <w:t>9</w:t>
        </w:r>
        <w:r>
          <w:rPr>
            <w:noProof/>
          </w:rPr>
          <w:fldChar w:fldCharType="end"/>
        </w:r>
      </w:hyperlink>
    </w:p>
    <w:p w14:paraId="4E4F8783" w14:textId="77777777" w:rsidR="007B0333" w:rsidRDefault="00000000">
      <w:pPr>
        <w:pStyle w:val="TableofFigures"/>
        <w:rPr>
          <w:noProof/>
        </w:rPr>
      </w:pPr>
      <w:hyperlink w:anchor="_Toc8109" w:history="1">
        <w:r>
          <w:rPr>
            <w:noProof/>
            <w:rtl/>
          </w:rPr>
          <w:t xml:space="preserve">جدول </w:t>
        </w:r>
        <w:r>
          <w:rPr>
            <w:rFonts w:cs="Times New Roman"/>
            <w:szCs w:val="22"/>
          </w:rPr>
          <w:t>10</w:t>
        </w:r>
        <w:r>
          <w:rPr>
            <w:noProof/>
            <w:rtl/>
          </w:rPr>
          <w:t xml:space="preserve">‏: </w:t>
        </w:r>
        <w:r>
          <w:rPr>
            <w:rtl/>
          </w:rPr>
          <w:t>گزارش داده‌های پرت در مجموعه آموزش</w:t>
        </w:r>
        <w:r>
          <w:rPr>
            <w:noProof/>
          </w:rPr>
          <w:tab/>
        </w:r>
        <w:r>
          <w:rPr>
            <w:noProof/>
          </w:rPr>
          <w:fldChar w:fldCharType="begin"/>
        </w:r>
        <w:r>
          <w:rPr>
            <w:noProof/>
          </w:rPr>
          <w:instrText xml:space="preserve"> PAGEREF _Toc8109 \h </w:instrText>
        </w:r>
        <w:r>
          <w:rPr>
            <w:noProof/>
          </w:rPr>
        </w:r>
        <w:r>
          <w:rPr>
            <w:noProof/>
          </w:rPr>
          <w:fldChar w:fldCharType="separate"/>
        </w:r>
        <w:r>
          <w:rPr>
            <w:rFonts w:cs="Times New Roman"/>
            <w:szCs w:val="22"/>
          </w:rPr>
          <w:t>11</w:t>
        </w:r>
        <w:r>
          <w:rPr>
            <w:noProof/>
          </w:rPr>
          <w:fldChar w:fldCharType="end"/>
        </w:r>
      </w:hyperlink>
    </w:p>
    <w:p w14:paraId="5C0E9E08" w14:textId="77777777" w:rsidR="007B0333" w:rsidRDefault="00000000">
      <w:pPr>
        <w:pStyle w:val="TableofFigures"/>
        <w:rPr>
          <w:noProof/>
        </w:rPr>
      </w:pPr>
      <w:hyperlink w:anchor="_Toc8110" w:history="1">
        <w:r>
          <w:rPr>
            <w:noProof/>
            <w:rtl/>
          </w:rPr>
          <w:t xml:space="preserve">جدول </w:t>
        </w:r>
        <w:r>
          <w:rPr>
            <w:rFonts w:cs="Times New Roman"/>
            <w:szCs w:val="22"/>
          </w:rPr>
          <w:t>11</w:t>
        </w:r>
        <w:r>
          <w:rPr>
            <w:noProof/>
            <w:rtl/>
          </w:rPr>
          <w:t xml:space="preserve">‏: </w:t>
        </w:r>
        <w:r>
          <w:rPr>
            <w:rtl/>
          </w:rPr>
          <w:t>نرخ بدهکاری در ردیف‌های پرت و عادی (درصد)</w:t>
        </w:r>
        <w:r>
          <w:rPr>
            <w:noProof/>
          </w:rPr>
          <w:tab/>
        </w:r>
        <w:r>
          <w:rPr>
            <w:noProof/>
          </w:rPr>
          <w:fldChar w:fldCharType="begin"/>
        </w:r>
        <w:r>
          <w:rPr>
            <w:noProof/>
          </w:rPr>
          <w:instrText xml:space="preserve"> PAGEREF _Toc8110 \h </w:instrText>
        </w:r>
        <w:r>
          <w:rPr>
            <w:noProof/>
          </w:rPr>
        </w:r>
        <w:r>
          <w:rPr>
            <w:noProof/>
          </w:rPr>
          <w:fldChar w:fldCharType="separate"/>
        </w:r>
        <w:r>
          <w:rPr>
            <w:rFonts w:cs="Times New Roman"/>
            <w:szCs w:val="22"/>
          </w:rPr>
          <w:t>12</w:t>
        </w:r>
        <w:r>
          <w:rPr>
            <w:noProof/>
          </w:rPr>
          <w:fldChar w:fldCharType="end"/>
        </w:r>
      </w:hyperlink>
    </w:p>
    <w:p w14:paraId="37D172E5" w14:textId="77777777" w:rsidR="007B0333" w:rsidRDefault="00000000">
      <w:pPr>
        <w:pStyle w:val="TableofFigures"/>
        <w:rPr>
          <w:noProof/>
        </w:rPr>
      </w:pPr>
      <w:hyperlink w:anchor="_Toc8111" w:history="1">
        <w:r>
          <w:rPr>
            <w:noProof/>
            <w:rtl/>
          </w:rPr>
          <w:t xml:space="preserve">جدول </w:t>
        </w:r>
        <w:r>
          <w:rPr>
            <w:rFonts w:cs="Times New Roman"/>
            <w:szCs w:val="22"/>
          </w:rPr>
          <w:t>12</w:t>
        </w:r>
        <w:r>
          <w:rPr>
            <w:noProof/>
            <w:rtl/>
          </w:rPr>
          <w:t xml:space="preserve">‏: </w:t>
        </w:r>
        <w:r>
          <w:rPr>
            <w:rtl/>
          </w:rPr>
          <w:t xml:space="preserve">میانگین و میانه ویژگی‌ها بر حسب </w:t>
        </w:r>
        <w:r>
          <w:rPr>
            <w:rFonts w:cs="Times New Roman"/>
            <w:szCs w:val="22"/>
          </w:rPr>
          <w:t>SeriousDlqin</w:t>
        </w:r>
        <w:r>
          <w:rPr>
            <w:noProof/>
          </w:rPr>
          <w:tab/>
        </w:r>
        <w:r>
          <w:rPr>
            <w:noProof/>
          </w:rPr>
          <w:fldChar w:fldCharType="begin"/>
        </w:r>
        <w:r>
          <w:rPr>
            <w:noProof/>
          </w:rPr>
          <w:instrText xml:space="preserve"> PAGEREF _Toc8111 \h </w:instrText>
        </w:r>
        <w:r>
          <w:rPr>
            <w:noProof/>
          </w:rPr>
        </w:r>
        <w:r>
          <w:rPr>
            <w:noProof/>
          </w:rPr>
          <w:fldChar w:fldCharType="separate"/>
        </w:r>
        <w:r>
          <w:rPr>
            <w:rFonts w:cs="Times New Roman"/>
            <w:szCs w:val="22"/>
          </w:rPr>
          <w:t>13</w:t>
        </w:r>
        <w:r>
          <w:rPr>
            <w:noProof/>
          </w:rPr>
          <w:fldChar w:fldCharType="end"/>
        </w:r>
      </w:hyperlink>
    </w:p>
    <w:p w14:paraId="79319ACC" w14:textId="77777777" w:rsidR="007B0333" w:rsidRDefault="00000000">
      <w:pPr>
        <w:pStyle w:val="TableofFigures"/>
        <w:rPr>
          <w:noProof/>
        </w:rPr>
      </w:pPr>
      <w:hyperlink w:anchor="_Toc8113" w:history="1">
        <w:r>
          <w:rPr>
            <w:noProof/>
            <w:rtl/>
          </w:rPr>
          <w:t xml:space="preserve">جدول </w:t>
        </w:r>
        <w:r>
          <w:rPr>
            <w:rFonts w:cs="Times New Roman"/>
            <w:szCs w:val="22"/>
          </w:rPr>
          <w:t>13</w:t>
        </w:r>
        <w:r>
          <w:rPr>
            <w:noProof/>
            <w:rtl/>
          </w:rPr>
          <w:t xml:space="preserve">‏: </w:t>
        </w:r>
        <w:r>
          <w:rPr>
            <w:rtl/>
          </w:rPr>
          <w:t xml:space="preserve">نرخ بدهکاری بر حسب </w:t>
        </w:r>
        <w:r>
          <w:rPr>
            <w:rFonts w:cs="Times New Roman"/>
            <w:szCs w:val="22"/>
          </w:rPr>
          <w:t>SEX</w:t>
        </w:r>
        <w:r>
          <w:rPr>
            <w:noProof/>
          </w:rPr>
          <w:tab/>
        </w:r>
        <w:r>
          <w:rPr>
            <w:noProof/>
          </w:rPr>
          <w:fldChar w:fldCharType="begin"/>
        </w:r>
        <w:r>
          <w:rPr>
            <w:noProof/>
          </w:rPr>
          <w:instrText xml:space="preserve"> PAGEREF _Toc8113 \h </w:instrText>
        </w:r>
        <w:r>
          <w:rPr>
            <w:noProof/>
          </w:rPr>
        </w:r>
        <w:r>
          <w:rPr>
            <w:noProof/>
          </w:rPr>
          <w:fldChar w:fldCharType="separate"/>
        </w:r>
        <w:r>
          <w:rPr>
            <w:rFonts w:cs="Times New Roman"/>
            <w:szCs w:val="22"/>
          </w:rPr>
          <w:t>14</w:t>
        </w:r>
        <w:r>
          <w:rPr>
            <w:noProof/>
          </w:rPr>
          <w:fldChar w:fldCharType="end"/>
        </w:r>
      </w:hyperlink>
    </w:p>
    <w:p w14:paraId="7F0C7B9E" w14:textId="77777777" w:rsidR="007B0333" w:rsidRDefault="00000000">
      <w:pPr>
        <w:pStyle w:val="TableofFigures"/>
        <w:rPr>
          <w:noProof/>
        </w:rPr>
      </w:pPr>
      <w:hyperlink w:anchor="_Toc8114" w:history="1">
        <w:r>
          <w:rPr>
            <w:noProof/>
            <w:rtl/>
          </w:rPr>
          <w:t xml:space="preserve">جدول </w:t>
        </w:r>
        <w:r>
          <w:rPr>
            <w:rFonts w:cs="Times New Roman"/>
            <w:szCs w:val="22"/>
          </w:rPr>
          <w:t>14</w:t>
        </w:r>
        <w:r>
          <w:rPr>
            <w:noProof/>
            <w:rtl/>
          </w:rPr>
          <w:t xml:space="preserve">‏: </w:t>
        </w:r>
        <w:r>
          <w:rPr>
            <w:rtl/>
          </w:rPr>
          <w:t xml:space="preserve">نرخ بدهکاری بر حسب </w:t>
        </w:r>
        <w:r>
          <w:rPr>
            <w:rFonts w:cs="Times New Roman"/>
            <w:szCs w:val="22"/>
          </w:rPr>
          <w:t>EDUCATION</w:t>
        </w:r>
        <w:r>
          <w:rPr>
            <w:noProof/>
          </w:rPr>
          <w:tab/>
        </w:r>
        <w:r>
          <w:rPr>
            <w:noProof/>
          </w:rPr>
          <w:fldChar w:fldCharType="begin"/>
        </w:r>
        <w:r>
          <w:rPr>
            <w:noProof/>
          </w:rPr>
          <w:instrText xml:space="preserve"> PAGEREF _Toc8114 \h </w:instrText>
        </w:r>
        <w:r>
          <w:rPr>
            <w:noProof/>
          </w:rPr>
        </w:r>
        <w:r>
          <w:rPr>
            <w:noProof/>
          </w:rPr>
          <w:fldChar w:fldCharType="separate"/>
        </w:r>
        <w:r>
          <w:rPr>
            <w:rFonts w:cs="Times New Roman"/>
            <w:szCs w:val="22"/>
          </w:rPr>
          <w:t>14</w:t>
        </w:r>
        <w:r>
          <w:rPr>
            <w:noProof/>
          </w:rPr>
          <w:fldChar w:fldCharType="end"/>
        </w:r>
      </w:hyperlink>
    </w:p>
    <w:p w14:paraId="1CEF51D0" w14:textId="77777777" w:rsidR="007B0333" w:rsidRDefault="00000000">
      <w:pPr>
        <w:pStyle w:val="TableofFigures"/>
        <w:rPr>
          <w:noProof/>
        </w:rPr>
      </w:pPr>
      <w:hyperlink w:anchor="_Toc8115" w:history="1">
        <w:r>
          <w:rPr>
            <w:noProof/>
            <w:rtl/>
          </w:rPr>
          <w:t xml:space="preserve">جدول </w:t>
        </w:r>
        <w:r>
          <w:rPr>
            <w:rFonts w:cs="Times New Roman"/>
            <w:szCs w:val="22"/>
          </w:rPr>
          <w:t>15</w:t>
        </w:r>
        <w:r>
          <w:rPr>
            <w:noProof/>
            <w:rtl/>
          </w:rPr>
          <w:t xml:space="preserve">‏: </w:t>
        </w:r>
        <w:r>
          <w:rPr>
            <w:rtl/>
          </w:rPr>
          <w:t xml:space="preserve">نرخ بدهکاری بر حسب </w:t>
        </w:r>
        <w:r>
          <w:rPr>
            <w:rFonts w:cs="Times New Roman"/>
            <w:szCs w:val="22"/>
          </w:rPr>
          <w:t>Has90DaysLate</w:t>
        </w:r>
        <w:r>
          <w:rPr>
            <w:noProof/>
          </w:rPr>
          <w:tab/>
        </w:r>
        <w:r>
          <w:rPr>
            <w:noProof/>
          </w:rPr>
          <w:fldChar w:fldCharType="begin"/>
        </w:r>
        <w:r>
          <w:rPr>
            <w:noProof/>
          </w:rPr>
          <w:instrText xml:space="preserve"> PAGEREF _Toc8115 \h </w:instrText>
        </w:r>
        <w:r>
          <w:rPr>
            <w:noProof/>
          </w:rPr>
        </w:r>
        <w:r>
          <w:rPr>
            <w:noProof/>
          </w:rPr>
          <w:fldChar w:fldCharType="separate"/>
        </w:r>
        <w:r>
          <w:rPr>
            <w:rFonts w:cs="Times New Roman"/>
            <w:szCs w:val="22"/>
          </w:rPr>
          <w:t>16</w:t>
        </w:r>
        <w:r>
          <w:rPr>
            <w:noProof/>
          </w:rPr>
          <w:fldChar w:fldCharType="end"/>
        </w:r>
      </w:hyperlink>
    </w:p>
    <w:p w14:paraId="24226451" w14:textId="77777777" w:rsidR="007B0333" w:rsidRDefault="00000000">
      <w:pPr>
        <w:pStyle w:val="TableofFigures"/>
        <w:rPr>
          <w:noProof/>
        </w:rPr>
      </w:pPr>
      <w:hyperlink w:anchor="_Toc8116" w:history="1">
        <w:r>
          <w:rPr>
            <w:noProof/>
            <w:rtl/>
          </w:rPr>
          <w:t xml:space="preserve">جدول </w:t>
        </w:r>
        <w:r>
          <w:rPr>
            <w:rFonts w:cs="Times New Roman"/>
            <w:szCs w:val="22"/>
          </w:rPr>
          <w:t>16</w:t>
        </w:r>
        <w:r>
          <w:rPr>
            <w:noProof/>
            <w:rtl/>
          </w:rPr>
          <w:t xml:space="preserve">‏: </w:t>
        </w:r>
        <w:r>
          <w:rPr>
            <w:rtl/>
          </w:rPr>
          <w:t xml:space="preserve">نرخ بدهکاری بر حسب </w:t>
        </w:r>
        <w:r>
          <w:rPr>
            <w:rFonts w:cs="Times New Roman"/>
            <w:szCs w:val="22"/>
          </w:rPr>
          <w:t>WorstDelayStatus</w:t>
        </w:r>
        <w:r>
          <w:rPr>
            <w:noProof/>
          </w:rPr>
          <w:tab/>
        </w:r>
        <w:r>
          <w:rPr>
            <w:noProof/>
          </w:rPr>
          <w:fldChar w:fldCharType="begin"/>
        </w:r>
        <w:r>
          <w:rPr>
            <w:noProof/>
          </w:rPr>
          <w:instrText xml:space="preserve"> PAGEREF _Toc8116 \h </w:instrText>
        </w:r>
        <w:r>
          <w:rPr>
            <w:noProof/>
          </w:rPr>
        </w:r>
        <w:r>
          <w:rPr>
            <w:noProof/>
          </w:rPr>
          <w:fldChar w:fldCharType="separate"/>
        </w:r>
        <w:r>
          <w:rPr>
            <w:rFonts w:cs="Times New Roman"/>
            <w:szCs w:val="22"/>
          </w:rPr>
          <w:t>16</w:t>
        </w:r>
        <w:r>
          <w:rPr>
            <w:noProof/>
          </w:rPr>
          <w:fldChar w:fldCharType="end"/>
        </w:r>
      </w:hyperlink>
    </w:p>
    <w:p w14:paraId="566F4367" w14:textId="77777777" w:rsidR="007B0333" w:rsidRDefault="00000000">
      <w:pPr>
        <w:pStyle w:val="TableofFigures"/>
        <w:rPr>
          <w:noProof/>
        </w:rPr>
      </w:pPr>
      <w:hyperlink w:anchor="_Toc8117" w:history="1">
        <w:r>
          <w:rPr>
            <w:noProof/>
            <w:rtl/>
          </w:rPr>
          <w:t xml:space="preserve">جدول </w:t>
        </w:r>
        <w:r>
          <w:rPr>
            <w:rFonts w:cs="Times New Roman"/>
            <w:szCs w:val="22"/>
          </w:rPr>
          <w:t>17</w:t>
        </w:r>
        <w:r>
          <w:rPr>
            <w:noProof/>
            <w:rtl/>
          </w:rPr>
          <w:t xml:space="preserve">‏: </w:t>
        </w:r>
        <w:r>
          <w:rPr>
            <w:rtl/>
          </w:rPr>
          <w:t>میانگین ویژگی‌های جدید بر حسب هدف (آموزش)</w:t>
        </w:r>
        <w:r>
          <w:rPr>
            <w:noProof/>
          </w:rPr>
          <w:tab/>
        </w:r>
        <w:r>
          <w:rPr>
            <w:noProof/>
          </w:rPr>
          <w:fldChar w:fldCharType="begin"/>
        </w:r>
        <w:r>
          <w:rPr>
            <w:noProof/>
          </w:rPr>
          <w:instrText xml:space="preserve"> PAGEREF _Toc8117 \h </w:instrText>
        </w:r>
        <w:r>
          <w:rPr>
            <w:noProof/>
          </w:rPr>
        </w:r>
        <w:r>
          <w:rPr>
            <w:noProof/>
          </w:rPr>
          <w:fldChar w:fldCharType="separate"/>
        </w:r>
        <w:r>
          <w:rPr>
            <w:rFonts w:cs="Times New Roman"/>
            <w:szCs w:val="22"/>
          </w:rPr>
          <w:t>16</w:t>
        </w:r>
        <w:r>
          <w:rPr>
            <w:noProof/>
          </w:rPr>
          <w:fldChar w:fldCharType="end"/>
        </w:r>
      </w:hyperlink>
    </w:p>
    <w:p w14:paraId="0579A74E" w14:textId="77777777" w:rsidR="007B0333" w:rsidRDefault="00000000">
      <w:pPr>
        <w:pStyle w:val="TableofFigures"/>
        <w:rPr>
          <w:noProof/>
        </w:rPr>
      </w:pPr>
      <w:hyperlink w:anchor="_Toc8118" w:history="1">
        <w:r>
          <w:rPr>
            <w:noProof/>
            <w:rtl/>
          </w:rPr>
          <w:t xml:space="preserve">جدول </w:t>
        </w:r>
        <w:r>
          <w:rPr>
            <w:rFonts w:cs="Times New Roman"/>
            <w:szCs w:val="22"/>
          </w:rPr>
          <w:t>18</w:t>
        </w:r>
        <w:r>
          <w:rPr>
            <w:noProof/>
            <w:rtl/>
          </w:rPr>
          <w:t xml:space="preserve">‏: </w:t>
        </w:r>
        <w:r>
          <w:rPr>
            <w:rtl/>
          </w:rPr>
          <w:t>نرخ بدهکاری بر حسب گروه سنی</w:t>
        </w:r>
        <w:r>
          <w:rPr>
            <w:noProof/>
          </w:rPr>
          <w:tab/>
        </w:r>
        <w:r>
          <w:rPr>
            <w:noProof/>
          </w:rPr>
          <w:fldChar w:fldCharType="begin"/>
        </w:r>
        <w:r>
          <w:rPr>
            <w:noProof/>
          </w:rPr>
          <w:instrText xml:space="preserve"> PAGEREF _Toc8118 \h </w:instrText>
        </w:r>
        <w:r>
          <w:rPr>
            <w:noProof/>
          </w:rPr>
        </w:r>
        <w:r>
          <w:rPr>
            <w:noProof/>
          </w:rPr>
          <w:fldChar w:fldCharType="separate"/>
        </w:r>
        <w:r>
          <w:rPr>
            <w:rFonts w:cs="Times New Roman"/>
            <w:szCs w:val="22"/>
          </w:rPr>
          <w:t>17</w:t>
        </w:r>
        <w:r>
          <w:rPr>
            <w:noProof/>
          </w:rPr>
          <w:fldChar w:fldCharType="end"/>
        </w:r>
      </w:hyperlink>
    </w:p>
    <w:p w14:paraId="2714097E" w14:textId="77777777" w:rsidR="007B0333" w:rsidRDefault="00000000">
      <w:pPr>
        <w:pStyle w:val="TableofFigures"/>
        <w:rPr>
          <w:noProof/>
        </w:rPr>
      </w:pPr>
      <w:hyperlink w:anchor="_Toc8119" w:history="1">
        <w:r>
          <w:rPr>
            <w:noProof/>
            <w:rtl/>
          </w:rPr>
          <w:t xml:space="preserve">جدول </w:t>
        </w:r>
        <w:r>
          <w:rPr>
            <w:rFonts w:cs="Times New Roman"/>
            <w:szCs w:val="22"/>
          </w:rPr>
          <w:t>19</w:t>
        </w:r>
        <w:r>
          <w:rPr>
            <w:noProof/>
            <w:rtl/>
          </w:rPr>
          <w:t xml:space="preserve">‏: </w:t>
        </w:r>
        <w:r>
          <w:rPr>
            <w:rtl/>
          </w:rPr>
          <w:t xml:space="preserve">نرخ بدهکاری بر حسب گروه </w:t>
        </w:r>
        <w:r>
          <w:rPr>
            <w:rFonts w:cs="Times New Roman"/>
            <w:szCs w:val="22"/>
          </w:rPr>
          <w:t>DebtRatio</w:t>
        </w:r>
        <w:r>
          <w:rPr>
            <w:noProof/>
          </w:rPr>
          <w:tab/>
        </w:r>
        <w:r>
          <w:rPr>
            <w:noProof/>
          </w:rPr>
          <w:fldChar w:fldCharType="begin"/>
        </w:r>
        <w:r>
          <w:rPr>
            <w:noProof/>
          </w:rPr>
          <w:instrText xml:space="preserve"> PAGEREF _Toc8119 \h </w:instrText>
        </w:r>
        <w:r>
          <w:rPr>
            <w:noProof/>
          </w:rPr>
        </w:r>
        <w:r>
          <w:rPr>
            <w:noProof/>
          </w:rPr>
          <w:fldChar w:fldCharType="separate"/>
        </w:r>
        <w:r>
          <w:rPr>
            <w:rFonts w:cs="Times New Roman"/>
            <w:szCs w:val="22"/>
          </w:rPr>
          <w:t>17</w:t>
        </w:r>
        <w:r>
          <w:rPr>
            <w:noProof/>
          </w:rPr>
          <w:fldChar w:fldCharType="end"/>
        </w:r>
      </w:hyperlink>
    </w:p>
    <w:p w14:paraId="46BCFC6B" w14:textId="77777777" w:rsidR="007B0333" w:rsidRDefault="00000000">
      <w:pPr>
        <w:pStyle w:val="TableofFigures"/>
        <w:rPr>
          <w:noProof/>
        </w:rPr>
      </w:pPr>
      <w:hyperlink w:anchor="_Toc8120" w:history="1">
        <w:r>
          <w:rPr>
            <w:noProof/>
            <w:rtl/>
          </w:rPr>
          <w:t xml:space="preserve">جدول </w:t>
        </w:r>
        <w:r>
          <w:rPr>
            <w:rFonts w:cs="Times New Roman"/>
            <w:szCs w:val="22"/>
          </w:rPr>
          <w:t>20</w:t>
        </w:r>
        <w:r>
          <w:rPr>
            <w:noProof/>
            <w:rtl/>
          </w:rPr>
          <w:t xml:space="preserve">‏: </w:t>
        </w:r>
        <w:r>
          <w:rPr>
            <w:rFonts w:cs="Times New Roman"/>
            <w:szCs w:val="22"/>
          </w:rPr>
          <w:t>WOE</w:t>
        </w:r>
        <w:r>
          <w:rPr>
            <w:rtl/>
          </w:rPr>
          <w:t xml:space="preserve"> و </w:t>
        </w:r>
        <w:r>
          <w:rPr>
            <w:rFonts w:cs="Times New Roman"/>
            <w:szCs w:val="22"/>
          </w:rPr>
          <w:t>IV</w:t>
        </w:r>
        <w:r>
          <w:rPr>
            <w:rtl/>
          </w:rPr>
          <w:t xml:space="preserve"> برای گروه‌های سنی</w:t>
        </w:r>
        <w:r>
          <w:rPr>
            <w:noProof/>
          </w:rPr>
          <w:tab/>
        </w:r>
        <w:r>
          <w:rPr>
            <w:noProof/>
          </w:rPr>
          <w:fldChar w:fldCharType="begin"/>
        </w:r>
        <w:r>
          <w:rPr>
            <w:noProof/>
          </w:rPr>
          <w:instrText xml:space="preserve"> PAGEREF _Toc8120 \h </w:instrText>
        </w:r>
        <w:r>
          <w:rPr>
            <w:noProof/>
          </w:rPr>
        </w:r>
        <w:r>
          <w:rPr>
            <w:noProof/>
          </w:rPr>
          <w:fldChar w:fldCharType="separate"/>
        </w:r>
        <w:r>
          <w:rPr>
            <w:rFonts w:cs="Times New Roman"/>
            <w:szCs w:val="22"/>
          </w:rPr>
          <w:t>18</w:t>
        </w:r>
        <w:r>
          <w:rPr>
            <w:noProof/>
          </w:rPr>
          <w:fldChar w:fldCharType="end"/>
        </w:r>
      </w:hyperlink>
    </w:p>
    <w:p w14:paraId="5B2C5FF3" w14:textId="77777777" w:rsidR="007B0333" w:rsidRDefault="00000000">
      <w:pPr>
        <w:pStyle w:val="TableofFigures"/>
        <w:rPr>
          <w:noProof/>
        </w:rPr>
      </w:pPr>
      <w:hyperlink w:anchor="_Toc8122" w:history="1">
        <w:r>
          <w:rPr>
            <w:noProof/>
            <w:rtl/>
          </w:rPr>
          <w:t xml:space="preserve">جدول </w:t>
        </w:r>
        <w:r>
          <w:rPr>
            <w:rFonts w:cs="Times New Roman"/>
            <w:szCs w:val="22"/>
          </w:rPr>
          <w:t>21</w:t>
        </w:r>
        <w:r>
          <w:rPr>
            <w:noProof/>
            <w:rtl/>
          </w:rPr>
          <w:t xml:space="preserve">‏: </w:t>
        </w:r>
        <w:r>
          <w:rPr>
            <w:rFonts w:cs="Times New Roman"/>
            <w:szCs w:val="22"/>
          </w:rPr>
          <w:t>WOE</w:t>
        </w:r>
        <w:r>
          <w:rPr>
            <w:rtl/>
          </w:rPr>
          <w:t xml:space="preserve"> و </w:t>
        </w:r>
        <w:r>
          <w:rPr>
            <w:rFonts w:cs="Times New Roman"/>
            <w:szCs w:val="22"/>
          </w:rPr>
          <w:t>IV</w:t>
        </w:r>
        <w:r>
          <w:rPr>
            <w:rtl/>
          </w:rPr>
          <w:t xml:space="preserve"> برای گروه‌های </w:t>
        </w:r>
        <w:r>
          <w:rPr>
            <w:rFonts w:cs="Times New Roman"/>
            <w:szCs w:val="22"/>
          </w:rPr>
          <w:t>DebtRatio</w:t>
        </w:r>
        <w:r>
          <w:rPr>
            <w:noProof/>
          </w:rPr>
          <w:tab/>
        </w:r>
        <w:r>
          <w:rPr>
            <w:noProof/>
          </w:rPr>
          <w:fldChar w:fldCharType="begin"/>
        </w:r>
        <w:r>
          <w:rPr>
            <w:noProof/>
          </w:rPr>
          <w:instrText xml:space="preserve"> PAGEREF _Toc8122 \h </w:instrText>
        </w:r>
        <w:r>
          <w:rPr>
            <w:noProof/>
          </w:rPr>
        </w:r>
        <w:r>
          <w:rPr>
            <w:noProof/>
          </w:rPr>
          <w:fldChar w:fldCharType="separate"/>
        </w:r>
        <w:r>
          <w:rPr>
            <w:rFonts w:cs="Times New Roman"/>
            <w:szCs w:val="22"/>
          </w:rPr>
          <w:t>19</w:t>
        </w:r>
        <w:r>
          <w:rPr>
            <w:noProof/>
          </w:rPr>
          <w:fldChar w:fldCharType="end"/>
        </w:r>
      </w:hyperlink>
    </w:p>
    <w:p w14:paraId="5069C744" w14:textId="77777777" w:rsidR="007B0333" w:rsidRDefault="00000000">
      <w:pPr>
        <w:pStyle w:val="TableofFigures"/>
        <w:rPr>
          <w:noProof/>
        </w:rPr>
      </w:pPr>
      <w:hyperlink w:anchor="_Toc8124" w:history="1">
        <w:r>
          <w:rPr>
            <w:noProof/>
            <w:rtl/>
          </w:rPr>
          <w:t xml:space="preserve">جدول </w:t>
        </w:r>
        <w:r>
          <w:rPr>
            <w:rFonts w:cs="Times New Roman"/>
            <w:szCs w:val="22"/>
          </w:rPr>
          <w:t>22</w:t>
        </w:r>
        <w:r>
          <w:rPr>
            <w:noProof/>
            <w:rtl/>
          </w:rPr>
          <w:t xml:space="preserve">‏: </w:t>
        </w:r>
        <w:r>
          <w:rPr>
            <w:rtl/>
          </w:rPr>
          <w:t xml:space="preserve">جفت ویژگی‌ها با همبستگی مطلق بیش از </w:t>
        </w:r>
        <w:r>
          <w:rPr>
            <w:rFonts w:cs="Times New Roman"/>
            <w:szCs w:val="22"/>
          </w:rPr>
          <w:t>0.5</w:t>
        </w:r>
        <w:r>
          <w:rPr>
            <w:noProof/>
          </w:rPr>
          <w:tab/>
        </w:r>
        <w:r>
          <w:rPr>
            <w:noProof/>
          </w:rPr>
          <w:fldChar w:fldCharType="begin"/>
        </w:r>
        <w:r>
          <w:rPr>
            <w:noProof/>
          </w:rPr>
          <w:instrText xml:space="preserve"> PAGEREF _Toc8124 \h </w:instrText>
        </w:r>
        <w:r>
          <w:rPr>
            <w:noProof/>
          </w:rPr>
        </w:r>
        <w:r>
          <w:rPr>
            <w:noProof/>
          </w:rPr>
          <w:fldChar w:fldCharType="separate"/>
        </w:r>
        <w:r>
          <w:rPr>
            <w:rFonts w:cs="Times New Roman"/>
            <w:szCs w:val="22"/>
          </w:rPr>
          <w:t>21</w:t>
        </w:r>
        <w:r>
          <w:rPr>
            <w:noProof/>
          </w:rPr>
          <w:fldChar w:fldCharType="end"/>
        </w:r>
      </w:hyperlink>
    </w:p>
    <w:p w14:paraId="050E5B51" w14:textId="77777777" w:rsidR="007B0333" w:rsidRDefault="00000000">
      <w:pPr>
        <w:pStyle w:val="TableofFigures"/>
        <w:rPr>
          <w:noProof/>
        </w:rPr>
      </w:pPr>
      <w:hyperlink w:anchor="_Toc8125" w:history="1">
        <w:r>
          <w:rPr>
            <w:noProof/>
            <w:rtl/>
          </w:rPr>
          <w:t xml:space="preserve">جدول </w:t>
        </w:r>
        <w:r>
          <w:rPr>
            <w:rFonts w:cs="Times New Roman"/>
            <w:szCs w:val="22"/>
          </w:rPr>
          <w:t>23</w:t>
        </w:r>
        <w:r>
          <w:rPr>
            <w:noProof/>
            <w:rtl/>
          </w:rPr>
          <w:t xml:space="preserve">‏: </w:t>
        </w:r>
        <w:r>
          <w:rPr>
            <w:rtl/>
          </w:rPr>
          <w:t xml:space="preserve">اطلاعات متقابل ویژگی‌ها با </w:t>
        </w:r>
        <w:r>
          <w:rPr>
            <w:rFonts w:cs="Times New Roman"/>
            <w:szCs w:val="22"/>
          </w:rPr>
          <w:t>SeriousDlqin</w:t>
        </w:r>
        <w:r>
          <w:rPr>
            <w:noProof/>
          </w:rPr>
          <w:tab/>
        </w:r>
        <w:r>
          <w:rPr>
            <w:noProof/>
          </w:rPr>
          <w:fldChar w:fldCharType="begin"/>
        </w:r>
        <w:r>
          <w:rPr>
            <w:noProof/>
          </w:rPr>
          <w:instrText xml:space="preserve"> PAGEREF _Toc8125 \h </w:instrText>
        </w:r>
        <w:r>
          <w:rPr>
            <w:noProof/>
          </w:rPr>
        </w:r>
        <w:r>
          <w:rPr>
            <w:noProof/>
          </w:rPr>
          <w:fldChar w:fldCharType="separate"/>
        </w:r>
        <w:r>
          <w:rPr>
            <w:rFonts w:cs="Times New Roman"/>
            <w:szCs w:val="22"/>
          </w:rPr>
          <w:t>22</w:t>
        </w:r>
        <w:r>
          <w:rPr>
            <w:noProof/>
          </w:rPr>
          <w:fldChar w:fldCharType="end"/>
        </w:r>
      </w:hyperlink>
    </w:p>
    <w:p w14:paraId="12D1DD37" w14:textId="77777777" w:rsidR="007B0333" w:rsidRDefault="00000000">
      <w:pPr>
        <w:pStyle w:val="TableofFigures"/>
        <w:rPr>
          <w:noProof/>
        </w:rPr>
      </w:pPr>
      <w:hyperlink w:anchor="_Toc8127" w:history="1">
        <w:r>
          <w:rPr>
            <w:noProof/>
            <w:rtl/>
          </w:rPr>
          <w:t xml:space="preserve">جدول </w:t>
        </w:r>
        <w:r>
          <w:rPr>
            <w:rFonts w:cs="Times New Roman"/>
            <w:szCs w:val="22"/>
          </w:rPr>
          <w:t>24</w:t>
        </w:r>
        <w:r>
          <w:rPr>
            <w:noProof/>
            <w:rtl/>
          </w:rPr>
          <w:t xml:space="preserve">‏: </w:t>
        </w:r>
        <w:r>
          <w:rPr>
            <w:rtl/>
          </w:rPr>
          <w:t>مقایسه میانگین ویژگی‌ها در آموزش و آزمون</w:t>
        </w:r>
        <w:r>
          <w:rPr>
            <w:noProof/>
          </w:rPr>
          <w:tab/>
        </w:r>
        <w:r>
          <w:rPr>
            <w:noProof/>
          </w:rPr>
          <w:fldChar w:fldCharType="begin"/>
        </w:r>
        <w:r>
          <w:rPr>
            <w:noProof/>
          </w:rPr>
          <w:instrText xml:space="preserve"> PAGEREF _Toc8127 \h </w:instrText>
        </w:r>
        <w:r>
          <w:rPr>
            <w:noProof/>
          </w:rPr>
        </w:r>
        <w:r>
          <w:rPr>
            <w:noProof/>
          </w:rPr>
          <w:fldChar w:fldCharType="separate"/>
        </w:r>
        <w:r>
          <w:rPr>
            <w:rFonts w:cs="Times New Roman"/>
            <w:szCs w:val="22"/>
          </w:rPr>
          <w:t>23</w:t>
        </w:r>
        <w:r>
          <w:rPr>
            <w:noProof/>
          </w:rPr>
          <w:fldChar w:fldCharType="end"/>
        </w:r>
      </w:hyperlink>
    </w:p>
    <w:p w14:paraId="18202F98" w14:textId="77777777" w:rsidR="007B0333" w:rsidRDefault="00000000">
      <w:pPr>
        <w:pStyle w:val="TableofFigures"/>
        <w:rPr>
          <w:noProof/>
        </w:rPr>
      </w:pPr>
      <w:hyperlink w:anchor="_Toc8128" w:history="1">
        <w:r>
          <w:rPr>
            <w:noProof/>
            <w:rtl/>
          </w:rPr>
          <w:t xml:space="preserve">جدول </w:t>
        </w:r>
        <w:r>
          <w:rPr>
            <w:rFonts w:cs="Times New Roman"/>
            <w:szCs w:val="22"/>
          </w:rPr>
          <w:t>25</w:t>
        </w:r>
        <w:r>
          <w:rPr>
            <w:noProof/>
            <w:rtl/>
          </w:rPr>
          <w:t xml:space="preserve">‏: </w:t>
        </w:r>
        <w:r>
          <w:rPr>
            <w:rtl/>
          </w:rPr>
          <w:t>میانگین ویژگی‌های جدید بر حسب هدف در آموزش و آزمون</w:t>
        </w:r>
        <w:r>
          <w:rPr>
            <w:noProof/>
          </w:rPr>
          <w:tab/>
        </w:r>
        <w:r>
          <w:rPr>
            <w:noProof/>
          </w:rPr>
          <w:fldChar w:fldCharType="begin"/>
        </w:r>
        <w:r>
          <w:rPr>
            <w:noProof/>
          </w:rPr>
          <w:instrText xml:space="preserve"> PAGEREF _Toc8128 \h </w:instrText>
        </w:r>
        <w:r>
          <w:rPr>
            <w:noProof/>
          </w:rPr>
        </w:r>
        <w:r>
          <w:rPr>
            <w:noProof/>
          </w:rPr>
          <w:fldChar w:fldCharType="separate"/>
        </w:r>
        <w:r>
          <w:rPr>
            <w:rFonts w:cs="Times New Roman"/>
            <w:szCs w:val="22"/>
          </w:rPr>
          <w:t>24</w:t>
        </w:r>
        <w:r>
          <w:rPr>
            <w:noProof/>
          </w:rPr>
          <w:fldChar w:fldCharType="end"/>
        </w:r>
      </w:hyperlink>
    </w:p>
    <w:p w14:paraId="25CE9EEE" w14:textId="77777777" w:rsidR="007B0333" w:rsidRDefault="00000000">
      <w:pPr>
        <w:pStyle w:val="ReportBody"/>
        <w:spacing w:after="0"/>
      </w:pPr>
      <w:r>
        <w:fldChar w:fldCharType="end"/>
      </w:r>
    </w:p>
    <w:p w14:paraId="02B3D998" w14:textId="77777777" w:rsidR="007B0333" w:rsidRDefault="00000000">
      <w:pPr>
        <w:pStyle w:val="ReportFrontHeading"/>
        <w:spacing w:before="480"/>
      </w:pPr>
      <w:r>
        <w:rPr>
          <w:rtl/>
        </w:rPr>
        <w:lastRenderedPageBreak/>
        <w:t>فهرست شکل‌ها</w:t>
      </w:r>
    </w:p>
    <w:p w14:paraId="48AF5A7C" w14:textId="77777777" w:rsidR="007B0333" w:rsidRDefault="00000000">
      <w:pPr>
        <w:pStyle w:val="TableofFigures"/>
        <w:rPr>
          <w:noProof/>
        </w:rPr>
      </w:pPr>
      <w:r>
        <w:fldChar w:fldCharType="begin"/>
      </w:r>
      <w:r>
        <w:instrText xml:space="preserve"> TOC \h \z \c "Figure" </w:instrText>
      </w:r>
      <w:r>
        <w:fldChar w:fldCharType="separate"/>
      </w:r>
      <w:hyperlink w:anchor="_Toc8112" w:history="1">
        <w:r>
          <w:rPr>
            <w:noProof/>
            <w:rtl/>
          </w:rPr>
          <w:t xml:space="preserve">شکل </w:t>
        </w:r>
        <w:r>
          <w:rPr>
            <w:rFonts w:cs="Times New Roman"/>
            <w:szCs w:val="22"/>
          </w:rPr>
          <w:t>1</w:t>
        </w:r>
        <w:r>
          <w:rPr>
            <w:noProof/>
            <w:rtl/>
          </w:rPr>
          <w:t xml:space="preserve">‏: </w:t>
        </w:r>
        <w:r>
          <w:rPr>
            <w:rtl/>
          </w:rPr>
          <w:t xml:space="preserve">نمودار جعبه‌ای ویژگی‌ها بر حسب </w:t>
        </w:r>
        <w:r>
          <w:rPr>
            <w:rFonts w:cs="Times New Roman"/>
            <w:szCs w:val="22"/>
          </w:rPr>
          <w:t>SeriousDlqin</w:t>
        </w:r>
        <w:r>
          <w:rPr>
            <w:noProof/>
          </w:rPr>
          <w:tab/>
        </w:r>
        <w:r>
          <w:rPr>
            <w:noProof/>
          </w:rPr>
          <w:fldChar w:fldCharType="begin"/>
        </w:r>
        <w:r>
          <w:rPr>
            <w:noProof/>
          </w:rPr>
          <w:instrText xml:space="preserve"> PAGEREF _Toc8112 \h </w:instrText>
        </w:r>
        <w:r>
          <w:rPr>
            <w:noProof/>
          </w:rPr>
        </w:r>
        <w:r>
          <w:rPr>
            <w:noProof/>
          </w:rPr>
          <w:fldChar w:fldCharType="separate"/>
        </w:r>
        <w:r>
          <w:rPr>
            <w:rFonts w:cs="Times New Roman"/>
            <w:szCs w:val="22"/>
          </w:rPr>
          <w:t>14</w:t>
        </w:r>
        <w:r>
          <w:rPr>
            <w:noProof/>
          </w:rPr>
          <w:fldChar w:fldCharType="end"/>
        </w:r>
      </w:hyperlink>
    </w:p>
    <w:p w14:paraId="0A2F1EB8" w14:textId="77777777" w:rsidR="007B0333" w:rsidRDefault="00000000">
      <w:pPr>
        <w:pStyle w:val="TableofFigures"/>
        <w:rPr>
          <w:noProof/>
        </w:rPr>
      </w:pPr>
      <w:hyperlink w:anchor="_Toc8121" w:history="1">
        <w:r>
          <w:rPr>
            <w:noProof/>
            <w:rtl/>
          </w:rPr>
          <w:t xml:space="preserve">شکل </w:t>
        </w:r>
        <w:r>
          <w:rPr>
            <w:rFonts w:cs="Times New Roman"/>
            <w:szCs w:val="22"/>
          </w:rPr>
          <w:t>2</w:t>
        </w:r>
        <w:r>
          <w:rPr>
            <w:noProof/>
            <w:rtl/>
          </w:rPr>
          <w:t xml:space="preserve">‏: </w:t>
        </w:r>
        <w:r>
          <w:rPr>
            <w:rFonts w:cs="Times New Roman"/>
            <w:szCs w:val="22"/>
          </w:rPr>
          <w:t>WOE</w:t>
        </w:r>
        <w:r>
          <w:rPr>
            <w:rtl/>
          </w:rPr>
          <w:t xml:space="preserve"> گروه‌های سنی (زرد: ریسک بالاتر از میانگین، آبی: ریسک پایین‌تر)</w:t>
        </w:r>
        <w:r>
          <w:rPr>
            <w:noProof/>
          </w:rPr>
          <w:tab/>
        </w:r>
        <w:r>
          <w:rPr>
            <w:noProof/>
          </w:rPr>
          <w:fldChar w:fldCharType="begin"/>
        </w:r>
        <w:r>
          <w:rPr>
            <w:noProof/>
          </w:rPr>
          <w:instrText xml:space="preserve"> PAGEREF _Toc8121 \h </w:instrText>
        </w:r>
        <w:r>
          <w:rPr>
            <w:noProof/>
          </w:rPr>
        </w:r>
        <w:r>
          <w:rPr>
            <w:noProof/>
          </w:rPr>
          <w:fldChar w:fldCharType="separate"/>
        </w:r>
        <w:r>
          <w:rPr>
            <w:rFonts w:cs="Times New Roman"/>
            <w:szCs w:val="22"/>
          </w:rPr>
          <w:t>19</w:t>
        </w:r>
        <w:r>
          <w:rPr>
            <w:noProof/>
          </w:rPr>
          <w:fldChar w:fldCharType="end"/>
        </w:r>
      </w:hyperlink>
    </w:p>
    <w:p w14:paraId="4CBA30E4" w14:textId="77777777" w:rsidR="007B0333" w:rsidRDefault="00000000">
      <w:pPr>
        <w:pStyle w:val="TableofFigures"/>
        <w:rPr>
          <w:noProof/>
        </w:rPr>
      </w:pPr>
      <w:hyperlink w:anchor="_Toc8123" w:history="1">
        <w:r>
          <w:rPr>
            <w:noProof/>
            <w:rtl/>
          </w:rPr>
          <w:t xml:space="preserve">شکل </w:t>
        </w:r>
        <w:r>
          <w:rPr>
            <w:rFonts w:cs="Times New Roman"/>
            <w:szCs w:val="22"/>
          </w:rPr>
          <w:t>3</w:t>
        </w:r>
        <w:r>
          <w:rPr>
            <w:noProof/>
            <w:rtl/>
          </w:rPr>
          <w:t xml:space="preserve">‏: </w:t>
        </w:r>
        <w:r>
          <w:rPr>
            <w:rtl/>
          </w:rPr>
          <w:t>ماتریس همبستگی ویژگی‌ها</w:t>
        </w:r>
        <w:r>
          <w:rPr>
            <w:noProof/>
          </w:rPr>
          <w:tab/>
        </w:r>
        <w:r>
          <w:rPr>
            <w:noProof/>
          </w:rPr>
          <w:fldChar w:fldCharType="begin"/>
        </w:r>
        <w:r>
          <w:rPr>
            <w:noProof/>
          </w:rPr>
          <w:instrText xml:space="preserve"> PAGEREF _Toc8123 \h </w:instrText>
        </w:r>
        <w:r>
          <w:rPr>
            <w:noProof/>
          </w:rPr>
        </w:r>
        <w:r>
          <w:rPr>
            <w:noProof/>
          </w:rPr>
          <w:fldChar w:fldCharType="separate"/>
        </w:r>
        <w:r>
          <w:rPr>
            <w:rFonts w:cs="Times New Roman"/>
            <w:szCs w:val="22"/>
          </w:rPr>
          <w:t>20</w:t>
        </w:r>
        <w:r>
          <w:rPr>
            <w:noProof/>
          </w:rPr>
          <w:fldChar w:fldCharType="end"/>
        </w:r>
      </w:hyperlink>
    </w:p>
    <w:p w14:paraId="1DF26F93" w14:textId="77777777" w:rsidR="007B0333" w:rsidRDefault="00000000">
      <w:pPr>
        <w:pStyle w:val="TableofFigures"/>
        <w:rPr>
          <w:noProof/>
        </w:rPr>
      </w:pPr>
      <w:hyperlink w:anchor="_Toc8126" w:history="1">
        <w:r>
          <w:rPr>
            <w:noProof/>
            <w:rtl/>
          </w:rPr>
          <w:t xml:space="preserve">شکل </w:t>
        </w:r>
        <w:r>
          <w:rPr>
            <w:rFonts w:cs="Times New Roman"/>
            <w:szCs w:val="22"/>
          </w:rPr>
          <w:t>4</w:t>
        </w:r>
        <w:r>
          <w:rPr>
            <w:noProof/>
            <w:rtl/>
          </w:rPr>
          <w:t xml:space="preserve">‏: </w:t>
        </w:r>
        <w:r>
          <w:rPr>
            <w:rtl/>
          </w:rPr>
          <w:t>اطلاعات متقابل ویژگی‌ها با هدف</w:t>
        </w:r>
        <w:r>
          <w:rPr>
            <w:noProof/>
          </w:rPr>
          <w:tab/>
        </w:r>
        <w:r>
          <w:rPr>
            <w:noProof/>
          </w:rPr>
          <w:fldChar w:fldCharType="begin"/>
        </w:r>
        <w:r>
          <w:rPr>
            <w:noProof/>
          </w:rPr>
          <w:instrText xml:space="preserve"> PAGEREF _Toc8126 \h </w:instrText>
        </w:r>
        <w:r>
          <w:rPr>
            <w:noProof/>
          </w:rPr>
        </w:r>
        <w:r>
          <w:rPr>
            <w:noProof/>
          </w:rPr>
          <w:fldChar w:fldCharType="separate"/>
        </w:r>
        <w:r>
          <w:rPr>
            <w:rFonts w:cs="Times New Roman"/>
            <w:szCs w:val="22"/>
          </w:rPr>
          <w:t>22</w:t>
        </w:r>
        <w:r>
          <w:rPr>
            <w:noProof/>
          </w:rPr>
          <w:fldChar w:fldCharType="end"/>
        </w:r>
      </w:hyperlink>
    </w:p>
    <w:p w14:paraId="78AF1E95" w14:textId="77777777" w:rsidR="007B0333" w:rsidRDefault="00000000">
      <w:pPr>
        <w:pStyle w:val="ReportBody"/>
        <w:spacing w:after="0"/>
      </w:pPr>
      <w:r>
        <w:fldChar w:fldCharType="end"/>
      </w:r>
    </w:p>
    <w:p w14:paraId="71354591" w14:textId="77777777" w:rsidR="007B0333" w:rsidRDefault="00000000">
      <w:pPr>
        <w:pStyle w:val="ReportQuestion"/>
      </w:pPr>
      <w:bookmarkStart w:id="0" w:name="_Toc7100"/>
      <w:r>
        <w:rPr>
          <w:rFonts w:cs="Times New Roman"/>
          <w:szCs w:val="36"/>
        </w:rPr>
        <w:lastRenderedPageBreak/>
        <w:t>1</w:t>
      </w:r>
      <w:r>
        <w:rPr>
          <w:rtl/>
        </w:rPr>
        <w:t>. خلاصه اجرایی</w:t>
      </w:r>
      <w:bookmarkEnd w:id="0"/>
    </w:p>
    <w:p w14:paraId="23BACD3B" w14:textId="77777777" w:rsidR="007B0333" w:rsidRDefault="00000000">
      <w:pPr>
        <w:pStyle w:val="ReportBody"/>
        <w:jc w:val="both"/>
      </w:pPr>
      <w:r>
        <w:rPr>
          <w:rtl/>
        </w:rPr>
        <w:t xml:space="preserve">این گزارش فرایند آماده‌سازی داده‌های مجموعه </w:t>
      </w:r>
      <w:r>
        <w:rPr>
          <w:rFonts w:cs="Times New Roman"/>
          <w:szCs w:val="24"/>
        </w:rPr>
        <w:t>Give Me Some Credit</w:t>
      </w:r>
      <w:r>
        <w:rPr>
          <w:rtl/>
        </w:rPr>
        <w:t xml:space="preserve"> را برای مدل‌سازی ریسک اعتباری مستند می‌کند. هدف، ایجاد مجموعه‌ای معتبر و بدون نشت اطلاعات است که پایه آموزش مدلی برای پیش‌بینی بدهکاری جدی مشتریان (متغیر </w:t>
      </w:r>
      <w:r>
        <w:rPr>
          <w:rFonts w:cs="Times New Roman"/>
          <w:szCs w:val="24"/>
        </w:rPr>
        <w:t>SeriousDlqin</w:t>
      </w:r>
      <w:r>
        <w:rPr>
          <w:rtl/>
        </w:rPr>
        <w:t>) باشد. یافته‌های اصلی به شرح زیر است:</w:t>
      </w:r>
    </w:p>
    <w:p w14:paraId="50600628" w14:textId="77777777" w:rsidR="007B0333" w:rsidRDefault="00000000">
      <w:pPr>
        <w:pStyle w:val="ReportBullet"/>
        <w:jc w:val="both"/>
      </w:pPr>
      <w:r>
        <w:rPr>
          <w:rtl/>
        </w:rPr>
        <w:t xml:space="preserve">مجموعه داده شامل </w:t>
      </w:r>
      <w:r>
        <w:rPr>
          <w:rFonts w:cs="Times New Roman"/>
          <w:szCs w:val="24"/>
        </w:rPr>
        <w:t>149,724</w:t>
      </w:r>
      <w:r>
        <w:rPr>
          <w:rtl/>
        </w:rPr>
        <w:t xml:space="preserve"> مشتری و </w:t>
      </w:r>
      <w:r>
        <w:rPr>
          <w:rFonts w:cs="Times New Roman"/>
          <w:szCs w:val="24"/>
        </w:rPr>
        <w:t>14</w:t>
      </w:r>
      <w:r>
        <w:rPr>
          <w:rtl/>
        </w:rPr>
        <w:t xml:space="preserve"> ستون است و نرخ بدهکاری </w:t>
      </w:r>
      <w:r>
        <w:rPr>
          <w:rFonts w:cs="Times New Roman"/>
          <w:szCs w:val="24"/>
        </w:rPr>
        <w:t>6.60%</w:t>
      </w:r>
      <w:r>
        <w:rPr>
          <w:rtl/>
        </w:rPr>
        <w:t xml:space="preserve"> است؛ نسبت مشتریان خوب به بد حدود </w:t>
      </w:r>
      <w:r>
        <w:rPr>
          <w:rFonts w:cs="Times New Roman"/>
          <w:szCs w:val="24"/>
        </w:rPr>
        <w:t>14</w:t>
      </w:r>
      <w:r>
        <w:rPr>
          <w:rtl/>
        </w:rPr>
        <w:t xml:space="preserve"> به </w:t>
      </w:r>
      <w:r>
        <w:rPr>
          <w:rFonts w:cs="Times New Roman"/>
          <w:szCs w:val="24"/>
        </w:rPr>
        <w:t>1</w:t>
      </w:r>
      <w:r>
        <w:rPr>
          <w:rtl/>
        </w:rPr>
        <w:t xml:space="preserve"> است، بنابراین تقسیم آموزش و آزمون به صورت طبقه‌بندی‌شده انجام شد.</w:t>
      </w:r>
    </w:p>
    <w:p w14:paraId="0ED90F71" w14:textId="77777777" w:rsidR="007B0333" w:rsidRDefault="00000000">
      <w:pPr>
        <w:pStyle w:val="ReportBullet"/>
        <w:jc w:val="both"/>
      </w:pPr>
      <w:r>
        <w:rPr>
          <w:rtl/>
        </w:rPr>
        <w:t xml:space="preserve">ستون </w:t>
      </w:r>
      <w:r>
        <w:rPr>
          <w:rFonts w:cs="Times New Roman"/>
          <w:szCs w:val="24"/>
        </w:rPr>
        <w:t>NumberOfDefault</w:t>
      </w:r>
      <w:r>
        <w:rPr>
          <w:rtl/>
        </w:rPr>
        <w:t xml:space="preserve"> با هدف هم‌پوشانی کامل دارد (همبستگی </w:t>
      </w:r>
      <w:r>
        <w:rPr>
          <w:rFonts w:cs="Times New Roman"/>
          <w:szCs w:val="24"/>
        </w:rPr>
        <w:t>0.922</w:t>
      </w:r>
      <w:r>
        <w:rPr>
          <w:rtl/>
        </w:rPr>
        <w:t>) و به عنوان نشت هدف حذف شد.</w:t>
      </w:r>
    </w:p>
    <w:p w14:paraId="38320C89" w14:textId="77777777" w:rsidR="007B0333" w:rsidRDefault="00000000">
      <w:pPr>
        <w:pStyle w:val="ReportBullet"/>
        <w:jc w:val="both"/>
      </w:pPr>
      <w:r>
        <w:rPr>
          <w:rFonts w:cs="Times New Roman"/>
          <w:szCs w:val="24"/>
        </w:rPr>
        <w:t>14</w:t>
      </w:r>
      <w:r>
        <w:rPr>
          <w:rtl/>
        </w:rPr>
        <w:t xml:space="preserve"> رکورد با سن نامعتبر حذف شد. </w:t>
      </w:r>
      <w:r>
        <w:rPr>
          <w:rFonts w:cs="Times New Roman"/>
          <w:szCs w:val="24"/>
        </w:rPr>
        <w:t>142</w:t>
      </w:r>
      <w:r>
        <w:rPr>
          <w:rtl/>
        </w:rPr>
        <w:t xml:space="preserve"> رکورد تکراری شناسایی شد و به دلیل نبود شناسه مشتری و ناچیز بودن سهم آن (</w:t>
      </w:r>
      <w:r>
        <w:rPr>
          <w:rFonts w:cs="Times New Roman"/>
          <w:szCs w:val="24"/>
        </w:rPr>
        <w:t>0.09%</w:t>
      </w:r>
      <w:r>
        <w:rPr>
          <w:rtl/>
        </w:rPr>
        <w:t>) نگه داشته شد.</w:t>
      </w:r>
    </w:p>
    <w:p w14:paraId="7317BD3B" w14:textId="77777777" w:rsidR="007B0333" w:rsidRDefault="00000000">
      <w:pPr>
        <w:pStyle w:val="ReportBullet"/>
        <w:jc w:val="both"/>
      </w:pPr>
      <w:r>
        <w:rPr>
          <w:rtl/>
        </w:rPr>
        <w:t xml:space="preserve">ستون </w:t>
      </w:r>
      <w:r>
        <w:rPr>
          <w:rFonts w:cs="Times New Roman"/>
          <w:szCs w:val="24"/>
        </w:rPr>
        <w:t>MonthlyIncome</w:t>
      </w:r>
      <w:r>
        <w:rPr>
          <w:rtl/>
        </w:rPr>
        <w:t xml:space="preserve"> حدود </w:t>
      </w:r>
      <w:r>
        <w:rPr>
          <w:rFonts w:cs="Times New Roman"/>
          <w:szCs w:val="24"/>
        </w:rPr>
        <w:t>19.77%</w:t>
      </w:r>
      <w:r>
        <w:rPr>
          <w:rtl/>
        </w:rPr>
        <w:t xml:space="preserve"> مقدار گمشده دارد؛ با میانه مجموعه آموزش (</w:t>
      </w:r>
      <w:r>
        <w:rPr>
          <w:rFonts w:cs="Times New Roman"/>
          <w:szCs w:val="24"/>
        </w:rPr>
        <w:t>5,416</w:t>
      </w:r>
      <w:r>
        <w:rPr>
          <w:rtl/>
        </w:rPr>
        <w:t>) پر شد و یک شاخص گمشدگی به مدل افزوده شد.</w:t>
      </w:r>
    </w:p>
    <w:p w14:paraId="70C37BFD" w14:textId="77777777" w:rsidR="007B0333" w:rsidRDefault="00000000">
      <w:pPr>
        <w:pStyle w:val="ReportBullet"/>
        <w:jc w:val="both"/>
      </w:pPr>
      <w:r>
        <w:rPr>
          <w:rtl/>
        </w:rPr>
        <w:t xml:space="preserve">قوی‌ترین سیگنال‌ها از سابقه تاخیر پرداخت به دست می‌آید: نرخ بدهکاری مشتریان دارای تاخیر </w:t>
      </w:r>
      <w:r>
        <w:rPr>
          <w:rFonts w:cs="Times New Roman"/>
          <w:szCs w:val="24"/>
        </w:rPr>
        <w:t>90</w:t>
      </w:r>
      <w:r>
        <w:rPr>
          <w:rtl/>
        </w:rPr>
        <w:t xml:space="preserve"> روزه </w:t>
      </w:r>
      <w:r>
        <w:rPr>
          <w:rFonts w:cs="Times New Roman"/>
          <w:szCs w:val="24"/>
        </w:rPr>
        <w:t>41.91%</w:t>
      </w:r>
      <w:r>
        <w:rPr>
          <w:rtl/>
        </w:rPr>
        <w:t xml:space="preserve"> است، در حالی که برای سایرین </w:t>
      </w:r>
      <w:r>
        <w:rPr>
          <w:rFonts w:cs="Times New Roman"/>
          <w:szCs w:val="24"/>
        </w:rPr>
        <w:t>4.59%</w:t>
      </w:r>
      <w:r>
        <w:rPr>
          <w:rtl/>
        </w:rPr>
        <w:t xml:space="preserve"> است.</w:t>
      </w:r>
    </w:p>
    <w:p w14:paraId="167886FC" w14:textId="77777777" w:rsidR="007B0333" w:rsidRDefault="00000000">
      <w:pPr>
        <w:pStyle w:val="ReportBullet"/>
        <w:jc w:val="both"/>
      </w:pPr>
      <w:r>
        <w:rPr>
          <w:rtl/>
        </w:rPr>
        <w:t>سن یک پیش‌بینی‌کننده با قدرت متوسط است (</w:t>
      </w:r>
      <w:r>
        <w:rPr>
          <w:rFonts w:cs="Times New Roman"/>
          <w:szCs w:val="24"/>
        </w:rPr>
        <w:t>IV</w:t>
      </w:r>
      <w:r>
        <w:rPr>
          <w:rtl/>
        </w:rPr>
        <w:t xml:space="preserve"> برابر </w:t>
      </w:r>
      <w:r>
        <w:rPr>
          <w:rFonts w:cs="Times New Roman"/>
          <w:szCs w:val="24"/>
        </w:rPr>
        <w:t>0.2379</w:t>
      </w:r>
      <w:r>
        <w:rPr>
          <w:rtl/>
        </w:rPr>
        <w:t xml:space="preserve">): نرخ بدهکاری از </w:t>
      </w:r>
      <w:r>
        <w:rPr>
          <w:rFonts w:cs="Times New Roman"/>
          <w:szCs w:val="24"/>
        </w:rPr>
        <w:t>11.17%</w:t>
      </w:r>
      <w:r>
        <w:rPr>
          <w:rtl/>
        </w:rPr>
        <w:t xml:space="preserve"> در گروه زیر </w:t>
      </w:r>
      <w:r>
        <w:rPr>
          <w:rFonts w:cs="Times New Roman"/>
          <w:szCs w:val="24"/>
        </w:rPr>
        <w:t>30</w:t>
      </w:r>
      <w:r>
        <w:rPr>
          <w:rtl/>
        </w:rPr>
        <w:t xml:space="preserve"> سال به </w:t>
      </w:r>
      <w:r>
        <w:rPr>
          <w:rFonts w:cs="Times New Roman"/>
          <w:szCs w:val="24"/>
        </w:rPr>
        <w:t>2.33%</w:t>
      </w:r>
      <w:r>
        <w:rPr>
          <w:rtl/>
        </w:rPr>
        <w:t xml:space="preserve"> در گروه </w:t>
      </w:r>
      <w:r>
        <w:rPr>
          <w:rFonts w:cs="Times New Roman"/>
          <w:szCs w:val="24"/>
        </w:rPr>
        <w:t>70</w:t>
      </w:r>
      <w:r>
        <w:rPr>
          <w:rtl/>
        </w:rPr>
        <w:t xml:space="preserve"> سال و بالاتر کاهش می‌یابد.</w:t>
      </w:r>
    </w:p>
    <w:p w14:paraId="28DF1E95" w14:textId="77777777" w:rsidR="007B0333" w:rsidRDefault="00000000">
      <w:pPr>
        <w:pStyle w:val="ReportQuestion"/>
      </w:pPr>
      <w:bookmarkStart w:id="1" w:name="_Toc7200"/>
      <w:r>
        <w:rPr>
          <w:rFonts w:cs="Times New Roman"/>
          <w:szCs w:val="36"/>
        </w:rPr>
        <w:lastRenderedPageBreak/>
        <w:t>2</w:t>
      </w:r>
      <w:r>
        <w:rPr>
          <w:rtl/>
        </w:rPr>
        <w:t>. شناخت و پاک‌سازی داده</w:t>
      </w:r>
      <w:bookmarkEnd w:id="1"/>
    </w:p>
    <w:p w14:paraId="12A4F3FA" w14:textId="77777777" w:rsidR="007B0333" w:rsidRDefault="00000000">
      <w:pPr>
        <w:pStyle w:val="ReportPart"/>
      </w:pPr>
      <w:bookmarkStart w:id="2" w:name="_Toc7201"/>
      <w:r>
        <w:rPr>
          <w:rFonts w:cs="Times New Roman"/>
          <w:szCs w:val="30"/>
        </w:rPr>
        <w:t>1.2</w:t>
      </w:r>
      <w:r>
        <w:rPr>
          <w:rtl/>
        </w:rPr>
        <w:t xml:space="preserve"> پرسش </w:t>
      </w:r>
      <w:r>
        <w:rPr>
          <w:rFonts w:cs="Times New Roman"/>
          <w:szCs w:val="30"/>
        </w:rPr>
        <w:t>1</w:t>
      </w:r>
      <w:r>
        <w:rPr>
          <w:rtl/>
        </w:rPr>
        <w:t>: بارگذاری داده و بررسی ساختار</w:t>
      </w:r>
      <w:bookmarkEnd w:id="2"/>
    </w:p>
    <w:p w14:paraId="5D3079FC" w14:textId="77777777" w:rsidR="007B0333" w:rsidRDefault="00000000">
      <w:pPr>
        <w:pStyle w:val="ReportBody"/>
        <w:jc w:val="both"/>
      </w:pPr>
      <w:r>
        <w:rPr>
          <w:rtl/>
        </w:rPr>
        <w:t xml:space="preserve">داده شامل </w:t>
      </w:r>
      <w:r>
        <w:rPr>
          <w:rFonts w:cs="Times New Roman"/>
          <w:szCs w:val="24"/>
        </w:rPr>
        <w:t>149,724</w:t>
      </w:r>
      <w:r>
        <w:rPr>
          <w:rtl/>
        </w:rPr>
        <w:t xml:space="preserve"> ردیف و </w:t>
      </w:r>
      <w:r>
        <w:rPr>
          <w:rFonts w:cs="Times New Roman"/>
          <w:szCs w:val="24"/>
        </w:rPr>
        <w:t>14</w:t>
      </w:r>
      <w:r>
        <w:rPr>
          <w:rtl/>
        </w:rPr>
        <w:t xml:space="preserve"> ستون است. ستون </w:t>
      </w:r>
      <w:r>
        <w:rPr>
          <w:rFonts w:cs="Times New Roman"/>
          <w:szCs w:val="24"/>
        </w:rPr>
        <w:t>SEX</w:t>
      </w:r>
      <w:r>
        <w:rPr>
          <w:rtl/>
        </w:rPr>
        <w:t xml:space="preserve"> به صورت متن (</w:t>
      </w:r>
      <w:r>
        <w:rPr>
          <w:rFonts w:cs="Times New Roman"/>
          <w:szCs w:val="24"/>
        </w:rPr>
        <w:t>M</w:t>
      </w:r>
      <w:r>
        <w:rPr>
          <w:rtl/>
        </w:rPr>
        <w:t xml:space="preserve"> و </w:t>
      </w:r>
      <w:r>
        <w:rPr>
          <w:rFonts w:cs="Times New Roman"/>
          <w:szCs w:val="24"/>
        </w:rPr>
        <w:t>F</w:t>
      </w:r>
      <w:r>
        <w:rPr>
          <w:rtl/>
        </w:rPr>
        <w:t xml:space="preserve">) ثبت شده بود و به مقادیر </w:t>
      </w:r>
      <w:r>
        <w:rPr>
          <w:rFonts w:cs="Times New Roman"/>
          <w:szCs w:val="24"/>
        </w:rPr>
        <w:t>0</w:t>
      </w:r>
      <w:r>
        <w:rPr>
          <w:rtl/>
        </w:rPr>
        <w:t xml:space="preserve"> و </w:t>
      </w:r>
      <w:r>
        <w:rPr>
          <w:rFonts w:cs="Times New Roman"/>
          <w:szCs w:val="24"/>
        </w:rPr>
        <w:t>1</w:t>
      </w:r>
      <w:r>
        <w:rPr>
          <w:rtl/>
        </w:rPr>
        <w:t xml:space="preserve"> کدگذاری شد (</w:t>
      </w:r>
      <w:r>
        <w:rPr>
          <w:rFonts w:cs="Times New Roman"/>
          <w:szCs w:val="24"/>
        </w:rPr>
        <w:t>M</w:t>
      </w:r>
      <w:r>
        <w:rPr>
          <w:rtl/>
        </w:rPr>
        <w:t xml:space="preserve"> برابر </w:t>
      </w:r>
      <w:r>
        <w:rPr>
          <w:rFonts w:cs="Times New Roman"/>
          <w:szCs w:val="24"/>
        </w:rPr>
        <w:t>0</w:t>
      </w:r>
      <w:r>
        <w:rPr>
          <w:rtl/>
        </w:rPr>
        <w:t xml:space="preserve"> و </w:t>
      </w:r>
      <w:r>
        <w:rPr>
          <w:rFonts w:cs="Times New Roman"/>
          <w:szCs w:val="24"/>
        </w:rPr>
        <w:t>F</w:t>
      </w:r>
      <w:r>
        <w:rPr>
          <w:rtl/>
        </w:rPr>
        <w:t xml:space="preserve"> برابر </w:t>
      </w:r>
      <w:r>
        <w:rPr>
          <w:rFonts w:cs="Times New Roman"/>
          <w:szCs w:val="24"/>
        </w:rPr>
        <w:t>1</w:t>
      </w:r>
      <w:r>
        <w:rPr>
          <w:rtl/>
        </w:rPr>
        <w:t xml:space="preserve">) تا همه ستون‌ها عددی باشند. مقادیر گمشده فقط در دو ستون </w:t>
      </w:r>
      <w:r>
        <w:rPr>
          <w:rFonts w:cs="Times New Roman"/>
          <w:szCs w:val="24"/>
        </w:rPr>
        <w:t>MonthlyIncome</w:t>
      </w:r>
      <w:r>
        <w:rPr>
          <w:rtl/>
        </w:rPr>
        <w:t xml:space="preserve"> (</w:t>
      </w:r>
      <w:r>
        <w:rPr>
          <w:rFonts w:cs="Times New Roman"/>
          <w:szCs w:val="24"/>
        </w:rPr>
        <w:t>29,607</w:t>
      </w:r>
      <w:r>
        <w:rPr>
          <w:rtl/>
        </w:rPr>
        <w:t xml:space="preserve"> مورد) و </w:t>
      </w:r>
      <w:r>
        <w:rPr>
          <w:rFonts w:cs="Times New Roman"/>
          <w:szCs w:val="24"/>
        </w:rPr>
        <w:t>NumberOfDependents</w:t>
      </w:r>
      <w:r>
        <w:rPr>
          <w:rtl/>
        </w:rPr>
        <w:t xml:space="preserve"> (</w:t>
      </w:r>
      <w:r>
        <w:rPr>
          <w:rFonts w:cs="Times New Roman"/>
          <w:szCs w:val="24"/>
        </w:rPr>
        <w:t>3,893</w:t>
      </w:r>
      <w:r>
        <w:rPr>
          <w:rtl/>
        </w:rPr>
        <w:t xml:space="preserve"> مورد) دیده می‌شود.</w:t>
      </w:r>
    </w:p>
    <w:p w14:paraId="27C4B348" w14:textId="77777777" w:rsidR="007B0333" w:rsidRDefault="00000000">
      <w:pPr>
        <w:pStyle w:val="ReportCaption"/>
        <w:keepNext/>
      </w:pPr>
      <w:bookmarkStart w:id="3" w:name="_Toc8100"/>
      <w:r>
        <w:rPr>
          <w:rtl/>
        </w:rPr>
        <w:t xml:space="preserve">جدول </w:t>
      </w:r>
      <w:fldSimple w:instr=" SEQ Table \* ARABIC ">
        <w:r>
          <w:rPr>
            <w:rFonts w:cs="Times New Roman"/>
            <w:noProof/>
            <w:szCs w:val="21"/>
          </w:rPr>
          <w:t>1</w:t>
        </w:r>
      </w:fldSimple>
      <w:r>
        <w:rPr>
          <w:rtl/>
        </w:rPr>
        <w:t>‏: ساختار متغیرها</w:t>
      </w:r>
      <w:bookmarkEnd w:id="3"/>
    </w:p>
    <w:tbl>
      <w:tblPr>
        <w:bidiVisual/>
        <w:tblW w:w="9027" w:type="dxa"/>
        <w:jc w:val="center"/>
        <w:tblLayout w:type="fixed"/>
        <w:tblLook w:val="04A0" w:firstRow="1" w:lastRow="0" w:firstColumn="1" w:lastColumn="0" w:noHBand="0" w:noVBand="1"/>
      </w:tblPr>
      <w:tblGrid>
        <w:gridCol w:w="3130"/>
        <w:gridCol w:w="2187"/>
        <w:gridCol w:w="1235"/>
        <w:gridCol w:w="2475"/>
      </w:tblGrid>
      <w:tr w:rsidR="007B0333" w14:paraId="5381CA74" w14:textId="77777777">
        <w:trPr>
          <w:cantSplit/>
          <w:tblHeader/>
          <w:jc w:val="center"/>
        </w:trPr>
        <w:tc>
          <w:tcPr>
            <w:tcW w:w="3130"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01E98DD" w14:textId="77777777" w:rsidR="007B0333" w:rsidRDefault="00000000">
            <w:pPr>
              <w:pStyle w:val="ReportCell"/>
              <w:keepNext/>
            </w:pPr>
            <w:r>
              <w:rPr>
                <w:b/>
                <w:bCs/>
                <w:rtl/>
              </w:rPr>
              <w:t>متغیر</w:t>
            </w:r>
          </w:p>
        </w:tc>
        <w:tc>
          <w:tcPr>
            <w:tcW w:w="218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0DB299A" w14:textId="77777777" w:rsidR="007B0333" w:rsidRDefault="00000000">
            <w:pPr>
              <w:pStyle w:val="ReportCell"/>
              <w:keepNext/>
            </w:pPr>
            <w:r>
              <w:rPr>
                <w:b/>
                <w:bCs/>
                <w:rtl/>
              </w:rPr>
              <w:t>نوع</w:t>
            </w:r>
          </w:p>
        </w:tc>
        <w:tc>
          <w:tcPr>
            <w:tcW w:w="123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22D7F88D" w14:textId="77777777" w:rsidR="007B0333" w:rsidRDefault="00000000">
            <w:pPr>
              <w:pStyle w:val="ReportCell"/>
              <w:keepNext/>
            </w:pPr>
            <w:r>
              <w:rPr>
                <w:b/>
                <w:bCs/>
                <w:rtl/>
              </w:rPr>
              <w:t>مقادیر گمشده</w:t>
            </w:r>
          </w:p>
        </w:tc>
        <w:tc>
          <w:tcPr>
            <w:tcW w:w="247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266F996" w14:textId="77777777" w:rsidR="007B0333" w:rsidRDefault="00000000">
            <w:pPr>
              <w:pStyle w:val="ReportCell"/>
              <w:keepNext/>
            </w:pPr>
            <w:r>
              <w:rPr>
                <w:b/>
                <w:bCs/>
                <w:rtl/>
              </w:rPr>
              <w:t>نقش</w:t>
            </w:r>
          </w:p>
        </w:tc>
      </w:tr>
      <w:tr w:rsidR="007B0333" w14:paraId="2721B072"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3540B19D" w14:textId="77777777" w:rsidR="007B0333" w:rsidRDefault="00000000">
            <w:pPr>
              <w:pStyle w:val="ReportCell"/>
              <w:keepNext/>
              <w:bidi w:val="0"/>
            </w:pPr>
            <w:r>
              <w:rPr>
                <w:rFonts w:cs="Times New Roman"/>
                <w:szCs w:val="21"/>
              </w:rPr>
              <w:t>SeriousDlqin</w:t>
            </w:r>
          </w:p>
        </w:tc>
        <w:tc>
          <w:tcPr>
            <w:tcW w:w="2187" w:type="dxa"/>
            <w:tcBorders>
              <w:top w:val="single" w:sz="4" w:space="0" w:color="B8C4CC"/>
              <w:left w:val="single" w:sz="4" w:space="0" w:color="B8C4CC"/>
              <w:bottom w:val="single" w:sz="4" w:space="0" w:color="B8C4CC"/>
              <w:right w:val="single" w:sz="4" w:space="0" w:color="B8C4CC"/>
            </w:tcBorders>
            <w:vAlign w:val="center"/>
          </w:tcPr>
          <w:p w14:paraId="0DEA95FA"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7B88454C"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35D77EA1" w14:textId="77777777" w:rsidR="007B0333" w:rsidRDefault="00000000">
            <w:pPr>
              <w:pStyle w:val="ReportCell"/>
              <w:keepNext/>
              <w:bidi w:val="0"/>
            </w:pPr>
            <w:r>
              <w:rPr>
                <w:rFonts w:cs="Times New Roman"/>
                <w:szCs w:val="21"/>
              </w:rPr>
              <w:t>Target</w:t>
            </w:r>
          </w:p>
        </w:tc>
      </w:tr>
      <w:tr w:rsidR="007B0333" w14:paraId="79414A9A"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527AC39B" w14:textId="77777777" w:rsidR="007B0333" w:rsidRDefault="00000000">
            <w:pPr>
              <w:pStyle w:val="ReportCell"/>
              <w:keepNext/>
              <w:bidi w:val="0"/>
            </w:pPr>
            <w:r>
              <w:rPr>
                <w:rFonts w:cs="Times New Roman"/>
                <w:szCs w:val="21"/>
              </w:rPr>
              <w:t>RevolvingUtilizationOfUnsecuredLines</w:t>
            </w:r>
          </w:p>
        </w:tc>
        <w:tc>
          <w:tcPr>
            <w:tcW w:w="2187" w:type="dxa"/>
            <w:tcBorders>
              <w:top w:val="single" w:sz="4" w:space="0" w:color="B8C4CC"/>
              <w:left w:val="single" w:sz="4" w:space="0" w:color="B8C4CC"/>
              <w:bottom w:val="single" w:sz="4" w:space="0" w:color="B8C4CC"/>
              <w:right w:val="single" w:sz="4" w:space="0" w:color="B8C4CC"/>
            </w:tcBorders>
            <w:vAlign w:val="center"/>
          </w:tcPr>
          <w:p w14:paraId="4AAEE202" w14:textId="77777777" w:rsidR="007B0333" w:rsidRDefault="00000000">
            <w:pPr>
              <w:pStyle w:val="ReportCell"/>
              <w:keepNext/>
              <w:bidi w:val="0"/>
            </w:pPr>
            <w:r>
              <w:rPr>
                <w:rFonts w:cs="Times New Roman"/>
                <w:szCs w:val="21"/>
              </w:rPr>
              <w:t>float</w:t>
            </w:r>
          </w:p>
        </w:tc>
        <w:tc>
          <w:tcPr>
            <w:tcW w:w="1235" w:type="dxa"/>
            <w:tcBorders>
              <w:top w:val="single" w:sz="4" w:space="0" w:color="B8C4CC"/>
              <w:left w:val="single" w:sz="4" w:space="0" w:color="B8C4CC"/>
              <w:bottom w:val="single" w:sz="4" w:space="0" w:color="B8C4CC"/>
              <w:right w:val="single" w:sz="4" w:space="0" w:color="B8C4CC"/>
            </w:tcBorders>
            <w:vAlign w:val="center"/>
          </w:tcPr>
          <w:p w14:paraId="32213241"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3E91C50D" w14:textId="77777777" w:rsidR="007B0333" w:rsidRDefault="00000000">
            <w:pPr>
              <w:pStyle w:val="ReportCell"/>
              <w:keepNext/>
              <w:bidi w:val="0"/>
            </w:pPr>
            <w:r>
              <w:rPr>
                <w:rFonts w:cs="Times New Roman"/>
                <w:szCs w:val="21"/>
              </w:rPr>
              <w:t>Numeric</w:t>
            </w:r>
          </w:p>
        </w:tc>
      </w:tr>
      <w:tr w:rsidR="007B0333" w14:paraId="3DB18431"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58D7EFB4" w14:textId="77777777" w:rsidR="007B0333" w:rsidRDefault="00000000">
            <w:pPr>
              <w:pStyle w:val="ReportCell"/>
              <w:keepNext/>
              <w:bidi w:val="0"/>
            </w:pPr>
            <w:r>
              <w:rPr>
                <w:rFonts w:cs="Times New Roman"/>
                <w:szCs w:val="21"/>
              </w:rPr>
              <w:t>age</w:t>
            </w:r>
          </w:p>
        </w:tc>
        <w:tc>
          <w:tcPr>
            <w:tcW w:w="2187" w:type="dxa"/>
            <w:tcBorders>
              <w:top w:val="single" w:sz="4" w:space="0" w:color="B8C4CC"/>
              <w:left w:val="single" w:sz="4" w:space="0" w:color="B8C4CC"/>
              <w:bottom w:val="single" w:sz="4" w:space="0" w:color="B8C4CC"/>
              <w:right w:val="single" w:sz="4" w:space="0" w:color="B8C4CC"/>
            </w:tcBorders>
            <w:vAlign w:val="center"/>
          </w:tcPr>
          <w:p w14:paraId="6F13ACAC"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60D42BFB"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46A832CC" w14:textId="77777777" w:rsidR="007B0333" w:rsidRDefault="00000000">
            <w:pPr>
              <w:pStyle w:val="ReportCell"/>
              <w:keepNext/>
              <w:bidi w:val="0"/>
            </w:pPr>
            <w:r>
              <w:rPr>
                <w:rFonts w:cs="Times New Roman"/>
                <w:szCs w:val="21"/>
              </w:rPr>
              <w:t>Numeric</w:t>
            </w:r>
          </w:p>
        </w:tc>
      </w:tr>
      <w:tr w:rsidR="007B0333" w14:paraId="7C604A24"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5E291B99" w14:textId="77777777" w:rsidR="007B0333" w:rsidRDefault="00000000">
            <w:pPr>
              <w:pStyle w:val="ReportCell"/>
              <w:keepNext/>
              <w:bidi w:val="0"/>
            </w:pPr>
            <w:r>
              <w:rPr>
                <w:rFonts w:cs="Times New Roman"/>
                <w:szCs w:val="21"/>
              </w:rPr>
              <w:t>SEX</w:t>
            </w:r>
          </w:p>
        </w:tc>
        <w:tc>
          <w:tcPr>
            <w:tcW w:w="2187" w:type="dxa"/>
            <w:tcBorders>
              <w:top w:val="single" w:sz="4" w:space="0" w:color="B8C4CC"/>
              <w:left w:val="single" w:sz="4" w:space="0" w:color="B8C4CC"/>
              <w:bottom w:val="single" w:sz="4" w:space="0" w:color="B8C4CC"/>
              <w:right w:val="single" w:sz="4" w:space="0" w:color="B8C4CC"/>
            </w:tcBorders>
            <w:vAlign w:val="center"/>
          </w:tcPr>
          <w:p w14:paraId="6A14A794" w14:textId="77777777" w:rsidR="007B0333" w:rsidRDefault="00000000">
            <w:pPr>
              <w:pStyle w:val="ReportCell"/>
              <w:keepNext/>
              <w:bidi w:val="0"/>
            </w:pPr>
            <w:r>
              <w:rPr>
                <w:rFonts w:cs="Times New Roman"/>
                <w:szCs w:val="21"/>
              </w:rPr>
              <w:t>int (encoded)</w:t>
            </w:r>
          </w:p>
        </w:tc>
        <w:tc>
          <w:tcPr>
            <w:tcW w:w="1235" w:type="dxa"/>
            <w:tcBorders>
              <w:top w:val="single" w:sz="4" w:space="0" w:color="B8C4CC"/>
              <w:left w:val="single" w:sz="4" w:space="0" w:color="B8C4CC"/>
              <w:bottom w:val="single" w:sz="4" w:space="0" w:color="B8C4CC"/>
              <w:right w:val="single" w:sz="4" w:space="0" w:color="B8C4CC"/>
            </w:tcBorders>
            <w:vAlign w:val="center"/>
          </w:tcPr>
          <w:p w14:paraId="356DC14B"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4E9D1CA2" w14:textId="77777777" w:rsidR="007B0333" w:rsidRDefault="00000000">
            <w:pPr>
              <w:pStyle w:val="ReportCell"/>
              <w:keepNext/>
              <w:bidi w:val="0"/>
            </w:pPr>
            <w:r>
              <w:rPr>
                <w:rFonts w:cs="Times New Roman"/>
                <w:szCs w:val="21"/>
              </w:rPr>
              <w:t>Binary</w:t>
            </w:r>
          </w:p>
        </w:tc>
      </w:tr>
      <w:tr w:rsidR="007B0333" w14:paraId="2E8E0E0D"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1509385F" w14:textId="77777777" w:rsidR="007B0333" w:rsidRDefault="00000000">
            <w:pPr>
              <w:pStyle w:val="ReportCell"/>
              <w:keepNext/>
              <w:bidi w:val="0"/>
            </w:pPr>
            <w:r>
              <w:rPr>
                <w:rFonts w:cs="Times New Roman"/>
                <w:szCs w:val="21"/>
              </w:rPr>
              <w:t>EDUCATION</w:t>
            </w:r>
          </w:p>
        </w:tc>
        <w:tc>
          <w:tcPr>
            <w:tcW w:w="2187" w:type="dxa"/>
            <w:tcBorders>
              <w:top w:val="single" w:sz="4" w:space="0" w:color="B8C4CC"/>
              <w:left w:val="single" w:sz="4" w:space="0" w:color="B8C4CC"/>
              <w:bottom w:val="single" w:sz="4" w:space="0" w:color="B8C4CC"/>
              <w:right w:val="single" w:sz="4" w:space="0" w:color="B8C4CC"/>
            </w:tcBorders>
            <w:vAlign w:val="center"/>
          </w:tcPr>
          <w:p w14:paraId="1DC46091"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11B95C2B"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0F1187A9" w14:textId="77777777" w:rsidR="007B0333" w:rsidRDefault="00000000">
            <w:pPr>
              <w:pStyle w:val="ReportCell"/>
              <w:keepNext/>
              <w:bidi w:val="0"/>
            </w:pPr>
            <w:r>
              <w:rPr>
                <w:rFonts w:cs="Times New Roman"/>
                <w:szCs w:val="21"/>
              </w:rPr>
              <w:t>Ordinal (1-4)</w:t>
            </w:r>
          </w:p>
        </w:tc>
      </w:tr>
      <w:tr w:rsidR="007B0333" w14:paraId="2437D019"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1ABDD048" w14:textId="77777777" w:rsidR="007B0333" w:rsidRDefault="00000000">
            <w:pPr>
              <w:pStyle w:val="ReportCell"/>
              <w:keepNext/>
              <w:bidi w:val="0"/>
            </w:pPr>
            <w:r>
              <w:rPr>
                <w:rFonts w:cs="Times New Roman"/>
                <w:szCs w:val="21"/>
              </w:rPr>
              <w:t>NumberOfTime30-59DaysPastDueNotWorse</w:t>
            </w:r>
          </w:p>
        </w:tc>
        <w:tc>
          <w:tcPr>
            <w:tcW w:w="2187" w:type="dxa"/>
            <w:tcBorders>
              <w:top w:val="single" w:sz="4" w:space="0" w:color="B8C4CC"/>
              <w:left w:val="single" w:sz="4" w:space="0" w:color="B8C4CC"/>
              <w:bottom w:val="single" w:sz="4" w:space="0" w:color="B8C4CC"/>
              <w:right w:val="single" w:sz="4" w:space="0" w:color="B8C4CC"/>
            </w:tcBorders>
            <w:vAlign w:val="center"/>
          </w:tcPr>
          <w:p w14:paraId="7EEC1F89"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4382D29D"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0CD6B704" w14:textId="77777777" w:rsidR="007B0333" w:rsidRDefault="00000000">
            <w:pPr>
              <w:pStyle w:val="ReportCell"/>
              <w:keepNext/>
              <w:bidi w:val="0"/>
            </w:pPr>
            <w:r>
              <w:rPr>
                <w:rFonts w:cs="Times New Roman"/>
                <w:szCs w:val="21"/>
              </w:rPr>
              <w:t>Count</w:t>
            </w:r>
          </w:p>
        </w:tc>
      </w:tr>
      <w:tr w:rsidR="007B0333" w14:paraId="01215126"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0C37190A" w14:textId="77777777" w:rsidR="007B0333" w:rsidRDefault="00000000">
            <w:pPr>
              <w:pStyle w:val="ReportCell"/>
              <w:keepNext/>
              <w:bidi w:val="0"/>
            </w:pPr>
            <w:r>
              <w:rPr>
                <w:rFonts w:cs="Times New Roman"/>
                <w:szCs w:val="21"/>
              </w:rPr>
              <w:t>DebtRatio</w:t>
            </w:r>
          </w:p>
        </w:tc>
        <w:tc>
          <w:tcPr>
            <w:tcW w:w="2187" w:type="dxa"/>
            <w:tcBorders>
              <w:top w:val="single" w:sz="4" w:space="0" w:color="B8C4CC"/>
              <w:left w:val="single" w:sz="4" w:space="0" w:color="B8C4CC"/>
              <w:bottom w:val="single" w:sz="4" w:space="0" w:color="B8C4CC"/>
              <w:right w:val="single" w:sz="4" w:space="0" w:color="B8C4CC"/>
            </w:tcBorders>
            <w:vAlign w:val="center"/>
          </w:tcPr>
          <w:p w14:paraId="38C852D3" w14:textId="77777777" w:rsidR="007B0333" w:rsidRDefault="00000000">
            <w:pPr>
              <w:pStyle w:val="ReportCell"/>
              <w:keepNext/>
              <w:bidi w:val="0"/>
            </w:pPr>
            <w:r>
              <w:rPr>
                <w:rFonts w:cs="Times New Roman"/>
                <w:szCs w:val="21"/>
              </w:rPr>
              <w:t>float</w:t>
            </w:r>
          </w:p>
        </w:tc>
        <w:tc>
          <w:tcPr>
            <w:tcW w:w="1235" w:type="dxa"/>
            <w:tcBorders>
              <w:top w:val="single" w:sz="4" w:space="0" w:color="B8C4CC"/>
              <w:left w:val="single" w:sz="4" w:space="0" w:color="B8C4CC"/>
              <w:bottom w:val="single" w:sz="4" w:space="0" w:color="B8C4CC"/>
              <w:right w:val="single" w:sz="4" w:space="0" w:color="B8C4CC"/>
            </w:tcBorders>
            <w:vAlign w:val="center"/>
          </w:tcPr>
          <w:p w14:paraId="781E3959"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3A8AFD39" w14:textId="77777777" w:rsidR="007B0333" w:rsidRDefault="00000000">
            <w:pPr>
              <w:pStyle w:val="ReportCell"/>
              <w:keepNext/>
              <w:bidi w:val="0"/>
            </w:pPr>
            <w:r>
              <w:rPr>
                <w:rFonts w:cs="Times New Roman"/>
                <w:szCs w:val="21"/>
              </w:rPr>
              <w:t>Numeric</w:t>
            </w:r>
          </w:p>
        </w:tc>
      </w:tr>
      <w:tr w:rsidR="007B0333" w14:paraId="771A3853"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7632BF52" w14:textId="77777777" w:rsidR="007B0333" w:rsidRDefault="00000000">
            <w:pPr>
              <w:pStyle w:val="ReportCell"/>
              <w:keepNext/>
              <w:bidi w:val="0"/>
            </w:pPr>
            <w:r>
              <w:rPr>
                <w:rFonts w:cs="Times New Roman"/>
                <w:szCs w:val="21"/>
              </w:rPr>
              <w:t>MonthlyIncome</w:t>
            </w:r>
          </w:p>
        </w:tc>
        <w:tc>
          <w:tcPr>
            <w:tcW w:w="2187" w:type="dxa"/>
            <w:tcBorders>
              <w:top w:val="single" w:sz="4" w:space="0" w:color="B8C4CC"/>
              <w:left w:val="single" w:sz="4" w:space="0" w:color="B8C4CC"/>
              <w:bottom w:val="single" w:sz="4" w:space="0" w:color="B8C4CC"/>
              <w:right w:val="single" w:sz="4" w:space="0" w:color="B8C4CC"/>
            </w:tcBorders>
            <w:vAlign w:val="center"/>
          </w:tcPr>
          <w:p w14:paraId="13E2A68D" w14:textId="77777777" w:rsidR="007B0333" w:rsidRDefault="00000000">
            <w:pPr>
              <w:pStyle w:val="ReportCell"/>
              <w:keepNext/>
              <w:bidi w:val="0"/>
            </w:pPr>
            <w:r>
              <w:rPr>
                <w:rFonts w:cs="Times New Roman"/>
                <w:szCs w:val="21"/>
              </w:rPr>
              <w:t>float</w:t>
            </w:r>
          </w:p>
        </w:tc>
        <w:tc>
          <w:tcPr>
            <w:tcW w:w="1235" w:type="dxa"/>
            <w:tcBorders>
              <w:top w:val="single" w:sz="4" w:space="0" w:color="B8C4CC"/>
              <w:left w:val="single" w:sz="4" w:space="0" w:color="B8C4CC"/>
              <w:bottom w:val="single" w:sz="4" w:space="0" w:color="B8C4CC"/>
              <w:right w:val="single" w:sz="4" w:space="0" w:color="B8C4CC"/>
            </w:tcBorders>
            <w:vAlign w:val="center"/>
          </w:tcPr>
          <w:p w14:paraId="791C34AE" w14:textId="77777777" w:rsidR="007B0333" w:rsidRDefault="00000000">
            <w:pPr>
              <w:pStyle w:val="ReportCell"/>
              <w:keepNext/>
              <w:bidi w:val="0"/>
            </w:pPr>
            <w:r>
              <w:rPr>
                <w:rFonts w:cs="Times New Roman"/>
                <w:szCs w:val="21"/>
              </w:rPr>
              <w:t>29,607</w:t>
            </w:r>
          </w:p>
        </w:tc>
        <w:tc>
          <w:tcPr>
            <w:tcW w:w="2475" w:type="dxa"/>
            <w:tcBorders>
              <w:top w:val="single" w:sz="4" w:space="0" w:color="B8C4CC"/>
              <w:left w:val="single" w:sz="4" w:space="0" w:color="B8C4CC"/>
              <w:bottom w:val="single" w:sz="4" w:space="0" w:color="B8C4CC"/>
              <w:right w:val="single" w:sz="4" w:space="0" w:color="B8C4CC"/>
            </w:tcBorders>
            <w:vAlign w:val="center"/>
          </w:tcPr>
          <w:p w14:paraId="4A1DDFA9" w14:textId="77777777" w:rsidR="007B0333" w:rsidRDefault="00000000">
            <w:pPr>
              <w:pStyle w:val="ReportCell"/>
              <w:keepNext/>
              <w:bidi w:val="0"/>
            </w:pPr>
            <w:r>
              <w:rPr>
                <w:rFonts w:cs="Times New Roman"/>
                <w:szCs w:val="21"/>
              </w:rPr>
              <w:t>Numeric</w:t>
            </w:r>
          </w:p>
        </w:tc>
      </w:tr>
      <w:tr w:rsidR="007B0333" w14:paraId="728B86DA"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43EFB180" w14:textId="77777777" w:rsidR="007B0333" w:rsidRDefault="00000000">
            <w:pPr>
              <w:pStyle w:val="ReportCell"/>
              <w:keepNext/>
              <w:bidi w:val="0"/>
            </w:pPr>
            <w:r>
              <w:rPr>
                <w:rFonts w:cs="Times New Roman"/>
                <w:szCs w:val="21"/>
              </w:rPr>
              <w:t>NumberOfOpenCreditLinesAndLoans</w:t>
            </w:r>
          </w:p>
        </w:tc>
        <w:tc>
          <w:tcPr>
            <w:tcW w:w="2187" w:type="dxa"/>
            <w:tcBorders>
              <w:top w:val="single" w:sz="4" w:space="0" w:color="B8C4CC"/>
              <w:left w:val="single" w:sz="4" w:space="0" w:color="B8C4CC"/>
              <w:bottom w:val="single" w:sz="4" w:space="0" w:color="B8C4CC"/>
              <w:right w:val="single" w:sz="4" w:space="0" w:color="B8C4CC"/>
            </w:tcBorders>
            <w:vAlign w:val="center"/>
          </w:tcPr>
          <w:p w14:paraId="5D796453"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150AA26A"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54058350" w14:textId="77777777" w:rsidR="007B0333" w:rsidRDefault="00000000">
            <w:pPr>
              <w:pStyle w:val="ReportCell"/>
              <w:keepNext/>
              <w:bidi w:val="0"/>
            </w:pPr>
            <w:r>
              <w:rPr>
                <w:rFonts w:cs="Times New Roman"/>
                <w:szCs w:val="21"/>
              </w:rPr>
              <w:t>Count</w:t>
            </w:r>
          </w:p>
        </w:tc>
      </w:tr>
      <w:tr w:rsidR="007B0333" w14:paraId="45C019CC"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6DC13D86" w14:textId="77777777" w:rsidR="007B0333" w:rsidRDefault="00000000">
            <w:pPr>
              <w:pStyle w:val="ReportCell"/>
              <w:keepNext/>
              <w:bidi w:val="0"/>
            </w:pPr>
            <w:r>
              <w:rPr>
                <w:rFonts w:cs="Times New Roman"/>
                <w:szCs w:val="21"/>
              </w:rPr>
              <w:t>NumberOfTimes90DaysLate</w:t>
            </w:r>
          </w:p>
        </w:tc>
        <w:tc>
          <w:tcPr>
            <w:tcW w:w="2187" w:type="dxa"/>
            <w:tcBorders>
              <w:top w:val="single" w:sz="4" w:space="0" w:color="B8C4CC"/>
              <w:left w:val="single" w:sz="4" w:space="0" w:color="B8C4CC"/>
              <w:bottom w:val="single" w:sz="4" w:space="0" w:color="B8C4CC"/>
              <w:right w:val="single" w:sz="4" w:space="0" w:color="B8C4CC"/>
            </w:tcBorders>
            <w:vAlign w:val="center"/>
          </w:tcPr>
          <w:p w14:paraId="29621FEA"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346F0C94"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234268ED" w14:textId="77777777" w:rsidR="007B0333" w:rsidRDefault="00000000">
            <w:pPr>
              <w:pStyle w:val="ReportCell"/>
              <w:keepNext/>
              <w:bidi w:val="0"/>
            </w:pPr>
            <w:r>
              <w:rPr>
                <w:rFonts w:cs="Times New Roman"/>
                <w:szCs w:val="21"/>
              </w:rPr>
              <w:t>Count</w:t>
            </w:r>
          </w:p>
        </w:tc>
      </w:tr>
      <w:tr w:rsidR="007B0333" w14:paraId="62CB673D"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75AA8ECF" w14:textId="77777777" w:rsidR="007B0333" w:rsidRDefault="00000000">
            <w:pPr>
              <w:pStyle w:val="ReportCell"/>
              <w:keepNext/>
              <w:bidi w:val="0"/>
            </w:pPr>
            <w:r>
              <w:rPr>
                <w:rFonts w:cs="Times New Roman"/>
                <w:szCs w:val="21"/>
              </w:rPr>
              <w:t>NumberRealEstateLoansOrLines</w:t>
            </w:r>
          </w:p>
        </w:tc>
        <w:tc>
          <w:tcPr>
            <w:tcW w:w="2187" w:type="dxa"/>
            <w:tcBorders>
              <w:top w:val="single" w:sz="4" w:space="0" w:color="B8C4CC"/>
              <w:left w:val="single" w:sz="4" w:space="0" w:color="B8C4CC"/>
              <w:bottom w:val="single" w:sz="4" w:space="0" w:color="B8C4CC"/>
              <w:right w:val="single" w:sz="4" w:space="0" w:color="B8C4CC"/>
            </w:tcBorders>
            <w:vAlign w:val="center"/>
          </w:tcPr>
          <w:p w14:paraId="2B358407"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3F16B884"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65B16DBA" w14:textId="77777777" w:rsidR="007B0333" w:rsidRDefault="00000000">
            <w:pPr>
              <w:pStyle w:val="ReportCell"/>
              <w:keepNext/>
              <w:bidi w:val="0"/>
            </w:pPr>
            <w:r>
              <w:rPr>
                <w:rFonts w:cs="Times New Roman"/>
                <w:szCs w:val="21"/>
              </w:rPr>
              <w:t>Count</w:t>
            </w:r>
          </w:p>
        </w:tc>
      </w:tr>
      <w:tr w:rsidR="007B0333" w14:paraId="6F870433"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304473DD" w14:textId="77777777" w:rsidR="007B0333" w:rsidRDefault="00000000">
            <w:pPr>
              <w:pStyle w:val="ReportCell"/>
              <w:keepNext/>
              <w:bidi w:val="0"/>
            </w:pPr>
            <w:r>
              <w:rPr>
                <w:rFonts w:cs="Times New Roman"/>
                <w:szCs w:val="21"/>
              </w:rPr>
              <w:t>NumberOfTime60-89DaysPastDueNotWorse</w:t>
            </w:r>
          </w:p>
        </w:tc>
        <w:tc>
          <w:tcPr>
            <w:tcW w:w="2187" w:type="dxa"/>
            <w:tcBorders>
              <w:top w:val="single" w:sz="4" w:space="0" w:color="B8C4CC"/>
              <w:left w:val="single" w:sz="4" w:space="0" w:color="B8C4CC"/>
              <w:bottom w:val="single" w:sz="4" w:space="0" w:color="B8C4CC"/>
              <w:right w:val="single" w:sz="4" w:space="0" w:color="B8C4CC"/>
            </w:tcBorders>
            <w:vAlign w:val="center"/>
          </w:tcPr>
          <w:p w14:paraId="4D1DC3EB"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09F1F806"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22C4B601" w14:textId="77777777" w:rsidR="007B0333" w:rsidRDefault="00000000">
            <w:pPr>
              <w:pStyle w:val="ReportCell"/>
              <w:keepNext/>
              <w:bidi w:val="0"/>
            </w:pPr>
            <w:r>
              <w:rPr>
                <w:rFonts w:cs="Times New Roman"/>
                <w:szCs w:val="21"/>
              </w:rPr>
              <w:t>Count</w:t>
            </w:r>
          </w:p>
        </w:tc>
      </w:tr>
      <w:tr w:rsidR="007B0333" w14:paraId="73A8BAE3"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29B90F71" w14:textId="77777777" w:rsidR="007B0333" w:rsidRDefault="00000000">
            <w:pPr>
              <w:pStyle w:val="ReportCell"/>
              <w:keepNext/>
              <w:bidi w:val="0"/>
            </w:pPr>
            <w:r>
              <w:rPr>
                <w:rFonts w:cs="Times New Roman"/>
                <w:szCs w:val="21"/>
              </w:rPr>
              <w:t>NumberOfDependents</w:t>
            </w:r>
          </w:p>
        </w:tc>
        <w:tc>
          <w:tcPr>
            <w:tcW w:w="2187" w:type="dxa"/>
            <w:tcBorders>
              <w:top w:val="single" w:sz="4" w:space="0" w:color="B8C4CC"/>
              <w:left w:val="single" w:sz="4" w:space="0" w:color="B8C4CC"/>
              <w:bottom w:val="single" w:sz="4" w:space="0" w:color="B8C4CC"/>
              <w:right w:val="single" w:sz="4" w:space="0" w:color="B8C4CC"/>
            </w:tcBorders>
            <w:vAlign w:val="center"/>
          </w:tcPr>
          <w:p w14:paraId="3B921FB8" w14:textId="77777777" w:rsidR="007B0333" w:rsidRDefault="00000000">
            <w:pPr>
              <w:pStyle w:val="ReportCell"/>
              <w:keepNext/>
              <w:bidi w:val="0"/>
            </w:pPr>
            <w:r>
              <w:rPr>
                <w:rFonts w:cs="Times New Roman"/>
                <w:szCs w:val="21"/>
              </w:rPr>
              <w:t>float</w:t>
            </w:r>
          </w:p>
        </w:tc>
        <w:tc>
          <w:tcPr>
            <w:tcW w:w="1235" w:type="dxa"/>
            <w:tcBorders>
              <w:top w:val="single" w:sz="4" w:space="0" w:color="B8C4CC"/>
              <w:left w:val="single" w:sz="4" w:space="0" w:color="B8C4CC"/>
              <w:bottom w:val="single" w:sz="4" w:space="0" w:color="B8C4CC"/>
              <w:right w:val="single" w:sz="4" w:space="0" w:color="B8C4CC"/>
            </w:tcBorders>
            <w:vAlign w:val="center"/>
          </w:tcPr>
          <w:p w14:paraId="6FD79C20" w14:textId="77777777" w:rsidR="007B0333" w:rsidRDefault="00000000">
            <w:pPr>
              <w:pStyle w:val="ReportCell"/>
              <w:keepNext/>
              <w:bidi w:val="0"/>
            </w:pPr>
            <w:r>
              <w:rPr>
                <w:rFonts w:cs="Times New Roman"/>
                <w:szCs w:val="21"/>
              </w:rPr>
              <w:t>3,893</w:t>
            </w:r>
          </w:p>
        </w:tc>
        <w:tc>
          <w:tcPr>
            <w:tcW w:w="2475" w:type="dxa"/>
            <w:tcBorders>
              <w:top w:val="single" w:sz="4" w:space="0" w:color="B8C4CC"/>
              <w:left w:val="single" w:sz="4" w:space="0" w:color="B8C4CC"/>
              <w:bottom w:val="single" w:sz="4" w:space="0" w:color="B8C4CC"/>
              <w:right w:val="single" w:sz="4" w:space="0" w:color="B8C4CC"/>
            </w:tcBorders>
            <w:vAlign w:val="center"/>
          </w:tcPr>
          <w:p w14:paraId="3D8D6000" w14:textId="77777777" w:rsidR="007B0333" w:rsidRDefault="00000000">
            <w:pPr>
              <w:pStyle w:val="ReportCell"/>
              <w:keepNext/>
              <w:bidi w:val="0"/>
            </w:pPr>
            <w:r>
              <w:rPr>
                <w:rFonts w:cs="Times New Roman"/>
                <w:szCs w:val="21"/>
              </w:rPr>
              <w:t>Count</w:t>
            </w:r>
          </w:p>
        </w:tc>
      </w:tr>
      <w:tr w:rsidR="007B0333" w14:paraId="35C38DBD" w14:textId="77777777">
        <w:trPr>
          <w:cantSplit/>
          <w:jc w:val="center"/>
        </w:trPr>
        <w:tc>
          <w:tcPr>
            <w:tcW w:w="3130" w:type="dxa"/>
            <w:tcBorders>
              <w:top w:val="single" w:sz="4" w:space="0" w:color="B8C4CC"/>
              <w:left w:val="single" w:sz="4" w:space="0" w:color="B8C4CC"/>
              <w:bottom w:val="single" w:sz="4" w:space="0" w:color="B8C4CC"/>
              <w:right w:val="single" w:sz="4" w:space="0" w:color="B8C4CC"/>
            </w:tcBorders>
            <w:vAlign w:val="center"/>
          </w:tcPr>
          <w:p w14:paraId="2B167CF8" w14:textId="77777777" w:rsidR="007B0333" w:rsidRDefault="00000000">
            <w:pPr>
              <w:pStyle w:val="ReportCell"/>
              <w:keepNext/>
              <w:bidi w:val="0"/>
            </w:pPr>
            <w:r>
              <w:rPr>
                <w:rFonts w:cs="Times New Roman"/>
                <w:szCs w:val="21"/>
              </w:rPr>
              <w:t>NumberOfDefault</w:t>
            </w:r>
          </w:p>
        </w:tc>
        <w:tc>
          <w:tcPr>
            <w:tcW w:w="2187" w:type="dxa"/>
            <w:tcBorders>
              <w:top w:val="single" w:sz="4" w:space="0" w:color="B8C4CC"/>
              <w:left w:val="single" w:sz="4" w:space="0" w:color="B8C4CC"/>
              <w:bottom w:val="single" w:sz="4" w:space="0" w:color="B8C4CC"/>
              <w:right w:val="single" w:sz="4" w:space="0" w:color="B8C4CC"/>
            </w:tcBorders>
            <w:vAlign w:val="center"/>
          </w:tcPr>
          <w:p w14:paraId="18C4FC28" w14:textId="77777777" w:rsidR="007B0333" w:rsidRDefault="00000000">
            <w:pPr>
              <w:pStyle w:val="ReportCell"/>
              <w:keepNext/>
              <w:bidi w:val="0"/>
            </w:pPr>
            <w:r>
              <w:rPr>
                <w:rFonts w:cs="Times New Roman"/>
                <w:szCs w:val="21"/>
              </w:rPr>
              <w:t>int</w:t>
            </w:r>
          </w:p>
        </w:tc>
        <w:tc>
          <w:tcPr>
            <w:tcW w:w="1235" w:type="dxa"/>
            <w:tcBorders>
              <w:top w:val="single" w:sz="4" w:space="0" w:color="B8C4CC"/>
              <w:left w:val="single" w:sz="4" w:space="0" w:color="B8C4CC"/>
              <w:bottom w:val="single" w:sz="4" w:space="0" w:color="B8C4CC"/>
              <w:right w:val="single" w:sz="4" w:space="0" w:color="B8C4CC"/>
            </w:tcBorders>
            <w:vAlign w:val="center"/>
          </w:tcPr>
          <w:p w14:paraId="580A37A3" w14:textId="77777777" w:rsidR="007B0333" w:rsidRDefault="00000000">
            <w:pPr>
              <w:pStyle w:val="ReportCell"/>
              <w:keepNext/>
              <w:bidi w:val="0"/>
            </w:pPr>
            <w:r>
              <w:rPr>
                <w:rFonts w:cs="Times New Roman"/>
                <w:szCs w:val="21"/>
              </w:rPr>
              <w:t>0</w:t>
            </w:r>
          </w:p>
        </w:tc>
        <w:tc>
          <w:tcPr>
            <w:tcW w:w="2475" w:type="dxa"/>
            <w:tcBorders>
              <w:top w:val="single" w:sz="4" w:space="0" w:color="B8C4CC"/>
              <w:left w:val="single" w:sz="4" w:space="0" w:color="B8C4CC"/>
              <w:bottom w:val="single" w:sz="4" w:space="0" w:color="B8C4CC"/>
              <w:right w:val="single" w:sz="4" w:space="0" w:color="B8C4CC"/>
            </w:tcBorders>
            <w:vAlign w:val="center"/>
          </w:tcPr>
          <w:p w14:paraId="1B054F65" w14:textId="77777777" w:rsidR="007B0333" w:rsidRDefault="00000000">
            <w:pPr>
              <w:pStyle w:val="ReportCell"/>
              <w:keepNext/>
              <w:bidi w:val="0"/>
            </w:pPr>
            <w:r>
              <w:rPr>
                <w:rFonts w:cs="Times New Roman"/>
                <w:szCs w:val="21"/>
              </w:rPr>
              <w:t>Count (leaking)</w:t>
            </w:r>
          </w:p>
        </w:tc>
      </w:tr>
    </w:tbl>
    <w:p w14:paraId="2A216068" w14:textId="77777777" w:rsidR="007B0333" w:rsidRDefault="007B0333">
      <w:pPr>
        <w:pStyle w:val="ReportBody"/>
        <w:spacing w:after="60"/>
      </w:pPr>
    </w:p>
    <w:p w14:paraId="5D7C39F7" w14:textId="77777777" w:rsidR="007B0333" w:rsidRDefault="00000000">
      <w:pPr>
        <w:pStyle w:val="ReportPart"/>
      </w:pPr>
      <w:bookmarkStart w:id="4" w:name="_Toc7202"/>
      <w:r>
        <w:rPr>
          <w:rFonts w:cs="Times New Roman"/>
          <w:szCs w:val="30"/>
        </w:rPr>
        <w:t>2.2</w:t>
      </w:r>
      <w:r>
        <w:rPr>
          <w:rtl/>
        </w:rPr>
        <w:t xml:space="preserve"> پرسش </w:t>
      </w:r>
      <w:r>
        <w:rPr>
          <w:rFonts w:cs="Times New Roman"/>
          <w:szCs w:val="30"/>
        </w:rPr>
        <w:t>2</w:t>
      </w:r>
      <w:r>
        <w:rPr>
          <w:rtl/>
        </w:rPr>
        <w:t>: توزیع متغیر هدف</w:t>
      </w:r>
      <w:bookmarkEnd w:id="4"/>
    </w:p>
    <w:p w14:paraId="01C89DD0" w14:textId="77777777" w:rsidR="007B0333" w:rsidRDefault="00000000">
      <w:pPr>
        <w:pStyle w:val="ReportBody"/>
        <w:jc w:val="both"/>
      </w:pPr>
      <w:r>
        <w:rPr>
          <w:rtl/>
        </w:rPr>
        <w:t xml:space="preserve">متغیر هدف </w:t>
      </w:r>
      <w:r>
        <w:rPr>
          <w:rFonts w:cs="Times New Roman"/>
          <w:szCs w:val="24"/>
        </w:rPr>
        <w:t>SeriousDlqin</w:t>
      </w:r>
      <w:r>
        <w:rPr>
          <w:rtl/>
        </w:rPr>
        <w:t xml:space="preserve"> برابر </w:t>
      </w:r>
      <w:r>
        <w:rPr>
          <w:rFonts w:cs="Times New Roman"/>
          <w:szCs w:val="24"/>
        </w:rPr>
        <w:t>1</w:t>
      </w:r>
      <w:r>
        <w:rPr>
          <w:rtl/>
        </w:rPr>
        <w:t xml:space="preserve"> است اگر مشتری دچار بدهکاری جدی شده باشد. نرخ بدهکاری از رابطه زیر محاسبه می‌شود:</w:t>
      </w:r>
    </w:p>
    <w:p w14:paraId="085AE951" w14:textId="77777777" w:rsidR="007B0333" w:rsidRDefault="00000000">
      <w:pPr>
        <w:pStyle w:val="ReportEquation"/>
      </w:pPr>
      <m:oMathPara>
        <m:oMath>
          <m:r>
            <w:rPr>
              <w:rFonts w:ascii="Cambria Math" w:hAnsi="Cambria Math"/>
            </w:rPr>
            <w:lastRenderedPageBreak/>
            <m:t xml:space="preserve">Bad rate = </m:t>
          </m:r>
          <m:f>
            <m:fPr>
              <m:ctrlPr>
                <w:rPr>
                  <w:rFonts w:ascii="Cambria Math" w:hAnsi="Cambria Math"/>
                </w:rPr>
              </m:ctrlPr>
            </m:fPr>
            <m:num>
              <m:r>
                <w:rPr>
                  <w:rFonts w:ascii="Cambria Math" w:hAnsi="Cambria Math"/>
                </w:rPr>
                <m:t>Bad</m:t>
              </m:r>
            </m:num>
            <m:den>
              <m:r>
                <w:rPr>
                  <w:rFonts w:ascii="Cambria Math" w:hAnsi="Cambria Math"/>
                </w:rPr>
                <m:t>Total</m:t>
              </m:r>
            </m:den>
          </m:f>
        </m:oMath>
      </m:oMathPara>
    </w:p>
    <w:p w14:paraId="22B5771C" w14:textId="77777777" w:rsidR="007B0333" w:rsidRDefault="00000000">
      <w:pPr>
        <w:pStyle w:val="ReportCaption"/>
        <w:keepNext/>
      </w:pPr>
      <w:bookmarkStart w:id="5" w:name="_Toc8101"/>
      <w:r>
        <w:rPr>
          <w:rtl/>
        </w:rPr>
        <w:t xml:space="preserve">جدول </w:t>
      </w:r>
      <w:fldSimple w:instr=" SEQ Table \* ARABIC ">
        <w:r>
          <w:rPr>
            <w:rFonts w:cs="Times New Roman"/>
            <w:noProof/>
            <w:szCs w:val="21"/>
          </w:rPr>
          <w:t>2</w:t>
        </w:r>
      </w:fldSimple>
      <w:r>
        <w:rPr>
          <w:rtl/>
        </w:rPr>
        <w:t>‏: توزیع متغیر هدف</w:t>
      </w:r>
      <w:bookmarkEnd w:id="5"/>
    </w:p>
    <w:tbl>
      <w:tblPr>
        <w:bidiVisual/>
        <w:tblW w:w="9027" w:type="dxa"/>
        <w:jc w:val="center"/>
        <w:tblLayout w:type="fixed"/>
        <w:tblLook w:val="04A0" w:firstRow="1" w:lastRow="0" w:firstColumn="1" w:lastColumn="0" w:noHBand="0" w:noVBand="1"/>
      </w:tblPr>
      <w:tblGrid>
        <w:gridCol w:w="4055"/>
        <w:gridCol w:w="2629"/>
        <w:gridCol w:w="2343"/>
      </w:tblGrid>
      <w:tr w:rsidR="007B0333" w14:paraId="1D66012C" w14:textId="77777777">
        <w:trPr>
          <w:cantSplit/>
          <w:tblHeader/>
          <w:jc w:val="center"/>
        </w:trPr>
        <w:tc>
          <w:tcPr>
            <w:tcW w:w="405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26A73DDD" w14:textId="77777777" w:rsidR="007B0333" w:rsidRDefault="00000000">
            <w:pPr>
              <w:pStyle w:val="ReportCell"/>
              <w:keepNext/>
              <w:bidi w:val="0"/>
            </w:pPr>
            <w:r>
              <w:rPr>
                <w:rFonts w:cs="Times New Roman"/>
                <w:b/>
                <w:bCs/>
                <w:szCs w:val="21"/>
              </w:rPr>
              <w:t>SeriousDlqin</w:t>
            </w:r>
          </w:p>
        </w:tc>
        <w:tc>
          <w:tcPr>
            <w:tcW w:w="262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8FD0390" w14:textId="77777777" w:rsidR="007B0333" w:rsidRDefault="00000000">
            <w:pPr>
              <w:pStyle w:val="ReportCell"/>
              <w:keepNext/>
            </w:pPr>
            <w:r>
              <w:rPr>
                <w:b/>
                <w:bCs/>
                <w:rtl/>
              </w:rPr>
              <w:t>تعداد</w:t>
            </w:r>
          </w:p>
        </w:tc>
        <w:tc>
          <w:tcPr>
            <w:tcW w:w="2343"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D7E9D51" w14:textId="77777777" w:rsidR="007B0333" w:rsidRDefault="00000000">
            <w:pPr>
              <w:pStyle w:val="ReportCell"/>
              <w:keepNext/>
            </w:pPr>
            <w:r>
              <w:rPr>
                <w:b/>
                <w:bCs/>
                <w:rtl/>
              </w:rPr>
              <w:t>درصد</w:t>
            </w:r>
          </w:p>
        </w:tc>
      </w:tr>
      <w:tr w:rsidR="007B0333" w14:paraId="34EE7311" w14:textId="77777777">
        <w:trPr>
          <w:cantSplit/>
          <w:jc w:val="center"/>
        </w:trPr>
        <w:tc>
          <w:tcPr>
            <w:tcW w:w="4055" w:type="dxa"/>
            <w:tcBorders>
              <w:top w:val="single" w:sz="4" w:space="0" w:color="B8C4CC"/>
              <w:left w:val="single" w:sz="4" w:space="0" w:color="B8C4CC"/>
              <w:bottom w:val="single" w:sz="4" w:space="0" w:color="B8C4CC"/>
              <w:right w:val="single" w:sz="4" w:space="0" w:color="B8C4CC"/>
            </w:tcBorders>
            <w:vAlign w:val="center"/>
          </w:tcPr>
          <w:p w14:paraId="6D47B92B" w14:textId="77777777" w:rsidR="007B0333" w:rsidRDefault="00000000">
            <w:pPr>
              <w:pStyle w:val="ReportCell"/>
              <w:keepNext/>
              <w:bidi w:val="0"/>
            </w:pPr>
            <w:r>
              <w:rPr>
                <w:rFonts w:cs="Times New Roman"/>
                <w:szCs w:val="21"/>
              </w:rPr>
              <w:t>0</w:t>
            </w:r>
          </w:p>
        </w:tc>
        <w:tc>
          <w:tcPr>
            <w:tcW w:w="2629" w:type="dxa"/>
            <w:tcBorders>
              <w:top w:val="single" w:sz="4" w:space="0" w:color="B8C4CC"/>
              <w:left w:val="single" w:sz="4" w:space="0" w:color="B8C4CC"/>
              <w:bottom w:val="single" w:sz="4" w:space="0" w:color="B8C4CC"/>
              <w:right w:val="single" w:sz="4" w:space="0" w:color="B8C4CC"/>
            </w:tcBorders>
            <w:vAlign w:val="center"/>
          </w:tcPr>
          <w:p w14:paraId="73978BB2" w14:textId="77777777" w:rsidR="007B0333" w:rsidRDefault="00000000">
            <w:pPr>
              <w:pStyle w:val="ReportCell"/>
              <w:keepNext/>
              <w:bidi w:val="0"/>
            </w:pPr>
            <w:r>
              <w:rPr>
                <w:rFonts w:cs="Times New Roman"/>
                <w:szCs w:val="21"/>
              </w:rPr>
              <w:t>139,845</w:t>
            </w:r>
          </w:p>
        </w:tc>
        <w:tc>
          <w:tcPr>
            <w:tcW w:w="2343" w:type="dxa"/>
            <w:tcBorders>
              <w:top w:val="single" w:sz="4" w:space="0" w:color="B8C4CC"/>
              <w:left w:val="single" w:sz="4" w:space="0" w:color="B8C4CC"/>
              <w:bottom w:val="single" w:sz="4" w:space="0" w:color="B8C4CC"/>
              <w:right w:val="single" w:sz="4" w:space="0" w:color="B8C4CC"/>
            </w:tcBorders>
            <w:vAlign w:val="center"/>
          </w:tcPr>
          <w:p w14:paraId="17D72D38" w14:textId="77777777" w:rsidR="007B0333" w:rsidRDefault="00000000">
            <w:pPr>
              <w:pStyle w:val="ReportCell"/>
              <w:keepNext/>
              <w:bidi w:val="0"/>
            </w:pPr>
            <w:r>
              <w:rPr>
                <w:rFonts w:cs="Times New Roman"/>
                <w:szCs w:val="21"/>
              </w:rPr>
              <w:t>93.40%</w:t>
            </w:r>
          </w:p>
        </w:tc>
      </w:tr>
      <w:tr w:rsidR="007B0333" w14:paraId="407C2537" w14:textId="77777777">
        <w:trPr>
          <w:cantSplit/>
          <w:jc w:val="center"/>
        </w:trPr>
        <w:tc>
          <w:tcPr>
            <w:tcW w:w="4055" w:type="dxa"/>
            <w:tcBorders>
              <w:top w:val="single" w:sz="4" w:space="0" w:color="B8C4CC"/>
              <w:left w:val="single" w:sz="4" w:space="0" w:color="B8C4CC"/>
              <w:bottom w:val="single" w:sz="4" w:space="0" w:color="B8C4CC"/>
              <w:right w:val="single" w:sz="4" w:space="0" w:color="B8C4CC"/>
            </w:tcBorders>
            <w:vAlign w:val="center"/>
          </w:tcPr>
          <w:p w14:paraId="3AC13615" w14:textId="77777777" w:rsidR="007B0333" w:rsidRDefault="00000000">
            <w:pPr>
              <w:pStyle w:val="ReportCell"/>
              <w:keepNext/>
              <w:bidi w:val="0"/>
            </w:pPr>
            <w:r>
              <w:rPr>
                <w:rFonts w:cs="Times New Roman"/>
                <w:szCs w:val="21"/>
              </w:rPr>
              <w:t>1</w:t>
            </w:r>
          </w:p>
        </w:tc>
        <w:tc>
          <w:tcPr>
            <w:tcW w:w="2629" w:type="dxa"/>
            <w:tcBorders>
              <w:top w:val="single" w:sz="4" w:space="0" w:color="B8C4CC"/>
              <w:left w:val="single" w:sz="4" w:space="0" w:color="B8C4CC"/>
              <w:bottom w:val="single" w:sz="4" w:space="0" w:color="B8C4CC"/>
              <w:right w:val="single" w:sz="4" w:space="0" w:color="B8C4CC"/>
            </w:tcBorders>
            <w:vAlign w:val="center"/>
          </w:tcPr>
          <w:p w14:paraId="2144947B" w14:textId="77777777" w:rsidR="007B0333" w:rsidRDefault="00000000">
            <w:pPr>
              <w:pStyle w:val="ReportCell"/>
              <w:keepNext/>
              <w:bidi w:val="0"/>
            </w:pPr>
            <w:r>
              <w:rPr>
                <w:rFonts w:cs="Times New Roman"/>
                <w:szCs w:val="21"/>
              </w:rPr>
              <w:t>9,879</w:t>
            </w:r>
          </w:p>
        </w:tc>
        <w:tc>
          <w:tcPr>
            <w:tcW w:w="2343" w:type="dxa"/>
            <w:tcBorders>
              <w:top w:val="single" w:sz="4" w:space="0" w:color="B8C4CC"/>
              <w:left w:val="single" w:sz="4" w:space="0" w:color="B8C4CC"/>
              <w:bottom w:val="single" w:sz="4" w:space="0" w:color="B8C4CC"/>
              <w:right w:val="single" w:sz="4" w:space="0" w:color="B8C4CC"/>
            </w:tcBorders>
            <w:vAlign w:val="center"/>
          </w:tcPr>
          <w:p w14:paraId="5F00E5C8" w14:textId="77777777" w:rsidR="007B0333" w:rsidRDefault="00000000">
            <w:pPr>
              <w:pStyle w:val="ReportCell"/>
              <w:keepNext/>
              <w:bidi w:val="0"/>
            </w:pPr>
            <w:r>
              <w:rPr>
                <w:rFonts w:cs="Times New Roman"/>
                <w:szCs w:val="21"/>
              </w:rPr>
              <w:t>6.60%</w:t>
            </w:r>
          </w:p>
        </w:tc>
      </w:tr>
    </w:tbl>
    <w:p w14:paraId="75AC769C" w14:textId="77777777" w:rsidR="007B0333" w:rsidRDefault="007B0333">
      <w:pPr>
        <w:pStyle w:val="ReportBody"/>
        <w:spacing w:after="60"/>
      </w:pPr>
    </w:p>
    <w:p w14:paraId="744F3162" w14:textId="77777777" w:rsidR="007B0333" w:rsidRDefault="00000000">
      <w:pPr>
        <w:pStyle w:val="ReportBody"/>
        <w:jc w:val="both"/>
      </w:pPr>
      <w:r>
        <w:rPr>
          <w:rtl/>
        </w:rPr>
        <w:t xml:space="preserve">نرخ بدهکاری </w:t>
      </w:r>
      <w:r>
        <w:rPr>
          <w:rFonts w:cs="Times New Roman"/>
          <w:szCs w:val="24"/>
        </w:rPr>
        <w:t>6.60%</w:t>
      </w:r>
      <w:r>
        <w:rPr>
          <w:rtl/>
        </w:rPr>
        <w:t xml:space="preserve"> و نسبت تقریبی </w:t>
      </w:r>
      <w:r>
        <w:rPr>
          <w:rFonts w:cs="Times New Roman"/>
          <w:szCs w:val="24"/>
        </w:rPr>
        <w:t>14</w:t>
      </w:r>
      <w:r>
        <w:rPr>
          <w:rtl/>
        </w:rPr>
        <w:t xml:space="preserve"> به </w:t>
      </w:r>
      <w:r>
        <w:rPr>
          <w:rFonts w:cs="Times New Roman"/>
          <w:szCs w:val="24"/>
        </w:rPr>
        <w:t>1</w:t>
      </w:r>
      <w:r>
        <w:rPr>
          <w:rtl/>
        </w:rPr>
        <w:t xml:space="preserve"> نشان‌دهنده عدم توازن کلاس‌هاست. در چنین شرایطی دقت کلی (</w:t>
      </w:r>
      <w:r>
        <w:rPr>
          <w:rFonts w:cs="Times New Roman"/>
          <w:szCs w:val="24"/>
        </w:rPr>
        <w:t>Accuracy</w:t>
      </w:r>
      <w:r>
        <w:rPr>
          <w:rtl/>
        </w:rPr>
        <w:t xml:space="preserve">) معیار گمراه‌کننده‌ای است، زیرا پیش‌بینی ثابت «بدون بدهکاری» نیز به دقت </w:t>
      </w:r>
      <w:r>
        <w:rPr>
          <w:rFonts w:cs="Times New Roman"/>
          <w:szCs w:val="24"/>
        </w:rPr>
        <w:t>93.40%</w:t>
      </w:r>
      <w:r>
        <w:rPr>
          <w:rtl/>
        </w:rPr>
        <w:t xml:space="preserve"> می‌رسد. از این رو در ادامه از تقسیم طبقه‌بندی‌شده استفاده شده و برای ارزیابی مدل معیارهایی مانند </w:t>
      </w:r>
      <w:r>
        <w:rPr>
          <w:rFonts w:cs="Times New Roman"/>
          <w:szCs w:val="24"/>
        </w:rPr>
        <w:t>AUC</w:t>
      </w:r>
      <w:r>
        <w:rPr>
          <w:rtl/>
        </w:rPr>
        <w:t xml:space="preserve"> و </w:t>
      </w:r>
      <w:r>
        <w:rPr>
          <w:rFonts w:cs="Times New Roman"/>
          <w:szCs w:val="24"/>
        </w:rPr>
        <w:t>KS</w:t>
      </w:r>
      <w:r>
        <w:rPr>
          <w:rtl/>
        </w:rPr>
        <w:t xml:space="preserve"> توصیه می‌شود.</w:t>
      </w:r>
    </w:p>
    <w:p w14:paraId="1D268067" w14:textId="77777777" w:rsidR="007B0333" w:rsidRDefault="00000000">
      <w:pPr>
        <w:pStyle w:val="ReportPart"/>
      </w:pPr>
      <w:bookmarkStart w:id="6" w:name="_Toc7203"/>
      <w:r>
        <w:rPr>
          <w:rFonts w:cs="Times New Roman"/>
          <w:szCs w:val="30"/>
        </w:rPr>
        <w:t>3.2</w:t>
      </w:r>
      <w:r>
        <w:rPr>
          <w:rtl/>
        </w:rPr>
        <w:t xml:space="preserve"> پرسش </w:t>
      </w:r>
      <w:r>
        <w:rPr>
          <w:rFonts w:cs="Times New Roman"/>
          <w:szCs w:val="30"/>
        </w:rPr>
        <w:t>3</w:t>
      </w:r>
      <w:r>
        <w:rPr>
          <w:rtl/>
        </w:rPr>
        <w:t xml:space="preserve"> (الف): رکوردهای تکراری</w:t>
      </w:r>
      <w:bookmarkEnd w:id="6"/>
    </w:p>
    <w:p w14:paraId="6918B65F" w14:textId="77777777" w:rsidR="007B0333" w:rsidRDefault="00000000">
      <w:pPr>
        <w:pStyle w:val="ReportBody"/>
        <w:jc w:val="both"/>
      </w:pPr>
      <w:r>
        <w:rPr>
          <w:rtl/>
        </w:rPr>
        <w:t xml:space="preserve">تعداد </w:t>
      </w:r>
      <w:r>
        <w:rPr>
          <w:rFonts w:cs="Times New Roman"/>
          <w:szCs w:val="24"/>
        </w:rPr>
        <w:t>142</w:t>
      </w:r>
      <w:r>
        <w:rPr>
          <w:rtl/>
        </w:rPr>
        <w:t xml:space="preserve"> ردیف کاملا تکراری شناسایی شد که </w:t>
      </w:r>
      <w:r>
        <w:rPr>
          <w:rFonts w:cs="Times New Roman"/>
          <w:szCs w:val="24"/>
        </w:rPr>
        <w:t>0.09%</w:t>
      </w:r>
      <w:r>
        <w:rPr>
          <w:rtl/>
        </w:rPr>
        <w:t xml:space="preserve"> کل داده است. همه این ردیف‌ها دارای هدف </w:t>
      </w:r>
      <w:r>
        <w:rPr>
          <w:rFonts w:cs="Times New Roman"/>
          <w:szCs w:val="24"/>
        </w:rPr>
        <w:t>0</w:t>
      </w:r>
      <w:r>
        <w:rPr>
          <w:rtl/>
        </w:rPr>
        <w:t xml:space="preserve"> و مشخصات کم‌اطلاعات هستند (بدون سابقه تاخیر </w:t>
      </w:r>
      <w:r>
        <w:rPr>
          <w:rFonts w:cs="Times New Roman"/>
          <w:szCs w:val="24"/>
        </w:rPr>
        <w:t>30</w:t>
      </w:r>
      <w:r>
        <w:rPr>
          <w:rtl/>
        </w:rPr>
        <w:t xml:space="preserve"> تا </w:t>
      </w:r>
      <w:r>
        <w:rPr>
          <w:rFonts w:cs="Times New Roman"/>
          <w:szCs w:val="24"/>
        </w:rPr>
        <w:t>59</w:t>
      </w:r>
      <w:r>
        <w:rPr>
          <w:rtl/>
        </w:rPr>
        <w:t xml:space="preserve"> و </w:t>
      </w:r>
      <w:r>
        <w:rPr>
          <w:rFonts w:cs="Times New Roman"/>
          <w:szCs w:val="24"/>
        </w:rPr>
        <w:t>60</w:t>
      </w:r>
      <w:r>
        <w:rPr>
          <w:rtl/>
        </w:rPr>
        <w:t xml:space="preserve"> تا </w:t>
      </w:r>
      <w:r>
        <w:rPr>
          <w:rFonts w:cs="Times New Roman"/>
          <w:szCs w:val="24"/>
        </w:rPr>
        <w:t>89</w:t>
      </w:r>
      <w:r>
        <w:rPr>
          <w:rtl/>
        </w:rPr>
        <w:t xml:space="preserve"> روزه، درآمد حداکثر </w:t>
      </w:r>
      <w:r>
        <w:rPr>
          <w:rFonts w:cs="Times New Roman"/>
          <w:szCs w:val="24"/>
        </w:rPr>
        <w:t>929</w:t>
      </w:r>
      <w:r>
        <w:rPr>
          <w:rtl/>
        </w:rPr>
        <w:t xml:space="preserve"> و حداکثر </w:t>
      </w:r>
      <w:r>
        <w:rPr>
          <w:rFonts w:cs="Times New Roman"/>
          <w:szCs w:val="24"/>
        </w:rPr>
        <w:t>8</w:t>
      </w:r>
      <w:r>
        <w:rPr>
          <w:rtl/>
        </w:rPr>
        <w:t xml:space="preserve"> خط اعتباری باز).</w:t>
      </w:r>
    </w:p>
    <w:p w14:paraId="74195B3C" w14:textId="77777777" w:rsidR="007B0333" w:rsidRDefault="00000000">
      <w:pPr>
        <w:pStyle w:val="ReportCaption"/>
        <w:keepNext/>
      </w:pPr>
      <w:bookmarkStart w:id="7" w:name="_Toc8102"/>
      <w:r>
        <w:rPr>
          <w:rtl/>
        </w:rPr>
        <w:t xml:space="preserve">جدول </w:t>
      </w:r>
      <w:fldSimple w:instr=" SEQ Table \* ARABIC ">
        <w:r>
          <w:rPr>
            <w:rFonts w:cs="Times New Roman"/>
            <w:noProof/>
            <w:szCs w:val="21"/>
          </w:rPr>
          <w:t>3</w:t>
        </w:r>
      </w:fldSimple>
      <w:r>
        <w:rPr>
          <w:rtl/>
        </w:rPr>
        <w:t>‏: دامنه مقادیر در ردیف‌های تکراری</w:t>
      </w:r>
      <w:bookmarkEnd w:id="7"/>
    </w:p>
    <w:tbl>
      <w:tblPr>
        <w:bidiVisual/>
        <w:tblW w:w="9027" w:type="dxa"/>
        <w:jc w:val="center"/>
        <w:tblLayout w:type="fixed"/>
        <w:tblLook w:val="04A0" w:firstRow="1" w:lastRow="0" w:firstColumn="1" w:lastColumn="0" w:noHBand="0" w:noVBand="1"/>
      </w:tblPr>
      <w:tblGrid>
        <w:gridCol w:w="5187"/>
        <w:gridCol w:w="1793"/>
        <w:gridCol w:w="2047"/>
      </w:tblGrid>
      <w:tr w:rsidR="007B0333" w14:paraId="13934C94" w14:textId="77777777">
        <w:trPr>
          <w:cantSplit/>
          <w:tblHeader/>
          <w:jc w:val="center"/>
        </w:trPr>
        <w:tc>
          <w:tcPr>
            <w:tcW w:w="518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BCE0F40" w14:textId="77777777" w:rsidR="007B0333" w:rsidRDefault="00000000">
            <w:pPr>
              <w:pStyle w:val="ReportCell"/>
              <w:keepNext/>
            </w:pPr>
            <w:r>
              <w:rPr>
                <w:b/>
                <w:bCs/>
                <w:rtl/>
              </w:rPr>
              <w:t>متغیر</w:t>
            </w:r>
          </w:p>
        </w:tc>
        <w:tc>
          <w:tcPr>
            <w:tcW w:w="1793"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B2BC6DD" w14:textId="77777777" w:rsidR="007B0333" w:rsidRDefault="00000000">
            <w:pPr>
              <w:pStyle w:val="ReportCell"/>
              <w:keepNext/>
            </w:pPr>
            <w:r>
              <w:rPr>
                <w:b/>
                <w:bCs/>
                <w:rtl/>
              </w:rPr>
              <w:t>کمینه</w:t>
            </w:r>
          </w:p>
        </w:tc>
        <w:tc>
          <w:tcPr>
            <w:tcW w:w="204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9790A77" w14:textId="77777777" w:rsidR="007B0333" w:rsidRDefault="00000000">
            <w:pPr>
              <w:pStyle w:val="ReportCell"/>
              <w:keepNext/>
            </w:pPr>
            <w:r>
              <w:rPr>
                <w:b/>
                <w:bCs/>
                <w:rtl/>
              </w:rPr>
              <w:t>بیشینه</w:t>
            </w:r>
          </w:p>
        </w:tc>
      </w:tr>
      <w:tr w:rsidR="007B0333" w14:paraId="2EC54241" w14:textId="77777777">
        <w:trPr>
          <w:cantSplit/>
          <w:jc w:val="center"/>
        </w:trPr>
        <w:tc>
          <w:tcPr>
            <w:tcW w:w="5187" w:type="dxa"/>
            <w:tcBorders>
              <w:top w:val="single" w:sz="4" w:space="0" w:color="B8C4CC"/>
              <w:left w:val="single" w:sz="4" w:space="0" w:color="B8C4CC"/>
              <w:bottom w:val="single" w:sz="4" w:space="0" w:color="B8C4CC"/>
              <w:right w:val="single" w:sz="4" w:space="0" w:color="B8C4CC"/>
            </w:tcBorders>
            <w:vAlign w:val="center"/>
          </w:tcPr>
          <w:p w14:paraId="14ED78F9" w14:textId="77777777" w:rsidR="007B0333" w:rsidRDefault="00000000">
            <w:pPr>
              <w:pStyle w:val="ReportCell"/>
              <w:keepNext/>
              <w:bidi w:val="0"/>
            </w:pPr>
            <w:r>
              <w:rPr>
                <w:rFonts w:cs="Times New Roman"/>
                <w:szCs w:val="21"/>
              </w:rPr>
              <w:t>SeriousDlqin</w:t>
            </w:r>
          </w:p>
        </w:tc>
        <w:tc>
          <w:tcPr>
            <w:tcW w:w="1793" w:type="dxa"/>
            <w:tcBorders>
              <w:top w:val="single" w:sz="4" w:space="0" w:color="B8C4CC"/>
              <w:left w:val="single" w:sz="4" w:space="0" w:color="B8C4CC"/>
              <w:bottom w:val="single" w:sz="4" w:space="0" w:color="B8C4CC"/>
              <w:right w:val="single" w:sz="4" w:space="0" w:color="B8C4CC"/>
            </w:tcBorders>
            <w:vAlign w:val="center"/>
          </w:tcPr>
          <w:p w14:paraId="7546AC90" w14:textId="77777777" w:rsidR="007B0333" w:rsidRDefault="00000000">
            <w:pPr>
              <w:pStyle w:val="ReportCell"/>
              <w:keepNext/>
              <w:bidi w:val="0"/>
            </w:pPr>
            <w:r>
              <w:rPr>
                <w:rFonts w:cs="Times New Roman"/>
                <w:szCs w:val="21"/>
              </w:rPr>
              <w:t>0</w:t>
            </w:r>
          </w:p>
        </w:tc>
        <w:tc>
          <w:tcPr>
            <w:tcW w:w="2047" w:type="dxa"/>
            <w:tcBorders>
              <w:top w:val="single" w:sz="4" w:space="0" w:color="B8C4CC"/>
              <w:left w:val="single" w:sz="4" w:space="0" w:color="B8C4CC"/>
              <w:bottom w:val="single" w:sz="4" w:space="0" w:color="B8C4CC"/>
              <w:right w:val="single" w:sz="4" w:space="0" w:color="B8C4CC"/>
            </w:tcBorders>
            <w:vAlign w:val="center"/>
          </w:tcPr>
          <w:p w14:paraId="335714C9" w14:textId="77777777" w:rsidR="007B0333" w:rsidRDefault="00000000">
            <w:pPr>
              <w:pStyle w:val="ReportCell"/>
              <w:keepNext/>
              <w:bidi w:val="0"/>
            </w:pPr>
            <w:r>
              <w:rPr>
                <w:rFonts w:cs="Times New Roman"/>
                <w:szCs w:val="21"/>
              </w:rPr>
              <w:t>0</w:t>
            </w:r>
          </w:p>
        </w:tc>
      </w:tr>
      <w:tr w:rsidR="007B0333" w14:paraId="319414E0" w14:textId="77777777">
        <w:trPr>
          <w:cantSplit/>
          <w:jc w:val="center"/>
        </w:trPr>
        <w:tc>
          <w:tcPr>
            <w:tcW w:w="5187" w:type="dxa"/>
            <w:tcBorders>
              <w:top w:val="single" w:sz="4" w:space="0" w:color="B8C4CC"/>
              <w:left w:val="single" w:sz="4" w:space="0" w:color="B8C4CC"/>
              <w:bottom w:val="single" w:sz="4" w:space="0" w:color="B8C4CC"/>
              <w:right w:val="single" w:sz="4" w:space="0" w:color="B8C4CC"/>
            </w:tcBorders>
            <w:vAlign w:val="center"/>
          </w:tcPr>
          <w:p w14:paraId="608B8C48" w14:textId="77777777" w:rsidR="007B0333" w:rsidRDefault="00000000">
            <w:pPr>
              <w:pStyle w:val="ReportCell"/>
              <w:keepNext/>
              <w:bidi w:val="0"/>
            </w:pPr>
            <w:r>
              <w:rPr>
                <w:rFonts w:cs="Times New Roman"/>
                <w:szCs w:val="21"/>
              </w:rPr>
              <w:t>age</w:t>
            </w:r>
          </w:p>
        </w:tc>
        <w:tc>
          <w:tcPr>
            <w:tcW w:w="1793" w:type="dxa"/>
            <w:tcBorders>
              <w:top w:val="single" w:sz="4" w:space="0" w:color="B8C4CC"/>
              <w:left w:val="single" w:sz="4" w:space="0" w:color="B8C4CC"/>
              <w:bottom w:val="single" w:sz="4" w:space="0" w:color="B8C4CC"/>
              <w:right w:val="single" w:sz="4" w:space="0" w:color="B8C4CC"/>
            </w:tcBorders>
            <w:vAlign w:val="center"/>
          </w:tcPr>
          <w:p w14:paraId="649189BC" w14:textId="77777777" w:rsidR="007B0333" w:rsidRDefault="00000000">
            <w:pPr>
              <w:pStyle w:val="ReportCell"/>
              <w:keepNext/>
              <w:bidi w:val="0"/>
            </w:pPr>
            <w:r>
              <w:rPr>
                <w:rFonts w:cs="Times New Roman"/>
                <w:szCs w:val="21"/>
              </w:rPr>
              <w:t>21</w:t>
            </w:r>
          </w:p>
        </w:tc>
        <w:tc>
          <w:tcPr>
            <w:tcW w:w="2047" w:type="dxa"/>
            <w:tcBorders>
              <w:top w:val="single" w:sz="4" w:space="0" w:color="B8C4CC"/>
              <w:left w:val="single" w:sz="4" w:space="0" w:color="B8C4CC"/>
              <w:bottom w:val="single" w:sz="4" w:space="0" w:color="B8C4CC"/>
              <w:right w:val="single" w:sz="4" w:space="0" w:color="B8C4CC"/>
            </w:tcBorders>
            <w:vAlign w:val="center"/>
          </w:tcPr>
          <w:p w14:paraId="3E5DDA7F" w14:textId="77777777" w:rsidR="007B0333" w:rsidRDefault="00000000">
            <w:pPr>
              <w:pStyle w:val="ReportCell"/>
              <w:keepNext/>
              <w:bidi w:val="0"/>
            </w:pPr>
            <w:r>
              <w:rPr>
                <w:rFonts w:cs="Times New Roman"/>
                <w:szCs w:val="21"/>
              </w:rPr>
              <w:t>96</w:t>
            </w:r>
          </w:p>
        </w:tc>
      </w:tr>
      <w:tr w:rsidR="007B0333" w14:paraId="6A0C4C3A" w14:textId="77777777">
        <w:trPr>
          <w:cantSplit/>
          <w:jc w:val="center"/>
        </w:trPr>
        <w:tc>
          <w:tcPr>
            <w:tcW w:w="5187" w:type="dxa"/>
            <w:tcBorders>
              <w:top w:val="single" w:sz="4" w:space="0" w:color="B8C4CC"/>
              <w:left w:val="single" w:sz="4" w:space="0" w:color="B8C4CC"/>
              <w:bottom w:val="single" w:sz="4" w:space="0" w:color="B8C4CC"/>
              <w:right w:val="single" w:sz="4" w:space="0" w:color="B8C4CC"/>
            </w:tcBorders>
            <w:vAlign w:val="center"/>
          </w:tcPr>
          <w:p w14:paraId="18F1ADF1" w14:textId="77777777" w:rsidR="007B0333" w:rsidRDefault="00000000">
            <w:pPr>
              <w:pStyle w:val="ReportCell"/>
              <w:keepNext/>
              <w:bidi w:val="0"/>
            </w:pPr>
            <w:r>
              <w:rPr>
                <w:rFonts w:cs="Times New Roman"/>
                <w:szCs w:val="21"/>
              </w:rPr>
              <w:t>DebtRatio</w:t>
            </w:r>
          </w:p>
        </w:tc>
        <w:tc>
          <w:tcPr>
            <w:tcW w:w="1793" w:type="dxa"/>
            <w:tcBorders>
              <w:top w:val="single" w:sz="4" w:space="0" w:color="B8C4CC"/>
              <w:left w:val="single" w:sz="4" w:space="0" w:color="B8C4CC"/>
              <w:bottom w:val="single" w:sz="4" w:space="0" w:color="B8C4CC"/>
              <w:right w:val="single" w:sz="4" w:space="0" w:color="B8C4CC"/>
            </w:tcBorders>
            <w:vAlign w:val="center"/>
          </w:tcPr>
          <w:p w14:paraId="0AAAC4DB" w14:textId="77777777" w:rsidR="007B0333" w:rsidRDefault="00000000">
            <w:pPr>
              <w:pStyle w:val="ReportCell"/>
              <w:keepNext/>
              <w:bidi w:val="0"/>
            </w:pPr>
            <w:r>
              <w:rPr>
                <w:rFonts w:cs="Times New Roman"/>
                <w:szCs w:val="21"/>
              </w:rPr>
              <w:t>0</w:t>
            </w:r>
          </w:p>
        </w:tc>
        <w:tc>
          <w:tcPr>
            <w:tcW w:w="2047" w:type="dxa"/>
            <w:tcBorders>
              <w:top w:val="single" w:sz="4" w:space="0" w:color="B8C4CC"/>
              <w:left w:val="single" w:sz="4" w:space="0" w:color="B8C4CC"/>
              <w:bottom w:val="single" w:sz="4" w:space="0" w:color="B8C4CC"/>
              <w:right w:val="single" w:sz="4" w:space="0" w:color="B8C4CC"/>
            </w:tcBorders>
            <w:vAlign w:val="center"/>
          </w:tcPr>
          <w:p w14:paraId="544EB1EA" w14:textId="77777777" w:rsidR="007B0333" w:rsidRDefault="00000000">
            <w:pPr>
              <w:pStyle w:val="ReportCell"/>
              <w:keepNext/>
              <w:bidi w:val="0"/>
            </w:pPr>
            <w:r>
              <w:rPr>
                <w:rFonts w:cs="Times New Roman"/>
                <w:szCs w:val="21"/>
              </w:rPr>
              <w:t>0.633</w:t>
            </w:r>
          </w:p>
        </w:tc>
      </w:tr>
      <w:tr w:rsidR="007B0333" w14:paraId="694DEA18" w14:textId="77777777">
        <w:trPr>
          <w:cantSplit/>
          <w:jc w:val="center"/>
        </w:trPr>
        <w:tc>
          <w:tcPr>
            <w:tcW w:w="5187" w:type="dxa"/>
            <w:tcBorders>
              <w:top w:val="single" w:sz="4" w:space="0" w:color="B8C4CC"/>
              <w:left w:val="single" w:sz="4" w:space="0" w:color="B8C4CC"/>
              <w:bottom w:val="single" w:sz="4" w:space="0" w:color="B8C4CC"/>
              <w:right w:val="single" w:sz="4" w:space="0" w:color="B8C4CC"/>
            </w:tcBorders>
            <w:vAlign w:val="center"/>
          </w:tcPr>
          <w:p w14:paraId="74D52E53" w14:textId="77777777" w:rsidR="007B0333" w:rsidRDefault="00000000">
            <w:pPr>
              <w:pStyle w:val="ReportCell"/>
              <w:keepNext/>
              <w:bidi w:val="0"/>
            </w:pPr>
            <w:r>
              <w:rPr>
                <w:rFonts w:cs="Times New Roman"/>
                <w:szCs w:val="21"/>
              </w:rPr>
              <w:t>MonthlyIncome</w:t>
            </w:r>
          </w:p>
        </w:tc>
        <w:tc>
          <w:tcPr>
            <w:tcW w:w="1793" w:type="dxa"/>
            <w:tcBorders>
              <w:top w:val="single" w:sz="4" w:space="0" w:color="B8C4CC"/>
              <w:left w:val="single" w:sz="4" w:space="0" w:color="B8C4CC"/>
              <w:bottom w:val="single" w:sz="4" w:space="0" w:color="B8C4CC"/>
              <w:right w:val="single" w:sz="4" w:space="0" w:color="B8C4CC"/>
            </w:tcBorders>
            <w:vAlign w:val="center"/>
          </w:tcPr>
          <w:p w14:paraId="315F1D84" w14:textId="77777777" w:rsidR="007B0333" w:rsidRDefault="00000000">
            <w:pPr>
              <w:pStyle w:val="ReportCell"/>
              <w:keepNext/>
              <w:bidi w:val="0"/>
            </w:pPr>
            <w:r>
              <w:rPr>
                <w:rFonts w:cs="Times New Roman"/>
                <w:szCs w:val="21"/>
              </w:rPr>
              <w:t>0</w:t>
            </w:r>
          </w:p>
        </w:tc>
        <w:tc>
          <w:tcPr>
            <w:tcW w:w="2047" w:type="dxa"/>
            <w:tcBorders>
              <w:top w:val="single" w:sz="4" w:space="0" w:color="B8C4CC"/>
              <w:left w:val="single" w:sz="4" w:space="0" w:color="B8C4CC"/>
              <w:bottom w:val="single" w:sz="4" w:space="0" w:color="B8C4CC"/>
              <w:right w:val="single" w:sz="4" w:space="0" w:color="B8C4CC"/>
            </w:tcBorders>
            <w:vAlign w:val="center"/>
          </w:tcPr>
          <w:p w14:paraId="28FC1211" w14:textId="77777777" w:rsidR="007B0333" w:rsidRDefault="00000000">
            <w:pPr>
              <w:pStyle w:val="ReportCell"/>
              <w:keepNext/>
              <w:bidi w:val="0"/>
            </w:pPr>
            <w:r>
              <w:rPr>
                <w:rFonts w:cs="Times New Roman"/>
                <w:szCs w:val="21"/>
              </w:rPr>
              <w:t>929</w:t>
            </w:r>
          </w:p>
        </w:tc>
      </w:tr>
      <w:tr w:rsidR="007B0333" w14:paraId="4B6A278E" w14:textId="77777777">
        <w:trPr>
          <w:cantSplit/>
          <w:jc w:val="center"/>
        </w:trPr>
        <w:tc>
          <w:tcPr>
            <w:tcW w:w="5187" w:type="dxa"/>
            <w:tcBorders>
              <w:top w:val="single" w:sz="4" w:space="0" w:color="B8C4CC"/>
              <w:left w:val="single" w:sz="4" w:space="0" w:color="B8C4CC"/>
              <w:bottom w:val="single" w:sz="4" w:space="0" w:color="B8C4CC"/>
              <w:right w:val="single" w:sz="4" w:space="0" w:color="B8C4CC"/>
            </w:tcBorders>
            <w:vAlign w:val="center"/>
          </w:tcPr>
          <w:p w14:paraId="6D1A8557" w14:textId="77777777" w:rsidR="007B0333" w:rsidRDefault="00000000">
            <w:pPr>
              <w:pStyle w:val="ReportCell"/>
              <w:keepNext/>
              <w:bidi w:val="0"/>
            </w:pPr>
            <w:r>
              <w:rPr>
                <w:rFonts w:cs="Times New Roman"/>
                <w:szCs w:val="21"/>
              </w:rPr>
              <w:t>NumberOfOpenCreditLinesAndLoans</w:t>
            </w:r>
          </w:p>
        </w:tc>
        <w:tc>
          <w:tcPr>
            <w:tcW w:w="1793" w:type="dxa"/>
            <w:tcBorders>
              <w:top w:val="single" w:sz="4" w:space="0" w:color="B8C4CC"/>
              <w:left w:val="single" w:sz="4" w:space="0" w:color="B8C4CC"/>
              <w:bottom w:val="single" w:sz="4" w:space="0" w:color="B8C4CC"/>
              <w:right w:val="single" w:sz="4" w:space="0" w:color="B8C4CC"/>
            </w:tcBorders>
            <w:vAlign w:val="center"/>
          </w:tcPr>
          <w:p w14:paraId="2D7A46A7" w14:textId="77777777" w:rsidR="007B0333" w:rsidRDefault="00000000">
            <w:pPr>
              <w:pStyle w:val="ReportCell"/>
              <w:keepNext/>
              <w:bidi w:val="0"/>
            </w:pPr>
            <w:r>
              <w:rPr>
                <w:rFonts w:cs="Times New Roman"/>
                <w:szCs w:val="21"/>
              </w:rPr>
              <w:t>0</w:t>
            </w:r>
          </w:p>
        </w:tc>
        <w:tc>
          <w:tcPr>
            <w:tcW w:w="2047" w:type="dxa"/>
            <w:tcBorders>
              <w:top w:val="single" w:sz="4" w:space="0" w:color="B8C4CC"/>
              <w:left w:val="single" w:sz="4" w:space="0" w:color="B8C4CC"/>
              <w:bottom w:val="single" w:sz="4" w:space="0" w:color="B8C4CC"/>
              <w:right w:val="single" w:sz="4" w:space="0" w:color="B8C4CC"/>
            </w:tcBorders>
            <w:vAlign w:val="center"/>
          </w:tcPr>
          <w:p w14:paraId="46F54BCF" w14:textId="77777777" w:rsidR="007B0333" w:rsidRDefault="00000000">
            <w:pPr>
              <w:pStyle w:val="ReportCell"/>
              <w:keepNext/>
              <w:bidi w:val="0"/>
            </w:pPr>
            <w:r>
              <w:rPr>
                <w:rFonts w:cs="Times New Roman"/>
                <w:szCs w:val="21"/>
              </w:rPr>
              <w:t>8</w:t>
            </w:r>
          </w:p>
        </w:tc>
      </w:tr>
      <w:tr w:rsidR="007B0333" w14:paraId="6417B2B9" w14:textId="77777777">
        <w:trPr>
          <w:cantSplit/>
          <w:jc w:val="center"/>
        </w:trPr>
        <w:tc>
          <w:tcPr>
            <w:tcW w:w="5187" w:type="dxa"/>
            <w:tcBorders>
              <w:top w:val="single" w:sz="4" w:space="0" w:color="B8C4CC"/>
              <w:left w:val="single" w:sz="4" w:space="0" w:color="B8C4CC"/>
              <w:bottom w:val="single" w:sz="4" w:space="0" w:color="B8C4CC"/>
              <w:right w:val="single" w:sz="4" w:space="0" w:color="B8C4CC"/>
            </w:tcBorders>
            <w:vAlign w:val="center"/>
          </w:tcPr>
          <w:p w14:paraId="427C46E1" w14:textId="77777777" w:rsidR="007B0333" w:rsidRDefault="00000000">
            <w:pPr>
              <w:pStyle w:val="ReportCell"/>
              <w:keepNext/>
              <w:bidi w:val="0"/>
            </w:pPr>
            <w:r>
              <w:rPr>
                <w:rFonts w:cs="Times New Roman"/>
                <w:szCs w:val="21"/>
              </w:rPr>
              <w:t>NumberOfTimes90DaysLate</w:t>
            </w:r>
          </w:p>
        </w:tc>
        <w:tc>
          <w:tcPr>
            <w:tcW w:w="1793" w:type="dxa"/>
            <w:tcBorders>
              <w:top w:val="single" w:sz="4" w:space="0" w:color="B8C4CC"/>
              <w:left w:val="single" w:sz="4" w:space="0" w:color="B8C4CC"/>
              <w:bottom w:val="single" w:sz="4" w:space="0" w:color="B8C4CC"/>
              <w:right w:val="single" w:sz="4" w:space="0" w:color="B8C4CC"/>
            </w:tcBorders>
            <w:vAlign w:val="center"/>
          </w:tcPr>
          <w:p w14:paraId="34B80CD7" w14:textId="77777777" w:rsidR="007B0333" w:rsidRDefault="00000000">
            <w:pPr>
              <w:pStyle w:val="ReportCell"/>
              <w:keepNext/>
              <w:bidi w:val="0"/>
            </w:pPr>
            <w:r>
              <w:rPr>
                <w:rFonts w:cs="Times New Roman"/>
                <w:szCs w:val="21"/>
              </w:rPr>
              <w:t>0</w:t>
            </w:r>
          </w:p>
        </w:tc>
        <w:tc>
          <w:tcPr>
            <w:tcW w:w="2047" w:type="dxa"/>
            <w:tcBorders>
              <w:top w:val="single" w:sz="4" w:space="0" w:color="B8C4CC"/>
              <w:left w:val="single" w:sz="4" w:space="0" w:color="B8C4CC"/>
              <w:bottom w:val="single" w:sz="4" w:space="0" w:color="B8C4CC"/>
              <w:right w:val="single" w:sz="4" w:space="0" w:color="B8C4CC"/>
            </w:tcBorders>
            <w:vAlign w:val="center"/>
          </w:tcPr>
          <w:p w14:paraId="13D16B8D" w14:textId="77777777" w:rsidR="007B0333" w:rsidRDefault="00000000">
            <w:pPr>
              <w:pStyle w:val="ReportCell"/>
              <w:keepNext/>
              <w:bidi w:val="0"/>
            </w:pPr>
            <w:r>
              <w:rPr>
                <w:rFonts w:cs="Times New Roman"/>
                <w:szCs w:val="21"/>
              </w:rPr>
              <w:t>1</w:t>
            </w:r>
          </w:p>
        </w:tc>
      </w:tr>
    </w:tbl>
    <w:p w14:paraId="7C304D61" w14:textId="77777777" w:rsidR="007B0333" w:rsidRDefault="007B0333">
      <w:pPr>
        <w:pStyle w:val="ReportBody"/>
        <w:spacing w:after="60"/>
      </w:pPr>
    </w:p>
    <w:p w14:paraId="64156AD6" w14:textId="77777777" w:rsidR="007B0333" w:rsidRDefault="00000000">
      <w:pPr>
        <w:pStyle w:val="ReportBody"/>
        <w:jc w:val="both"/>
      </w:pPr>
      <w:r>
        <w:rPr>
          <w:rtl/>
        </w:rPr>
        <w:t>این ردیف‌ها حذف نشدند، زیرا داده شناسه مشتری ندارد و مشتریان متفاوت با پروفایل‌های کم‌اطلاعات مشابه می‌توانند ردیف‌های یکسان تولید کنند. اثر آن‌ها بر نتایج ناچیز است. در صورت نیاز به رویکرد محافظه‌کارانه‌تر، حذف آن‌ها پیش از تقسیم داده امکان‌پذیر است.</w:t>
      </w:r>
    </w:p>
    <w:p w14:paraId="24B08376" w14:textId="77777777" w:rsidR="007B0333" w:rsidRDefault="00000000">
      <w:pPr>
        <w:pStyle w:val="ReportPart"/>
      </w:pPr>
      <w:bookmarkStart w:id="8" w:name="_Toc7204"/>
      <w:r>
        <w:rPr>
          <w:rFonts w:cs="Times New Roman"/>
          <w:szCs w:val="30"/>
        </w:rPr>
        <w:lastRenderedPageBreak/>
        <w:t>4.2</w:t>
      </w:r>
      <w:r>
        <w:rPr>
          <w:rtl/>
        </w:rPr>
        <w:t xml:space="preserve"> پرسش </w:t>
      </w:r>
      <w:r>
        <w:rPr>
          <w:rFonts w:cs="Times New Roman"/>
          <w:szCs w:val="30"/>
        </w:rPr>
        <w:t>3</w:t>
      </w:r>
      <w:r>
        <w:rPr>
          <w:rtl/>
        </w:rPr>
        <w:t xml:space="preserve"> (ب): مقادیر نامعتبر</w:t>
      </w:r>
      <w:bookmarkEnd w:id="8"/>
    </w:p>
    <w:p w14:paraId="22B0190A" w14:textId="77777777" w:rsidR="007B0333" w:rsidRDefault="00000000">
      <w:pPr>
        <w:pStyle w:val="ReportBody"/>
        <w:jc w:val="both"/>
      </w:pPr>
      <w:r>
        <w:rPr>
          <w:rtl/>
        </w:rPr>
        <w:t>قواعد اعتبارسنجی منطقی روی ستون‌های کلیدی اعمال شد. فقط سن دارای مقدار غیرمنطقی بود.</w:t>
      </w:r>
    </w:p>
    <w:p w14:paraId="58BD5FEF" w14:textId="77777777" w:rsidR="007B0333" w:rsidRDefault="00000000">
      <w:pPr>
        <w:pStyle w:val="ReportCaption"/>
        <w:keepNext/>
      </w:pPr>
      <w:bookmarkStart w:id="9" w:name="_Toc8103"/>
      <w:r>
        <w:rPr>
          <w:rtl/>
        </w:rPr>
        <w:t xml:space="preserve">جدول </w:t>
      </w:r>
      <w:fldSimple w:instr=" SEQ Table \* ARABIC ">
        <w:r>
          <w:rPr>
            <w:rFonts w:cs="Times New Roman"/>
            <w:noProof/>
            <w:szCs w:val="21"/>
          </w:rPr>
          <w:t>4</w:t>
        </w:r>
      </w:fldSimple>
      <w:r>
        <w:rPr>
          <w:rtl/>
        </w:rPr>
        <w:t>‏: نتایج بررسی اعتبار</w:t>
      </w:r>
      <w:bookmarkEnd w:id="9"/>
    </w:p>
    <w:tbl>
      <w:tblPr>
        <w:bidiVisual/>
        <w:tblW w:w="9027" w:type="dxa"/>
        <w:jc w:val="center"/>
        <w:tblLayout w:type="fixed"/>
        <w:tblLook w:val="04A0" w:firstRow="1" w:lastRow="0" w:firstColumn="1" w:lastColumn="0" w:noHBand="0" w:noVBand="1"/>
      </w:tblPr>
      <w:tblGrid>
        <w:gridCol w:w="6708"/>
        <w:gridCol w:w="2319"/>
      </w:tblGrid>
      <w:tr w:rsidR="007B0333" w14:paraId="4A1524B4" w14:textId="77777777">
        <w:trPr>
          <w:cantSplit/>
          <w:tblHeader/>
          <w:jc w:val="center"/>
        </w:trPr>
        <w:tc>
          <w:tcPr>
            <w:tcW w:w="6708"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41642B7" w14:textId="77777777" w:rsidR="007B0333" w:rsidRDefault="00000000">
            <w:pPr>
              <w:pStyle w:val="ReportCell"/>
              <w:keepNext/>
            </w:pPr>
            <w:r>
              <w:rPr>
                <w:b/>
                <w:bCs/>
                <w:rtl/>
              </w:rPr>
              <w:t>بررسی</w:t>
            </w:r>
          </w:p>
        </w:tc>
        <w:tc>
          <w:tcPr>
            <w:tcW w:w="231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50A6018" w14:textId="77777777" w:rsidR="007B0333" w:rsidRDefault="00000000">
            <w:pPr>
              <w:pStyle w:val="ReportCell"/>
              <w:keepNext/>
            </w:pPr>
            <w:r>
              <w:rPr>
                <w:b/>
                <w:bCs/>
                <w:rtl/>
              </w:rPr>
              <w:t>تعداد موارد</w:t>
            </w:r>
          </w:p>
        </w:tc>
      </w:tr>
      <w:tr w:rsidR="007B0333" w14:paraId="4E84D44D" w14:textId="77777777">
        <w:trPr>
          <w:cantSplit/>
          <w:jc w:val="center"/>
        </w:trPr>
        <w:tc>
          <w:tcPr>
            <w:tcW w:w="6708" w:type="dxa"/>
            <w:tcBorders>
              <w:top w:val="single" w:sz="4" w:space="0" w:color="B8C4CC"/>
              <w:left w:val="single" w:sz="4" w:space="0" w:color="B8C4CC"/>
              <w:bottom w:val="single" w:sz="4" w:space="0" w:color="B8C4CC"/>
              <w:right w:val="single" w:sz="4" w:space="0" w:color="B8C4CC"/>
            </w:tcBorders>
            <w:vAlign w:val="center"/>
          </w:tcPr>
          <w:p w14:paraId="282DD8C5" w14:textId="77777777" w:rsidR="007B0333" w:rsidRDefault="00000000">
            <w:pPr>
              <w:pStyle w:val="ReportCell"/>
              <w:keepNext/>
              <w:bidi w:val="0"/>
            </w:pPr>
            <w:r>
              <w:rPr>
                <w:rFonts w:cs="Times New Roman"/>
                <w:szCs w:val="21"/>
              </w:rPr>
              <w:t>age &lt; 18</w:t>
            </w:r>
          </w:p>
        </w:tc>
        <w:tc>
          <w:tcPr>
            <w:tcW w:w="2319" w:type="dxa"/>
            <w:tcBorders>
              <w:top w:val="single" w:sz="4" w:space="0" w:color="B8C4CC"/>
              <w:left w:val="single" w:sz="4" w:space="0" w:color="B8C4CC"/>
              <w:bottom w:val="single" w:sz="4" w:space="0" w:color="B8C4CC"/>
              <w:right w:val="single" w:sz="4" w:space="0" w:color="B8C4CC"/>
            </w:tcBorders>
            <w:vAlign w:val="center"/>
          </w:tcPr>
          <w:p w14:paraId="01E1CD12" w14:textId="77777777" w:rsidR="007B0333" w:rsidRDefault="00000000">
            <w:pPr>
              <w:pStyle w:val="ReportCell"/>
              <w:keepNext/>
              <w:bidi w:val="0"/>
            </w:pPr>
            <w:r>
              <w:rPr>
                <w:rFonts w:cs="Times New Roman"/>
                <w:szCs w:val="21"/>
              </w:rPr>
              <w:t>1</w:t>
            </w:r>
          </w:p>
        </w:tc>
      </w:tr>
      <w:tr w:rsidR="007B0333" w14:paraId="591E61FA" w14:textId="77777777">
        <w:trPr>
          <w:cantSplit/>
          <w:jc w:val="center"/>
        </w:trPr>
        <w:tc>
          <w:tcPr>
            <w:tcW w:w="6708" w:type="dxa"/>
            <w:tcBorders>
              <w:top w:val="single" w:sz="4" w:space="0" w:color="B8C4CC"/>
              <w:left w:val="single" w:sz="4" w:space="0" w:color="B8C4CC"/>
              <w:bottom w:val="single" w:sz="4" w:space="0" w:color="B8C4CC"/>
              <w:right w:val="single" w:sz="4" w:space="0" w:color="B8C4CC"/>
            </w:tcBorders>
            <w:vAlign w:val="center"/>
          </w:tcPr>
          <w:p w14:paraId="58D1609F" w14:textId="77777777" w:rsidR="007B0333" w:rsidRDefault="00000000">
            <w:pPr>
              <w:pStyle w:val="ReportCell"/>
              <w:keepNext/>
              <w:bidi w:val="0"/>
            </w:pPr>
            <w:r>
              <w:rPr>
                <w:rFonts w:cs="Times New Roman"/>
                <w:szCs w:val="21"/>
              </w:rPr>
              <w:t>age &gt; 100</w:t>
            </w:r>
          </w:p>
        </w:tc>
        <w:tc>
          <w:tcPr>
            <w:tcW w:w="2319" w:type="dxa"/>
            <w:tcBorders>
              <w:top w:val="single" w:sz="4" w:space="0" w:color="B8C4CC"/>
              <w:left w:val="single" w:sz="4" w:space="0" w:color="B8C4CC"/>
              <w:bottom w:val="single" w:sz="4" w:space="0" w:color="B8C4CC"/>
              <w:right w:val="single" w:sz="4" w:space="0" w:color="B8C4CC"/>
            </w:tcBorders>
            <w:vAlign w:val="center"/>
          </w:tcPr>
          <w:p w14:paraId="73748BA6" w14:textId="77777777" w:rsidR="007B0333" w:rsidRDefault="00000000">
            <w:pPr>
              <w:pStyle w:val="ReportCell"/>
              <w:keepNext/>
              <w:bidi w:val="0"/>
            </w:pPr>
            <w:r>
              <w:rPr>
                <w:rFonts w:cs="Times New Roman"/>
                <w:szCs w:val="21"/>
              </w:rPr>
              <w:t>13</w:t>
            </w:r>
          </w:p>
        </w:tc>
      </w:tr>
      <w:tr w:rsidR="007B0333" w14:paraId="0B5EFFFC" w14:textId="77777777">
        <w:trPr>
          <w:cantSplit/>
          <w:jc w:val="center"/>
        </w:trPr>
        <w:tc>
          <w:tcPr>
            <w:tcW w:w="6708" w:type="dxa"/>
            <w:tcBorders>
              <w:top w:val="single" w:sz="4" w:space="0" w:color="B8C4CC"/>
              <w:left w:val="single" w:sz="4" w:space="0" w:color="B8C4CC"/>
              <w:bottom w:val="single" w:sz="4" w:space="0" w:color="B8C4CC"/>
              <w:right w:val="single" w:sz="4" w:space="0" w:color="B8C4CC"/>
            </w:tcBorders>
            <w:vAlign w:val="center"/>
          </w:tcPr>
          <w:p w14:paraId="7DA1ABA1" w14:textId="77777777" w:rsidR="007B0333" w:rsidRDefault="00000000">
            <w:pPr>
              <w:pStyle w:val="ReportCell"/>
              <w:keepNext/>
              <w:bidi w:val="0"/>
            </w:pPr>
            <w:r>
              <w:rPr>
                <w:rFonts w:cs="Times New Roman"/>
                <w:szCs w:val="21"/>
              </w:rPr>
              <w:t>MonthlyIncome &lt; 0</w:t>
            </w:r>
          </w:p>
        </w:tc>
        <w:tc>
          <w:tcPr>
            <w:tcW w:w="2319" w:type="dxa"/>
            <w:tcBorders>
              <w:top w:val="single" w:sz="4" w:space="0" w:color="B8C4CC"/>
              <w:left w:val="single" w:sz="4" w:space="0" w:color="B8C4CC"/>
              <w:bottom w:val="single" w:sz="4" w:space="0" w:color="B8C4CC"/>
              <w:right w:val="single" w:sz="4" w:space="0" w:color="B8C4CC"/>
            </w:tcBorders>
            <w:vAlign w:val="center"/>
          </w:tcPr>
          <w:p w14:paraId="3E422A56" w14:textId="77777777" w:rsidR="007B0333" w:rsidRDefault="00000000">
            <w:pPr>
              <w:pStyle w:val="ReportCell"/>
              <w:keepNext/>
              <w:bidi w:val="0"/>
            </w:pPr>
            <w:r>
              <w:rPr>
                <w:rFonts w:cs="Times New Roman"/>
                <w:szCs w:val="21"/>
              </w:rPr>
              <w:t>0</w:t>
            </w:r>
          </w:p>
        </w:tc>
      </w:tr>
      <w:tr w:rsidR="007B0333" w14:paraId="28336172" w14:textId="77777777">
        <w:trPr>
          <w:cantSplit/>
          <w:jc w:val="center"/>
        </w:trPr>
        <w:tc>
          <w:tcPr>
            <w:tcW w:w="6708" w:type="dxa"/>
            <w:tcBorders>
              <w:top w:val="single" w:sz="4" w:space="0" w:color="B8C4CC"/>
              <w:left w:val="single" w:sz="4" w:space="0" w:color="B8C4CC"/>
              <w:bottom w:val="single" w:sz="4" w:space="0" w:color="B8C4CC"/>
              <w:right w:val="single" w:sz="4" w:space="0" w:color="B8C4CC"/>
            </w:tcBorders>
            <w:vAlign w:val="center"/>
          </w:tcPr>
          <w:p w14:paraId="568F18BF" w14:textId="77777777" w:rsidR="007B0333" w:rsidRDefault="00000000">
            <w:pPr>
              <w:pStyle w:val="ReportCell"/>
              <w:keepNext/>
              <w:bidi w:val="0"/>
            </w:pPr>
            <w:r>
              <w:rPr>
                <w:rFonts w:cs="Times New Roman"/>
                <w:szCs w:val="21"/>
              </w:rPr>
              <w:t>NumberRealEstateLoansOrLines &lt; 0</w:t>
            </w:r>
          </w:p>
        </w:tc>
        <w:tc>
          <w:tcPr>
            <w:tcW w:w="2319" w:type="dxa"/>
            <w:tcBorders>
              <w:top w:val="single" w:sz="4" w:space="0" w:color="B8C4CC"/>
              <w:left w:val="single" w:sz="4" w:space="0" w:color="B8C4CC"/>
              <w:bottom w:val="single" w:sz="4" w:space="0" w:color="B8C4CC"/>
              <w:right w:val="single" w:sz="4" w:space="0" w:color="B8C4CC"/>
            </w:tcBorders>
            <w:vAlign w:val="center"/>
          </w:tcPr>
          <w:p w14:paraId="4AB54C0D" w14:textId="77777777" w:rsidR="007B0333" w:rsidRDefault="00000000">
            <w:pPr>
              <w:pStyle w:val="ReportCell"/>
              <w:keepNext/>
              <w:bidi w:val="0"/>
            </w:pPr>
            <w:r>
              <w:rPr>
                <w:rFonts w:cs="Times New Roman"/>
                <w:szCs w:val="21"/>
              </w:rPr>
              <w:t>0</w:t>
            </w:r>
          </w:p>
        </w:tc>
      </w:tr>
    </w:tbl>
    <w:p w14:paraId="562E1A45" w14:textId="77777777" w:rsidR="007B0333" w:rsidRDefault="007B0333">
      <w:pPr>
        <w:pStyle w:val="ReportBody"/>
        <w:spacing w:after="60"/>
      </w:pPr>
    </w:p>
    <w:p w14:paraId="41B2AA53" w14:textId="77777777" w:rsidR="007B0333" w:rsidRDefault="00000000">
      <w:pPr>
        <w:pStyle w:val="ReportBody"/>
        <w:jc w:val="both"/>
      </w:pPr>
      <w:r>
        <w:rPr>
          <w:rtl/>
        </w:rPr>
        <w:t xml:space="preserve">ردیف‌هایی که سن آن‌ها خارج از بازه </w:t>
      </w:r>
      <w:r>
        <w:rPr>
          <w:rFonts w:cs="Times New Roman"/>
          <w:szCs w:val="24"/>
        </w:rPr>
        <w:t>18</w:t>
      </w:r>
      <w:r>
        <w:rPr>
          <w:rtl/>
        </w:rPr>
        <w:t xml:space="preserve"> تا </w:t>
      </w:r>
      <w:r>
        <w:rPr>
          <w:rFonts w:cs="Times New Roman"/>
          <w:szCs w:val="24"/>
        </w:rPr>
        <w:t>100</w:t>
      </w:r>
      <w:r>
        <w:rPr>
          <w:rtl/>
        </w:rPr>
        <w:t xml:space="preserve"> سال بود (</w:t>
      </w:r>
      <w:r>
        <w:rPr>
          <w:rFonts w:cs="Times New Roman"/>
          <w:szCs w:val="24"/>
        </w:rPr>
        <w:t>14</w:t>
      </w:r>
      <w:r>
        <w:rPr>
          <w:rtl/>
        </w:rPr>
        <w:t xml:space="preserve"> ردیف) حذف شد و </w:t>
      </w:r>
      <w:r>
        <w:rPr>
          <w:rFonts w:cs="Times New Roman"/>
          <w:szCs w:val="24"/>
        </w:rPr>
        <w:t>149,710</w:t>
      </w:r>
      <w:r>
        <w:rPr>
          <w:rtl/>
        </w:rPr>
        <w:t xml:space="preserve"> ردیف باقی ماند.</w:t>
      </w:r>
    </w:p>
    <w:p w14:paraId="7E3D0325" w14:textId="77777777" w:rsidR="007B0333" w:rsidRDefault="00000000">
      <w:pPr>
        <w:pStyle w:val="ReportPart"/>
      </w:pPr>
      <w:bookmarkStart w:id="10" w:name="_Toc7205"/>
      <w:r>
        <w:rPr>
          <w:rFonts w:cs="Times New Roman"/>
          <w:szCs w:val="30"/>
        </w:rPr>
        <w:t>5.2</w:t>
      </w:r>
      <w:r>
        <w:rPr>
          <w:rtl/>
        </w:rPr>
        <w:t xml:space="preserve"> پرسش </w:t>
      </w:r>
      <w:r>
        <w:rPr>
          <w:rFonts w:cs="Times New Roman"/>
          <w:szCs w:val="30"/>
        </w:rPr>
        <w:t>4</w:t>
      </w:r>
      <w:r>
        <w:rPr>
          <w:rtl/>
        </w:rPr>
        <w:t>: نشت هدف</w:t>
      </w:r>
      <w:bookmarkEnd w:id="10"/>
    </w:p>
    <w:p w14:paraId="05AEB036" w14:textId="77777777" w:rsidR="007B0333" w:rsidRDefault="00000000">
      <w:pPr>
        <w:pStyle w:val="ReportBody"/>
        <w:jc w:val="both"/>
      </w:pPr>
      <w:r>
        <w:rPr>
          <w:rtl/>
        </w:rPr>
        <w:t xml:space="preserve">همبستگی خطی ستون‌ها با هدف بررسی شد. ستون </w:t>
      </w:r>
      <w:r>
        <w:rPr>
          <w:rFonts w:cs="Times New Roman"/>
          <w:szCs w:val="24"/>
        </w:rPr>
        <w:t>NumberOfDefault</w:t>
      </w:r>
      <w:r>
        <w:rPr>
          <w:rtl/>
        </w:rPr>
        <w:t xml:space="preserve"> همبستگی </w:t>
      </w:r>
      <w:r>
        <w:rPr>
          <w:rFonts w:cs="Times New Roman"/>
          <w:szCs w:val="24"/>
        </w:rPr>
        <w:t>0.922</w:t>
      </w:r>
      <w:r>
        <w:rPr>
          <w:rtl/>
        </w:rPr>
        <w:t xml:space="preserve"> دارد که با سایر ستون‌ها (حداکثر </w:t>
      </w:r>
      <w:r>
        <w:rPr>
          <w:rFonts w:cs="Times New Roman"/>
          <w:szCs w:val="24"/>
        </w:rPr>
        <w:t>0.315</w:t>
      </w:r>
      <w:r>
        <w:rPr>
          <w:rtl/>
        </w:rPr>
        <w:t>) تفاوت چشمگیری دارد.</w:t>
      </w:r>
    </w:p>
    <w:p w14:paraId="19AAAE35" w14:textId="77777777" w:rsidR="007B0333" w:rsidRDefault="00000000">
      <w:pPr>
        <w:pStyle w:val="ReportCaption"/>
        <w:keepNext/>
      </w:pPr>
      <w:bookmarkStart w:id="11" w:name="_Toc8104"/>
      <w:r>
        <w:rPr>
          <w:rtl/>
        </w:rPr>
        <w:t xml:space="preserve">جدول </w:t>
      </w:r>
      <w:fldSimple w:instr=" SEQ Table \* ARABIC ">
        <w:r>
          <w:rPr>
            <w:rFonts w:cs="Times New Roman"/>
            <w:noProof/>
            <w:szCs w:val="21"/>
          </w:rPr>
          <w:t>5</w:t>
        </w:r>
      </w:fldSimple>
      <w:r>
        <w:rPr>
          <w:rtl/>
        </w:rPr>
        <w:t>‏: همبستگی خطی با متغیر هدف</w:t>
      </w:r>
      <w:bookmarkEnd w:id="11"/>
    </w:p>
    <w:tbl>
      <w:tblPr>
        <w:bidiVisual/>
        <w:tblW w:w="9027" w:type="dxa"/>
        <w:jc w:val="center"/>
        <w:tblLayout w:type="fixed"/>
        <w:tblLook w:val="04A0" w:firstRow="1" w:lastRow="0" w:firstColumn="1" w:lastColumn="0" w:noHBand="0" w:noVBand="1"/>
      </w:tblPr>
      <w:tblGrid>
        <w:gridCol w:w="6254"/>
        <w:gridCol w:w="2773"/>
      </w:tblGrid>
      <w:tr w:rsidR="007B0333" w14:paraId="562FC031" w14:textId="77777777">
        <w:trPr>
          <w:cantSplit/>
          <w:tblHeader/>
          <w:jc w:val="center"/>
        </w:trPr>
        <w:tc>
          <w:tcPr>
            <w:tcW w:w="625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3E9EFA2" w14:textId="77777777" w:rsidR="007B0333" w:rsidRDefault="00000000">
            <w:pPr>
              <w:pStyle w:val="ReportCell"/>
              <w:keepNext/>
            </w:pPr>
            <w:r>
              <w:rPr>
                <w:b/>
                <w:bCs/>
                <w:rtl/>
              </w:rPr>
              <w:t>ویژگی</w:t>
            </w:r>
          </w:p>
        </w:tc>
        <w:tc>
          <w:tcPr>
            <w:tcW w:w="2773"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09B0587" w14:textId="77777777" w:rsidR="007B0333" w:rsidRDefault="00000000">
            <w:pPr>
              <w:pStyle w:val="ReportCell"/>
              <w:keepNext/>
            </w:pPr>
            <w:r>
              <w:rPr>
                <w:b/>
                <w:bCs/>
                <w:rtl/>
              </w:rPr>
              <w:t>همبستگی</w:t>
            </w:r>
          </w:p>
        </w:tc>
      </w:tr>
      <w:tr w:rsidR="007B0333" w14:paraId="08C17F3E"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00ED01D4" w14:textId="77777777" w:rsidR="007B0333" w:rsidRDefault="00000000">
            <w:pPr>
              <w:pStyle w:val="ReportCell"/>
              <w:keepNext/>
              <w:bidi w:val="0"/>
            </w:pPr>
            <w:r>
              <w:rPr>
                <w:rFonts w:cs="Times New Roman"/>
                <w:szCs w:val="21"/>
              </w:rPr>
              <w:t>NumberOfDefault</w:t>
            </w:r>
          </w:p>
        </w:tc>
        <w:tc>
          <w:tcPr>
            <w:tcW w:w="2773" w:type="dxa"/>
            <w:tcBorders>
              <w:top w:val="single" w:sz="4" w:space="0" w:color="B8C4CC"/>
              <w:left w:val="single" w:sz="4" w:space="0" w:color="B8C4CC"/>
              <w:bottom w:val="single" w:sz="4" w:space="0" w:color="B8C4CC"/>
              <w:right w:val="single" w:sz="4" w:space="0" w:color="B8C4CC"/>
            </w:tcBorders>
            <w:vAlign w:val="center"/>
          </w:tcPr>
          <w:p w14:paraId="1F6BE1C8" w14:textId="77777777" w:rsidR="007B0333" w:rsidRDefault="00000000">
            <w:pPr>
              <w:pStyle w:val="ReportCell"/>
              <w:keepNext/>
              <w:bidi w:val="0"/>
            </w:pPr>
            <w:r>
              <w:rPr>
                <w:rFonts w:cs="Times New Roman"/>
                <w:szCs w:val="21"/>
              </w:rPr>
              <w:t>0.922</w:t>
            </w:r>
          </w:p>
        </w:tc>
      </w:tr>
      <w:tr w:rsidR="007B0333" w14:paraId="4745C34D"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023B1461" w14:textId="77777777" w:rsidR="007B0333" w:rsidRDefault="00000000">
            <w:pPr>
              <w:pStyle w:val="ReportCell"/>
              <w:keepNext/>
              <w:bidi w:val="0"/>
            </w:pPr>
            <w:r>
              <w:rPr>
                <w:rFonts w:cs="Times New Roman"/>
                <w:szCs w:val="21"/>
              </w:rPr>
              <w:t>NumberOfTimes90DaysLate</w:t>
            </w:r>
          </w:p>
        </w:tc>
        <w:tc>
          <w:tcPr>
            <w:tcW w:w="2773" w:type="dxa"/>
            <w:tcBorders>
              <w:top w:val="single" w:sz="4" w:space="0" w:color="B8C4CC"/>
              <w:left w:val="single" w:sz="4" w:space="0" w:color="B8C4CC"/>
              <w:bottom w:val="single" w:sz="4" w:space="0" w:color="B8C4CC"/>
              <w:right w:val="single" w:sz="4" w:space="0" w:color="B8C4CC"/>
            </w:tcBorders>
            <w:vAlign w:val="center"/>
          </w:tcPr>
          <w:p w14:paraId="2F897477" w14:textId="77777777" w:rsidR="007B0333" w:rsidRDefault="00000000">
            <w:pPr>
              <w:pStyle w:val="ReportCell"/>
              <w:keepNext/>
              <w:bidi w:val="0"/>
            </w:pPr>
            <w:r>
              <w:rPr>
                <w:rFonts w:cs="Times New Roman"/>
                <w:szCs w:val="21"/>
              </w:rPr>
              <w:t>0.315</w:t>
            </w:r>
          </w:p>
        </w:tc>
      </w:tr>
      <w:tr w:rsidR="007B0333" w14:paraId="5F78E4A3"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5A622D70" w14:textId="77777777" w:rsidR="007B0333" w:rsidRDefault="00000000">
            <w:pPr>
              <w:pStyle w:val="ReportCell"/>
              <w:keepNext/>
              <w:bidi w:val="0"/>
            </w:pPr>
            <w:r>
              <w:rPr>
                <w:rFonts w:cs="Times New Roman"/>
                <w:szCs w:val="21"/>
              </w:rPr>
              <w:t>NumberOfTime30-59DaysPastDueNotWorse</w:t>
            </w:r>
          </w:p>
        </w:tc>
        <w:tc>
          <w:tcPr>
            <w:tcW w:w="2773" w:type="dxa"/>
            <w:tcBorders>
              <w:top w:val="single" w:sz="4" w:space="0" w:color="B8C4CC"/>
              <w:left w:val="single" w:sz="4" w:space="0" w:color="B8C4CC"/>
              <w:bottom w:val="single" w:sz="4" w:space="0" w:color="B8C4CC"/>
              <w:right w:val="single" w:sz="4" w:space="0" w:color="B8C4CC"/>
            </w:tcBorders>
            <w:vAlign w:val="center"/>
          </w:tcPr>
          <w:p w14:paraId="0375F65C" w14:textId="77777777" w:rsidR="007B0333" w:rsidRDefault="00000000">
            <w:pPr>
              <w:pStyle w:val="ReportCell"/>
              <w:keepNext/>
              <w:bidi w:val="0"/>
            </w:pPr>
            <w:r>
              <w:rPr>
                <w:rFonts w:cs="Times New Roman"/>
                <w:szCs w:val="21"/>
              </w:rPr>
              <w:t>0.275</w:t>
            </w:r>
          </w:p>
        </w:tc>
      </w:tr>
      <w:tr w:rsidR="007B0333" w14:paraId="7EDFEC73"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3BE82A6A" w14:textId="77777777" w:rsidR="007B0333" w:rsidRDefault="00000000">
            <w:pPr>
              <w:pStyle w:val="ReportCell"/>
              <w:keepNext/>
              <w:bidi w:val="0"/>
            </w:pPr>
            <w:r>
              <w:rPr>
                <w:rFonts w:cs="Times New Roman"/>
                <w:szCs w:val="21"/>
              </w:rPr>
              <w:t>NumberOfTime60-89DaysPastDueNotWorse</w:t>
            </w:r>
          </w:p>
        </w:tc>
        <w:tc>
          <w:tcPr>
            <w:tcW w:w="2773" w:type="dxa"/>
            <w:tcBorders>
              <w:top w:val="single" w:sz="4" w:space="0" w:color="B8C4CC"/>
              <w:left w:val="single" w:sz="4" w:space="0" w:color="B8C4CC"/>
              <w:bottom w:val="single" w:sz="4" w:space="0" w:color="B8C4CC"/>
              <w:right w:val="single" w:sz="4" w:space="0" w:color="B8C4CC"/>
            </w:tcBorders>
            <w:vAlign w:val="center"/>
          </w:tcPr>
          <w:p w14:paraId="54AFFF3F" w14:textId="77777777" w:rsidR="007B0333" w:rsidRDefault="00000000">
            <w:pPr>
              <w:pStyle w:val="ReportCell"/>
              <w:keepNext/>
              <w:bidi w:val="0"/>
            </w:pPr>
            <w:r>
              <w:rPr>
                <w:rFonts w:cs="Times New Roman"/>
                <w:szCs w:val="21"/>
              </w:rPr>
              <w:t>0.268</w:t>
            </w:r>
          </w:p>
        </w:tc>
      </w:tr>
      <w:tr w:rsidR="007B0333" w14:paraId="3285BCBC"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6F7EEC70" w14:textId="77777777" w:rsidR="007B0333" w:rsidRDefault="00000000">
            <w:pPr>
              <w:pStyle w:val="ReportCell"/>
              <w:keepNext/>
              <w:bidi w:val="0"/>
            </w:pPr>
            <w:r>
              <w:rPr>
                <w:rFonts w:cs="Times New Roman"/>
                <w:szCs w:val="21"/>
              </w:rPr>
              <w:t>age</w:t>
            </w:r>
          </w:p>
        </w:tc>
        <w:tc>
          <w:tcPr>
            <w:tcW w:w="2773" w:type="dxa"/>
            <w:tcBorders>
              <w:top w:val="single" w:sz="4" w:space="0" w:color="B8C4CC"/>
              <w:left w:val="single" w:sz="4" w:space="0" w:color="B8C4CC"/>
              <w:bottom w:val="single" w:sz="4" w:space="0" w:color="B8C4CC"/>
              <w:right w:val="single" w:sz="4" w:space="0" w:color="B8C4CC"/>
            </w:tcBorders>
            <w:vAlign w:val="center"/>
          </w:tcPr>
          <w:p w14:paraId="73417DD8" w14:textId="77777777" w:rsidR="007B0333" w:rsidRDefault="00000000">
            <w:pPr>
              <w:pStyle w:val="ReportCell"/>
              <w:keepNext/>
              <w:bidi w:val="0"/>
            </w:pPr>
            <w:r>
              <w:rPr>
                <w:rFonts w:cs="Times New Roman"/>
                <w:szCs w:val="21"/>
              </w:rPr>
              <w:t>-0.113</w:t>
            </w:r>
          </w:p>
        </w:tc>
      </w:tr>
    </w:tbl>
    <w:p w14:paraId="4FA6361D" w14:textId="77777777" w:rsidR="007B0333" w:rsidRDefault="007B0333">
      <w:pPr>
        <w:pStyle w:val="ReportBody"/>
        <w:spacing w:after="60"/>
      </w:pPr>
    </w:p>
    <w:p w14:paraId="3676CAC1" w14:textId="77777777" w:rsidR="007B0333" w:rsidRDefault="00000000">
      <w:pPr>
        <w:pStyle w:val="ReportCaption"/>
        <w:keepNext/>
      </w:pPr>
      <w:bookmarkStart w:id="12" w:name="_Toc8105"/>
      <w:r>
        <w:rPr>
          <w:rtl/>
        </w:rPr>
        <w:t xml:space="preserve">جدول </w:t>
      </w:r>
      <w:fldSimple w:instr=" SEQ Table \* ARABIC ">
        <w:r>
          <w:rPr>
            <w:rFonts w:cs="Times New Roman"/>
            <w:noProof/>
            <w:szCs w:val="21"/>
          </w:rPr>
          <w:t>6</w:t>
        </w:r>
      </w:fldSimple>
      <w:r>
        <w:rPr>
          <w:rtl/>
        </w:rPr>
        <w:t xml:space="preserve">‏: جدول توافقی </w:t>
      </w:r>
      <w:r>
        <w:rPr>
          <w:rFonts w:cs="Times New Roman"/>
          <w:szCs w:val="21"/>
        </w:rPr>
        <w:t>NumberOfDefault</w:t>
      </w:r>
      <w:r>
        <w:rPr>
          <w:rtl/>
        </w:rPr>
        <w:t xml:space="preserve"> و هدف</w:t>
      </w:r>
      <w:bookmarkEnd w:id="12"/>
    </w:p>
    <w:tbl>
      <w:tblPr>
        <w:bidiVisual/>
        <w:tblW w:w="9027" w:type="dxa"/>
        <w:jc w:val="center"/>
        <w:tblLayout w:type="fixed"/>
        <w:tblLook w:val="04A0" w:firstRow="1" w:lastRow="0" w:firstColumn="1" w:lastColumn="0" w:noHBand="0" w:noVBand="1"/>
      </w:tblPr>
      <w:tblGrid>
        <w:gridCol w:w="2897"/>
        <w:gridCol w:w="3065"/>
        <w:gridCol w:w="3065"/>
      </w:tblGrid>
      <w:tr w:rsidR="007B0333" w14:paraId="300BF466" w14:textId="77777777">
        <w:trPr>
          <w:cantSplit/>
          <w:tblHeader/>
          <w:jc w:val="center"/>
        </w:trPr>
        <w:tc>
          <w:tcPr>
            <w:tcW w:w="289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64D2E40" w14:textId="77777777" w:rsidR="007B0333" w:rsidRDefault="00000000">
            <w:pPr>
              <w:pStyle w:val="ReportCell"/>
              <w:keepNext/>
              <w:bidi w:val="0"/>
            </w:pPr>
            <w:r>
              <w:rPr>
                <w:rFonts w:cs="Times New Roman"/>
                <w:b/>
                <w:bCs/>
                <w:szCs w:val="21"/>
              </w:rPr>
              <w:t>NumberOfDefault</w:t>
            </w:r>
          </w:p>
        </w:tc>
        <w:tc>
          <w:tcPr>
            <w:tcW w:w="306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9F40273" w14:textId="77777777" w:rsidR="007B0333" w:rsidRDefault="00000000">
            <w:pPr>
              <w:pStyle w:val="ReportCell"/>
              <w:keepNext/>
              <w:bidi w:val="0"/>
            </w:pPr>
            <w:r>
              <w:rPr>
                <w:rFonts w:cs="Times New Roman"/>
                <w:b/>
                <w:bCs/>
                <w:szCs w:val="21"/>
              </w:rPr>
              <w:t>SeriousDlqin = 0</w:t>
            </w:r>
          </w:p>
        </w:tc>
        <w:tc>
          <w:tcPr>
            <w:tcW w:w="306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10ECE46" w14:textId="77777777" w:rsidR="007B0333" w:rsidRDefault="00000000">
            <w:pPr>
              <w:pStyle w:val="ReportCell"/>
              <w:keepNext/>
              <w:bidi w:val="0"/>
            </w:pPr>
            <w:r>
              <w:rPr>
                <w:rFonts w:cs="Times New Roman"/>
                <w:b/>
                <w:bCs/>
                <w:szCs w:val="21"/>
              </w:rPr>
              <w:t>SeriousDlqin = 1</w:t>
            </w:r>
          </w:p>
        </w:tc>
      </w:tr>
      <w:tr w:rsidR="007B0333" w14:paraId="7BF48C3E" w14:textId="77777777">
        <w:trPr>
          <w:cantSplit/>
          <w:jc w:val="center"/>
        </w:trPr>
        <w:tc>
          <w:tcPr>
            <w:tcW w:w="2897" w:type="dxa"/>
            <w:tcBorders>
              <w:top w:val="single" w:sz="4" w:space="0" w:color="B8C4CC"/>
              <w:left w:val="single" w:sz="4" w:space="0" w:color="B8C4CC"/>
              <w:bottom w:val="single" w:sz="4" w:space="0" w:color="B8C4CC"/>
              <w:right w:val="single" w:sz="4" w:space="0" w:color="B8C4CC"/>
            </w:tcBorders>
            <w:vAlign w:val="center"/>
          </w:tcPr>
          <w:p w14:paraId="55ABC3E6" w14:textId="77777777" w:rsidR="007B0333" w:rsidRDefault="00000000">
            <w:pPr>
              <w:pStyle w:val="ReportCell"/>
              <w:keepNext/>
              <w:bidi w:val="0"/>
            </w:pPr>
            <w:r>
              <w:rPr>
                <w:rFonts w:cs="Times New Roman"/>
                <w:szCs w:val="21"/>
              </w:rPr>
              <w:t>0</w:t>
            </w:r>
          </w:p>
        </w:tc>
        <w:tc>
          <w:tcPr>
            <w:tcW w:w="3065" w:type="dxa"/>
            <w:tcBorders>
              <w:top w:val="single" w:sz="4" w:space="0" w:color="B8C4CC"/>
              <w:left w:val="single" w:sz="4" w:space="0" w:color="B8C4CC"/>
              <w:bottom w:val="single" w:sz="4" w:space="0" w:color="B8C4CC"/>
              <w:right w:val="single" w:sz="4" w:space="0" w:color="B8C4CC"/>
            </w:tcBorders>
            <w:vAlign w:val="center"/>
          </w:tcPr>
          <w:p w14:paraId="3987218A" w14:textId="77777777" w:rsidR="007B0333" w:rsidRDefault="00000000">
            <w:pPr>
              <w:pStyle w:val="ReportCell"/>
              <w:keepNext/>
              <w:bidi w:val="0"/>
            </w:pPr>
            <w:r>
              <w:rPr>
                <w:rFonts w:cs="Times New Roman"/>
                <w:szCs w:val="21"/>
              </w:rPr>
              <w:t>139,832</w:t>
            </w:r>
          </w:p>
        </w:tc>
        <w:tc>
          <w:tcPr>
            <w:tcW w:w="3065" w:type="dxa"/>
            <w:tcBorders>
              <w:top w:val="single" w:sz="4" w:space="0" w:color="B8C4CC"/>
              <w:left w:val="single" w:sz="4" w:space="0" w:color="B8C4CC"/>
              <w:bottom w:val="single" w:sz="4" w:space="0" w:color="B8C4CC"/>
              <w:right w:val="single" w:sz="4" w:space="0" w:color="B8C4CC"/>
            </w:tcBorders>
            <w:vAlign w:val="center"/>
          </w:tcPr>
          <w:p w14:paraId="101E782A" w14:textId="77777777" w:rsidR="007B0333" w:rsidRDefault="00000000">
            <w:pPr>
              <w:pStyle w:val="ReportCell"/>
              <w:keepNext/>
              <w:bidi w:val="0"/>
            </w:pPr>
            <w:r>
              <w:rPr>
                <w:rFonts w:cs="Times New Roman"/>
                <w:szCs w:val="21"/>
              </w:rPr>
              <w:t>0</w:t>
            </w:r>
          </w:p>
        </w:tc>
      </w:tr>
      <w:tr w:rsidR="007B0333" w14:paraId="4DC2EE2D" w14:textId="77777777">
        <w:trPr>
          <w:cantSplit/>
          <w:jc w:val="center"/>
        </w:trPr>
        <w:tc>
          <w:tcPr>
            <w:tcW w:w="2897" w:type="dxa"/>
            <w:tcBorders>
              <w:top w:val="single" w:sz="4" w:space="0" w:color="B8C4CC"/>
              <w:left w:val="single" w:sz="4" w:space="0" w:color="B8C4CC"/>
              <w:bottom w:val="single" w:sz="4" w:space="0" w:color="B8C4CC"/>
              <w:right w:val="single" w:sz="4" w:space="0" w:color="B8C4CC"/>
            </w:tcBorders>
            <w:vAlign w:val="center"/>
          </w:tcPr>
          <w:p w14:paraId="6FB50E12" w14:textId="77777777" w:rsidR="007B0333" w:rsidRDefault="00000000">
            <w:pPr>
              <w:pStyle w:val="ReportCell"/>
              <w:keepNext/>
              <w:bidi w:val="0"/>
            </w:pPr>
            <w:r>
              <w:rPr>
                <w:rFonts w:cs="Times New Roman"/>
                <w:szCs w:val="21"/>
              </w:rPr>
              <w:t>1</w:t>
            </w:r>
          </w:p>
        </w:tc>
        <w:tc>
          <w:tcPr>
            <w:tcW w:w="3065" w:type="dxa"/>
            <w:tcBorders>
              <w:top w:val="single" w:sz="4" w:space="0" w:color="B8C4CC"/>
              <w:left w:val="single" w:sz="4" w:space="0" w:color="B8C4CC"/>
              <w:bottom w:val="single" w:sz="4" w:space="0" w:color="B8C4CC"/>
              <w:right w:val="single" w:sz="4" w:space="0" w:color="B8C4CC"/>
            </w:tcBorders>
            <w:vAlign w:val="center"/>
          </w:tcPr>
          <w:p w14:paraId="0FE9C9F2" w14:textId="77777777" w:rsidR="007B0333" w:rsidRDefault="00000000">
            <w:pPr>
              <w:pStyle w:val="ReportCell"/>
              <w:keepNext/>
              <w:bidi w:val="0"/>
            </w:pPr>
            <w:r>
              <w:rPr>
                <w:rFonts w:cs="Times New Roman"/>
                <w:szCs w:val="21"/>
              </w:rPr>
              <w:t>0</w:t>
            </w:r>
          </w:p>
        </w:tc>
        <w:tc>
          <w:tcPr>
            <w:tcW w:w="3065" w:type="dxa"/>
            <w:tcBorders>
              <w:top w:val="single" w:sz="4" w:space="0" w:color="B8C4CC"/>
              <w:left w:val="single" w:sz="4" w:space="0" w:color="B8C4CC"/>
              <w:bottom w:val="single" w:sz="4" w:space="0" w:color="B8C4CC"/>
              <w:right w:val="single" w:sz="4" w:space="0" w:color="B8C4CC"/>
            </w:tcBorders>
            <w:vAlign w:val="center"/>
          </w:tcPr>
          <w:p w14:paraId="16F4F0B4" w14:textId="77777777" w:rsidR="007B0333" w:rsidRDefault="00000000">
            <w:pPr>
              <w:pStyle w:val="ReportCell"/>
              <w:keepNext/>
              <w:bidi w:val="0"/>
            </w:pPr>
            <w:r>
              <w:rPr>
                <w:rFonts w:cs="Times New Roman"/>
                <w:szCs w:val="21"/>
              </w:rPr>
              <w:t>3,260</w:t>
            </w:r>
          </w:p>
        </w:tc>
      </w:tr>
      <w:tr w:rsidR="007B0333" w14:paraId="592A482D" w14:textId="77777777">
        <w:trPr>
          <w:cantSplit/>
          <w:jc w:val="center"/>
        </w:trPr>
        <w:tc>
          <w:tcPr>
            <w:tcW w:w="2897" w:type="dxa"/>
            <w:tcBorders>
              <w:top w:val="single" w:sz="4" w:space="0" w:color="B8C4CC"/>
              <w:left w:val="single" w:sz="4" w:space="0" w:color="B8C4CC"/>
              <w:bottom w:val="single" w:sz="4" w:space="0" w:color="B8C4CC"/>
              <w:right w:val="single" w:sz="4" w:space="0" w:color="B8C4CC"/>
            </w:tcBorders>
            <w:vAlign w:val="center"/>
          </w:tcPr>
          <w:p w14:paraId="4A380472" w14:textId="77777777" w:rsidR="007B0333" w:rsidRDefault="00000000">
            <w:pPr>
              <w:pStyle w:val="ReportCell"/>
              <w:keepNext/>
              <w:bidi w:val="0"/>
            </w:pPr>
            <w:r>
              <w:rPr>
                <w:rFonts w:cs="Times New Roman"/>
                <w:szCs w:val="21"/>
              </w:rPr>
              <w:t>2</w:t>
            </w:r>
          </w:p>
        </w:tc>
        <w:tc>
          <w:tcPr>
            <w:tcW w:w="3065" w:type="dxa"/>
            <w:tcBorders>
              <w:top w:val="single" w:sz="4" w:space="0" w:color="B8C4CC"/>
              <w:left w:val="single" w:sz="4" w:space="0" w:color="B8C4CC"/>
              <w:bottom w:val="single" w:sz="4" w:space="0" w:color="B8C4CC"/>
              <w:right w:val="single" w:sz="4" w:space="0" w:color="B8C4CC"/>
            </w:tcBorders>
            <w:vAlign w:val="center"/>
          </w:tcPr>
          <w:p w14:paraId="620F69EC" w14:textId="77777777" w:rsidR="007B0333" w:rsidRDefault="00000000">
            <w:pPr>
              <w:pStyle w:val="ReportCell"/>
              <w:keepNext/>
              <w:bidi w:val="0"/>
            </w:pPr>
            <w:r>
              <w:rPr>
                <w:rFonts w:cs="Times New Roman"/>
                <w:szCs w:val="21"/>
              </w:rPr>
              <w:t>0</w:t>
            </w:r>
          </w:p>
        </w:tc>
        <w:tc>
          <w:tcPr>
            <w:tcW w:w="3065" w:type="dxa"/>
            <w:tcBorders>
              <w:top w:val="single" w:sz="4" w:space="0" w:color="B8C4CC"/>
              <w:left w:val="single" w:sz="4" w:space="0" w:color="B8C4CC"/>
              <w:bottom w:val="single" w:sz="4" w:space="0" w:color="B8C4CC"/>
              <w:right w:val="single" w:sz="4" w:space="0" w:color="B8C4CC"/>
            </w:tcBorders>
            <w:vAlign w:val="center"/>
          </w:tcPr>
          <w:p w14:paraId="045F5AC7" w14:textId="77777777" w:rsidR="007B0333" w:rsidRDefault="00000000">
            <w:pPr>
              <w:pStyle w:val="ReportCell"/>
              <w:keepNext/>
              <w:bidi w:val="0"/>
            </w:pPr>
            <w:r>
              <w:rPr>
                <w:rFonts w:cs="Times New Roman"/>
                <w:szCs w:val="21"/>
              </w:rPr>
              <w:t>3,257</w:t>
            </w:r>
          </w:p>
        </w:tc>
      </w:tr>
      <w:tr w:rsidR="007B0333" w14:paraId="66F45756" w14:textId="77777777">
        <w:trPr>
          <w:cantSplit/>
          <w:jc w:val="center"/>
        </w:trPr>
        <w:tc>
          <w:tcPr>
            <w:tcW w:w="2897" w:type="dxa"/>
            <w:tcBorders>
              <w:top w:val="single" w:sz="4" w:space="0" w:color="B8C4CC"/>
              <w:left w:val="single" w:sz="4" w:space="0" w:color="B8C4CC"/>
              <w:bottom w:val="single" w:sz="4" w:space="0" w:color="B8C4CC"/>
              <w:right w:val="single" w:sz="4" w:space="0" w:color="B8C4CC"/>
            </w:tcBorders>
            <w:vAlign w:val="center"/>
          </w:tcPr>
          <w:p w14:paraId="461FD5EA" w14:textId="77777777" w:rsidR="007B0333" w:rsidRDefault="00000000">
            <w:pPr>
              <w:pStyle w:val="ReportCell"/>
              <w:keepNext/>
              <w:bidi w:val="0"/>
            </w:pPr>
            <w:r>
              <w:rPr>
                <w:rFonts w:cs="Times New Roman"/>
                <w:szCs w:val="21"/>
              </w:rPr>
              <w:t>3</w:t>
            </w:r>
          </w:p>
        </w:tc>
        <w:tc>
          <w:tcPr>
            <w:tcW w:w="3065" w:type="dxa"/>
            <w:tcBorders>
              <w:top w:val="single" w:sz="4" w:space="0" w:color="B8C4CC"/>
              <w:left w:val="single" w:sz="4" w:space="0" w:color="B8C4CC"/>
              <w:bottom w:val="single" w:sz="4" w:space="0" w:color="B8C4CC"/>
              <w:right w:val="single" w:sz="4" w:space="0" w:color="B8C4CC"/>
            </w:tcBorders>
            <w:vAlign w:val="center"/>
          </w:tcPr>
          <w:p w14:paraId="4E5E5D9B" w14:textId="77777777" w:rsidR="007B0333" w:rsidRDefault="00000000">
            <w:pPr>
              <w:pStyle w:val="ReportCell"/>
              <w:keepNext/>
              <w:bidi w:val="0"/>
            </w:pPr>
            <w:r>
              <w:rPr>
                <w:rFonts w:cs="Times New Roman"/>
                <w:szCs w:val="21"/>
              </w:rPr>
              <w:t>0</w:t>
            </w:r>
          </w:p>
        </w:tc>
        <w:tc>
          <w:tcPr>
            <w:tcW w:w="3065" w:type="dxa"/>
            <w:tcBorders>
              <w:top w:val="single" w:sz="4" w:space="0" w:color="B8C4CC"/>
              <w:left w:val="single" w:sz="4" w:space="0" w:color="B8C4CC"/>
              <w:bottom w:val="single" w:sz="4" w:space="0" w:color="B8C4CC"/>
              <w:right w:val="single" w:sz="4" w:space="0" w:color="B8C4CC"/>
            </w:tcBorders>
            <w:vAlign w:val="center"/>
          </w:tcPr>
          <w:p w14:paraId="1539D6DB" w14:textId="77777777" w:rsidR="007B0333" w:rsidRDefault="00000000">
            <w:pPr>
              <w:pStyle w:val="ReportCell"/>
              <w:keepNext/>
              <w:bidi w:val="0"/>
            </w:pPr>
            <w:r>
              <w:rPr>
                <w:rFonts w:cs="Times New Roman"/>
                <w:szCs w:val="21"/>
              </w:rPr>
              <w:t>3,361</w:t>
            </w:r>
          </w:p>
        </w:tc>
      </w:tr>
    </w:tbl>
    <w:p w14:paraId="46C77EE5" w14:textId="77777777" w:rsidR="007B0333" w:rsidRDefault="007B0333">
      <w:pPr>
        <w:pStyle w:val="ReportBody"/>
        <w:spacing w:after="60"/>
      </w:pPr>
    </w:p>
    <w:p w14:paraId="6E5BEC4F" w14:textId="77777777" w:rsidR="007B0333" w:rsidRDefault="00000000">
      <w:pPr>
        <w:pStyle w:val="ReportBody"/>
        <w:jc w:val="both"/>
      </w:pPr>
      <w:r>
        <w:rPr>
          <w:rtl/>
        </w:rPr>
        <w:lastRenderedPageBreak/>
        <w:t xml:space="preserve">مقدار صفر این ستون دقیقا با هدف صفر منطبق است و هر مقدار مثبت با هدف </w:t>
      </w:r>
      <w:r>
        <w:rPr>
          <w:rFonts w:cs="Times New Roman"/>
          <w:szCs w:val="24"/>
        </w:rPr>
        <w:t>1</w:t>
      </w:r>
      <w:r>
        <w:rPr>
          <w:rtl/>
        </w:rPr>
        <w:t xml:space="preserve"> متناظر است. بنابراین این ستون بازنویسی خود برچسب است و در زمان تصمیم‌گیری اعتباری در دسترس نیست. استفاده از آن مدلی با عملکرد ظاهری کامل اما بی‌اعتبار می‌سازد؛ پس ستون حذف شد و </w:t>
      </w:r>
      <w:r>
        <w:rPr>
          <w:rFonts w:cs="Times New Roman"/>
          <w:szCs w:val="24"/>
        </w:rPr>
        <w:t>13</w:t>
      </w:r>
      <w:r>
        <w:rPr>
          <w:rtl/>
        </w:rPr>
        <w:t xml:space="preserve"> ستون (</w:t>
      </w:r>
      <w:r>
        <w:rPr>
          <w:rFonts w:cs="Times New Roman"/>
          <w:szCs w:val="24"/>
        </w:rPr>
        <w:t>12</w:t>
      </w:r>
      <w:r>
        <w:rPr>
          <w:rtl/>
        </w:rPr>
        <w:t xml:space="preserve"> ویژگی و هدف) باقی ماند.</w:t>
      </w:r>
    </w:p>
    <w:p w14:paraId="578579B9" w14:textId="77777777" w:rsidR="007B0333" w:rsidRDefault="00000000">
      <w:pPr>
        <w:pStyle w:val="ReportQuestion"/>
      </w:pPr>
      <w:bookmarkStart w:id="13" w:name="_Toc7300"/>
      <w:r>
        <w:rPr>
          <w:rFonts w:cs="Times New Roman"/>
          <w:szCs w:val="36"/>
        </w:rPr>
        <w:lastRenderedPageBreak/>
        <w:t>3</w:t>
      </w:r>
      <w:r>
        <w:rPr>
          <w:rtl/>
        </w:rPr>
        <w:t>. تقسیم داده و مقادیر گمشده</w:t>
      </w:r>
      <w:bookmarkEnd w:id="13"/>
    </w:p>
    <w:p w14:paraId="369BA51E" w14:textId="77777777" w:rsidR="007B0333" w:rsidRDefault="00000000">
      <w:pPr>
        <w:pStyle w:val="ReportPart"/>
      </w:pPr>
      <w:bookmarkStart w:id="14" w:name="_Toc7301"/>
      <w:r>
        <w:rPr>
          <w:rFonts w:cs="Times New Roman"/>
          <w:szCs w:val="30"/>
        </w:rPr>
        <w:t>1.3</w:t>
      </w:r>
      <w:r>
        <w:rPr>
          <w:rtl/>
        </w:rPr>
        <w:t xml:space="preserve"> پرسش </w:t>
      </w:r>
      <w:r>
        <w:rPr>
          <w:rFonts w:cs="Times New Roman"/>
          <w:szCs w:val="30"/>
        </w:rPr>
        <w:t>5</w:t>
      </w:r>
      <w:r>
        <w:rPr>
          <w:rtl/>
        </w:rPr>
        <w:t>: تقسیم طبقه‌بندی‌شده آموزش و آزمون</w:t>
      </w:r>
      <w:bookmarkEnd w:id="14"/>
    </w:p>
    <w:p w14:paraId="0C1A53DB" w14:textId="77777777" w:rsidR="007B0333" w:rsidRDefault="00000000">
      <w:pPr>
        <w:pStyle w:val="ReportBody"/>
        <w:jc w:val="both"/>
      </w:pPr>
      <w:r>
        <w:rPr>
          <w:rtl/>
        </w:rPr>
        <w:t xml:space="preserve">داده با نسبت </w:t>
      </w:r>
      <w:r>
        <w:rPr>
          <w:rFonts w:cs="Times New Roman"/>
          <w:szCs w:val="24"/>
        </w:rPr>
        <w:t>70</w:t>
      </w:r>
      <w:r>
        <w:rPr>
          <w:rtl/>
        </w:rPr>
        <w:t xml:space="preserve"> به </w:t>
      </w:r>
      <w:r>
        <w:rPr>
          <w:rFonts w:cs="Times New Roman"/>
          <w:szCs w:val="24"/>
        </w:rPr>
        <w:t>30</w:t>
      </w:r>
      <w:r>
        <w:rPr>
          <w:rtl/>
        </w:rPr>
        <w:t xml:space="preserve"> و با حفظ نسبت کلاس‌ها (</w:t>
      </w:r>
      <w:r>
        <w:rPr>
          <w:rFonts w:cs="Times New Roman"/>
          <w:szCs w:val="24"/>
        </w:rPr>
        <w:t>random_state</w:t>
      </w:r>
      <w:r>
        <w:rPr>
          <w:rtl/>
        </w:rPr>
        <w:t xml:space="preserve"> برابر </w:t>
      </w:r>
      <w:r>
        <w:rPr>
          <w:rFonts w:cs="Times New Roman"/>
          <w:szCs w:val="24"/>
        </w:rPr>
        <w:t>42</w:t>
      </w:r>
      <w:r>
        <w:rPr>
          <w:rtl/>
        </w:rPr>
        <w:t>) تقسیم شد. تمام آماره‌های بعدی، از جمله میانه‌ها و مرزهای گروه‌بندی، فقط از مجموعه آموزش برآورد می‌شوند تا اطلاعات آزمون به فرایند آموزش نفوذ نکند.</w:t>
      </w:r>
    </w:p>
    <w:p w14:paraId="690FB7DF" w14:textId="77777777" w:rsidR="007B0333" w:rsidRDefault="00000000">
      <w:pPr>
        <w:pStyle w:val="ReportCaption"/>
        <w:keepNext/>
      </w:pPr>
      <w:bookmarkStart w:id="15" w:name="_Toc8106"/>
      <w:r>
        <w:rPr>
          <w:rtl/>
        </w:rPr>
        <w:t xml:space="preserve">جدول </w:t>
      </w:r>
      <w:fldSimple w:instr=" SEQ Table \* ARABIC ">
        <w:r>
          <w:rPr>
            <w:rFonts w:cs="Times New Roman"/>
            <w:noProof/>
            <w:szCs w:val="21"/>
          </w:rPr>
          <w:t>7</w:t>
        </w:r>
      </w:fldSimple>
      <w:r>
        <w:rPr>
          <w:rtl/>
        </w:rPr>
        <w:t>‏: اندازه و نرخ بدهکاری مجموعه‌ها</w:t>
      </w:r>
      <w:bookmarkEnd w:id="15"/>
    </w:p>
    <w:tbl>
      <w:tblPr>
        <w:bidiVisual/>
        <w:tblW w:w="9027" w:type="dxa"/>
        <w:jc w:val="center"/>
        <w:tblLayout w:type="fixed"/>
        <w:tblLook w:val="04A0" w:firstRow="1" w:lastRow="0" w:firstColumn="1" w:lastColumn="0" w:noHBand="0" w:noVBand="1"/>
      </w:tblPr>
      <w:tblGrid>
        <w:gridCol w:w="2962"/>
        <w:gridCol w:w="2962"/>
        <w:gridCol w:w="3103"/>
      </w:tblGrid>
      <w:tr w:rsidR="007B0333" w14:paraId="293C4D80" w14:textId="77777777">
        <w:trPr>
          <w:cantSplit/>
          <w:tblHeader/>
          <w:jc w:val="center"/>
        </w:trPr>
        <w:tc>
          <w:tcPr>
            <w:tcW w:w="2962"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B0DD283" w14:textId="77777777" w:rsidR="007B0333" w:rsidRDefault="00000000">
            <w:pPr>
              <w:pStyle w:val="ReportCell"/>
              <w:keepNext/>
            </w:pPr>
            <w:r>
              <w:rPr>
                <w:b/>
                <w:bCs/>
                <w:rtl/>
              </w:rPr>
              <w:t>مجموعه</w:t>
            </w:r>
          </w:p>
        </w:tc>
        <w:tc>
          <w:tcPr>
            <w:tcW w:w="2962"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C519FA9" w14:textId="77777777" w:rsidR="007B0333" w:rsidRDefault="00000000">
            <w:pPr>
              <w:pStyle w:val="ReportCell"/>
              <w:keepNext/>
            </w:pPr>
            <w:r>
              <w:rPr>
                <w:b/>
                <w:bCs/>
                <w:rtl/>
              </w:rPr>
              <w:t>تعداد ردیف</w:t>
            </w:r>
          </w:p>
        </w:tc>
        <w:tc>
          <w:tcPr>
            <w:tcW w:w="3103"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2671FD0" w14:textId="77777777" w:rsidR="007B0333" w:rsidRDefault="00000000">
            <w:pPr>
              <w:pStyle w:val="ReportCell"/>
              <w:keepNext/>
            </w:pPr>
            <w:r>
              <w:rPr>
                <w:b/>
                <w:bCs/>
                <w:rtl/>
              </w:rPr>
              <w:t>نرخ بدهکاری</w:t>
            </w:r>
          </w:p>
        </w:tc>
      </w:tr>
      <w:tr w:rsidR="007B0333" w14:paraId="36C610E1" w14:textId="77777777">
        <w:trPr>
          <w:cantSplit/>
          <w:jc w:val="center"/>
        </w:trPr>
        <w:tc>
          <w:tcPr>
            <w:tcW w:w="2962" w:type="dxa"/>
            <w:tcBorders>
              <w:top w:val="single" w:sz="4" w:space="0" w:color="B8C4CC"/>
              <w:left w:val="single" w:sz="4" w:space="0" w:color="B8C4CC"/>
              <w:bottom w:val="single" w:sz="4" w:space="0" w:color="B8C4CC"/>
              <w:right w:val="single" w:sz="4" w:space="0" w:color="B8C4CC"/>
            </w:tcBorders>
            <w:vAlign w:val="center"/>
          </w:tcPr>
          <w:p w14:paraId="0975E04D" w14:textId="77777777" w:rsidR="007B0333" w:rsidRDefault="00000000">
            <w:pPr>
              <w:pStyle w:val="ReportCell"/>
              <w:keepNext/>
              <w:bidi w:val="0"/>
            </w:pPr>
            <w:r>
              <w:rPr>
                <w:rFonts w:cs="Times New Roman"/>
                <w:szCs w:val="21"/>
              </w:rPr>
              <w:t>Train</w:t>
            </w:r>
          </w:p>
        </w:tc>
        <w:tc>
          <w:tcPr>
            <w:tcW w:w="2962" w:type="dxa"/>
            <w:tcBorders>
              <w:top w:val="single" w:sz="4" w:space="0" w:color="B8C4CC"/>
              <w:left w:val="single" w:sz="4" w:space="0" w:color="B8C4CC"/>
              <w:bottom w:val="single" w:sz="4" w:space="0" w:color="B8C4CC"/>
              <w:right w:val="single" w:sz="4" w:space="0" w:color="B8C4CC"/>
            </w:tcBorders>
            <w:vAlign w:val="center"/>
          </w:tcPr>
          <w:p w14:paraId="0A2A9150" w14:textId="77777777" w:rsidR="007B0333" w:rsidRDefault="00000000">
            <w:pPr>
              <w:pStyle w:val="ReportCell"/>
              <w:keepNext/>
              <w:bidi w:val="0"/>
            </w:pPr>
            <w:r>
              <w:rPr>
                <w:rFonts w:cs="Times New Roman"/>
                <w:szCs w:val="21"/>
              </w:rPr>
              <w:t>104,797</w:t>
            </w:r>
          </w:p>
        </w:tc>
        <w:tc>
          <w:tcPr>
            <w:tcW w:w="3103" w:type="dxa"/>
            <w:tcBorders>
              <w:top w:val="single" w:sz="4" w:space="0" w:color="B8C4CC"/>
              <w:left w:val="single" w:sz="4" w:space="0" w:color="B8C4CC"/>
              <w:bottom w:val="single" w:sz="4" w:space="0" w:color="B8C4CC"/>
              <w:right w:val="single" w:sz="4" w:space="0" w:color="B8C4CC"/>
            </w:tcBorders>
            <w:vAlign w:val="center"/>
          </w:tcPr>
          <w:p w14:paraId="1E156B67" w14:textId="77777777" w:rsidR="007B0333" w:rsidRDefault="00000000">
            <w:pPr>
              <w:pStyle w:val="ReportCell"/>
              <w:keepNext/>
              <w:bidi w:val="0"/>
            </w:pPr>
            <w:r>
              <w:rPr>
                <w:rFonts w:cs="Times New Roman"/>
                <w:szCs w:val="21"/>
              </w:rPr>
              <w:t>6.60%</w:t>
            </w:r>
          </w:p>
        </w:tc>
      </w:tr>
      <w:tr w:rsidR="007B0333" w14:paraId="57873F74" w14:textId="77777777">
        <w:trPr>
          <w:cantSplit/>
          <w:jc w:val="center"/>
        </w:trPr>
        <w:tc>
          <w:tcPr>
            <w:tcW w:w="2962" w:type="dxa"/>
            <w:tcBorders>
              <w:top w:val="single" w:sz="4" w:space="0" w:color="B8C4CC"/>
              <w:left w:val="single" w:sz="4" w:space="0" w:color="B8C4CC"/>
              <w:bottom w:val="single" w:sz="4" w:space="0" w:color="B8C4CC"/>
              <w:right w:val="single" w:sz="4" w:space="0" w:color="B8C4CC"/>
            </w:tcBorders>
            <w:vAlign w:val="center"/>
          </w:tcPr>
          <w:p w14:paraId="678265FF" w14:textId="77777777" w:rsidR="007B0333" w:rsidRDefault="00000000">
            <w:pPr>
              <w:pStyle w:val="ReportCell"/>
              <w:keepNext/>
              <w:bidi w:val="0"/>
            </w:pPr>
            <w:r>
              <w:rPr>
                <w:rFonts w:cs="Times New Roman"/>
                <w:szCs w:val="21"/>
              </w:rPr>
              <w:t>Test</w:t>
            </w:r>
          </w:p>
        </w:tc>
        <w:tc>
          <w:tcPr>
            <w:tcW w:w="2962" w:type="dxa"/>
            <w:tcBorders>
              <w:top w:val="single" w:sz="4" w:space="0" w:color="B8C4CC"/>
              <w:left w:val="single" w:sz="4" w:space="0" w:color="B8C4CC"/>
              <w:bottom w:val="single" w:sz="4" w:space="0" w:color="B8C4CC"/>
              <w:right w:val="single" w:sz="4" w:space="0" w:color="B8C4CC"/>
            </w:tcBorders>
            <w:vAlign w:val="center"/>
          </w:tcPr>
          <w:p w14:paraId="108FD4CF" w14:textId="77777777" w:rsidR="007B0333" w:rsidRDefault="00000000">
            <w:pPr>
              <w:pStyle w:val="ReportCell"/>
              <w:keepNext/>
              <w:bidi w:val="0"/>
            </w:pPr>
            <w:r>
              <w:rPr>
                <w:rFonts w:cs="Times New Roman"/>
                <w:szCs w:val="21"/>
              </w:rPr>
              <w:t>44,913</w:t>
            </w:r>
          </w:p>
        </w:tc>
        <w:tc>
          <w:tcPr>
            <w:tcW w:w="3103" w:type="dxa"/>
            <w:tcBorders>
              <w:top w:val="single" w:sz="4" w:space="0" w:color="B8C4CC"/>
              <w:left w:val="single" w:sz="4" w:space="0" w:color="B8C4CC"/>
              <w:bottom w:val="single" w:sz="4" w:space="0" w:color="B8C4CC"/>
              <w:right w:val="single" w:sz="4" w:space="0" w:color="B8C4CC"/>
            </w:tcBorders>
            <w:vAlign w:val="center"/>
          </w:tcPr>
          <w:p w14:paraId="78E3D59F" w14:textId="77777777" w:rsidR="007B0333" w:rsidRDefault="00000000">
            <w:pPr>
              <w:pStyle w:val="ReportCell"/>
              <w:keepNext/>
              <w:bidi w:val="0"/>
            </w:pPr>
            <w:r>
              <w:rPr>
                <w:rFonts w:cs="Times New Roman"/>
                <w:szCs w:val="21"/>
              </w:rPr>
              <w:t>6.60%</w:t>
            </w:r>
          </w:p>
        </w:tc>
      </w:tr>
      <w:tr w:rsidR="007B0333" w14:paraId="61ADC4F4" w14:textId="77777777">
        <w:trPr>
          <w:cantSplit/>
          <w:jc w:val="center"/>
        </w:trPr>
        <w:tc>
          <w:tcPr>
            <w:tcW w:w="2962" w:type="dxa"/>
            <w:tcBorders>
              <w:top w:val="single" w:sz="4" w:space="0" w:color="B8C4CC"/>
              <w:left w:val="single" w:sz="4" w:space="0" w:color="B8C4CC"/>
              <w:bottom w:val="single" w:sz="4" w:space="0" w:color="B8C4CC"/>
              <w:right w:val="single" w:sz="4" w:space="0" w:color="B8C4CC"/>
            </w:tcBorders>
            <w:vAlign w:val="center"/>
          </w:tcPr>
          <w:p w14:paraId="7A9A275E" w14:textId="77777777" w:rsidR="007B0333" w:rsidRDefault="00000000">
            <w:pPr>
              <w:pStyle w:val="ReportCell"/>
              <w:keepNext/>
              <w:bidi w:val="0"/>
            </w:pPr>
            <w:r>
              <w:rPr>
                <w:rFonts w:cs="Times New Roman"/>
                <w:szCs w:val="21"/>
              </w:rPr>
              <w:t>Overall</w:t>
            </w:r>
          </w:p>
        </w:tc>
        <w:tc>
          <w:tcPr>
            <w:tcW w:w="2962" w:type="dxa"/>
            <w:tcBorders>
              <w:top w:val="single" w:sz="4" w:space="0" w:color="B8C4CC"/>
              <w:left w:val="single" w:sz="4" w:space="0" w:color="B8C4CC"/>
              <w:bottom w:val="single" w:sz="4" w:space="0" w:color="B8C4CC"/>
              <w:right w:val="single" w:sz="4" w:space="0" w:color="B8C4CC"/>
            </w:tcBorders>
            <w:vAlign w:val="center"/>
          </w:tcPr>
          <w:p w14:paraId="06E54660" w14:textId="77777777" w:rsidR="007B0333" w:rsidRDefault="00000000">
            <w:pPr>
              <w:pStyle w:val="ReportCell"/>
              <w:keepNext/>
              <w:bidi w:val="0"/>
            </w:pPr>
            <w:r>
              <w:rPr>
                <w:rFonts w:cs="Times New Roman"/>
                <w:szCs w:val="21"/>
              </w:rPr>
              <w:t>149,710</w:t>
            </w:r>
          </w:p>
        </w:tc>
        <w:tc>
          <w:tcPr>
            <w:tcW w:w="3103" w:type="dxa"/>
            <w:tcBorders>
              <w:top w:val="single" w:sz="4" w:space="0" w:color="B8C4CC"/>
              <w:left w:val="single" w:sz="4" w:space="0" w:color="B8C4CC"/>
              <w:bottom w:val="single" w:sz="4" w:space="0" w:color="B8C4CC"/>
              <w:right w:val="single" w:sz="4" w:space="0" w:color="B8C4CC"/>
            </w:tcBorders>
            <w:vAlign w:val="center"/>
          </w:tcPr>
          <w:p w14:paraId="24C982DB" w14:textId="77777777" w:rsidR="007B0333" w:rsidRDefault="00000000">
            <w:pPr>
              <w:pStyle w:val="ReportCell"/>
              <w:keepNext/>
              <w:bidi w:val="0"/>
            </w:pPr>
            <w:r>
              <w:rPr>
                <w:rFonts w:cs="Times New Roman"/>
                <w:szCs w:val="21"/>
              </w:rPr>
              <w:t>6.60%</w:t>
            </w:r>
          </w:p>
        </w:tc>
      </w:tr>
    </w:tbl>
    <w:p w14:paraId="6269A3B9" w14:textId="77777777" w:rsidR="007B0333" w:rsidRDefault="007B0333">
      <w:pPr>
        <w:pStyle w:val="ReportBody"/>
        <w:spacing w:after="60"/>
      </w:pPr>
    </w:p>
    <w:p w14:paraId="09BADD4E" w14:textId="77777777" w:rsidR="007B0333" w:rsidRDefault="00000000">
      <w:pPr>
        <w:pStyle w:val="ReportPart"/>
      </w:pPr>
      <w:bookmarkStart w:id="16" w:name="_Toc7302"/>
      <w:r>
        <w:rPr>
          <w:rFonts w:cs="Times New Roman"/>
          <w:szCs w:val="30"/>
        </w:rPr>
        <w:t>2.3</w:t>
      </w:r>
      <w:r>
        <w:rPr>
          <w:rtl/>
        </w:rPr>
        <w:t xml:space="preserve"> پرسش </w:t>
      </w:r>
      <w:r>
        <w:rPr>
          <w:rFonts w:cs="Times New Roman"/>
          <w:szCs w:val="30"/>
        </w:rPr>
        <w:t>6</w:t>
      </w:r>
      <w:r>
        <w:rPr>
          <w:rtl/>
        </w:rPr>
        <w:t xml:space="preserve"> (الف): مقادیر گمشده</w:t>
      </w:r>
      <w:bookmarkEnd w:id="16"/>
    </w:p>
    <w:p w14:paraId="60C8BECB" w14:textId="77777777" w:rsidR="007B0333" w:rsidRDefault="00000000">
      <w:pPr>
        <w:pStyle w:val="ReportBody"/>
        <w:jc w:val="both"/>
      </w:pPr>
      <w:r>
        <w:rPr>
          <w:rtl/>
        </w:rPr>
        <w:t>الگوی گمشدگی در دو مجموعه آموزش و آزمون تقریبا یکسان است؛ این موضوع نشان می‌دهد تقسیم تصادفی توزیع گمشدگی را حفظ کرده است.</w:t>
      </w:r>
    </w:p>
    <w:p w14:paraId="104C5A33" w14:textId="77777777" w:rsidR="007B0333" w:rsidRDefault="00000000">
      <w:pPr>
        <w:pStyle w:val="ReportCaption"/>
        <w:keepNext/>
      </w:pPr>
      <w:bookmarkStart w:id="17" w:name="_Toc8107"/>
      <w:r>
        <w:rPr>
          <w:rtl/>
        </w:rPr>
        <w:t xml:space="preserve">جدول </w:t>
      </w:r>
      <w:fldSimple w:instr=" SEQ Table \* ARABIC ">
        <w:r>
          <w:rPr>
            <w:rFonts w:cs="Times New Roman"/>
            <w:noProof/>
            <w:szCs w:val="21"/>
          </w:rPr>
          <w:t>8</w:t>
        </w:r>
      </w:fldSimple>
      <w:r>
        <w:rPr>
          <w:rtl/>
        </w:rPr>
        <w:t>‏: مقادیر گمشده در مجموعه‌های آموزش و آزمون</w:t>
      </w:r>
      <w:bookmarkEnd w:id="17"/>
    </w:p>
    <w:tbl>
      <w:tblPr>
        <w:bidiVisual/>
        <w:tblW w:w="9027" w:type="dxa"/>
        <w:jc w:val="center"/>
        <w:tblLayout w:type="fixed"/>
        <w:tblLook w:val="04A0" w:firstRow="1" w:lastRow="0" w:firstColumn="1" w:lastColumn="0" w:noHBand="0" w:noVBand="1"/>
      </w:tblPr>
      <w:tblGrid>
        <w:gridCol w:w="3485"/>
        <w:gridCol w:w="1415"/>
        <w:gridCol w:w="1415"/>
        <w:gridCol w:w="1297"/>
        <w:gridCol w:w="1415"/>
      </w:tblGrid>
      <w:tr w:rsidR="007B0333" w14:paraId="4E6CA816" w14:textId="77777777">
        <w:trPr>
          <w:cantSplit/>
          <w:tblHeader/>
          <w:jc w:val="center"/>
        </w:trPr>
        <w:tc>
          <w:tcPr>
            <w:tcW w:w="348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C2D11F2" w14:textId="77777777" w:rsidR="007B0333" w:rsidRDefault="00000000">
            <w:pPr>
              <w:pStyle w:val="ReportCell"/>
              <w:keepNext/>
            </w:pPr>
            <w:r>
              <w:rPr>
                <w:b/>
                <w:bCs/>
                <w:rtl/>
              </w:rPr>
              <w:t>متغیر</w:t>
            </w:r>
          </w:p>
        </w:tc>
        <w:tc>
          <w:tcPr>
            <w:tcW w:w="141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8164C54" w14:textId="77777777" w:rsidR="007B0333" w:rsidRDefault="00000000">
            <w:pPr>
              <w:pStyle w:val="ReportCell"/>
              <w:keepNext/>
            </w:pPr>
            <w:r>
              <w:rPr>
                <w:b/>
                <w:bCs/>
                <w:rtl/>
              </w:rPr>
              <w:t>تعداد آموزش</w:t>
            </w:r>
          </w:p>
        </w:tc>
        <w:tc>
          <w:tcPr>
            <w:tcW w:w="141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A7AFD12" w14:textId="77777777" w:rsidR="007B0333" w:rsidRDefault="00000000">
            <w:pPr>
              <w:pStyle w:val="ReportCell"/>
              <w:keepNext/>
            </w:pPr>
            <w:r>
              <w:rPr>
                <w:b/>
                <w:bCs/>
                <w:rtl/>
              </w:rPr>
              <w:t>درصد آموزش</w:t>
            </w:r>
          </w:p>
        </w:tc>
        <w:tc>
          <w:tcPr>
            <w:tcW w:w="129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B4B6B1C" w14:textId="77777777" w:rsidR="007B0333" w:rsidRDefault="00000000">
            <w:pPr>
              <w:pStyle w:val="ReportCell"/>
              <w:keepNext/>
            </w:pPr>
            <w:r>
              <w:rPr>
                <w:b/>
                <w:bCs/>
                <w:rtl/>
              </w:rPr>
              <w:t>تعداد آزمون</w:t>
            </w:r>
          </w:p>
        </w:tc>
        <w:tc>
          <w:tcPr>
            <w:tcW w:w="141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7590DA1" w14:textId="77777777" w:rsidR="007B0333" w:rsidRDefault="00000000">
            <w:pPr>
              <w:pStyle w:val="ReportCell"/>
              <w:keepNext/>
            </w:pPr>
            <w:r>
              <w:rPr>
                <w:b/>
                <w:bCs/>
                <w:rtl/>
              </w:rPr>
              <w:t>درصد آزمون</w:t>
            </w:r>
          </w:p>
        </w:tc>
      </w:tr>
      <w:tr w:rsidR="007B0333" w14:paraId="7F2D0835" w14:textId="77777777">
        <w:trPr>
          <w:cantSplit/>
          <w:jc w:val="center"/>
        </w:trPr>
        <w:tc>
          <w:tcPr>
            <w:tcW w:w="3485" w:type="dxa"/>
            <w:tcBorders>
              <w:top w:val="single" w:sz="4" w:space="0" w:color="B8C4CC"/>
              <w:left w:val="single" w:sz="4" w:space="0" w:color="B8C4CC"/>
              <w:bottom w:val="single" w:sz="4" w:space="0" w:color="B8C4CC"/>
              <w:right w:val="single" w:sz="4" w:space="0" w:color="B8C4CC"/>
            </w:tcBorders>
            <w:vAlign w:val="center"/>
          </w:tcPr>
          <w:p w14:paraId="39794296" w14:textId="77777777" w:rsidR="007B0333" w:rsidRDefault="00000000">
            <w:pPr>
              <w:pStyle w:val="ReportCell"/>
              <w:keepNext/>
              <w:bidi w:val="0"/>
            </w:pPr>
            <w:r>
              <w:rPr>
                <w:rFonts w:cs="Times New Roman"/>
                <w:szCs w:val="21"/>
              </w:rPr>
              <w:t>MonthlyIncome</w:t>
            </w:r>
          </w:p>
        </w:tc>
        <w:tc>
          <w:tcPr>
            <w:tcW w:w="1415" w:type="dxa"/>
            <w:tcBorders>
              <w:top w:val="single" w:sz="4" w:space="0" w:color="B8C4CC"/>
              <w:left w:val="single" w:sz="4" w:space="0" w:color="B8C4CC"/>
              <w:bottom w:val="single" w:sz="4" w:space="0" w:color="B8C4CC"/>
              <w:right w:val="single" w:sz="4" w:space="0" w:color="B8C4CC"/>
            </w:tcBorders>
            <w:vAlign w:val="center"/>
          </w:tcPr>
          <w:p w14:paraId="7BFC5239" w14:textId="77777777" w:rsidR="007B0333" w:rsidRDefault="00000000">
            <w:pPr>
              <w:pStyle w:val="ReportCell"/>
              <w:keepNext/>
              <w:bidi w:val="0"/>
            </w:pPr>
            <w:r>
              <w:rPr>
                <w:rFonts w:cs="Times New Roman"/>
                <w:szCs w:val="21"/>
              </w:rPr>
              <w:t>20,723</w:t>
            </w:r>
          </w:p>
        </w:tc>
        <w:tc>
          <w:tcPr>
            <w:tcW w:w="1415" w:type="dxa"/>
            <w:tcBorders>
              <w:top w:val="single" w:sz="4" w:space="0" w:color="B8C4CC"/>
              <w:left w:val="single" w:sz="4" w:space="0" w:color="B8C4CC"/>
              <w:bottom w:val="single" w:sz="4" w:space="0" w:color="B8C4CC"/>
              <w:right w:val="single" w:sz="4" w:space="0" w:color="B8C4CC"/>
            </w:tcBorders>
            <w:vAlign w:val="center"/>
          </w:tcPr>
          <w:p w14:paraId="19EB5DD4" w14:textId="77777777" w:rsidR="007B0333" w:rsidRDefault="00000000">
            <w:pPr>
              <w:pStyle w:val="ReportCell"/>
              <w:keepNext/>
              <w:bidi w:val="0"/>
            </w:pPr>
            <w:r>
              <w:rPr>
                <w:rFonts w:cs="Times New Roman"/>
                <w:szCs w:val="21"/>
              </w:rPr>
              <w:t>19.77%</w:t>
            </w:r>
          </w:p>
        </w:tc>
        <w:tc>
          <w:tcPr>
            <w:tcW w:w="1297" w:type="dxa"/>
            <w:tcBorders>
              <w:top w:val="single" w:sz="4" w:space="0" w:color="B8C4CC"/>
              <w:left w:val="single" w:sz="4" w:space="0" w:color="B8C4CC"/>
              <w:bottom w:val="single" w:sz="4" w:space="0" w:color="B8C4CC"/>
              <w:right w:val="single" w:sz="4" w:space="0" w:color="B8C4CC"/>
            </w:tcBorders>
            <w:vAlign w:val="center"/>
          </w:tcPr>
          <w:p w14:paraId="757B5113" w14:textId="77777777" w:rsidR="007B0333" w:rsidRDefault="00000000">
            <w:pPr>
              <w:pStyle w:val="ReportCell"/>
              <w:keepNext/>
              <w:bidi w:val="0"/>
            </w:pPr>
            <w:r>
              <w:rPr>
                <w:rFonts w:cs="Times New Roman"/>
                <w:szCs w:val="21"/>
              </w:rPr>
              <w:t>8,877</w:t>
            </w:r>
          </w:p>
        </w:tc>
        <w:tc>
          <w:tcPr>
            <w:tcW w:w="1415" w:type="dxa"/>
            <w:tcBorders>
              <w:top w:val="single" w:sz="4" w:space="0" w:color="B8C4CC"/>
              <w:left w:val="single" w:sz="4" w:space="0" w:color="B8C4CC"/>
              <w:bottom w:val="single" w:sz="4" w:space="0" w:color="B8C4CC"/>
              <w:right w:val="single" w:sz="4" w:space="0" w:color="B8C4CC"/>
            </w:tcBorders>
            <w:vAlign w:val="center"/>
          </w:tcPr>
          <w:p w14:paraId="16E2358C" w14:textId="77777777" w:rsidR="007B0333" w:rsidRDefault="00000000">
            <w:pPr>
              <w:pStyle w:val="ReportCell"/>
              <w:keepNext/>
              <w:bidi w:val="0"/>
            </w:pPr>
            <w:r>
              <w:rPr>
                <w:rFonts w:cs="Times New Roman"/>
                <w:szCs w:val="21"/>
              </w:rPr>
              <w:t>19.76%</w:t>
            </w:r>
          </w:p>
        </w:tc>
      </w:tr>
      <w:tr w:rsidR="007B0333" w14:paraId="28D7399C" w14:textId="77777777">
        <w:trPr>
          <w:cantSplit/>
          <w:jc w:val="center"/>
        </w:trPr>
        <w:tc>
          <w:tcPr>
            <w:tcW w:w="3485" w:type="dxa"/>
            <w:tcBorders>
              <w:top w:val="single" w:sz="4" w:space="0" w:color="B8C4CC"/>
              <w:left w:val="single" w:sz="4" w:space="0" w:color="B8C4CC"/>
              <w:bottom w:val="single" w:sz="4" w:space="0" w:color="B8C4CC"/>
              <w:right w:val="single" w:sz="4" w:space="0" w:color="B8C4CC"/>
            </w:tcBorders>
            <w:vAlign w:val="center"/>
          </w:tcPr>
          <w:p w14:paraId="7DA0DCF9" w14:textId="77777777" w:rsidR="007B0333" w:rsidRDefault="00000000">
            <w:pPr>
              <w:pStyle w:val="ReportCell"/>
              <w:keepNext/>
              <w:bidi w:val="0"/>
            </w:pPr>
            <w:r>
              <w:rPr>
                <w:rFonts w:cs="Times New Roman"/>
                <w:szCs w:val="21"/>
              </w:rPr>
              <w:t>NumberOfDependents</w:t>
            </w:r>
          </w:p>
        </w:tc>
        <w:tc>
          <w:tcPr>
            <w:tcW w:w="1415" w:type="dxa"/>
            <w:tcBorders>
              <w:top w:val="single" w:sz="4" w:space="0" w:color="B8C4CC"/>
              <w:left w:val="single" w:sz="4" w:space="0" w:color="B8C4CC"/>
              <w:bottom w:val="single" w:sz="4" w:space="0" w:color="B8C4CC"/>
              <w:right w:val="single" w:sz="4" w:space="0" w:color="B8C4CC"/>
            </w:tcBorders>
            <w:vAlign w:val="center"/>
          </w:tcPr>
          <w:p w14:paraId="1F4A4940" w14:textId="77777777" w:rsidR="007B0333" w:rsidRDefault="00000000">
            <w:pPr>
              <w:pStyle w:val="ReportCell"/>
              <w:keepNext/>
              <w:bidi w:val="0"/>
            </w:pPr>
            <w:r>
              <w:rPr>
                <w:rFonts w:cs="Times New Roman"/>
                <w:szCs w:val="21"/>
              </w:rPr>
              <w:t>2,767</w:t>
            </w:r>
          </w:p>
        </w:tc>
        <w:tc>
          <w:tcPr>
            <w:tcW w:w="1415" w:type="dxa"/>
            <w:tcBorders>
              <w:top w:val="single" w:sz="4" w:space="0" w:color="B8C4CC"/>
              <w:left w:val="single" w:sz="4" w:space="0" w:color="B8C4CC"/>
              <w:bottom w:val="single" w:sz="4" w:space="0" w:color="B8C4CC"/>
              <w:right w:val="single" w:sz="4" w:space="0" w:color="B8C4CC"/>
            </w:tcBorders>
            <w:vAlign w:val="center"/>
          </w:tcPr>
          <w:p w14:paraId="7FE8DB69" w14:textId="77777777" w:rsidR="007B0333" w:rsidRDefault="00000000">
            <w:pPr>
              <w:pStyle w:val="ReportCell"/>
              <w:keepNext/>
              <w:bidi w:val="0"/>
            </w:pPr>
            <w:r>
              <w:rPr>
                <w:rFonts w:cs="Times New Roman"/>
                <w:szCs w:val="21"/>
              </w:rPr>
              <w:t>2.64%</w:t>
            </w:r>
          </w:p>
        </w:tc>
        <w:tc>
          <w:tcPr>
            <w:tcW w:w="1297" w:type="dxa"/>
            <w:tcBorders>
              <w:top w:val="single" w:sz="4" w:space="0" w:color="B8C4CC"/>
              <w:left w:val="single" w:sz="4" w:space="0" w:color="B8C4CC"/>
              <w:bottom w:val="single" w:sz="4" w:space="0" w:color="B8C4CC"/>
              <w:right w:val="single" w:sz="4" w:space="0" w:color="B8C4CC"/>
            </w:tcBorders>
            <w:vAlign w:val="center"/>
          </w:tcPr>
          <w:p w14:paraId="23365012" w14:textId="77777777" w:rsidR="007B0333" w:rsidRDefault="00000000">
            <w:pPr>
              <w:pStyle w:val="ReportCell"/>
              <w:keepNext/>
              <w:bidi w:val="0"/>
            </w:pPr>
            <w:r>
              <w:rPr>
                <w:rFonts w:cs="Times New Roman"/>
                <w:szCs w:val="21"/>
              </w:rPr>
              <w:t>1,123</w:t>
            </w:r>
          </w:p>
        </w:tc>
        <w:tc>
          <w:tcPr>
            <w:tcW w:w="1415" w:type="dxa"/>
            <w:tcBorders>
              <w:top w:val="single" w:sz="4" w:space="0" w:color="B8C4CC"/>
              <w:left w:val="single" w:sz="4" w:space="0" w:color="B8C4CC"/>
              <w:bottom w:val="single" w:sz="4" w:space="0" w:color="B8C4CC"/>
              <w:right w:val="single" w:sz="4" w:space="0" w:color="B8C4CC"/>
            </w:tcBorders>
            <w:vAlign w:val="center"/>
          </w:tcPr>
          <w:p w14:paraId="75AA7F01" w14:textId="77777777" w:rsidR="007B0333" w:rsidRDefault="00000000">
            <w:pPr>
              <w:pStyle w:val="ReportCell"/>
              <w:keepNext/>
              <w:bidi w:val="0"/>
            </w:pPr>
            <w:r>
              <w:rPr>
                <w:rFonts w:cs="Times New Roman"/>
                <w:szCs w:val="21"/>
              </w:rPr>
              <w:t>2.50%</w:t>
            </w:r>
          </w:p>
        </w:tc>
      </w:tr>
    </w:tbl>
    <w:p w14:paraId="63C9CD0B" w14:textId="77777777" w:rsidR="007B0333" w:rsidRDefault="007B0333">
      <w:pPr>
        <w:pStyle w:val="ReportBody"/>
        <w:spacing w:after="60"/>
      </w:pPr>
    </w:p>
    <w:p w14:paraId="4FCC01C0" w14:textId="77777777" w:rsidR="007B0333" w:rsidRDefault="00000000">
      <w:pPr>
        <w:pStyle w:val="ReportPart"/>
      </w:pPr>
      <w:bookmarkStart w:id="18" w:name="_Toc7303"/>
      <w:r>
        <w:rPr>
          <w:rFonts w:cs="Times New Roman"/>
          <w:szCs w:val="30"/>
        </w:rPr>
        <w:t>3.3</w:t>
      </w:r>
      <w:r>
        <w:rPr>
          <w:rtl/>
        </w:rPr>
        <w:t xml:space="preserve"> پرسش </w:t>
      </w:r>
      <w:r>
        <w:rPr>
          <w:rFonts w:cs="Times New Roman"/>
          <w:szCs w:val="30"/>
        </w:rPr>
        <w:t>6</w:t>
      </w:r>
      <w:r>
        <w:rPr>
          <w:rtl/>
        </w:rPr>
        <w:t xml:space="preserve"> (ب): آیا گمشدگی اطلاعات دارد؟</w:t>
      </w:r>
      <w:bookmarkEnd w:id="18"/>
    </w:p>
    <w:p w14:paraId="606C0C06" w14:textId="77777777" w:rsidR="007B0333" w:rsidRDefault="00000000">
      <w:pPr>
        <w:pStyle w:val="ReportBody"/>
        <w:jc w:val="both"/>
      </w:pPr>
      <w:r>
        <w:rPr>
          <w:rtl/>
        </w:rPr>
        <w:t>نرخ بدهکاری در گروه دارای مقدار گمشده و گروه دارای مقدار مشاهده‌شده مقایسه شد.</w:t>
      </w:r>
    </w:p>
    <w:p w14:paraId="2C1623E3" w14:textId="77777777" w:rsidR="007B0333" w:rsidRDefault="00000000">
      <w:pPr>
        <w:pStyle w:val="ReportCaption"/>
        <w:keepNext/>
      </w:pPr>
      <w:bookmarkStart w:id="19" w:name="_Toc8108"/>
      <w:r>
        <w:rPr>
          <w:rtl/>
        </w:rPr>
        <w:lastRenderedPageBreak/>
        <w:t xml:space="preserve">جدول </w:t>
      </w:r>
      <w:fldSimple w:instr=" SEQ Table \* ARABIC ">
        <w:r>
          <w:rPr>
            <w:rFonts w:cs="Times New Roman"/>
            <w:noProof/>
            <w:szCs w:val="21"/>
          </w:rPr>
          <w:t>9</w:t>
        </w:r>
      </w:fldSimple>
      <w:r>
        <w:rPr>
          <w:rtl/>
        </w:rPr>
        <w:t>‏: نرخ بدهکاری بر حسب وضعیت گمشدگی</w:t>
      </w:r>
      <w:bookmarkEnd w:id="19"/>
    </w:p>
    <w:tbl>
      <w:tblPr>
        <w:bidiVisual/>
        <w:tblW w:w="9027" w:type="dxa"/>
        <w:jc w:val="center"/>
        <w:tblLayout w:type="fixed"/>
        <w:tblLook w:val="04A0" w:firstRow="1" w:lastRow="0" w:firstColumn="1" w:lastColumn="0" w:noHBand="0" w:noVBand="1"/>
      </w:tblPr>
      <w:tblGrid>
        <w:gridCol w:w="4169"/>
        <w:gridCol w:w="2648"/>
        <w:gridCol w:w="2210"/>
      </w:tblGrid>
      <w:tr w:rsidR="007B0333" w14:paraId="36BF8787" w14:textId="77777777">
        <w:trPr>
          <w:cantSplit/>
          <w:tblHeader/>
          <w:jc w:val="center"/>
        </w:trPr>
        <w:tc>
          <w:tcPr>
            <w:tcW w:w="416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86B8FE8" w14:textId="77777777" w:rsidR="007B0333" w:rsidRDefault="00000000">
            <w:pPr>
              <w:pStyle w:val="ReportCell"/>
              <w:keepNext/>
            </w:pPr>
            <w:r>
              <w:rPr>
                <w:b/>
                <w:bCs/>
                <w:rtl/>
              </w:rPr>
              <w:t>متغیر</w:t>
            </w:r>
          </w:p>
        </w:tc>
        <w:tc>
          <w:tcPr>
            <w:tcW w:w="2648"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17CAC53" w14:textId="77777777" w:rsidR="007B0333" w:rsidRDefault="00000000">
            <w:pPr>
              <w:pStyle w:val="ReportCell"/>
              <w:keepNext/>
            </w:pPr>
            <w:r>
              <w:rPr>
                <w:b/>
                <w:bCs/>
                <w:rtl/>
              </w:rPr>
              <w:t>نرخ بدهکاری، مشاهده‌شده</w:t>
            </w:r>
          </w:p>
        </w:tc>
        <w:tc>
          <w:tcPr>
            <w:tcW w:w="2210"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26EB94FD" w14:textId="77777777" w:rsidR="007B0333" w:rsidRDefault="00000000">
            <w:pPr>
              <w:pStyle w:val="ReportCell"/>
              <w:keepNext/>
            </w:pPr>
            <w:r>
              <w:rPr>
                <w:b/>
                <w:bCs/>
                <w:rtl/>
              </w:rPr>
              <w:t>نرخ بدهکاری، گمشده</w:t>
            </w:r>
          </w:p>
        </w:tc>
      </w:tr>
      <w:tr w:rsidR="007B0333" w14:paraId="17D8E83B" w14:textId="77777777">
        <w:trPr>
          <w:cantSplit/>
          <w:jc w:val="center"/>
        </w:trPr>
        <w:tc>
          <w:tcPr>
            <w:tcW w:w="4169" w:type="dxa"/>
            <w:tcBorders>
              <w:top w:val="single" w:sz="4" w:space="0" w:color="B8C4CC"/>
              <w:left w:val="single" w:sz="4" w:space="0" w:color="B8C4CC"/>
              <w:bottom w:val="single" w:sz="4" w:space="0" w:color="B8C4CC"/>
              <w:right w:val="single" w:sz="4" w:space="0" w:color="B8C4CC"/>
            </w:tcBorders>
            <w:vAlign w:val="center"/>
          </w:tcPr>
          <w:p w14:paraId="6CBF0E4F" w14:textId="77777777" w:rsidR="007B0333" w:rsidRDefault="00000000">
            <w:pPr>
              <w:pStyle w:val="ReportCell"/>
              <w:keepNext/>
              <w:bidi w:val="0"/>
            </w:pPr>
            <w:r>
              <w:rPr>
                <w:rFonts w:cs="Times New Roman"/>
                <w:szCs w:val="21"/>
              </w:rPr>
              <w:t>MonthlyIncome</w:t>
            </w:r>
          </w:p>
        </w:tc>
        <w:tc>
          <w:tcPr>
            <w:tcW w:w="2648" w:type="dxa"/>
            <w:tcBorders>
              <w:top w:val="single" w:sz="4" w:space="0" w:color="B8C4CC"/>
              <w:left w:val="single" w:sz="4" w:space="0" w:color="B8C4CC"/>
              <w:bottom w:val="single" w:sz="4" w:space="0" w:color="B8C4CC"/>
              <w:right w:val="single" w:sz="4" w:space="0" w:color="B8C4CC"/>
            </w:tcBorders>
            <w:vAlign w:val="center"/>
          </w:tcPr>
          <w:p w14:paraId="7894E122" w14:textId="77777777" w:rsidR="007B0333" w:rsidRDefault="00000000">
            <w:pPr>
              <w:pStyle w:val="ReportCell"/>
              <w:keepNext/>
              <w:bidi w:val="0"/>
            </w:pPr>
            <w:r>
              <w:rPr>
                <w:rFonts w:cs="Times New Roman"/>
                <w:szCs w:val="21"/>
              </w:rPr>
              <w:t>6.88%</w:t>
            </w:r>
          </w:p>
        </w:tc>
        <w:tc>
          <w:tcPr>
            <w:tcW w:w="2210" w:type="dxa"/>
            <w:tcBorders>
              <w:top w:val="single" w:sz="4" w:space="0" w:color="B8C4CC"/>
              <w:left w:val="single" w:sz="4" w:space="0" w:color="B8C4CC"/>
              <w:bottom w:val="single" w:sz="4" w:space="0" w:color="B8C4CC"/>
              <w:right w:val="single" w:sz="4" w:space="0" w:color="B8C4CC"/>
            </w:tcBorders>
            <w:vAlign w:val="center"/>
          </w:tcPr>
          <w:p w14:paraId="028DE00C" w14:textId="77777777" w:rsidR="007B0333" w:rsidRDefault="00000000">
            <w:pPr>
              <w:pStyle w:val="ReportCell"/>
              <w:keepNext/>
              <w:bidi w:val="0"/>
            </w:pPr>
            <w:r>
              <w:rPr>
                <w:rFonts w:cs="Times New Roman"/>
                <w:szCs w:val="21"/>
              </w:rPr>
              <w:t>5.47%</w:t>
            </w:r>
          </w:p>
        </w:tc>
      </w:tr>
      <w:tr w:rsidR="007B0333" w14:paraId="75015C2B" w14:textId="77777777">
        <w:trPr>
          <w:cantSplit/>
          <w:jc w:val="center"/>
        </w:trPr>
        <w:tc>
          <w:tcPr>
            <w:tcW w:w="4169" w:type="dxa"/>
            <w:tcBorders>
              <w:top w:val="single" w:sz="4" w:space="0" w:color="B8C4CC"/>
              <w:left w:val="single" w:sz="4" w:space="0" w:color="B8C4CC"/>
              <w:bottom w:val="single" w:sz="4" w:space="0" w:color="B8C4CC"/>
              <w:right w:val="single" w:sz="4" w:space="0" w:color="B8C4CC"/>
            </w:tcBorders>
            <w:vAlign w:val="center"/>
          </w:tcPr>
          <w:p w14:paraId="7751D7EE" w14:textId="77777777" w:rsidR="007B0333" w:rsidRDefault="00000000">
            <w:pPr>
              <w:pStyle w:val="ReportCell"/>
              <w:keepNext/>
              <w:bidi w:val="0"/>
            </w:pPr>
            <w:r>
              <w:rPr>
                <w:rFonts w:cs="Times New Roman"/>
                <w:szCs w:val="21"/>
              </w:rPr>
              <w:t>NumberOfDependents</w:t>
            </w:r>
          </w:p>
        </w:tc>
        <w:tc>
          <w:tcPr>
            <w:tcW w:w="2648" w:type="dxa"/>
            <w:tcBorders>
              <w:top w:val="single" w:sz="4" w:space="0" w:color="B8C4CC"/>
              <w:left w:val="single" w:sz="4" w:space="0" w:color="B8C4CC"/>
              <w:bottom w:val="single" w:sz="4" w:space="0" w:color="B8C4CC"/>
              <w:right w:val="single" w:sz="4" w:space="0" w:color="B8C4CC"/>
            </w:tcBorders>
            <w:vAlign w:val="center"/>
          </w:tcPr>
          <w:p w14:paraId="19D5B4A8" w14:textId="77777777" w:rsidR="007B0333" w:rsidRDefault="00000000">
            <w:pPr>
              <w:pStyle w:val="ReportCell"/>
              <w:keepNext/>
              <w:bidi w:val="0"/>
            </w:pPr>
            <w:r>
              <w:rPr>
                <w:rFonts w:cs="Times New Roman"/>
                <w:szCs w:val="21"/>
              </w:rPr>
              <w:t>6.66%</w:t>
            </w:r>
          </w:p>
        </w:tc>
        <w:tc>
          <w:tcPr>
            <w:tcW w:w="2210" w:type="dxa"/>
            <w:tcBorders>
              <w:top w:val="single" w:sz="4" w:space="0" w:color="B8C4CC"/>
              <w:left w:val="single" w:sz="4" w:space="0" w:color="B8C4CC"/>
              <w:bottom w:val="single" w:sz="4" w:space="0" w:color="B8C4CC"/>
              <w:right w:val="single" w:sz="4" w:space="0" w:color="B8C4CC"/>
            </w:tcBorders>
            <w:vAlign w:val="center"/>
          </w:tcPr>
          <w:p w14:paraId="368059CA" w14:textId="77777777" w:rsidR="007B0333" w:rsidRDefault="00000000">
            <w:pPr>
              <w:pStyle w:val="ReportCell"/>
              <w:keepNext/>
              <w:bidi w:val="0"/>
            </w:pPr>
            <w:r>
              <w:rPr>
                <w:rFonts w:cs="Times New Roman"/>
                <w:szCs w:val="21"/>
              </w:rPr>
              <w:t>4.23%</w:t>
            </w:r>
          </w:p>
        </w:tc>
      </w:tr>
    </w:tbl>
    <w:p w14:paraId="5039C9E4" w14:textId="77777777" w:rsidR="007B0333" w:rsidRDefault="007B0333">
      <w:pPr>
        <w:pStyle w:val="ReportBody"/>
        <w:spacing w:after="60"/>
      </w:pPr>
    </w:p>
    <w:p w14:paraId="54031BCD" w14:textId="77777777" w:rsidR="007B0333" w:rsidRDefault="00000000">
      <w:pPr>
        <w:pStyle w:val="ReportBody"/>
        <w:jc w:val="both"/>
      </w:pPr>
      <w:r>
        <w:rPr>
          <w:rtl/>
        </w:rPr>
        <w:t xml:space="preserve">در هر دو ستون، گروه دارای مقدار گمشده نرخ بدهکاری کمتری دارد. بنابراین گمشدگی با هدف مرتبط است و تصادفی محض نیست؛ برای حفظ این سیگنال، شاخص </w:t>
      </w:r>
      <w:r>
        <w:rPr>
          <w:rFonts w:cs="Times New Roman"/>
          <w:szCs w:val="24"/>
        </w:rPr>
        <w:t>MonthlyIncome_missing</w:t>
      </w:r>
      <w:r>
        <w:rPr>
          <w:rtl/>
        </w:rPr>
        <w:t xml:space="preserve"> ساخته می‌شود.</w:t>
      </w:r>
    </w:p>
    <w:p w14:paraId="164E5780" w14:textId="77777777" w:rsidR="007B0333" w:rsidRDefault="00000000">
      <w:pPr>
        <w:pStyle w:val="ReportPart"/>
      </w:pPr>
      <w:bookmarkStart w:id="20" w:name="_Toc7304"/>
      <w:r>
        <w:rPr>
          <w:rFonts w:cs="Times New Roman"/>
          <w:szCs w:val="30"/>
        </w:rPr>
        <w:t>4.3</w:t>
      </w:r>
      <w:r>
        <w:rPr>
          <w:rtl/>
        </w:rPr>
        <w:t xml:space="preserve"> پرسش </w:t>
      </w:r>
      <w:r>
        <w:rPr>
          <w:rFonts w:cs="Times New Roman"/>
          <w:szCs w:val="30"/>
        </w:rPr>
        <w:t>6</w:t>
      </w:r>
      <w:r>
        <w:rPr>
          <w:rtl/>
        </w:rPr>
        <w:t xml:space="preserve"> (ج): جایگزینی با میانه</w:t>
      </w:r>
      <w:bookmarkEnd w:id="20"/>
    </w:p>
    <w:p w14:paraId="567F7CAD" w14:textId="77777777" w:rsidR="007B0333" w:rsidRDefault="00000000">
      <w:pPr>
        <w:pStyle w:val="ReportBody"/>
        <w:jc w:val="both"/>
      </w:pPr>
      <w:r>
        <w:rPr>
          <w:rtl/>
        </w:rPr>
        <w:t xml:space="preserve">مقادیر گمشده با میانه مجموعه آموزش جایگزین شدند. میانه نسبت به میانگین در برابر مقادیر بسیار بزرگ مقاوم است (بیشینه درآمد بیش از </w:t>
      </w:r>
      <w:r>
        <w:rPr>
          <w:rFonts w:cs="Times New Roman"/>
          <w:szCs w:val="24"/>
        </w:rPr>
        <w:t>1.79</w:t>
      </w:r>
      <w:r>
        <w:rPr>
          <w:rtl/>
        </w:rPr>
        <w:t xml:space="preserve"> میلیون است). مقدار جایگزین برای ستون </w:t>
      </w:r>
      <w:r>
        <w:rPr>
          <w:rFonts w:cs="Times New Roman"/>
          <w:szCs w:val="24"/>
        </w:rPr>
        <w:t>j</w:t>
      </w:r>
      <w:r>
        <w:rPr>
          <w:rtl/>
        </w:rPr>
        <w:t xml:space="preserve"> برابر است با:</w:t>
      </w:r>
    </w:p>
    <w:p w14:paraId="73DED502" w14:textId="77777777" w:rsidR="007B0333" w:rsidRDefault="00000000">
      <w:pPr>
        <w:pStyle w:val="ReportEquation"/>
      </w:pPr>
      <m:oMathPara>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Median(</m:t>
          </m:r>
          <m:sSub>
            <m:sSubPr>
              <m:ctrlPr>
                <w:rPr>
                  <w:rFonts w:ascii="Cambria Math" w:hAnsi="Cambria Math"/>
                </w:rPr>
              </m:ctrlPr>
            </m:sSubPr>
            <m:e>
              <m:r>
                <w:rPr>
                  <w:rFonts w:ascii="Cambria Math" w:hAnsi="Cambria Math"/>
                </w:rPr>
                <m:t>x</m:t>
              </m:r>
            </m:e>
            <m:sub>
              <m:r>
                <w:rPr>
                  <w:rFonts w:ascii="Cambria Math" w:hAnsi="Cambria Math"/>
                </w:rPr>
                <m:t>j,train</m:t>
              </m:r>
            </m:sub>
          </m:sSub>
          <m:r>
            <w:rPr>
              <w:rFonts w:ascii="Cambria Math" w:hAnsi="Cambria Math"/>
            </w:rPr>
            <m:t>)</m:t>
          </m:r>
        </m:oMath>
      </m:oMathPara>
    </w:p>
    <w:p w14:paraId="469E979A" w14:textId="77777777" w:rsidR="007B0333" w:rsidRDefault="00000000">
      <w:pPr>
        <w:pStyle w:val="ReportBody"/>
        <w:jc w:val="both"/>
      </w:pPr>
      <w:r>
        <w:rPr>
          <w:rtl/>
        </w:rPr>
        <w:t xml:space="preserve">میانه درآمد ماهانه </w:t>
      </w:r>
      <w:r>
        <w:rPr>
          <w:rFonts w:cs="Times New Roman"/>
          <w:szCs w:val="24"/>
        </w:rPr>
        <w:t>5,416</w:t>
      </w:r>
      <w:r>
        <w:rPr>
          <w:rtl/>
        </w:rPr>
        <w:t xml:space="preserve"> و میانه تعداد افراد تحت تکفل </w:t>
      </w:r>
      <w:r>
        <w:rPr>
          <w:rFonts w:cs="Times New Roman"/>
          <w:szCs w:val="24"/>
        </w:rPr>
        <w:t>0</w:t>
      </w:r>
      <w:r>
        <w:rPr>
          <w:rtl/>
        </w:rPr>
        <w:t xml:space="preserve"> است. همین مقادیر برای مجموعه آزمون نیز به کار رفت و پس از اجرا هیچ مقدار گمشده‌ای باقی نماند.</w:t>
      </w:r>
    </w:p>
    <w:p w14:paraId="4D2ABBBF" w14:textId="77777777" w:rsidR="007B0333" w:rsidRDefault="00000000">
      <w:pPr>
        <w:pStyle w:val="ReportQuestion"/>
      </w:pPr>
      <w:bookmarkStart w:id="21" w:name="_Toc7400"/>
      <w:r>
        <w:rPr>
          <w:rFonts w:cs="Times New Roman"/>
          <w:szCs w:val="36"/>
        </w:rPr>
        <w:lastRenderedPageBreak/>
        <w:t>4</w:t>
      </w:r>
      <w:r>
        <w:rPr>
          <w:rtl/>
        </w:rPr>
        <w:t>. داده‌های پرت و رفتار ویژگی‌ها</w:t>
      </w:r>
      <w:bookmarkEnd w:id="21"/>
    </w:p>
    <w:p w14:paraId="7B716F31" w14:textId="77777777" w:rsidR="007B0333" w:rsidRDefault="00000000">
      <w:pPr>
        <w:pStyle w:val="ReportPart"/>
      </w:pPr>
      <w:bookmarkStart w:id="22" w:name="_Toc7401"/>
      <w:r>
        <w:rPr>
          <w:rFonts w:cs="Times New Roman"/>
          <w:szCs w:val="30"/>
        </w:rPr>
        <w:t>1.4</w:t>
      </w:r>
      <w:r>
        <w:rPr>
          <w:rtl/>
        </w:rPr>
        <w:t xml:space="preserve"> پرسش </w:t>
      </w:r>
      <w:r>
        <w:rPr>
          <w:rFonts w:cs="Times New Roman"/>
          <w:szCs w:val="30"/>
        </w:rPr>
        <w:t>7</w:t>
      </w:r>
      <w:r>
        <w:rPr>
          <w:rtl/>
        </w:rPr>
        <w:t xml:space="preserve"> (الف): داده‌های پرت با قاعده </w:t>
      </w:r>
      <w:r>
        <w:rPr>
          <w:rFonts w:cs="Times New Roman"/>
          <w:szCs w:val="30"/>
        </w:rPr>
        <w:t>IQR</w:t>
      </w:r>
      <w:bookmarkEnd w:id="22"/>
    </w:p>
    <w:p w14:paraId="49C39EB7" w14:textId="77777777" w:rsidR="007B0333" w:rsidRDefault="00000000">
      <w:pPr>
        <w:pStyle w:val="ReportBody"/>
        <w:jc w:val="both"/>
      </w:pPr>
      <w:r>
        <w:rPr>
          <w:rtl/>
        </w:rPr>
        <w:t xml:space="preserve">دامنه میان‌چارکی و مرزهای پرت به صورت زیر تعریف می‌شوند و مقدار خارج از بازه </w:t>
      </w:r>
      <w:r>
        <w:rPr>
          <w:rFonts w:cs="Times New Roman"/>
          <w:szCs w:val="24"/>
        </w:rPr>
        <w:t>[L, U]</w:t>
      </w:r>
      <w:r>
        <w:rPr>
          <w:rtl/>
        </w:rPr>
        <w:t xml:space="preserve"> به عنوان نامزد پرت علامت‌گذاری می‌شود:</w:t>
      </w:r>
    </w:p>
    <w:p w14:paraId="70ACAC51" w14:textId="77777777" w:rsidR="007B0333" w:rsidRDefault="00000000">
      <w:pPr>
        <w:pStyle w:val="ReportEquation"/>
      </w:pPr>
      <m:oMathPara>
        <m:oMath>
          <m:r>
            <w:rPr>
              <w:rFonts w:ascii="Cambria Math" w:hAnsi="Cambria Math"/>
            </w:rPr>
            <m:t>IQR = Q3 - Q1</m:t>
          </m:r>
        </m:oMath>
      </m:oMathPara>
    </w:p>
    <w:p w14:paraId="2B5B9776" w14:textId="77777777" w:rsidR="007B0333" w:rsidRDefault="00000000">
      <w:pPr>
        <w:pStyle w:val="ReportEquation"/>
      </w:pPr>
      <m:oMathPara>
        <m:oMath>
          <m:r>
            <w:rPr>
              <w:rFonts w:ascii="Cambria Math" w:hAnsi="Cambria Math"/>
            </w:rPr>
            <m:t>L = Q1 - 1.5 × IQR,    U = Q3 + 1.5 × IQR</m:t>
          </m:r>
        </m:oMath>
      </m:oMathPara>
    </w:p>
    <w:p w14:paraId="73CE6367" w14:textId="77777777" w:rsidR="007B0333" w:rsidRDefault="00000000">
      <w:pPr>
        <w:pStyle w:val="ReportCaption"/>
        <w:keepNext/>
      </w:pPr>
      <w:bookmarkStart w:id="23" w:name="_Toc8109"/>
      <w:r>
        <w:rPr>
          <w:rtl/>
        </w:rPr>
        <w:t xml:space="preserve">جدول </w:t>
      </w:r>
      <w:fldSimple w:instr=" SEQ Table \* ARABIC ">
        <w:r>
          <w:rPr>
            <w:rFonts w:cs="Times New Roman"/>
            <w:noProof/>
            <w:szCs w:val="21"/>
          </w:rPr>
          <w:t>10</w:t>
        </w:r>
      </w:fldSimple>
      <w:r>
        <w:rPr>
          <w:rtl/>
        </w:rPr>
        <w:t>‏: گزارش داده‌های پرت در مجموعه آموزش</w:t>
      </w:r>
      <w:bookmarkEnd w:id="23"/>
    </w:p>
    <w:tbl>
      <w:tblPr>
        <w:bidiVisual/>
        <w:tblW w:w="9027" w:type="dxa"/>
        <w:jc w:val="center"/>
        <w:tblLayout w:type="fixed"/>
        <w:tblLook w:val="04A0" w:firstRow="1" w:lastRow="0" w:firstColumn="1" w:lastColumn="0" w:noHBand="0" w:noVBand="1"/>
      </w:tblPr>
      <w:tblGrid>
        <w:gridCol w:w="2383"/>
        <w:gridCol w:w="935"/>
        <w:gridCol w:w="935"/>
        <w:gridCol w:w="1034"/>
        <w:gridCol w:w="1034"/>
        <w:gridCol w:w="836"/>
        <w:gridCol w:w="737"/>
        <w:gridCol w:w="1133"/>
      </w:tblGrid>
      <w:tr w:rsidR="007B0333" w14:paraId="2FF07B5F" w14:textId="77777777">
        <w:trPr>
          <w:cantSplit/>
          <w:tblHeader/>
          <w:jc w:val="center"/>
        </w:trPr>
        <w:tc>
          <w:tcPr>
            <w:tcW w:w="2383"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FC868F1" w14:textId="77777777" w:rsidR="007B0333" w:rsidRDefault="00000000">
            <w:pPr>
              <w:pStyle w:val="ReportCell"/>
              <w:keepNext/>
            </w:pPr>
            <w:r>
              <w:rPr>
                <w:b/>
                <w:bCs/>
                <w:sz w:val="19"/>
                <w:szCs w:val="22"/>
                <w:rtl/>
              </w:rPr>
              <w:t>ویژگی</w:t>
            </w:r>
          </w:p>
        </w:tc>
        <w:tc>
          <w:tcPr>
            <w:tcW w:w="93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66ECF93" w14:textId="77777777" w:rsidR="007B0333" w:rsidRDefault="00000000">
            <w:pPr>
              <w:pStyle w:val="ReportCell"/>
              <w:keepNext/>
              <w:bidi w:val="0"/>
            </w:pPr>
            <w:r>
              <w:rPr>
                <w:rFonts w:cs="Times New Roman"/>
                <w:b/>
                <w:bCs/>
                <w:sz w:val="19"/>
                <w:szCs w:val="19"/>
              </w:rPr>
              <w:t>Q1</w:t>
            </w:r>
          </w:p>
        </w:tc>
        <w:tc>
          <w:tcPr>
            <w:tcW w:w="93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41E1510" w14:textId="77777777" w:rsidR="007B0333" w:rsidRDefault="00000000">
            <w:pPr>
              <w:pStyle w:val="ReportCell"/>
              <w:keepNext/>
              <w:bidi w:val="0"/>
            </w:pPr>
            <w:r>
              <w:rPr>
                <w:rFonts w:cs="Times New Roman"/>
                <w:b/>
                <w:bCs/>
                <w:sz w:val="19"/>
                <w:szCs w:val="19"/>
              </w:rPr>
              <w:t>Q3</w:t>
            </w:r>
          </w:p>
        </w:tc>
        <w:tc>
          <w:tcPr>
            <w:tcW w:w="103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11AFEC6" w14:textId="77777777" w:rsidR="007B0333" w:rsidRDefault="00000000">
            <w:pPr>
              <w:pStyle w:val="ReportCell"/>
              <w:keepNext/>
            </w:pPr>
            <w:r>
              <w:rPr>
                <w:b/>
                <w:bCs/>
                <w:sz w:val="19"/>
                <w:szCs w:val="22"/>
                <w:rtl/>
              </w:rPr>
              <w:t>حد پایین</w:t>
            </w:r>
          </w:p>
        </w:tc>
        <w:tc>
          <w:tcPr>
            <w:tcW w:w="103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3ACC46D" w14:textId="77777777" w:rsidR="007B0333" w:rsidRDefault="00000000">
            <w:pPr>
              <w:pStyle w:val="ReportCell"/>
              <w:keepNext/>
            </w:pPr>
            <w:r>
              <w:rPr>
                <w:b/>
                <w:bCs/>
                <w:sz w:val="19"/>
                <w:szCs w:val="22"/>
                <w:rtl/>
              </w:rPr>
              <w:t>حد بالا</w:t>
            </w:r>
          </w:p>
        </w:tc>
        <w:tc>
          <w:tcPr>
            <w:tcW w:w="836"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5F862E9" w14:textId="77777777" w:rsidR="007B0333" w:rsidRDefault="00000000">
            <w:pPr>
              <w:pStyle w:val="ReportCell"/>
              <w:keepNext/>
            </w:pPr>
            <w:r>
              <w:rPr>
                <w:b/>
                <w:bCs/>
                <w:sz w:val="19"/>
                <w:szCs w:val="22"/>
                <w:rtl/>
              </w:rPr>
              <w:t>تعداد پرت</w:t>
            </w:r>
          </w:p>
        </w:tc>
        <w:tc>
          <w:tcPr>
            <w:tcW w:w="73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34F77244" w14:textId="77777777" w:rsidR="007B0333" w:rsidRDefault="00000000">
            <w:pPr>
              <w:pStyle w:val="ReportCell"/>
              <w:keepNext/>
            </w:pPr>
            <w:r>
              <w:rPr>
                <w:b/>
                <w:bCs/>
                <w:sz w:val="19"/>
                <w:szCs w:val="22"/>
                <w:rtl/>
              </w:rPr>
              <w:t>درصد پرت</w:t>
            </w:r>
          </w:p>
        </w:tc>
        <w:tc>
          <w:tcPr>
            <w:tcW w:w="1133"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3E76A94" w14:textId="77777777" w:rsidR="007B0333" w:rsidRDefault="00000000">
            <w:pPr>
              <w:pStyle w:val="ReportCell"/>
              <w:keepNext/>
            </w:pPr>
            <w:r>
              <w:rPr>
                <w:b/>
                <w:bCs/>
                <w:sz w:val="19"/>
                <w:szCs w:val="22"/>
                <w:rtl/>
              </w:rPr>
              <w:t>بیشینه</w:t>
            </w:r>
          </w:p>
        </w:tc>
      </w:tr>
      <w:tr w:rsidR="007B0333" w14:paraId="72B08245"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37B9A98E" w14:textId="77777777" w:rsidR="007B0333" w:rsidRDefault="00000000">
            <w:pPr>
              <w:pStyle w:val="ReportCell"/>
              <w:keepNext/>
              <w:bidi w:val="0"/>
            </w:pPr>
            <w:r>
              <w:rPr>
                <w:rFonts w:cs="Times New Roman"/>
                <w:sz w:val="19"/>
                <w:szCs w:val="19"/>
              </w:rPr>
              <w:t>DebtRatio</w:t>
            </w:r>
          </w:p>
        </w:tc>
        <w:tc>
          <w:tcPr>
            <w:tcW w:w="935" w:type="dxa"/>
            <w:tcBorders>
              <w:top w:val="single" w:sz="4" w:space="0" w:color="B8C4CC"/>
              <w:left w:val="single" w:sz="4" w:space="0" w:color="B8C4CC"/>
              <w:bottom w:val="single" w:sz="4" w:space="0" w:color="B8C4CC"/>
              <w:right w:val="single" w:sz="4" w:space="0" w:color="B8C4CC"/>
            </w:tcBorders>
            <w:vAlign w:val="center"/>
          </w:tcPr>
          <w:p w14:paraId="68AA6F58" w14:textId="77777777" w:rsidR="007B0333" w:rsidRDefault="00000000">
            <w:pPr>
              <w:pStyle w:val="ReportCell"/>
              <w:keepNext/>
              <w:bidi w:val="0"/>
            </w:pPr>
            <w:r>
              <w:rPr>
                <w:rFonts w:cs="Times New Roman"/>
                <w:sz w:val="19"/>
                <w:szCs w:val="19"/>
              </w:rPr>
              <w:t>0.18</w:t>
            </w:r>
          </w:p>
        </w:tc>
        <w:tc>
          <w:tcPr>
            <w:tcW w:w="935" w:type="dxa"/>
            <w:tcBorders>
              <w:top w:val="single" w:sz="4" w:space="0" w:color="B8C4CC"/>
              <w:left w:val="single" w:sz="4" w:space="0" w:color="B8C4CC"/>
              <w:bottom w:val="single" w:sz="4" w:space="0" w:color="B8C4CC"/>
              <w:right w:val="single" w:sz="4" w:space="0" w:color="B8C4CC"/>
            </w:tcBorders>
            <w:vAlign w:val="center"/>
          </w:tcPr>
          <w:p w14:paraId="6D7E7D19" w14:textId="77777777" w:rsidR="007B0333" w:rsidRDefault="00000000">
            <w:pPr>
              <w:pStyle w:val="ReportCell"/>
              <w:keepNext/>
              <w:bidi w:val="0"/>
            </w:pPr>
            <w:r>
              <w:rPr>
                <w:rFonts w:cs="Times New Roman"/>
                <w:sz w:val="19"/>
                <w:szCs w:val="19"/>
              </w:rPr>
              <w:t>0.86</w:t>
            </w:r>
          </w:p>
        </w:tc>
        <w:tc>
          <w:tcPr>
            <w:tcW w:w="1034" w:type="dxa"/>
            <w:tcBorders>
              <w:top w:val="single" w:sz="4" w:space="0" w:color="B8C4CC"/>
              <w:left w:val="single" w:sz="4" w:space="0" w:color="B8C4CC"/>
              <w:bottom w:val="single" w:sz="4" w:space="0" w:color="B8C4CC"/>
              <w:right w:val="single" w:sz="4" w:space="0" w:color="B8C4CC"/>
            </w:tcBorders>
            <w:vAlign w:val="center"/>
          </w:tcPr>
          <w:p w14:paraId="28922B22" w14:textId="77777777" w:rsidR="007B0333" w:rsidRDefault="00000000">
            <w:pPr>
              <w:pStyle w:val="ReportCell"/>
              <w:keepNext/>
              <w:bidi w:val="0"/>
            </w:pPr>
            <w:r>
              <w:rPr>
                <w:rFonts w:cs="Times New Roman"/>
                <w:sz w:val="19"/>
                <w:szCs w:val="19"/>
              </w:rPr>
              <w:t>-0.86</w:t>
            </w:r>
          </w:p>
        </w:tc>
        <w:tc>
          <w:tcPr>
            <w:tcW w:w="1034" w:type="dxa"/>
            <w:tcBorders>
              <w:top w:val="single" w:sz="4" w:space="0" w:color="B8C4CC"/>
              <w:left w:val="single" w:sz="4" w:space="0" w:color="B8C4CC"/>
              <w:bottom w:val="single" w:sz="4" w:space="0" w:color="B8C4CC"/>
              <w:right w:val="single" w:sz="4" w:space="0" w:color="B8C4CC"/>
            </w:tcBorders>
            <w:vAlign w:val="center"/>
          </w:tcPr>
          <w:p w14:paraId="0A8D855B" w14:textId="77777777" w:rsidR="007B0333" w:rsidRDefault="00000000">
            <w:pPr>
              <w:pStyle w:val="ReportCell"/>
              <w:keepNext/>
              <w:bidi w:val="0"/>
            </w:pPr>
            <w:r>
              <w:rPr>
                <w:rFonts w:cs="Times New Roman"/>
                <w:sz w:val="19"/>
                <w:szCs w:val="19"/>
              </w:rPr>
              <w:t>1.90</w:t>
            </w:r>
          </w:p>
        </w:tc>
        <w:tc>
          <w:tcPr>
            <w:tcW w:w="836" w:type="dxa"/>
            <w:tcBorders>
              <w:top w:val="single" w:sz="4" w:space="0" w:color="B8C4CC"/>
              <w:left w:val="single" w:sz="4" w:space="0" w:color="B8C4CC"/>
              <w:bottom w:val="single" w:sz="4" w:space="0" w:color="B8C4CC"/>
              <w:right w:val="single" w:sz="4" w:space="0" w:color="B8C4CC"/>
            </w:tcBorders>
            <w:vAlign w:val="center"/>
          </w:tcPr>
          <w:p w14:paraId="7241AAE7" w14:textId="77777777" w:rsidR="007B0333" w:rsidRDefault="00000000">
            <w:pPr>
              <w:pStyle w:val="ReportCell"/>
              <w:keepNext/>
              <w:bidi w:val="0"/>
            </w:pPr>
            <w:r>
              <w:rPr>
                <w:rFonts w:cs="Times New Roman"/>
                <w:sz w:val="19"/>
                <w:szCs w:val="19"/>
              </w:rPr>
              <w:t>21,865</w:t>
            </w:r>
          </w:p>
        </w:tc>
        <w:tc>
          <w:tcPr>
            <w:tcW w:w="737" w:type="dxa"/>
            <w:tcBorders>
              <w:top w:val="single" w:sz="4" w:space="0" w:color="B8C4CC"/>
              <w:left w:val="single" w:sz="4" w:space="0" w:color="B8C4CC"/>
              <w:bottom w:val="single" w:sz="4" w:space="0" w:color="B8C4CC"/>
              <w:right w:val="single" w:sz="4" w:space="0" w:color="B8C4CC"/>
            </w:tcBorders>
            <w:vAlign w:val="center"/>
          </w:tcPr>
          <w:p w14:paraId="5C465E9F" w14:textId="77777777" w:rsidR="007B0333" w:rsidRDefault="00000000">
            <w:pPr>
              <w:pStyle w:val="ReportCell"/>
              <w:keepNext/>
              <w:bidi w:val="0"/>
            </w:pPr>
            <w:r>
              <w:rPr>
                <w:rFonts w:cs="Times New Roman"/>
                <w:sz w:val="19"/>
                <w:szCs w:val="19"/>
              </w:rPr>
              <w:t>20.86</w:t>
            </w:r>
          </w:p>
        </w:tc>
        <w:tc>
          <w:tcPr>
            <w:tcW w:w="1133" w:type="dxa"/>
            <w:tcBorders>
              <w:top w:val="single" w:sz="4" w:space="0" w:color="B8C4CC"/>
              <w:left w:val="single" w:sz="4" w:space="0" w:color="B8C4CC"/>
              <w:bottom w:val="single" w:sz="4" w:space="0" w:color="B8C4CC"/>
              <w:right w:val="single" w:sz="4" w:space="0" w:color="B8C4CC"/>
            </w:tcBorders>
            <w:vAlign w:val="center"/>
          </w:tcPr>
          <w:p w14:paraId="12A8D999" w14:textId="77777777" w:rsidR="007B0333" w:rsidRDefault="00000000">
            <w:pPr>
              <w:pStyle w:val="ReportCell"/>
              <w:keepNext/>
              <w:bidi w:val="0"/>
            </w:pPr>
            <w:r>
              <w:rPr>
                <w:rFonts w:cs="Times New Roman"/>
                <w:sz w:val="19"/>
                <w:szCs w:val="19"/>
              </w:rPr>
              <w:t>220,516</w:t>
            </w:r>
          </w:p>
        </w:tc>
      </w:tr>
      <w:tr w:rsidR="007B0333" w14:paraId="04606072"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78827A0A" w14:textId="77777777" w:rsidR="007B0333" w:rsidRDefault="00000000">
            <w:pPr>
              <w:pStyle w:val="ReportCell"/>
              <w:keepNext/>
              <w:bidi w:val="0"/>
            </w:pPr>
            <w:r>
              <w:rPr>
                <w:rFonts w:cs="Times New Roman"/>
                <w:sz w:val="19"/>
                <w:szCs w:val="19"/>
              </w:rPr>
              <w:t>NumberOfTime30-59DaysPastDueNotWorse</w:t>
            </w:r>
          </w:p>
        </w:tc>
        <w:tc>
          <w:tcPr>
            <w:tcW w:w="935" w:type="dxa"/>
            <w:tcBorders>
              <w:top w:val="single" w:sz="4" w:space="0" w:color="B8C4CC"/>
              <w:left w:val="single" w:sz="4" w:space="0" w:color="B8C4CC"/>
              <w:bottom w:val="single" w:sz="4" w:space="0" w:color="B8C4CC"/>
              <w:right w:val="single" w:sz="4" w:space="0" w:color="B8C4CC"/>
            </w:tcBorders>
            <w:vAlign w:val="center"/>
          </w:tcPr>
          <w:p w14:paraId="4090BDE8" w14:textId="77777777" w:rsidR="007B0333" w:rsidRDefault="00000000">
            <w:pPr>
              <w:pStyle w:val="ReportCell"/>
              <w:keepNext/>
              <w:bidi w:val="0"/>
            </w:pPr>
            <w:r>
              <w:rPr>
                <w:rFonts w:cs="Times New Roman"/>
                <w:sz w:val="19"/>
                <w:szCs w:val="19"/>
              </w:rPr>
              <w:t>0.00</w:t>
            </w:r>
          </w:p>
        </w:tc>
        <w:tc>
          <w:tcPr>
            <w:tcW w:w="935" w:type="dxa"/>
            <w:tcBorders>
              <w:top w:val="single" w:sz="4" w:space="0" w:color="B8C4CC"/>
              <w:left w:val="single" w:sz="4" w:space="0" w:color="B8C4CC"/>
              <w:bottom w:val="single" w:sz="4" w:space="0" w:color="B8C4CC"/>
              <w:right w:val="single" w:sz="4" w:space="0" w:color="B8C4CC"/>
            </w:tcBorders>
            <w:vAlign w:val="center"/>
          </w:tcPr>
          <w:p w14:paraId="0BD232E5" w14:textId="77777777" w:rsidR="007B0333" w:rsidRDefault="00000000">
            <w:pPr>
              <w:pStyle w:val="ReportCell"/>
              <w:keepNext/>
              <w:bidi w:val="0"/>
            </w:pPr>
            <w:r>
              <w:rPr>
                <w:rFonts w:cs="Times New Roman"/>
                <w:sz w:val="19"/>
                <w:szCs w:val="19"/>
              </w:rPr>
              <w:t>0.00</w:t>
            </w:r>
          </w:p>
        </w:tc>
        <w:tc>
          <w:tcPr>
            <w:tcW w:w="1034" w:type="dxa"/>
            <w:tcBorders>
              <w:top w:val="single" w:sz="4" w:space="0" w:color="B8C4CC"/>
              <w:left w:val="single" w:sz="4" w:space="0" w:color="B8C4CC"/>
              <w:bottom w:val="single" w:sz="4" w:space="0" w:color="B8C4CC"/>
              <w:right w:val="single" w:sz="4" w:space="0" w:color="B8C4CC"/>
            </w:tcBorders>
            <w:vAlign w:val="center"/>
          </w:tcPr>
          <w:p w14:paraId="19F724DB" w14:textId="77777777" w:rsidR="007B0333" w:rsidRDefault="00000000">
            <w:pPr>
              <w:pStyle w:val="ReportCell"/>
              <w:keepNext/>
              <w:bidi w:val="0"/>
            </w:pPr>
            <w:r>
              <w:rPr>
                <w:rFonts w:cs="Times New Roman"/>
                <w:sz w:val="19"/>
                <w:szCs w:val="19"/>
              </w:rPr>
              <w:t>0.00</w:t>
            </w:r>
          </w:p>
        </w:tc>
        <w:tc>
          <w:tcPr>
            <w:tcW w:w="1034" w:type="dxa"/>
            <w:tcBorders>
              <w:top w:val="single" w:sz="4" w:space="0" w:color="B8C4CC"/>
              <w:left w:val="single" w:sz="4" w:space="0" w:color="B8C4CC"/>
              <w:bottom w:val="single" w:sz="4" w:space="0" w:color="B8C4CC"/>
              <w:right w:val="single" w:sz="4" w:space="0" w:color="B8C4CC"/>
            </w:tcBorders>
            <w:vAlign w:val="center"/>
          </w:tcPr>
          <w:p w14:paraId="394D98BC" w14:textId="77777777" w:rsidR="007B0333" w:rsidRDefault="00000000">
            <w:pPr>
              <w:pStyle w:val="ReportCell"/>
              <w:keepNext/>
              <w:bidi w:val="0"/>
            </w:pPr>
            <w:r>
              <w:rPr>
                <w:rFonts w:cs="Times New Roman"/>
                <w:sz w:val="19"/>
                <w:szCs w:val="19"/>
              </w:rPr>
              <w:t>0.00</w:t>
            </w:r>
          </w:p>
        </w:tc>
        <w:tc>
          <w:tcPr>
            <w:tcW w:w="836" w:type="dxa"/>
            <w:tcBorders>
              <w:top w:val="single" w:sz="4" w:space="0" w:color="B8C4CC"/>
              <w:left w:val="single" w:sz="4" w:space="0" w:color="B8C4CC"/>
              <w:bottom w:val="single" w:sz="4" w:space="0" w:color="B8C4CC"/>
              <w:right w:val="single" w:sz="4" w:space="0" w:color="B8C4CC"/>
            </w:tcBorders>
            <w:vAlign w:val="center"/>
          </w:tcPr>
          <w:p w14:paraId="70E94075" w14:textId="77777777" w:rsidR="007B0333" w:rsidRDefault="00000000">
            <w:pPr>
              <w:pStyle w:val="ReportCell"/>
              <w:keepNext/>
              <w:bidi w:val="0"/>
            </w:pPr>
            <w:r>
              <w:rPr>
                <w:rFonts w:cs="Times New Roman"/>
                <w:sz w:val="19"/>
                <w:szCs w:val="19"/>
              </w:rPr>
              <w:t>16,510</w:t>
            </w:r>
          </w:p>
        </w:tc>
        <w:tc>
          <w:tcPr>
            <w:tcW w:w="737" w:type="dxa"/>
            <w:tcBorders>
              <w:top w:val="single" w:sz="4" w:space="0" w:color="B8C4CC"/>
              <w:left w:val="single" w:sz="4" w:space="0" w:color="B8C4CC"/>
              <w:bottom w:val="single" w:sz="4" w:space="0" w:color="B8C4CC"/>
              <w:right w:val="single" w:sz="4" w:space="0" w:color="B8C4CC"/>
            </w:tcBorders>
            <w:vAlign w:val="center"/>
          </w:tcPr>
          <w:p w14:paraId="3F5AB261" w14:textId="77777777" w:rsidR="007B0333" w:rsidRDefault="00000000">
            <w:pPr>
              <w:pStyle w:val="ReportCell"/>
              <w:keepNext/>
              <w:bidi w:val="0"/>
            </w:pPr>
            <w:r>
              <w:rPr>
                <w:rFonts w:cs="Times New Roman"/>
                <w:sz w:val="19"/>
                <w:szCs w:val="19"/>
              </w:rPr>
              <w:t>15.75</w:t>
            </w:r>
          </w:p>
        </w:tc>
        <w:tc>
          <w:tcPr>
            <w:tcW w:w="1133" w:type="dxa"/>
            <w:tcBorders>
              <w:top w:val="single" w:sz="4" w:space="0" w:color="B8C4CC"/>
              <w:left w:val="single" w:sz="4" w:space="0" w:color="B8C4CC"/>
              <w:bottom w:val="single" w:sz="4" w:space="0" w:color="B8C4CC"/>
              <w:right w:val="single" w:sz="4" w:space="0" w:color="B8C4CC"/>
            </w:tcBorders>
            <w:vAlign w:val="center"/>
          </w:tcPr>
          <w:p w14:paraId="157A000B" w14:textId="77777777" w:rsidR="007B0333" w:rsidRDefault="00000000">
            <w:pPr>
              <w:pStyle w:val="ReportCell"/>
              <w:keepNext/>
              <w:bidi w:val="0"/>
            </w:pPr>
            <w:r>
              <w:rPr>
                <w:rFonts w:cs="Times New Roman"/>
                <w:sz w:val="19"/>
                <w:szCs w:val="19"/>
              </w:rPr>
              <w:t>13</w:t>
            </w:r>
          </w:p>
        </w:tc>
      </w:tr>
      <w:tr w:rsidR="007B0333" w14:paraId="2D56F820"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00609C9B" w14:textId="77777777" w:rsidR="007B0333" w:rsidRDefault="00000000">
            <w:pPr>
              <w:pStyle w:val="ReportCell"/>
              <w:keepNext/>
              <w:bidi w:val="0"/>
            </w:pPr>
            <w:r>
              <w:rPr>
                <w:rFonts w:cs="Times New Roman"/>
                <w:sz w:val="19"/>
                <w:szCs w:val="19"/>
              </w:rPr>
              <w:t>NumberOfDependents</w:t>
            </w:r>
          </w:p>
        </w:tc>
        <w:tc>
          <w:tcPr>
            <w:tcW w:w="935" w:type="dxa"/>
            <w:tcBorders>
              <w:top w:val="single" w:sz="4" w:space="0" w:color="B8C4CC"/>
              <w:left w:val="single" w:sz="4" w:space="0" w:color="B8C4CC"/>
              <w:bottom w:val="single" w:sz="4" w:space="0" w:color="B8C4CC"/>
              <w:right w:val="single" w:sz="4" w:space="0" w:color="B8C4CC"/>
            </w:tcBorders>
            <w:vAlign w:val="center"/>
          </w:tcPr>
          <w:p w14:paraId="156499B6" w14:textId="77777777" w:rsidR="007B0333" w:rsidRDefault="00000000">
            <w:pPr>
              <w:pStyle w:val="ReportCell"/>
              <w:keepNext/>
              <w:bidi w:val="0"/>
            </w:pPr>
            <w:r>
              <w:rPr>
                <w:rFonts w:cs="Times New Roman"/>
                <w:sz w:val="19"/>
                <w:szCs w:val="19"/>
              </w:rPr>
              <w:t>0.00</w:t>
            </w:r>
          </w:p>
        </w:tc>
        <w:tc>
          <w:tcPr>
            <w:tcW w:w="935" w:type="dxa"/>
            <w:tcBorders>
              <w:top w:val="single" w:sz="4" w:space="0" w:color="B8C4CC"/>
              <w:left w:val="single" w:sz="4" w:space="0" w:color="B8C4CC"/>
              <w:bottom w:val="single" w:sz="4" w:space="0" w:color="B8C4CC"/>
              <w:right w:val="single" w:sz="4" w:space="0" w:color="B8C4CC"/>
            </w:tcBorders>
            <w:vAlign w:val="center"/>
          </w:tcPr>
          <w:p w14:paraId="4F69A5D2" w14:textId="77777777" w:rsidR="007B0333" w:rsidRDefault="00000000">
            <w:pPr>
              <w:pStyle w:val="ReportCell"/>
              <w:keepNext/>
              <w:bidi w:val="0"/>
            </w:pPr>
            <w:r>
              <w:rPr>
                <w:rFonts w:cs="Times New Roman"/>
                <w:sz w:val="19"/>
                <w:szCs w:val="19"/>
              </w:rPr>
              <w:t>1.00</w:t>
            </w:r>
          </w:p>
        </w:tc>
        <w:tc>
          <w:tcPr>
            <w:tcW w:w="1034" w:type="dxa"/>
            <w:tcBorders>
              <w:top w:val="single" w:sz="4" w:space="0" w:color="B8C4CC"/>
              <w:left w:val="single" w:sz="4" w:space="0" w:color="B8C4CC"/>
              <w:bottom w:val="single" w:sz="4" w:space="0" w:color="B8C4CC"/>
              <w:right w:val="single" w:sz="4" w:space="0" w:color="B8C4CC"/>
            </w:tcBorders>
            <w:vAlign w:val="center"/>
          </w:tcPr>
          <w:p w14:paraId="230B552B" w14:textId="77777777" w:rsidR="007B0333" w:rsidRDefault="00000000">
            <w:pPr>
              <w:pStyle w:val="ReportCell"/>
              <w:keepNext/>
              <w:bidi w:val="0"/>
            </w:pPr>
            <w:r>
              <w:rPr>
                <w:rFonts w:cs="Times New Roman"/>
                <w:sz w:val="19"/>
                <w:szCs w:val="19"/>
              </w:rPr>
              <w:t>-1.50</w:t>
            </w:r>
          </w:p>
        </w:tc>
        <w:tc>
          <w:tcPr>
            <w:tcW w:w="1034" w:type="dxa"/>
            <w:tcBorders>
              <w:top w:val="single" w:sz="4" w:space="0" w:color="B8C4CC"/>
              <w:left w:val="single" w:sz="4" w:space="0" w:color="B8C4CC"/>
              <w:bottom w:val="single" w:sz="4" w:space="0" w:color="B8C4CC"/>
              <w:right w:val="single" w:sz="4" w:space="0" w:color="B8C4CC"/>
            </w:tcBorders>
            <w:vAlign w:val="center"/>
          </w:tcPr>
          <w:p w14:paraId="04CF238C" w14:textId="77777777" w:rsidR="007B0333" w:rsidRDefault="00000000">
            <w:pPr>
              <w:pStyle w:val="ReportCell"/>
              <w:keepNext/>
              <w:bidi w:val="0"/>
            </w:pPr>
            <w:r>
              <w:rPr>
                <w:rFonts w:cs="Times New Roman"/>
                <w:sz w:val="19"/>
                <w:szCs w:val="19"/>
              </w:rPr>
              <w:t>2.50</w:t>
            </w:r>
          </w:p>
        </w:tc>
        <w:tc>
          <w:tcPr>
            <w:tcW w:w="836" w:type="dxa"/>
            <w:tcBorders>
              <w:top w:val="single" w:sz="4" w:space="0" w:color="B8C4CC"/>
              <w:left w:val="single" w:sz="4" w:space="0" w:color="B8C4CC"/>
              <w:bottom w:val="single" w:sz="4" w:space="0" w:color="B8C4CC"/>
              <w:right w:val="single" w:sz="4" w:space="0" w:color="B8C4CC"/>
            </w:tcBorders>
            <w:vAlign w:val="center"/>
          </w:tcPr>
          <w:p w14:paraId="19936BEE" w14:textId="77777777" w:rsidR="007B0333" w:rsidRDefault="00000000">
            <w:pPr>
              <w:pStyle w:val="ReportCell"/>
              <w:keepNext/>
              <w:bidi w:val="0"/>
            </w:pPr>
            <w:r>
              <w:rPr>
                <w:rFonts w:cs="Times New Roman"/>
                <w:sz w:val="19"/>
                <w:szCs w:val="19"/>
              </w:rPr>
              <w:t>9,337</w:t>
            </w:r>
          </w:p>
        </w:tc>
        <w:tc>
          <w:tcPr>
            <w:tcW w:w="737" w:type="dxa"/>
            <w:tcBorders>
              <w:top w:val="single" w:sz="4" w:space="0" w:color="B8C4CC"/>
              <w:left w:val="single" w:sz="4" w:space="0" w:color="B8C4CC"/>
              <w:bottom w:val="single" w:sz="4" w:space="0" w:color="B8C4CC"/>
              <w:right w:val="single" w:sz="4" w:space="0" w:color="B8C4CC"/>
            </w:tcBorders>
            <w:vAlign w:val="center"/>
          </w:tcPr>
          <w:p w14:paraId="47A05A89" w14:textId="77777777" w:rsidR="007B0333" w:rsidRDefault="00000000">
            <w:pPr>
              <w:pStyle w:val="ReportCell"/>
              <w:keepNext/>
              <w:bidi w:val="0"/>
            </w:pPr>
            <w:r>
              <w:rPr>
                <w:rFonts w:cs="Times New Roman"/>
                <w:sz w:val="19"/>
                <w:szCs w:val="19"/>
              </w:rPr>
              <w:t>8.91</w:t>
            </w:r>
          </w:p>
        </w:tc>
        <w:tc>
          <w:tcPr>
            <w:tcW w:w="1133" w:type="dxa"/>
            <w:tcBorders>
              <w:top w:val="single" w:sz="4" w:space="0" w:color="B8C4CC"/>
              <w:left w:val="single" w:sz="4" w:space="0" w:color="B8C4CC"/>
              <w:bottom w:val="single" w:sz="4" w:space="0" w:color="B8C4CC"/>
              <w:right w:val="single" w:sz="4" w:space="0" w:color="B8C4CC"/>
            </w:tcBorders>
            <w:vAlign w:val="center"/>
          </w:tcPr>
          <w:p w14:paraId="6DBE01C6" w14:textId="77777777" w:rsidR="007B0333" w:rsidRDefault="00000000">
            <w:pPr>
              <w:pStyle w:val="ReportCell"/>
              <w:keepNext/>
              <w:bidi w:val="0"/>
            </w:pPr>
            <w:r>
              <w:rPr>
                <w:rFonts w:cs="Times New Roman"/>
                <w:sz w:val="19"/>
                <w:szCs w:val="19"/>
              </w:rPr>
              <w:t>10</w:t>
            </w:r>
          </w:p>
        </w:tc>
      </w:tr>
      <w:tr w:rsidR="007B0333" w14:paraId="79432AD1"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7C79AC61" w14:textId="77777777" w:rsidR="007B0333" w:rsidRDefault="00000000">
            <w:pPr>
              <w:pStyle w:val="ReportCell"/>
              <w:keepNext/>
              <w:bidi w:val="0"/>
            </w:pPr>
            <w:r>
              <w:rPr>
                <w:rFonts w:cs="Times New Roman"/>
                <w:sz w:val="19"/>
                <w:szCs w:val="19"/>
              </w:rPr>
              <w:t>MonthlyIncome</w:t>
            </w:r>
          </w:p>
        </w:tc>
        <w:tc>
          <w:tcPr>
            <w:tcW w:w="935" w:type="dxa"/>
            <w:tcBorders>
              <w:top w:val="single" w:sz="4" w:space="0" w:color="B8C4CC"/>
              <w:left w:val="single" w:sz="4" w:space="0" w:color="B8C4CC"/>
              <w:bottom w:val="single" w:sz="4" w:space="0" w:color="B8C4CC"/>
              <w:right w:val="single" w:sz="4" w:space="0" w:color="B8C4CC"/>
            </w:tcBorders>
            <w:vAlign w:val="center"/>
          </w:tcPr>
          <w:p w14:paraId="62D6ED63" w14:textId="77777777" w:rsidR="007B0333" w:rsidRDefault="00000000">
            <w:pPr>
              <w:pStyle w:val="ReportCell"/>
              <w:keepNext/>
              <w:bidi w:val="0"/>
            </w:pPr>
            <w:r>
              <w:rPr>
                <w:rFonts w:cs="Times New Roman"/>
                <w:sz w:val="19"/>
                <w:szCs w:val="19"/>
              </w:rPr>
              <w:t>3923.00</w:t>
            </w:r>
          </w:p>
        </w:tc>
        <w:tc>
          <w:tcPr>
            <w:tcW w:w="935" w:type="dxa"/>
            <w:tcBorders>
              <w:top w:val="single" w:sz="4" w:space="0" w:color="B8C4CC"/>
              <w:left w:val="single" w:sz="4" w:space="0" w:color="B8C4CC"/>
              <w:bottom w:val="single" w:sz="4" w:space="0" w:color="B8C4CC"/>
              <w:right w:val="single" w:sz="4" w:space="0" w:color="B8C4CC"/>
            </w:tcBorders>
            <w:vAlign w:val="center"/>
          </w:tcPr>
          <w:p w14:paraId="6A5DDB62" w14:textId="77777777" w:rsidR="007B0333" w:rsidRDefault="00000000">
            <w:pPr>
              <w:pStyle w:val="ReportCell"/>
              <w:keepNext/>
              <w:bidi w:val="0"/>
            </w:pPr>
            <w:r>
              <w:rPr>
                <w:rFonts w:cs="Times New Roman"/>
                <w:sz w:val="19"/>
                <w:szCs w:val="19"/>
              </w:rPr>
              <w:t>7420.00</w:t>
            </w:r>
          </w:p>
        </w:tc>
        <w:tc>
          <w:tcPr>
            <w:tcW w:w="1034" w:type="dxa"/>
            <w:tcBorders>
              <w:top w:val="single" w:sz="4" w:space="0" w:color="B8C4CC"/>
              <w:left w:val="single" w:sz="4" w:space="0" w:color="B8C4CC"/>
              <w:bottom w:val="single" w:sz="4" w:space="0" w:color="B8C4CC"/>
              <w:right w:val="single" w:sz="4" w:space="0" w:color="B8C4CC"/>
            </w:tcBorders>
            <w:vAlign w:val="center"/>
          </w:tcPr>
          <w:p w14:paraId="2DB63870" w14:textId="77777777" w:rsidR="007B0333" w:rsidRDefault="00000000">
            <w:pPr>
              <w:pStyle w:val="ReportCell"/>
              <w:keepNext/>
              <w:bidi w:val="0"/>
            </w:pPr>
            <w:r>
              <w:rPr>
                <w:rFonts w:cs="Times New Roman"/>
                <w:sz w:val="19"/>
                <w:szCs w:val="19"/>
              </w:rPr>
              <w:t>-1322.50</w:t>
            </w:r>
          </w:p>
        </w:tc>
        <w:tc>
          <w:tcPr>
            <w:tcW w:w="1034" w:type="dxa"/>
            <w:tcBorders>
              <w:top w:val="single" w:sz="4" w:space="0" w:color="B8C4CC"/>
              <w:left w:val="single" w:sz="4" w:space="0" w:color="B8C4CC"/>
              <w:bottom w:val="single" w:sz="4" w:space="0" w:color="B8C4CC"/>
              <w:right w:val="single" w:sz="4" w:space="0" w:color="B8C4CC"/>
            </w:tcBorders>
            <w:vAlign w:val="center"/>
          </w:tcPr>
          <w:p w14:paraId="429FE180" w14:textId="77777777" w:rsidR="007B0333" w:rsidRDefault="00000000">
            <w:pPr>
              <w:pStyle w:val="ReportCell"/>
              <w:keepNext/>
              <w:bidi w:val="0"/>
            </w:pPr>
            <w:r>
              <w:rPr>
                <w:rFonts w:cs="Times New Roman"/>
                <w:sz w:val="19"/>
                <w:szCs w:val="19"/>
              </w:rPr>
              <w:t>12665.50</w:t>
            </w:r>
          </w:p>
        </w:tc>
        <w:tc>
          <w:tcPr>
            <w:tcW w:w="836" w:type="dxa"/>
            <w:tcBorders>
              <w:top w:val="single" w:sz="4" w:space="0" w:color="B8C4CC"/>
              <w:left w:val="single" w:sz="4" w:space="0" w:color="B8C4CC"/>
              <w:bottom w:val="single" w:sz="4" w:space="0" w:color="B8C4CC"/>
              <w:right w:val="single" w:sz="4" w:space="0" w:color="B8C4CC"/>
            </w:tcBorders>
            <w:vAlign w:val="center"/>
          </w:tcPr>
          <w:p w14:paraId="0A9AC9EA" w14:textId="77777777" w:rsidR="007B0333" w:rsidRDefault="00000000">
            <w:pPr>
              <w:pStyle w:val="ReportCell"/>
              <w:keepNext/>
              <w:bidi w:val="0"/>
            </w:pPr>
            <w:r>
              <w:rPr>
                <w:rFonts w:cs="Times New Roman"/>
                <w:sz w:val="19"/>
                <w:szCs w:val="19"/>
              </w:rPr>
              <w:t>6,367</w:t>
            </w:r>
          </w:p>
        </w:tc>
        <w:tc>
          <w:tcPr>
            <w:tcW w:w="737" w:type="dxa"/>
            <w:tcBorders>
              <w:top w:val="single" w:sz="4" w:space="0" w:color="B8C4CC"/>
              <w:left w:val="single" w:sz="4" w:space="0" w:color="B8C4CC"/>
              <w:bottom w:val="single" w:sz="4" w:space="0" w:color="B8C4CC"/>
              <w:right w:val="single" w:sz="4" w:space="0" w:color="B8C4CC"/>
            </w:tcBorders>
            <w:vAlign w:val="center"/>
          </w:tcPr>
          <w:p w14:paraId="6F40C463" w14:textId="77777777" w:rsidR="007B0333" w:rsidRDefault="00000000">
            <w:pPr>
              <w:pStyle w:val="ReportCell"/>
              <w:keepNext/>
              <w:bidi w:val="0"/>
            </w:pPr>
            <w:r>
              <w:rPr>
                <w:rFonts w:cs="Times New Roman"/>
                <w:sz w:val="19"/>
                <w:szCs w:val="19"/>
              </w:rPr>
              <w:t>6.08</w:t>
            </w:r>
          </w:p>
        </w:tc>
        <w:tc>
          <w:tcPr>
            <w:tcW w:w="1133" w:type="dxa"/>
            <w:tcBorders>
              <w:top w:val="single" w:sz="4" w:space="0" w:color="B8C4CC"/>
              <w:left w:val="single" w:sz="4" w:space="0" w:color="B8C4CC"/>
              <w:bottom w:val="single" w:sz="4" w:space="0" w:color="B8C4CC"/>
              <w:right w:val="single" w:sz="4" w:space="0" w:color="B8C4CC"/>
            </w:tcBorders>
            <w:vAlign w:val="center"/>
          </w:tcPr>
          <w:p w14:paraId="22BAF484" w14:textId="77777777" w:rsidR="007B0333" w:rsidRDefault="00000000">
            <w:pPr>
              <w:pStyle w:val="ReportCell"/>
              <w:keepNext/>
              <w:bidi w:val="0"/>
            </w:pPr>
            <w:r>
              <w:rPr>
                <w:rFonts w:cs="Times New Roman"/>
                <w:sz w:val="19"/>
                <w:szCs w:val="19"/>
              </w:rPr>
              <w:t>1,794,060</w:t>
            </w:r>
          </w:p>
        </w:tc>
      </w:tr>
      <w:tr w:rsidR="007B0333" w14:paraId="0968BF93"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20CE7CFA" w14:textId="77777777" w:rsidR="007B0333" w:rsidRDefault="00000000">
            <w:pPr>
              <w:pStyle w:val="ReportCell"/>
              <w:keepNext/>
              <w:bidi w:val="0"/>
            </w:pPr>
            <w:r>
              <w:rPr>
                <w:rFonts w:cs="Times New Roman"/>
                <w:sz w:val="19"/>
                <w:szCs w:val="19"/>
              </w:rPr>
              <w:t>NumberOfTimes90DaysLate</w:t>
            </w:r>
          </w:p>
        </w:tc>
        <w:tc>
          <w:tcPr>
            <w:tcW w:w="935" w:type="dxa"/>
            <w:tcBorders>
              <w:top w:val="single" w:sz="4" w:space="0" w:color="B8C4CC"/>
              <w:left w:val="single" w:sz="4" w:space="0" w:color="B8C4CC"/>
              <w:bottom w:val="single" w:sz="4" w:space="0" w:color="B8C4CC"/>
              <w:right w:val="single" w:sz="4" w:space="0" w:color="B8C4CC"/>
            </w:tcBorders>
            <w:vAlign w:val="center"/>
          </w:tcPr>
          <w:p w14:paraId="2C9D4FC6" w14:textId="77777777" w:rsidR="007B0333" w:rsidRDefault="00000000">
            <w:pPr>
              <w:pStyle w:val="ReportCell"/>
              <w:keepNext/>
              <w:bidi w:val="0"/>
            </w:pPr>
            <w:r>
              <w:rPr>
                <w:rFonts w:cs="Times New Roman"/>
                <w:sz w:val="19"/>
                <w:szCs w:val="19"/>
              </w:rPr>
              <w:t>0.00</w:t>
            </w:r>
          </w:p>
        </w:tc>
        <w:tc>
          <w:tcPr>
            <w:tcW w:w="935" w:type="dxa"/>
            <w:tcBorders>
              <w:top w:val="single" w:sz="4" w:space="0" w:color="B8C4CC"/>
              <w:left w:val="single" w:sz="4" w:space="0" w:color="B8C4CC"/>
              <w:bottom w:val="single" w:sz="4" w:space="0" w:color="B8C4CC"/>
              <w:right w:val="single" w:sz="4" w:space="0" w:color="B8C4CC"/>
            </w:tcBorders>
            <w:vAlign w:val="center"/>
          </w:tcPr>
          <w:p w14:paraId="2A0A2750" w14:textId="77777777" w:rsidR="007B0333" w:rsidRDefault="00000000">
            <w:pPr>
              <w:pStyle w:val="ReportCell"/>
              <w:keepNext/>
              <w:bidi w:val="0"/>
            </w:pPr>
            <w:r>
              <w:rPr>
                <w:rFonts w:cs="Times New Roman"/>
                <w:sz w:val="19"/>
                <w:szCs w:val="19"/>
              </w:rPr>
              <w:t>0.00</w:t>
            </w:r>
          </w:p>
        </w:tc>
        <w:tc>
          <w:tcPr>
            <w:tcW w:w="1034" w:type="dxa"/>
            <w:tcBorders>
              <w:top w:val="single" w:sz="4" w:space="0" w:color="B8C4CC"/>
              <w:left w:val="single" w:sz="4" w:space="0" w:color="B8C4CC"/>
              <w:bottom w:val="single" w:sz="4" w:space="0" w:color="B8C4CC"/>
              <w:right w:val="single" w:sz="4" w:space="0" w:color="B8C4CC"/>
            </w:tcBorders>
            <w:vAlign w:val="center"/>
          </w:tcPr>
          <w:p w14:paraId="6292ED5F" w14:textId="77777777" w:rsidR="007B0333" w:rsidRDefault="00000000">
            <w:pPr>
              <w:pStyle w:val="ReportCell"/>
              <w:keepNext/>
              <w:bidi w:val="0"/>
            </w:pPr>
            <w:r>
              <w:rPr>
                <w:rFonts w:cs="Times New Roman"/>
                <w:sz w:val="19"/>
                <w:szCs w:val="19"/>
              </w:rPr>
              <w:t>0.00</w:t>
            </w:r>
          </w:p>
        </w:tc>
        <w:tc>
          <w:tcPr>
            <w:tcW w:w="1034" w:type="dxa"/>
            <w:tcBorders>
              <w:top w:val="single" w:sz="4" w:space="0" w:color="B8C4CC"/>
              <w:left w:val="single" w:sz="4" w:space="0" w:color="B8C4CC"/>
              <w:bottom w:val="single" w:sz="4" w:space="0" w:color="B8C4CC"/>
              <w:right w:val="single" w:sz="4" w:space="0" w:color="B8C4CC"/>
            </w:tcBorders>
            <w:vAlign w:val="center"/>
          </w:tcPr>
          <w:p w14:paraId="39A93007" w14:textId="77777777" w:rsidR="007B0333" w:rsidRDefault="00000000">
            <w:pPr>
              <w:pStyle w:val="ReportCell"/>
              <w:keepNext/>
              <w:bidi w:val="0"/>
            </w:pPr>
            <w:r>
              <w:rPr>
                <w:rFonts w:cs="Times New Roman"/>
                <w:sz w:val="19"/>
                <w:szCs w:val="19"/>
              </w:rPr>
              <w:t>0.00</w:t>
            </w:r>
          </w:p>
        </w:tc>
        <w:tc>
          <w:tcPr>
            <w:tcW w:w="836" w:type="dxa"/>
            <w:tcBorders>
              <w:top w:val="single" w:sz="4" w:space="0" w:color="B8C4CC"/>
              <w:left w:val="single" w:sz="4" w:space="0" w:color="B8C4CC"/>
              <w:bottom w:val="single" w:sz="4" w:space="0" w:color="B8C4CC"/>
              <w:right w:val="single" w:sz="4" w:space="0" w:color="B8C4CC"/>
            </w:tcBorders>
            <w:vAlign w:val="center"/>
          </w:tcPr>
          <w:p w14:paraId="2AA44034" w14:textId="77777777" w:rsidR="007B0333" w:rsidRDefault="00000000">
            <w:pPr>
              <w:pStyle w:val="ReportCell"/>
              <w:keepNext/>
              <w:bidi w:val="0"/>
            </w:pPr>
            <w:r>
              <w:rPr>
                <w:rFonts w:cs="Times New Roman"/>
                <w:sz w:val="19"/>
                <w:szCs w:val="19"/>
              </w:rPr>
              <w:t>5,652</w:t>
            </w:r>
          </w:p>
        </w:tc>
        <w:tc>
          <w:tcPr>
            <w:tcW w:w="737" w:type="dxa"/>
            <w:tcBorders>
              <w:top w:val="single" w:sz="4" w:space="0" w:color="B8C4CC"/>
              <w:left w:val="single" w:sz="4" w:space="0" w:color="B8C4CC"/>
              <w:bottom w:val="single" w:sz="4" w:space="0" w:color="B8C4CC"/>
              <w:right w:val="single" w:sz="4" w:space="0" w:color="B8C4CC"/>
            </w:tcBorders>
            <w:vAlign w:val="center"/>
          </w:tcPr>
          <w:p w14:paraId="7A3FE58D" w14:textId="77777777" w:rsidR="007B0333" w:rsidRDefault="00000000">
            <w:pPr>
              <w:pStyle w:val="ReportCell"/>
              <w:keepNext/>
              <w:bidi w:val="0"/>
            </w:pPr>
            <w:r>
              <w:rPr>
                <w:rFonts w:cs="Times New Roman"/>
                <w:sz w:val="19"/>
                <w:szCs w:val="19"/>
              </w:rPr>
              <w:t>5.39</w:t>
            </w:r>
          </w:p>
        </w:tc>
        <w:tc>
          <w:tcPr>
            <w:tcW w:w="1133" w:type="dxa"/>
            <w:tcBorders>
              <w:top w:val="single" w:sz="4" w:space="0" w:color="B8C4CC"/>
              <w:left w:val="single" w:sz="4" w:space="0" w:color="B8C4CC"/>
              <w:bottom w:val="single" w:sz="4" w:space="0" w:color="B8C4CC"/>
              <w:right w:val="single" w:sz="4" w:space="0" w:color="B8C4CC"/>
            </w:tcBorders>
            <w:vAlign w:val="center"/>
          </w:tcPr>
          <w:p w14:paraId="00564A30" w14:textId="77777777" w:rsidR="007B0333" w:rsidRDefault="00000000">
            <w:pPr>
              <w:pStyle w:val="ReportCell"/>
              <w:keepNext/>
              <w:bidi w:val="0"/>
            </w:pPr>
            <w:r>
              <w:rPr>
                <w:rFonts w:cs="Times New Roman"/>
                <w:sz w:val="19"/>
                <w:szCs w:val="19"/>
              </w:rPr>
              <w:t>15</w:t>
            </w:r>
          </w:p>
        </w:tc>
      </w:tr>
      <w:tr w:rsidR="007B0333" w14:paraId="5DC1936F"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128A1D5C" w14:textId="77777777" w:rsidR="007B0333" w:rsidRDefault="00000000">
            <w:pPr>
              <w:pStyle w:val="ReportCell"/>
              <w:keepNext/>
              <w:bidi w:val="0"/>
            </w:pPr>
            <w:r>
              <w:rPr>
                <w:rFonts w:cs="Times New Roman"/>
                <w:sz w:val="19"/>
                <w:szCs w:val="19"/>
              </w:rPr>
              <w:t>NumberOfTime60-89DaysPastDueNotWorse</w:t>
            </w:r>
          </w:p>
        </w:tc>
        <w:tc>
          <w:tcPr>
            <w:tcW w:w="935" w:type="dxa"/>
            <w:tcBorders>
              <w:top w:val="single" w:sz="4" w:space="0" w:color="B8C4CC"/>
              <w:left w:val="single" w:sz="4" w:space="0" w:color="B8C4CC"/>
              <w:bottom w:val="single" w:sz="4" w:space="0" w:color="B8C4CC"/>
              <w:right w:val="single" w:sz="4" w:space="0" w:color="B8C4CC"/>
            </w:tcBorders>
            <w:vAlign w:val="center"/>
          </w:tcPr>
          <w:p w14:paraId="579501B1" w14:textId="77777777" w:rsidR="007B0333" w:rsidRDefault="00000000">
            <w:pPr>
              <w:pStyle w:val="ReportCell"/>
              <w:keepNext/>
              <w:bidi w:val="0"/>
            </w:pPr>
            <w:r>
              <w:rPr>
                <w:rFonts w:cs="Times New Roman"/>
                <w:sz w:val="19"/>
                <w:szCs w:val="19"/>
              </w:rPr>
              <w:t>0.00</w:t>
            </w:r>
          </w:p>
        </w:tc>
        <w:tc>
          <w:tcPr>
            <w:tcW w:w="935" w:type="dxa"/>
            <w:tcBorders>
              <w:top w:val="single" w:sz="4" w:space="0" w:color="B8C4CC"/>
              <w:left w:val="single" w:sz="4" w:space="0" w:color="B8C4CC"/>
              <w:bottom w:val="single" w:sz="4" w:space="0" w:color="B8C4CC"/>
              <w:right w:val="single" w:sz="4" w:space="0" w:color="B8C4CC"/>
            </w:tcBorders>
            <w:vAlign w:val="center"/>
          </w:tcPr>
          <w:p w14:paraId="0A6EC57F" w14:textId="77777777" w:rsidR="007B0333" w:rsidRDefault="00000000">
            <w:pPr>
              <w:pStyle w:val="ReportCell"/>
              <w:keepNext/>
              <w:bidi w:val="0"/>
            </w:pPr>
            <w:r>
              <w:rPr>
                <w:rFonts w:cs="Times New Roman"/>
                <w:sz w:val="19"/>
                <w:szCs w:val="19"/>
              </w:rPr>
              <w:t>0.00</w:t>
            </w:r>
          </w:p>
        </w:tc>
        <w:tc>
          <w:tcPr>
            <w:tcW w:w="1034" w:type="dxa"/>
            <w:tcBorders>
              <w:top w:val="single" w:sz="4" w:space="0" w:color="B8C4CC"/>
              <w:left w:val="single" w:sz="4" w:space="0" w:color="B8C4CC"/>
              <w:bottom w:val="single" w:sz="4" w:space="0" w:color="B8C4CC"/>
              <w:right w:val="single" w:sz="4" w:space="0" w:color="B8C4CC"/>
            </w:tcBorders>
            <w:vAlign w:val="center"/>
          </w:tcPr>
          <w:p w14:paraId="569B615E" w14:textId="77777777" w:rsidR="007B0333" w:rsidRDefault="00000000">
            <w:pPr>
              <w:pStyle w:val="ReportCell"/>
              <w:keepNext/>
              <w:bidi w:val="0"/>
            </w:pPr>
            <w:r>
              <w:rPr>
                <w:rFonts w:cs="Times New Roman"/>
                <w:sz w:val="19"/>
                <w:szCs w:val="19"/>
              </w:rPr>
              <w:t>0.00</w:t>
            </w:r>
          </w:p>
        </w:tc>
        <w:tc>
          <w:tcPr>
            <w:tcW w:w="1034" w:type="dxa"/>
            <w:tcBorders>
              <w:top w:val="single" w:sz="4" w:space="0" w:color="B8C4CC"/>
              <w:left w:val="single" w:sz="4" w:space="0" w:color="B8C4CC"/>
              <w:bottom w:val="single" w:sz="4" w:space="0" w:color="B8C4CC"/>
              <w:right w:val="single" w:sz="4" w:space="0" w:color="B8C4CC"/>
            </w:tcBorders>
            <w:vAlign w:val="center"/>
          </w:tcPr>
          <w:p w14:paraId="21F330E3" w14:textId="77777777" w:rsidR="007B0333" w:rsidRDefault="00000000">
            <w:pPr>
              <w:pStyle w:val="ReportCell"/>
              <w:keepNext/>
              <w:bidi w:val="0"/>
            </w:pPr>
            <w:r>
              <w:rPr>
                <w:rFonts w:cs="Times New Roman"/>
                <w:sz w:val="19"/>
                <w:szCs w:val="19"/>
              </w:rPr>
              <w:t>0.00</w:t>
            </w:r>
          </w:p>
        </w:tc>
        <w:tc>
          <w:tcPr>
            <w:tcW w:w="836" w:type="dxa"/>
            <w:tcBorders>
              <w:top w:val="single" w:sz="4" w:space="0" w:color="B8C4CC"/>
              <w:left w:val="single" w:sz="4" w:space="0" w:color="B8C4CC"/>
              <w:bottom w:val="single" w:sz="4" w:space="0" w:color="B8C4CC"/>
              <w:right w:val="single" w:sz="4" w:space="0" w:color="B8C4CC"/>
            </w:tcBorders>
            <w:vAlign w:val="center"/>
          </w:tcPr>
          <w:p w14:paraId="09A730DC" w14:textId="77777777" w:rsidR="007B0333" w:rsidRDefault="00000000">
            <w:pPr>
              <w:pStyle w:val="ReportCell"/>
              <w:keepNext/>
              <w:bidi w:val="0"/>
            </w:pPr>
            <w:r>
              <w:rPr>
                <w:rFonts w:cs="Times New Roman"/>
                <w:sz w:val="19"/>
                <w:szCs w:val="19"/>
              </w:rPr>
              <w:t>5,134</w:t>
            </w:r>
          </w:p>
        </w:tc>
        <w:tc>
          <w:tcPr>
            <w:tcW w:w="737" w:type="dxa"/>
            <w:tcBorders>
              <w:top w:val="single" w:sz="4" w:space="0" w:color="B8C4CC"/>
              <w:left w:val="single" w:sz="4" w:space="0" w:color="B8C4CC"/>
              <w:bottom w:val="single" w:sz="4" w:space="0" w:color="B8C4CC"/>
              <w:right w:val="single" w:sz="4" w:space="0" w:color="B8C4CC"/>
            </w:tcBorders>
            <w:vAlign w:val="center"/>
          </w:tcPr>
          <w:p w14:paraId="6E0A2AD5" w14:textId="77777777" w:rsidR="007B0333" w:rsidRDefault="00000000">
            <w:pPr>
              <w:pStyle w:val="ReportCell"/>
              <w:keepNext/>
              <w:bidi w:val="0"/>
            </w:pPr>
            <w:r>
              <w:rPr>
                <w:rFonts w:cs="Times New Roman"/>
                <w:sz w:val="19"/>
                <w:szCs w:val="19"/>
              </w:rPr>
              <w:t>4.90</w:t>
            </w:r>
          </w:p>
        </w:tc>
        <w:tc>
          <w:tcPr>
            <w:tcW w:w="1133" w:type="dxa"/>
            <w:tcBorders>
              <w:top w:val="single" w:sz="4" w:space="0" w:color="B8C4CC"/>
              <w:left w:val="single" w:sz="4" w:space="0" w:color="B8C4CC"/>
              <w:bottom w:val="single" w:sz="4" w:space="0" w:color="B8C4CC"/>
              <w:right w:val="single" w:sz="4" w:space="0" w:color="B8C4CC"/>
            </w:tcBorders>
            <w:vAlign w:val="center"/>
          </w:tcPr>
          <w:p w14:paraId="171A0F17" w14:textId="77777777" w:rsidR="007B0333" w:rsidRDefault="00000000">
            <w:pPr>
              <w:pStyle w:val="ReportCell"/>
              <w:keepNext/>
              <w:bidi w:val="0"/>
            </w:pPr>
            <w:r>
              <w:rPr>
                <w:rFonts w:cs="Times New Roman"/>
                <w:sz w:val="19"/>
                <w:szCs w:val="19"/>
              </w:rPr>
              <w:t>9</w:t>
            </w:r>
          </w:p>
        </w:tc>
      </w:tr>
      <w:tr w:rsidR="007B0333" w14:paraId="53A79599"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6641FE5C" w14:textId="77777777" w:rsidR="007B0333" w:rsidRDefault="00000000">
            <w:pPr>
              <w:pStyle w:val="ReportCell"/>
              <w:keepNext/>
              <w:bidi w:val="0"/>
            </w:pPr>
            <w:r>
              <w:rPr>
                <w:rFonts w:cs="Times New Roman"/>
                <w:sz w:val="19"/>
                <w:szCs w:val="19"/>
              </w:rPr>
              <w:t>NumberOfOpenCreditLinesAndLoans</w:t>
            </w:r>
          </w:p>
        </w:tc>
        <w:tc>
          <w:tcPr>
            <w:tcW w:w="935" w:type="dxa"/>
            <w:tcBorders>
              <w:top w:val="single" w:sz="4" w:space="0" w:color="B8C4CC"/>
              <w:left w:val="single" w:sz="4" w:space="0" w:color="B8C4CC"/>
              <w:bottom w:val="single" w:sz="4" w:space="0" w:color="B8C4CC"/>
              <w:right w:val="single" w:sz="4" w:space="0" w:color="B8C4CC"/>
            </w:tcBorders>
            <w:vAlign w:val="center"/>
          </w:tcPr>
          <w:p w14:paraId="0CC804FD" w14:textId="77777777" w:rsidR="007B0333" w:rsidRDefault="00000000">
            <w:pPr>
              <w:pStyle w:val="ReportCell"/>
              <w:keepNext/>
              <w:bidi w:val="0"/>
            </w:pPr>
            <w:r>
              <w:rPr>
                <w:rFonts w:cs="Times New Roman"/>
                <w:sz w:val="19"/>
                <w:szCs w:val="19"/>
              </w:rPr>
              <w:t>5.00</w:t>
            </w:r>
          </w:p>
        </w:tc>
        <w:tc>
          <w:tcPr>
            <w:tcW w:w="935" w:type="dxa"/>
            <w:tcBorders>
              <w:top w:val="single" w:sz="4" w:space="0" w:color="B8C4CC"/>
              <w:left w:val="single" w:sz="4" w:space="0" w:color="B8C4CC"/>
              <w:bottom w:val="single" w:sz="4" w:space="0" w:color="B8C4CC"/>
              <w:right w:val="single" w:sz="4" w:space="0" w:color="B8C4CC"/>
            </w:tcBorders>
            <w:vAlign w:val="center"/>
          </w:tcPr>
          <w:p w14:paraId="70741129" w14:textId="77777777" w:rsidR="007B0333" w:rsidRDefault="00000000">
            <w:pPr>
              <w:pStyle w:val="ReportCell"/>
              <w:keepNext/>
              <w:bidi w:val="0"/>
            </w:pPr>
            <w:r>
              <w:rPr>
                <w:rFonts w:cs="Times New Roman"/>
                <w:sz w:val="19"/>
                <w:szCs w:val="19"/>
              </w:rPr>
              <w:t>11.00</w:t>
            </w:r>
          </w:p>
        </w:tc>
        <w:tc>
          <w:tcPr>
            <w:tcW w:w="1034" w:type="dxa"/>
            <w:tcBorders>
              <w:top w:val="single" w:sz="4" w:space="0" w:color="B8C4CC"/>
              <w:left w:val="single" w:sz="4" w:space="0" w:color="B8C4CC"/>
              <w:bottom w:val="single" w:sz="4" w:space="0" w:color="B8C4CC"/>
              <w:right w:val="single" w:sz="4" w:space="0" w:color="B8C4CC"/>
            </w:tcBorders>
            <w:vAlign w:val="center"/>
          </w:tcPr>
          <w:p w14:paraId="2FC33507" w14:textId="77777777" w:rsidR="007B0333" w:rsidRDefault="00000000">
            <w:pPr>
              <w:pStyle w:val="ReportCell"/>
              <w:keepNext/>
              <w:bidi w:val="0"/>
            </w:pPr>
            <w:r>
              <w:rPr>
                <w:rFonts w:cs="Times New Roman"/>
                <w:sz w:val="19"/>
                <w:szCs w:val="19"/>
              </w:rPr>
              <w:t>-4.00</w:t>
            </w:r>
          </w:p>
        </w:tc>
        <w:tc>
          <w:tcPr>
            <w:tcW w:w="1034" w:type="dxa"/>
            <w:tcBorders>
              <w:top w:val="single" w:sz="4" w:space="0" w:color="B8C4CC"/>
              <w:left w:val="single" w:sz="4" w:space="0" w:color="B8C4CC"/>
              <w:bottom w:val="single" w:sz="4" w:space="0" w:color="B8C4CC"/>
              <w:right w:val="single" w:sz="4" w:space="0" w:color="B8C4CC"/>
            </w:tcBorders>
            <w:vAlign w:val="center"/>
          </w:tcPr>
          <w:p w14:paraId="6ED60D01" w14:textId="77777777" w:rsidR="007B0333" w:rsidRDefault="00000000">
            <w:pPr>
              <w:pStyle w:val="ReportCell"/>
              <w:keepNext/>
              <w:bidi w:val="0"/>
            </w:pPr>
            <w:r>
              <w:rPr>
                <w:rFonts w:cs="Times New Roman"/>
                <w:sz w:val="19"/>
                <w:szCs w:val="19"/>
              </w:rPr>
              <w:t>20.00</w:t>
            </w:r>
          </w:p>
        </w:tc>
        <w:tc>
          <w:tcPr>
            <w:tcW w:w="836" w:type="dxa"/>
            <w:tcBorders>
              <w:top w:val="single" w:sz="4" w:space="0" w:color="B8C4CC"/>
              <w:left w:val="single" w:sz="4" w:space="0" w:color="B8C4CC"/>
              <w:bottom w:val="single" w:sz="4" w:space="0" w:color="B8C4CC"/>
              <w:right w:val="single" w:sz="4" w:space="0" w:color="B8C4CC"/>
            </w:tcBorders>
            <w:vAlign w:val="center"/>
          </w:tcPr>
          <w:p w14:paraId="24BDD9CC" w14:textId="77777777" w:rsidR="007B0333" w:rsidRDefault="00000000">
            <w:pPr>
              <w:pStyle w:val="ReportCell"/>
              <w:keepNext/>
              <w:bidi w:val="0"/>
            </w:pPr>
            <w:r>
              <w:rPr>
                <w:rFonts w:cs="Times New Roman"/>
                <w:sz w:val="19"/>
                <w:szCs w:val="19"/>
              </w:rPr>
              <w:t>2,752</w:t>
            </w:r>
          </w:p>
        </w:tc>
        <w:tc>
          <w:tcPr>
            <w:tcW w:w="737" w:type="dxa"/>
            <w:tcBorders>
              <w:top w:val="single" w:sz="4" w:space="0" w:color="B8C4CC"/>
              <w:left w:val="single" w:sz="4" w:space="0" w:color="B8C4CC"/>
              <w:bottom w:val="single" w:sz="4" w:space="0" w:color="B8C4CC"/>
              <w:right w:val="single" w:sz="4" w:space="0" w:color="B8C4CC"/>
            </w:tcBorders>
            <w:vAlign w:val="center"/>
          </w:tcPr>
          <w:p w14:paraId="22593975" w14:textId="77777777" w:rsidR="007B0333" w:rsidRDefault="00000000">
            <w:pPr>
              <w:pStyle w:val="ReportCell"/>
              <w:keepNext/>
              <w:bidi w:val="0"/>
            </w:pPr>
            <w:r>
              <w:rPr>
                <w:rFonts w:cs="Times New Roman"/>
                <w:sz w:val="19"/>
                <w:szCs w:val="19"/>
              </w:rPr>
              <w:t>2.63</w:t>
            </w:r>
          </w:p>
        </w:tc>
        <w:tc>
          <w:tcPr>
            <w:tcW w:w="1133" w:type="dxa"/>
            <w:tcBorders>
              <w:top w:val="single" w:sz="4" w:space="0" w:color="B8C4CC"/>
              <w:left w:val="single" w:sz="4" w:space="0" w:color="B8C4CC"/>
              <w:bottom w:val="single" w:sz="4" w:space="0" w:color="B8C4CC"/>
              <w:right w:val="single" w:sz="4" w:space="0" w:color="B8C4CC"/>
            </w:tcBorders>
            <w:vAlign w:val="center"/>
          </w:tcPr>
          <w:p w14:paraId="53FE08E2" w14:textId="77777777" w:rsidR="007B0333" w:rsidRDefault="00000000">
            <w:pPr>
              <w:pStyle w:val="ReportCell"/>
              <w:keepNext/>
              <w:bidi w:val="0"/>
            </w:pPr>
            <w:r>
              <w:rPr>
                <w:rFonts w:cs="Times New Roman"/>
                <w:sz w:val="19"/>
                <w:szCs w:val="19"/>
              </w:rPr>
              <w:t>57</w:t>
            </w:r>
          </w:p>
        </w:tc>
      </w:tr>
      <w:tr w:rsidR="007B0333" w14:paraId="368D4BBF"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5F230411" w14:textId="77777777" w:rsidR="007B0333" w:rsidRDefault="00000000">
            <w:pPr>
              <w:pStyle w:val="ReportCell"/>
              <w:keepNext/>
              <w:bidi w:val="0"/>
            </w:pPr>
            <w:r>
              <w:rPr>
                <w:rFonts w:cs="Times New Roman"/>
                <w:sz w:val="19"/>
                <w:szCs w:val="19"/>
              </w:rPr>
              <w:t>RevolvingUtilizationOfUnsecuredLines</w:t>
            </w:r>
          </w:p>
        </w:tc>
        <w:tc>
          <w:tcPr>
            <w:tcW w:w="935" w:type="dxa"/>
            <w:tcBorders>
              <w:top w:val="single" w:sz="4" w:space="0" w:color="B8C4CC"/>
              <w:left w:val="single" w:sz="4" w:space="0" w:color="B8C4CC"/>
              <w:bottom w:val="single" w:sz="4" w:space="0" w:color="B8C4CC"/>
              <w:right w:val="single" w:sz="4" w:space="0" w:color="B8C4CC"/>
            </w:tcBorders>
            <w:vAlign w:val="center"/>
          </w:tcPr>
          <w:p w14:paraId="5D5FF92F" w14:textId="77777777" w:rsidR="007B0333" w:rsidRDefault="00000000">
            <w:pPr>
              <w:pStyle w:val="ReportCell"/>
              <w:keepNext/>
              <w:bidi w:val="0"/>
            </w:pPr>
            <w:r>
              <w:rPr>
                <w:rFonts w:cs="Times New Roman"/>
                <w:sz w:val="19"/>
                <w:szCs w:val="19"/>
              </w:rPr>
              <w:t>0.03</w:t>
            </w:r>
          </w:p>
        </w:tc>
        <w:tc>
          <w:tcPr>
            <w:tcW w:w="935" w:type="dxa"/>
            <w:tcBorders>
              <w:top w:val="single" w:sz="4" w:space="0" w:color="B8C4CC"/>
              <w:left w:val="single" w:sz="4" w:space="0" w:color="B8C4CC"/>
              <w:bottom w:val="single" w:sz="4" w:space="0" w:color="B8C4CC"/>
              <w:right w:val="single" w:sz="4" w:space="0" w:color="B8C4CC"/>
            </w:tcBorders>
            <w:vAlign w:val="center"/>
          </w:tcPr>
          <w:p w14:paraId="45E76753" w14:textId="77777777" w:rsidR="007B0333" w:rsidRDefault="00000000">
            <w:pPr>
              <w:pStyle w:val="ReportCell"/>
              <w:keepNext/>
              <w:bidi w:val="0"/>
            </w:pPr>
            <w:r>
              <w:rPr>
                <w:rFonts w:cs="Times New Roman"/>
                <w:sz w:val="19"/>
                <w:szCs w:val="19"/>
              </w:rPr>
              <w:t>0.56</w:t>
            </w:r>
          </w:p>
        </w:tc>
        <w:tc>
          <w:tcPr>
            <w:tcW w:w="1034" w:type="dxa"/>
            <w:tcBorders>
              <w:top w:val="single" w:sz="4" w:space="0" w:color="B8C4CC"/>
              <w:left w:val="single" w:sz="4" w:space="0" w:color="B8C4CC"/>
              <w:bottom w:val="single" w:sz="4" w:space="0" w:color="B8C4CC"/>
              <w:right w:val="single" w:sz="4" w:space="0" w:color="B8C4CC"/>
            </w:tcBorders>
            <w:vAlign w:val="center"/>
          </w:tcPr>
          <w:p w14:paraId="5973C087" w14:textId="77777777" w:rsidR="007B0333" w:rsidRDefault="00000000">
            <w:pPr>
              <w:pStyle w:val="ReportCell"/>
              <w:keepNext/>
              <w:bidi w:val="0"/>
            </w:pPr>
            <w:r>
              <w:rPr>
                <w:rFonts w:cs="Times New Roman"/>
                <w:sz w:val="19"/>
                <w:szCs w:val="19"/>
              </w:rPr>
              <w:t>-0.76</w:t>
            </w:r>
          </w:p>
        </w:tc>
        <w:tc>
          <w:tcPr>
            <w:tcW w:w="1034" w:type="dxa"/>
            <w:tcBorders>
              <w:top w:val="single" w:sz="4" w:space="0" w:color="B8C4CC"/>
              <w:left w:val="single" w:sz="4" w:space="0" w:color="B8C4CC"/>
              <w:bottom w:val="single" w:sz="4" w:space="0" w:color="B8C4CC"/>
              <w:right w:val="single" w:sz="4" w:space="0" w:color="B8C4CC"/>
            </w:tcBorders>
            <w:vAlign w:val="center"/>
          </w:tcPr>
          <w:p w14:paraId="48ADF207" w14:textId="77777777" w:rsidR="007B0333" w:rsidRDefault="00000000">
            <w:pPr>
              <w:pStyle w:val="ReportCell"/>
              <w:keepNext/>
              <w:bidi w:val="0"/>
            </w:pPr>
            <w:r>
              <w:rPr>
                <w:rFonts w:cs="Times New Roman"/>
                <w:sz w:val="19"/>
                <w:szCs w:val="19"/>
              </w:rPr>
              <w:t>1.34</w:t>
            </w:r>
          </w:p>
        </w:tc>
        <w:tc>
          <w:tcPr>
            <w:tcW w:w="836" w:type="dxa"/>
            <w:tcBorders>
              <w:top w:val="single" w:sz="4" w:space="0" w:color="B8C4CC"/>
              <w:left w:val="single" w:sz="4" w:space="0" w:color="B8C4CC"/>
              <w:bottom w:val="single" w:sz="4" w:space="0" w:color="B8C4CC"/>
              <w:right w:val="single" w:sz="4" w:space="0" w:color="B8C4CC"/>
            </w:tcBorders>
            <w:vAlign w:val="center"/>
          </w:tcPr>
          <w:p w14:paraId="542AE177" w14:textId="77777777" w:rsidR="007B0333" w:rsidRDefault="00000000">
            <w:pPr>
              <w:pStyle w:val="ReportCell"/>
              <w:keepNext/>
              <w:bidi w:val="0"/>
            </w:pPr>
            <w:r>
              <w:rPr>
                <w:rFonts w:cs="Times New Roman"/>
                <w:sz w:val="19"/>
                <w:szCs w:val="19"/>
              </w:rPr>
              <w:t>542</w:t>
            </w:r>
          </w:p>
        </w:tc>
        <w:tc>
          <w:tcPr>
            <w:tcW w:w="737" w:type="dxa"/>
            <w:tcBorders>
              <w:top w:val="single" w:sz="4" w:space="0" w:color="B8C4CC"/>
              <w:left w:val="single" w:sz="4" w:space="0" w:color="B8C4CC"/>
              <w:bottom w:val="single" w:sz="4" w:space="0" w:color="B8C4CC"/>
              <w:right w:val="single" w:sz="4" w:space="0" w:color="B8C4CC"/>
            </w:tcBorders>
            <w:vAlign w:val="center"/>
          </w:tcPr>
          <w:p w14:paraId="0C1873CA" w14:textId="77777777" w:rsidR="007B0333" w:rsidRDefault="00000000">
            <w:pPr>
              <w:pStyle w:val="ReportCell"/>
              <w:keepNext/>
              <w:bidi w:val="0"/>
            </w:pPr>
            <w:r>
              <w:rPr>
                <w:rFonts w:cs="Times New Roman"/>
                <w:sz w:val="19"/>
                <w:szCs w:val="19"/>
              </w:rPr>
              <w:t>0.52</w:t>
            </w:r>
          </w:p>
        </w:tc>
        <w:tc>
          <w:tcPr>
            <w:tcW w:w="1133" w:type="dxa"/>
            <w:tcBorders>
              <w:top w:val="single" w:sz="4" w:space="0" w:color="B8C4CC"/>
              <w:left w:val="single" w:sz="4" w:space="0" w:color="B8C4CC"/>
              <w:bottom w:val="single" w:sz="4" w:space="0" w:color="B8C4CC"/>
              <w:right w:val="single" w:sz="4" w:space="0" w:color="B8C4CC"/>
            </w:tcBorders>
            <w:vAlign w:val="center"/>
          </w:tcPr>
          <w:p w14:paraId="211ED2E4" w14:textId="77777777" w:rsidR="007B0333" w:rsidRDefault="00000000">
            <w:pPr>
              <w:pStyle w:val="ReportCell"/>
              <w:keepNext/>
              <w:bidi w:val="0"/>
            </w:pPr>
            <w:r>
              <w:rPr>
                <w:rFonts w:cs="Times New Roman"/>
                <w:sz w:val="19"/>
                <w:szCs w:val="19"/>
              </w:rPr>
              <w:t>22,198</w:t>
            </w:r>
          </w:p>
        </w:tc>
      </w:tr>
      <w:tr w:rsidR="007B0333" w14:paraId="127CF36A"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659FACD6" w14:textId="77777777" w:rsidR="007B0333" w:rsidRDefault="00000000">
            <w:pPr>
              <w:pStyle w:val="ReportCell"/>
              <w:keepNext/>
              <w:bidi w:val="0"/>
            </w:pPr>
            <w:r>
              <w:rPr>
                <w:rFonts w:cs="Times New Roman"/>
                <w:sz w:val="19"/>
                <w:szCs w:val="19"/>
              </w:rPr>
              <w:t>NumberRealEstateLoansOrLines</w:t>
            </w:r>
          </w:p>
        </w:tc>
        <w:tc>
          <w:tcPr>
            <w:tcW w:w="935" w:type="dxa"/>
            <w:tcBorders>
              <w:top w:val="single" w:sz="4" w:space="0" w:color="B8C4CC"/>
              <w:left w:val="single" w:sz="4" w:space="0" w:color="B8C4CC"/>
              <w:bottom w:val="single" w:sz="4" w:space="0" w:color="B8C4CC"/>
              <w:right w:val="single" w:sz="4" w:space="0" w:color="B8C4CC"/>
            </w:tcBorders>
            <w:vAlign w:val="center"/>
          </w:tcPr>
          <w:p w14:paraId="39B66E67" w14:textId="77777777" w:rsidR="007B0333" w:rsidRDefault="00000000">
            <w:pPr>
              <w:pStyle w:val="ReportCell"/>
              <w:keepNext/>
              <w:bidi w:val="0"/>
            </w:pPr>
            <w:r>
              <w:rPr>
                <w:rFonts w:cs="Times New Roman"/>
                <w:sz w:val="19"/>
                <w:szCs w:val="19"/>
              </w:rPr>
              <w:t>0.00</w:t>
            </w:r>
          </w:p>
        </w:tc>
        <w:tc>
          <w:tcPr>
            <w:tcW w:w="935" w:type="dxa"/>
            <w:tcBorders>
              <w:top w:val="single" w:sz="4" w:space="0" w:color="B8C4CC"/>
              <w:left w:val="single" w:sz="4" w:space="0" w:color="B8C4CC"/>
              <w:bottom w:val="single" w:sz="4" w:space="0" w:color="B8C4CC"/>
              <w:right w:val="single" w:sz="4" w:space="0" w:color="B8C4CC"/>
            </w:tcBorders>
            <w:vAlign w:val="center"/>
          </w:tcPr>
          <w:p w14:paraId="26B62509" w14:textId="77777777" w:rsidR="007B0333" w:rsidRDefault="00000000">
            <w:pPr>
              <w:pStyle w:val="ReportCell"/>
              <w:keepNext/>
              <w:bidi w:val="0"/>
            </w:pPr>
            <w:r>
              <w:rPr>
                <w:rFonts w:cs="Times New Roman"/>
                <w:sz w:val="19"/>
                <w:szCs w:val="19"/>
              </w:rPr>
              <w:t>2.00</w:t>
            </w:r>
          </w:p>
        </w:tc>
        <w:tc>
          <w:tcPr>
            <w:tcW w:w="1034" w:type="dxa"/>
            <w:tcBorders>
              <w:top w:val="single" w:sz="4" w:space="0" w:color="B8C4CC"/>
              <w:left w:val="single" w:sz="4" w:space="0" w:color="B8C4CC"/>
              <w:bottom w:val="single" w:sz="4" w:space="0" w:color="B8C4CC"/>
              <w:right w:val="single" w:sz="4" w:space="0" w:color="B8C4CC"/>
            </w:tcBorders>
            <w:vAlign w:val="center"/>
          </w:tcPr>
          <w:p w14:paraId="34B785EA" w14:textId="77777777" w:rsidR="007B0333" w:rsidRDefault="00000000">
            <w:pPr>
              <w:pStyle w:val="ReportCell"/>
              <w:keepNext/>
              <w:bidi w:val="0"/>
            </w:pPr>
            <w:r>
              <w:rPr>
                <w:rFonts w:cs="Times New Roman"/>
                <w:sz w:val="19"/>
                <w:szCs w:val="19"/>
              </w:rPr>
              <w:t>-3.00</w:t>
            </w:r>
          </w:p>
        </w:tc>
        <w:tc>
          <w:tcPr>
            <w:tcW w:w="1034" w:type="dxa"/>
            <w:tcBorders>
              <w:top w:val="single" w:sz="4" w:space="0" w:color="B8C4CC"/>
              <w:left w:val="single" w:sz="4" w:space="0" w:color="B8C4CC"/>
              <w:bottom w:val="single" w:sz="4" w:space="0" w:color="B8C4CC"/>
              <w:right w:val="single" w:sz="4" w:space="0" w:color="B8C4CC"/>
            </w:tcBorders>
            <w:vAlign w:val="center"/>
          </w:tcPr>
          <w:p w14:paraId="7F992BF5" w14:textId="77777777" w:rsidR="007B0333" w:rsidRDefault="00000000">
            <w:pPr>
              <w:pStyle w:val="ReportCell"/>
              <w:keepNext/>
              <w:bidi w:val="0"/>
            </w:pPr>
            <w:r>
              <w:rPr>
                <w:rFonts w:cs="Times New Roman"/>
                <w:sz w:val="19"/>
                <w:szCs w:val="19"/>
              </w:rPr>
              <w:t>5.00</w:t>
            </w:r>
          </w:p>
        </w:tc>
        <w:tc>
          <w:tcPr>
            <w:tcW w:w="836" w:type="dxa"/>
            <w:tcBorders>
              <w:top w:val="single" w:sz="4" w:space="0" w:color="B8C4CC"/>
              <w:left w:val="single" w:sz="4" w:space="0" w:color="B8C4CC"/>
              <w:bottom w:val="single" w:sz="4" w:space="0" w:color="B8C4CC"/>
              <w:right w:val="single" w:sz="4" w:space="0" w:color="B8C4CC"/>
            </w:tcBorders>
            <w:vAlign w:val="center"/>
          </w:tcPr>
          <w:p w14:paraId="323860EC" w14:textId="77777777" w:rsidR="007B0333" w:rsidRDefault="00000000">
            <w:pPr>
              <w:pStyle w:val="ReportCell"/>
              <w:keepNext/>
              <w:bidi w:val="0"/>
            </w:pPr>
            <w:r>
              <w:rPr>
                <w:rFonts w:cs="Times New Roman"/>
                <w:sz w:val="19"/>
                <w:szCs w:val="19"/>
              </w:rPr>
              <w:t>543</w:t>
            </w:r>
          </w:p>
        </w:tc>
        <w:tc>
          <w:tcPr>
            <w:tcW w:w="737" w:type="dxa"/>
            <w:tcBorders>
              <w:top w:val="single" w:sz="4" w:space="0" w:color="B8C4CC"/>
              <w:left w:val="single" w:sz="4" w:space="0" w:color="B8C4CC"/>
              <w:bottom w:val="single" w:sz="4" w:space="0" w:color="B8C4CC"/>
              <w:right w:val="single" w:sz="4" w:space="0" w:color="B8C4CC"/>
            </w:tcBorders>
            <w:vAlign w:val="center"/>
          </w:tcPr>
          <w:p w14:paraId="37EB0E95" w14:textId="77777777" w:rsidR="007B0333" w:rsidRDefault="00000000">
            <w:pPr>
              <w:pStyle w:val="ReportCell"/>
              <w:keepNext/>
              <w:bidi w:val="0"/>
            </w:pPr>
            <w:r>
              <w:rPr>
                <w:rFonts w:cs="Times New Roman"/>
                <w:sz w:val="19"/>
                <w:szCs w:val="19"/>
              </w:rPr>
              <w:t>0.52</w:t>
            </w:r>
          </w:p>
        </w:tc>
        <w:tc>
          <w:tcPr>
            <w:tcW w:w="1133" w:type="dxa"/>
            <w:tcBorders>
              <w:top w:val="single" w:sz="4" w:space="0" w:color="B8C4CC"/>
              <w:left w:val="single" w:sz="4" w:space="0" w:color="B8C4CC"/>
              <w:bottom w:val="single" w:sz="4" w:space="0" w:color="B8C4CC"/>
              <w:right w:val="single" w:sz="4" w:space="0" w:color="B8C4CC"/>
            </w:tcBorders>
            <w:vAlign w:val="center"/>
          </w:tcPr>
          <w:p w14:paraId="4F9B4398" w14:textId="77777777" w:rsidR="007B0333" w:rsidRDefault="00000000">
            <w:pPr>
              <w:pStyle w:val="ReportCell"/>
              <w:keepNext/>
              <w:bidi w:val="0"/>
            </w:pPr>
            <w:r>
              <w:rPr>
                <w:rFonts w:cs="Times New Roman"/>
                <w:sz w:val="19"/>
                <w:szCs w:val="19"/>
              </w:rPr>
              <w:t>32</w:t>
            </w:r>
          </w:p>
        </w:tc>
      </w:tr>
      <w:tr w:rsidR="007B0333" w14:paraId="4415D686" w14:textId="77777777">
        <w:trPr>
          <w:cantSplit/>
          <w:jc w:val="center"/>
        </w:trPr>
        <w:tc>
          <w:tcPr>
            <w:tcW w:w="2383" w:type="dxa"/>
            <w:tcBorders>
              <w:top w:val="single" w:sz="4" w:space="0" w:color="B8C4CC"/>
              <w:left w:val="single" w:sz="4" w:space="0" w:color="B8C4CC"/>
              <w:bottom w:val="single" w:sz="4" w:space="0" w:color="B8C4CC"/>
              <w:right w:val="single" w:sz="4" w:space="0" w:color="B8C4CC"/>
            </w:tcBorders>
            <w:vAlign w:val="center"/>
          </w:tcPr>
          <w:p w14:paraId="5E92F123" w14:textId="77777777" w:rsidR="007B0333" w:rsidRDefault="00000000">
            <w:pPr>
              <w:pStyle w:val="ReportCell"/>
              <w:keepNext/>
              <w:bidi w:val="0"/>
            </w:pPr>
            <w:r>
              <w:rPr>
                <w:rFonts w:cs="Times New Roman"/>
                <w:sz w:val="19"/>
                <w:szCs w:val="19"/>
              </w:rPr>
              <w:t>age</w:t>
            </w:r>
          </w:p>
        </w:tc>
        <w:tc>
          <w:tcPr>
            <w:tcW w:w="935" w:type="dxa"/>
            <w:tcBorders>
              <w:top w:val="single" w:sz="4" w:space="0" w:color="B8C4CC"/>
              <w:left w:val="single" w:sz="4" w:space="0" w:color="B8C4CC"/>
              <w:bottom w:val="single" w:sz="4" w:space="0" w:color="B8C4CC"/>
              <w:right w:val="single" w:sz="4" w:space="0" w:color="B8C4CC"/>
            </w:tcBorders>
            <w:vAlign w:val="center"/>
          </w:tcPr>
          <w:p w14:paraId="4639BE6E" w14:textId="77777777" w:rsidR="007B0333" w:rsidRDefault="00000000">
            <w:pPr>
              <w:pStyle w:val="ReportCell"/>
              <w:keepNext/>
              <w:bidi w:val="0"/>
            </w:pPr>
            <w:r>
              <w:rPr>
                <w:rFonts w:cs="Times New Roman"/>
                <w:sz w:val="19"/>
                <w:szCs w:val="19"/>
              </w:rPr>
              <w:t>41.00</w:t>
            </w:r>
          </w:p>
        </w:tc>
        <w:tc>
          <w:tcPr>
            <w:tcW w:w="935" w:type="dxa"/>
            <w:tcBorders>
              <w:top w:val="single" w:sz="4" w:space="0" w:color="B8C4CC"/>
              <w:left w:val="single" w:sz="4" w:space="0" w:color="B8C4CC"/>
              <w:bottom w:val="single" w:sz="4" w:space="0" w:color="B8C4CC"/>
              <w:right w:val="single" w:sz="4" w:space="0" w:color="B8C4CC"/>
            </w:tcBorders>
            <w:vAlign w:val="center"/>
          </w:tcPr>
          <w:p w14:paraId="304B5F53" w14:textId="77777777" w:rsidR="007B0333" w:rsidRDefault="00000000">
            <w:pPr>
              <w:pStyle w:val="ReportCell"/>
              <w:keepNext/>
              <w:bidi w:val="0"/>
            </w:pPr>
            <w:r>
              <w:rPr>
                <w:rFonts w:cs="Times New Roman"/>
                <w:sz w:val="19"/>
                <w:szCs w:val="19"/>
              </w:rPr>
              <w:t>63.00</w:t>
            </w:r>
          </w:p>
        </w:tc>
        <w:tc>
          <w:tcPr>
            <w:tcW w:w="1034" w:type="dxa"/>
            <w:tcBorders>
              <w:top w:val="single" w:sz="4" w:space="0" w:color="B8C4CC"/>
              <w:left w:val="single" w:sz="4" w:space="0" w:color="B8C4CC"/>
              <w:bottom w:val="single" w:sz="4" w:space="0" w:color="B8C4CC"/>
              <w:right w:val="single" w:sz="4" w:space="0" w:color="B8C4CC"/>
            </w:tcBorders>
            <w:vAlign w:val="center"/>
          </w:tcPr>
          <w:p w14:paraId="5694B311" w14:textId="77777777" w:rsidR="007B0333" w:rsidRDefault="00000000">
            <w:pPr>
              <w:pStyle w:val="ReportCell"/>
              <w:keepNext/>
              <w:bidi w:val="0"/>
            </w:pPr>
            <w:r>
              <w:rPr>
                <w:rFonts w:cs="Times New Roman"/>
                <w:sz w:val="19"/>
                <w:szCs w:val="19"/>
              </w:rPr>
              <w:t>8.00</w:t>
            </w:r>
          </w:p>
        </w:tc>
        <w:tc>
          <w:tcPr>
            <w:tcW w:w="1034" w:type="dxa"/>
            <w:tcBorders>
              <w:top w:val="single" w:sz="4" w:space="0" w:color="B8C4CC"/>
              <w:left w:val="single" w:sz="4" w:space="0" w:color="B8C4CC"/>
              <w:bottom w:val="single" w:sz="4" w:space="0" w:color="B8C4CC"/>
              <w:right w:val="single" w:sz="4" w:space="0" w:color="B8C4CC"/>
            </w:tcBorders>
            <w:vAlign w:val="center"/>
          </w:tcPr>
          <w:p w14:paraId="21A66AB2" w14:textId="77777777" w:rsidR="007B0333" w:rsidRDefault="00000000">
            <w:pPr>
              <w:pStyle w:val="ReportCell"/>
              <w:keepNext/>
              <w:bidi w:val="0"/>
            </w:pPr>
            <w:r>
              <w:rPr>
                <w:rFonts w:cs="Times New Roman"/>
                <w:sz w:val="19"/>
                <w:szCs w:val="19"/>
              </w:rPr>
              <w:t>96.00</w:t>
            </w:r>
          </w:p>
        </w:tc>
        <w:tc>
          <w:tcPr>
            <w:tcW w:w="836" w:type="dxa"/>
            <w:tcBorders>
              <w:top w:val="single" w:sz="4" w:space="0" w:color="B8C4CC"/>
              <w:left w:val="single" w:sz="4" w:space="0" w:color="B8C4CC"/>
              <w:bottom w:val="single" w:sz="4" w:space="0" w:color="B8C4CC"/>
              <w:right w:val="single" w:sz="4" w:space="0" w:color="B8C4CC"/>
            </w:tcBorders>
            <w:vAlign w:val="center"/>
          </w:tcPr>
          <w:p w14:paraId="0857E823" w14:textId="77777777" w:rsidR="007B0333" w:rsidRDefault="00000000">
            <w:pPr>
              <w:pStyle w:val="ReportCell"/>
              <w:keepNext/>
              <w:bidi w:val="0"/>
            </w:pPr>
            <w:r>
              <w:rPr>
                <w:rFonts w:cs="Times New Roman"/>
                <w:sz w:val="19"/>
                <w:szCs w:val="19"/>
              </w:rPr>
              <w:t>21</w:t>
            </w:r>
          </w:p>
        </w:tc>
        <w:tc>
          <w:tcPr>
            <w:tcW w:w="737" w:type="dxa"/>
            <w:tcBorders>
              <w:top w:val="single" w:sz="4" w:space="0" w:color="B8C4CC"/>
              <w:left w:val="single" w:sz="4" w:space="0" w:color="B8C4CC"/>
              <w:bottom w:val="single" w:sz="4" w:space="0" w:color="B8C4CC"/>
              <w:right w:val="single" w:sz="4" w:space="0" w:color="B8C4CC"/>
            </w:tcBorders>
            <w:vAlign w:val="center"/>
          </w:tcPr>
          <w:p w14:paraId="2F714668" w14:textId="77777777" w:rsidR="007B0333" w:rsidRDefault="00000000">
            <w:pPr>
              <w:pStyle w:val="ReportCell"/>
              <w:keepNext/>
              <w:bidi w:val="0"/>
            </w:pPr>
            <w:r>
              <w:rPr>
                <w:rFonts w:cs="Times New Roman"/>
                <w:sz w:val="19"/>
                <w:szCs w:val="19"/>
              </w:rPr>
              <w:t>0.02</w:t>
            </w:r>
          </w:p>
        </w:tc>
        <w:tc>
          <w:tcPr>
            <w:tcW w:w="1133" w:type="dxa"/>
            <w:tcBorders>
              <w:top w:val="single" w:sz="4" w:space="0" w:color="B8C4CC"/>
              <w:left w:val="single" w:sz="4" w:space="0" w:color="B8C4CC"/>
              <w:bottom w:val="single" w:sz="4" w:space="0" w:color="B8C4CC"/>
              <w:right w:val="single" w:sz="4" w:space="0" w:color="B8C4CC"/>
            </w:tcBorders>
            <w:vAlign w:val="center"/>
          </w:tcPr>
          <w:p w14:paraId="27A6C665" w14:textId="77777777" w:rsidR="007B0333" w:rsidRDefault="00000000">
            <w:pPr>
              <w:pStyle w:val="ReportCell"/>
              <w:keepNext/>
              <w:bidi w:val="0"/>
            </w:pPr>
            <w:r>
              <w:rPr>
                <w:rFonts w:cs="Times New Roman"/>
                <w:sz w:val="19"/>
                <w:szCs w:val="19"/>
              </w:rPr>
              <w:t>99</w:t>
            </w:r>
          </w:p>
        </w:tc>
      </w:tr>
    </w:tbl>
    <w:p w14:paraId="14D3B79C" w14:textId="77777777" w:rsidR="007B0333" w:rsidRDefault="007B0333">
      <w:pPr>
        <w:pStyle w:val="ReportBody"/>
        <w:spacing w:after="60"/>
      </w:pPr>
    </w:p>
    <w:p w14:paraId="1937A8DA" w14:textId="77777777" w:rsidR="007B0333" w:rsidRDefault="00000000">
      <w:pPr>
        <w:pStyle w:val="ReportBody"/>
        <w:jc w:val="both"/>
      </w:pPr>
      <w:r>
        <w:rPr>
          <w:rtl/>
        </w:rPr>
        <w:t xml:space="preserve">بیشترین سهم داده پرت به </w:t>
      </w:r>
      <w:r>
        <w:rPr>
          <w:rFonts w:cs="Times New Roman"/>
          <w:szCs w:val="24"/>
        </w:rPr>
        <w:t>DebtRatio</w:t>
      </w:r>
      <w:r>
        <w:rPr>
          <w:rtl/>
        </w:rPr>
        <w:t xml:space="preserve"> (</w:t>
      </w:r>
      <w:r>
        <w:rPr>
          <w:rFonts w:cs="Times New Roman"/>
          <w:szCs w:val="24"/>
        </w:rPr>
        <w:t>20.86%</w:t>
      </w:r>
      <w:r>
        <w:rPr>
          <w:rtl/>
        </w:rPr>
        <w:t xml:space="preserve">) و تعداد تاخیرهای </w:t>
      </w:r>
      <w:r>
        <w:rPr>
          <w:rFonts w:cs="Times New Roman"/>
          <w:szCs w:val="24"/>
        </w:rPr>
        <w:t>30</w:t>
      </w:r>
      <w:r>
        <w:rPr>
          <w:rtl/>
        </w:rPr>
        <w:t xml:space="preserve"> تا </w:t>
      </w:r>
      <w:r>
        <w:rPr>
          <w:rFonts w:cs="Times New Roman"/>
          <w:szCs w:val="24"/>
        </w:rPr>
        <w:t>59</w:t>
      </w:r>
      <w:r>
        <w:rPr>
          <w:rtl/>
        </w:rPr>
        <w:t xml:space="preserve"> روزه (</w:t>
      </w:r>
      <w:r>
        <w:rPr>
          <w:rFonts w:cs="Times New Roman"/>
          <w:szCs w:val="24"/>
        </w:rPr>
        <w:t>15.75%</w:t>
      </w:r>
      <w:r>
        <w:rPr>
          <w:rtl/>
        </w:rPr>
        <w:t xml:space="preserve">) تعلق دارد. در متغیرهای شمارشی که </w:t>
      </w:r>
      <w:r>
        <w:rPr>
          <w:rFonts w:cs="Times New Roman"/>
          <w:szCs w:val="24"/>
        </w:rPr>
        <w:t>Q1</w:t>
      </w:r>
      <w:r>
        <w:rPr>
          <w:rtl/>
        </w:rPr>
        <w:t xml:space="preserve"> و </w:t>
      </w:r>
      <w:r>
        <w:rPr>
          <w:rFonts w:cs="Times New Roman"/>
          <w:szCs w:val="24"/>
        </w:rPr>
        <w:t>Q3</w:t>
      </w:r>
      <w:r>
        <w:rPr>
          <w:rtl/>
        </w:rPr>
        <w:t xml:space="preserve"> هر دو صفر هستند، هر مقدار غیرصفر طبق قاعده </w:t>
      </w:r>
      <w:r>
        <w:rPr>
          <w:rFonts w:cs="Times New Roman"/>
          <w:szCs w:val="24"/>
        </w:rPr>
        <w:t>IQR</w:t>
      </w:r>
      <w:r>
        <w:rPr>
          <w:rtl/>
        </w:rPr>
        <w:t xml:space="preserve"> پرت محسوب می‌شود؛ بنابراین پرت آماری لزوما به معنای خطای داده نیست.</w:t>
      </w:r>
    </w:p>
    <w:p w14:paraId="07556A1F" w14:textId="77777777" w:rsidR="007B0333" w:rsidRDefault="00000000">
      <w:pPr>
        <w:pStyle w:val="ReportPart"/>
      </w:pPr>
      <w:bookmarkStart w:id="24" w:name="_Toc7402"/>
      <w:r>
        <w:rPr>
          <w:rFonts w:cs="Times New Roman"/>
          <w:szCs w:val="30"/>
        </w:rPr>
        <w:lastRenderedPageBreak/>
        <w:t>2.4</w:t>
      </w:r>
      <w:r>
        <w:rPr>
          <w:rtl/>
        </w:rPr>
        <w:t xml:space="preserve"> پرسش </w:t>
      </w:r>
      <w:r>
        <w:rPr>
          <w:rFonts w:cs="Times New Roman"/>
          <w:szCs w:val="30"/>
        </w:rPr>
        <w:t>7</w:t>
      </w:r>
      <w:r>
        <w:rPr>
          <w:rtl/>
        </w:rPr>
        <w:t xml:space="preserve"> (ب): نرخ بدهکاری داده‌های پرت</w:t>
      </w:r>
      <w:bookmarkEnd w:id="24"/>
    </w:p>
    <w:p w14:paraId="72D4E034" w14:textId="77777777" w:rsidR="007B0333" w:rsidRDefault="00000000">
      <w:pPr>
        <w:pStyle w:val="ReportCaption"/>
        <w:keepNext/>
      </w:pPr>
      <w:bookmarkStart w:id="25" w:name="_Toc8110"/>
      <w:r>
        <w:rPr>
          <w:rtl/>
        </w:rPr>
        <w:t xml:space="preserve">جدول </w:t>
      </w:r>
      <w:fldSimple w:instr=" SEQ Table \* ARABIC ">
        <w:r>
          <w:rPr>
            <w:rFonts w:cs="Times New Roman"/>
            <w:noProof/>
            <w:szCs w:val="21"/>
          </w:rPr>
          <w:t>11</w:t>
        </w:r>
      </w:fldSimple>
      <w:r>
        <w:rPr>
          <w:rtl/>
        </w:rPr>
        <w:t>‏: نرخ بدهکاری در ردیف‌های پرت و عادی (درصد)</w:t>
      </w:r>
      <w:bookmarkEnd w:id="25"/>
    </w:p>
    <w:tbl>
      <w:tblPr>
        <w:bidiVisual/>
        <w:tblW w:w="9027" w:type="dxa"/>
        <w:jc w:val="center"/>
        <w:tblLayout w:type="fixed"/>
        <w:tblLook w:val="04A0" w:firstRow="1" w:lastRow="0" w:firstColumn="1" w:lastColumn="0" w:noHBand="0" w:noVBand="1"/>
      </w:tblPr>
      <w:tblGrid>
        <w:gridCol w:w="4549"/>
        <w:gridCol w:w="2239"/>
        <w:gridCol w:w="2239"/>
      </w:tblGrid>
      <w:tr w:rsidR="007B0333" w14:paraId="4463A1C6" w14:textId="77777777">
        <w:trPr>
          <w:cantSplit/>
          <w:tblHeader/>
          <w:jc w:val="center"/>
        </w:trPr>
        <w:tc>
          <w:tcPr>
            <w:tcW w:w="454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BAA2CE4" w14:textId="77777777" w:rsidR="007B0333" w:rsidRDefault="00000000">
            <w:pPr>
              <w:pStyle w:val="ReportCell"/>
              <w:keepNext/>
            </w:pPr>
            <w:r>
              <w:rPr>
                <w:b/>
                <w:bCs/>
                <w:rtl/>
              </w:rPr>
              <w:t>ویژگی</w:t>
            </w:r>
          </w:p>
        </w:tc>
        <w:tc>
          <w:tcPr>
            <w:tcW w:w="223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A89065C" w14:textId="77777777" w:rsidR="007B0333" w:rsidRDefault="00000000">
            <w:pPr>
              <w:pStyle w:val="ReportCell"/>
              <w:keepNext/>
            </w:pPr>
            <w:r>
              <w:rPr>
                <w:b/>
                <w:bCs/>
                <w:rtl/>
              </w:rPr>
              <w:t>نرخ بدهکاری، پرت</w:t>
            </w:r>
          </w:p>
        </w:tc>
        <w:tc>
          <w:tcPr>
            <w:tcW w:w="223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5C5E809" w14:textId="77777777" w:rsidR="007B0333" w:rsidRDefault="00000000">
            <w:pPr>
              <w:pStyle w:val="ReportCell"/>
              <w:keepNext/>
            </w:pPr>
            <w:r>
              <w:rPr>
                <w:b/>
                <w:bCs/>
                <w:rtl/>
              </w:rPr>
              <w:t>نرخ بدهکاری، عادی</w:t>
            </w:r>
          </w:p>
        </w:tc>
      </w:tr>
      <w:tr w:rsidR="007B0333" w14:paraId="6D127F29"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3D41F030" w14:textId="77777777" w:rsidR="007B0333" w:rsidRDefault="00000000">
            <w:pPr>
              <w:pStyle w:val="ReportCell"/>
              <w:keepNext/>
              <w:bidi w:val="0"/>
            </w:pPr>
            <w:r>
              <w:rPr>
                <w:rFonts w:cs="Times New Roman"/>
                <w:szCs w:val="21"/>
              </w:rPr>
              <w:t>NumberOfTimes90DaysLate</w:t>
            </w:r>
          </w:p>
        </w:tc>
        <w:tc>
          <w:tcPr>
            <w:tcW w:w="2239" w:type="dxa"/>
            <w:tcBorders>
              <w:top w:val="single" w:sz="4" w:space="0" w:color="B8C4CC"/>
              <w:left w:val="single" w:sz="4" w:space="0" w:color="B8C4CC"/>
              <w:bottom w:val="single" w:sz="4" w:space="0" w:color="B8C4CC"/>
              <w:right w:val="single" w:sz="4" w:space="0" w:color="B8C4CC"/>
            </w:tcBorders>
            <w:vAlign w:val="center"/>
          </w:tcPr>
          <w:p w14:paraId="25A83150" w14:textId="77777777" w:rsidR="007B0333" w:rsidRDefault="00000000">
            <w:pPr>
              <w:pStyle w:val="ReportCell"/>
              <w:keepNext/>
              <w:bidi w:val="0"/>
            </w:pPr>
            <w:r>
              <w:rPr>
                <w:rFonts w:cs="Times New Roman"/>
                <w:szCs w:val="21"/>
              </w:rPr>
              <w:t>41.91</w:t>
            </w:r>
          </w:p>
        </w:tc>
        <w:tc>
          <w:tcPr>
            <w:tcW w:w="2239" w:type="dxa"/>
            <w:tcBorders>
              <w:top w:val="single" w:sz="4" w:space="0" w:color="B8C4CC"/>
              <w:left w:val="single" w:sz="4" w:space="0" w:color="B8C4CC"/>
              <w:bottom w:val="single" w:sz="4" w:space="0" w:color="B8C4CC"/>
              <w:right w:val="single" w:sz="4" w:space="0" w:color="B8C4CC"/>
            </w:tcBorders>
            <w:vAlign w:val="center"/>
          </w:tcPr>
          <w:p w14:paraId="407895AA" w14:textId="77777777" w:rsidR="007B0333" w:rsidRDefault="00000000">
            <w:pPr>
              <w:pStyle w:val="ReportCell"/>
              <w:keepNext/>
              <w:bidi w:val="0"/>
            </w:pPr>
            <w:r>
              <w:rPr>
                <w:rFonts w:cs="Times New Roman"/>
                <w:szCs w:val="21"/>
              </w:rPr>
              <w:t>4.59</w:t>
            </w:r>
          </w:p>
        </w:tc>
      </w:tr>
      <w:tr w:rsidR="007B0333" w14:paraId="65CEF765"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79A53104" w14:textId="77777777" w:rsidR="007B0333" w:rsidRDefault="00000000">
            <w:pPr>
              <w:pStyle w:val="ReportCell"/>
              <w:keepNext/>
              <w:bidi w:val="0"/>
            </w:pPr>
            <w:r>
              <w:rPr>
                <w:rFonts w:cs="Times New Roman"/>
                <w:szCs w:val="21"/>
              </w:rPr>
              <w:t>NumberOfTime60-89DaysPastDueNotWorse</w:t>
            </w:r>
          </w:p>
        </w:tc>
        <w:tc>
          <w:tcPr>
            <w:tcW w:w="2239" w:type="dxa"/>
            <w:tcBorders>
              <w:top w:val="single" w:sz="4" w:space="0" w:color="B8C4CC"/>
              <w:left w:val="single" w:sz="4" w:space="0" w:color="B8C4CC"/>
              <w:bottom w:val="single" w:sz="4" w:space="0" w:color="B8C4CC"/>
              <w:right w:val="single" w:sz="4" w:space="0" w:color="B8C4CC"/>
            </w:tcBorders>
            <w:vAlign w:val="center"/>
          </w:tcPr>
          <w:p w14:paraId="515660A9" w14:textId="77777777" w:rsidR="007B0333" w:rsidRDefault="00000000">
            <w:pPr>
              <w:pStyle w:val="ReportCell"/>
              <w:keepNext/>
              <w:bidi w:val="0"/>
            </w:pPr>
            <w:r>
              <w:rPr>
                <w:rFonts w:cs="Times New Roman"/>
                <w:szCs w:val="21"/>
              </w:rPr>
              <w:t>35.90</w:t>
            </w:r>
          </w:p>
        </w:tc>
        <w:tc>
          <w:tcPr>
            <w:tcW w:w="2239" w:type="dxa"/>
            <w:tcBorders>
              <w:top w:val="single" w:sz="4" w:space="0" w:color="B8C4CC"/>
              <w:left w:val="single" w:sz="4" w:space="0" w:color="B8C4CC"/>
              <w:bottom w:val="single" w:sz="4" w:space="0" w:color="B8C4CC"/>
              <w:right w:val="single" w:sz="4" w:space="0" w:color="B8C4CC"/>
            </w:tcBorders>
            <w:vAlign w:val="center"/>
          </w:tcPr>
          <w:p w14:paraId="79C7171F" w14:textId="77777777" w:rsidR="007B0333" w:rsidRDefault="00000000">
            <w:pPr>
              <w:pStyle w:val="ReportCell"/>
              <w:keepNext/>
              <w:bidi w:val="0"/>
            </w:pPr>
            <w:r>
              <w:rPr>
                <w:rFonts w:cs="Times New Roman"/>
                <w:szCs w:val="21"/>
              </w:rPr>
              <w:t>5.09</w:t>
            </w:r>
          </w:p>
        </w:tc>
      </w:tr>
      <w:tr w:rsidR="007B0333" w14:paraId="5E76659B"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4FF5D6B3" w14:textId="77777777" w:rsidR="007B0333" w:rsidRDefault="00000000">
            <w:pPr>
              <w:pStyle w:val="ReportCell"/>
              <w:keepNext/>
              <w:bidi w:val="0"/>
            </w:pPr>
            <w:r>
              <w:rPr>
                <w:rFonts w:cs="Times New Roman"/>
                <w:szCs w:val="21"/>
              </w:rPr>
              <w:t>RevolvingUtilizationOfUnsecuredLines</w:t>
            </w:r>
          </w:p>
        </w:tc>
        <w:tc>
          <w:tcPr>
            <w:tcW w:w="2239" w:type="dxa"/>
            <w:tcBorders>
              <w:top w:val="single" w:sz="4" w:space="0" w:color="B8C4CC"/>
              <w:left w:val="single" w:sz="4" w:space="0" w:color="B8C4CC"/>
              <w:bottom w:val="single" w:sz="4" w:space="0" w:color="B8C4CC"/>
              <w:right w:val="single" w:sz="4" w:space="0" w:color="B8C4CC"/>
            </w:tcBorders>
            <w:vAlign w:val="center"/>
          </w:tcPr>
          <w:p w14:paraId="253A7848" w14:textId="77777777" w:rsidR="007B0333" w:rsidRDefault="00000000">
            <w:pPr>
              <w:pStyle w:val="ReportCell"/>
              <w:keepNext/>
              <w:bidi w:val="0"/>
            </w:pPr>
            <w:r>
              <w:rPr>
                <w:rFonts w:cs="Times New Roman"/>
                <w:szCs w:val="21"/>
              </w:rPr>
              <w:t>29.34</w:t>
            </w:r>
          </w:p>
        </w:tc>
        <w:tc>
          <w:tcPr>
            <w:tcW w:w="2239" w:type="dxa"/>
            <w:tcBorders>
              <w:top w:val="single" w:sz="4" w:space="0" w:color="B8C4CC"/>
              <w:left w:val="single" w:sz="4" w:space="0" w:color="B8C4CC"/>
              <w:bottom w:val="single" w:sz="4" w:space="0" w:color="B8C4CC"/>
              <w:right w:val="single" w:sz="4" w:space="0" w:color="B8C4CC"/>
            </w:tcBorders>
            <w:vAlign w:val="center"/>
          </w:tcPr>
          <w:p w14:paraId="4F25212C" w14:textId="77777777" w:rsidR="007B0333" w:rsidRDefault="00000000">
            <w:pPr>
              <w:pStyle w:val="ReportCell"/>
              <w:keepNext/>
              <w:bidi w:val="0"/>
            </w:pPr>
            <w:r>
              <w:rPr>
                <w:rFonts w:cs="Times New Roman"/>
                <w:szCs w:val="21"/>
              </w:rPr>
              <w:t>6.48</w:t>
            </w:r>
          </w:p>
        </w:tc>
      </w:tr>
      <w:tr w:rsidR="007B0333" w14:paraId="4239F351"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7F24D63A" w14:textId="77777777" w:rsidR="007B0333" w:rsidRDefault="00000000">
            <w:pPr>
              <w:pStyle w:val="ReportCell"/>
              <w:keepNext/>
              <w:bidi w:val="0"/>
            </w:pPr>
            <w:r>
              <w:rPr>
                <w:rFonts w:cs="Times New Roman"/>
                <w:szCs w:val="21"/>
              </w:rPr>
              <w:t>NumberOfTime30-59DaysPastDueNotWorse</w:t>
            </w:r>
          </w:p>
        </w:tc>
        <w:tc>
          <w:tcPr>
            <w:tcW w:w="2239" w:type="dxa"/>
            <w:tcBorders>
              <w:top w:val="single" w:sz="4" w:space="0" w:color="B8C4CC"/>
              <w:left w:val="single" w:sz="4" w:space="0" w:color="B8C4CC"/>
              <w:bottom w:val="single" w:sz="4" w:space="0" w:color="B8C4CC"/>
              <w:right w:val="single" w:sz="4" w:space="0" w:color="B8C4CC"/>
            </w:tcBorders>
            <w:vAlign w:val="center"/>
          </w:tcPr>
          <w:p w14:paraId="433B76FE" w14:textId="77777777" w:rsidR="007B0333" w:rsidRDefault="00000000">
            <w:pPr>
              <w:pStyle w:val="ReportCell"/>
              <w:keepNext/>
              <w:bidi w:val="0"/>
            </w:pPr>
            <w:r>
              <w:rPr>
                <w:rFonts w:cs="Times New Roman"/>
                <w:szCs w:val="21"/>
              </w:rPr>
              <w:t>20.73</w:t>
            </w:r>
          </w:p>
        </w:tc>
        <w:tc>
          <w:tcPr>
            <w:tcW w:w="2239" w:type="dxa"/>
            <w:tcBorders>
              <w:top w:val="single" w:sz="4" w:space="0" w:color="B8C4CC"/>
              <w:left w:val="single" w:sz="4" w:space="0" w:color="B8C4CC"/>
              <w:bottom w:val="single" w:sz="4" w:space="0" w:color="B8C4CC"/>
              <w:right w:val="single" w:sz="4" w:space="0" w:color="B8C4CC"/>
            </w:tcBorders>
            <w:vAlign w:val="center"/>
          </w:tcPr>
          <w:p w14:paraId="5B50B4EE" w14:textId="77777777" w:rsidR="007B0333" w:rsidRDefault="00000000">
            <w:pPr>
              <w:pStyle w:val="ReportCell"/>
              <w:keepNext/>
              <w:bidi w:val="0"/>
            </w:pPr>
            <w:r>
              <w:rPr>
                <w:rFonts w:cs="Times New Roman"/>
                <w:szCs w:val="21"/>
              </w:rPr>
              <w:t>3.96</w:t>
            </w:r>
          </w:p>
        </w:tc>
      </w:tr>
      <w:tr w:rsidR="007B0333" w14:paraId="348D9BCE"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443830A2" w14:textId="77777777" w:rsidR="007B0333" w:rsidRDefault="00000000">
            <w:pPr>
              <w:pStyle w:val="ReportCell"/>
              <w:keepNext/>
              <w:bidi w:val="0"/>
            </w:pPr>
            <w:r>
              <w:rPr>
                <w:rFonts w:cs="Times New Roman"/>
                <w:szCs w:val="21"/>
              </w:rPr>
              <w:t>NumberRealEstateLoansOrLines</w:t>
            </w:r>
          </w:p>
        </w:tc>
        <w:tc>
          <w:tcPr>
            <w:tcW w:w="2239" w:type="dxa"/>
            <w:tcBorders>
              <w:top w:val="single" w:sz="4" w:space="0" w:color="B8C4CC"/>
              <w:left w:val="single" w:sz="4" w:space="0" w:color="B8C4CC"/>
              <w:bottom w:val="single" w:sz="4" w:space="0" w:color="B8C4CC"/>
              <w:right w:val="single" w:sz="4" w:space="0" w:color="B8C4CC"/>
            </w:tcBorders>
            <w:vAlign w:val="center"/>
          </w:tcPr>
          <w:p w14:paraId="3AAE9842" w14:textId="77777777" w:rsidR="007B0333" w:rsidRDefault="00000000">
            <w:pPr>
              <w:pStyle w:val="ReportCell"/>
              <w:keepNext/>
              <w:bidi w:val="0"/>
            </w:pPr>
            <w:r>
              <w:rPr>
                <w:rFonts w:cs="Times New Roman"/>
                <w:szCs w:val="21"/>
              </w:rPr>
              <w:t>16.02</w:t>
            </w:r>
          </w:p>
        </w:tc>
        <w:tc>
          <w:tcPr>
            <w:tcW w:w="2239" w:type="dxa"/>
            <w:tcBorders>
              <w:top w:val="single" w:sz="4" w:space="0" w:color="B8C4CC"/>
              <w:left w:val="single" w:sz="4" w:space="0" w:color="B8C4CC"/>
              <w:bottom w:val="single" w:sz="4" w:space="0" w:color="B8C4CC"/>
              <w:right w:val="single" w:sz="4" w:space="0" w:color="B8C4CC"/>
            </w:tcBorders>
            <w:vAlign w:val="center"/>
          </w:tcPr>
          <w:p w14:paraId="5713FAE9" w14:textId="77777777" w:rsidR="007B0333" w:rsidRDefault="00000000">
            <w:pPr>
              <w:pStyle w:val="ReportCell"/>
              <w:keepNext/>
              <w:bidi w:val="0"/>
            </w:pPr>
            <w:r>
              <w:rPr>
                <w:rFonts w:cs="Times New Roman"/>
                <w:szCs w:val="21"/>
              </w:rPr>
              <w:t>6.55</w:t>
            </w:r>
          </w:p>
        </w:tc>
      </w:tr>
      <w:tr w:rsidR="007B0333" w14:paraId="0393C923"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379EFB8A" w14:textId="77777777" w:rsidR="007B0333" w:rsidRDefault="00000000">
            <w:pPr>
              <w:pStyle w:val="ReportCell"/>
              <w:keepNext/>
              <w:bidi w:val="0"/>
            </w:pPr>
            <w:r>
              <w:rPr>
                <w:rFonts w:cs="Times New Roman"/>
                <w:szCs w:val="21"/>
              </w:rPr>
              <w:t>NumberOfDependents</w:t>
            </w:r>
          </w:p>
        </w:tc>
        <w:tc>
          <w:tcPr>
            <w:tcW w:w="2239" w:type="dxa"/>
            <w:tcBorders>
              <w:top w:val="single" w:sz="4" w:space="0" w:color="B8C4CC"/>
              <w:left w:val="single" w:sz="4" w:space="0" w:color="B8C4CC"/>
              <w:bottom w:val="single" w:sz="4" w:space="0" w:color="B8C4CC"/>
              <w:right w:val="single" w:sz="4" w:space="0" w:color="B8C4CC"/>
            </w:tcBorders>
            <w:vAlign w:val="center"/>
          </w:tcPr>
          <w:p w14:paraId="69249E78" w14:textId="77777777" w:rsidR="007B0333" w:rsidRDefault="00000000">
            <w:pPr>
              <w:pStyle w:val="ReportCell"/>
              <w:keepNext/>
              <w:bidi w:val="0"/>
            </w:pPr>
            <w:r>
              <w:rPr>
                <w:rFonts w:cs="Times New Roman"/>
                <w:szCs w:val="21"/>
              </w:rPr>
              <w:t>9.23</w:t>
            </w:r>
          </w:p>
        </w:tc>
        <w:tc>
          <w:tcPr>
            <w:tcW w:w="2239" w:type="dxa"/>
            <w:tcBorders>
              <w:top w:val="single" w:sz="4" w:space="0" w:color="B8C4CC"/>
              <w:left w:val="single" w:sz="4" w:space="0" w:color="B8C4CC"/>
              <w:bottom w:val="single" w:sz="4" w:space="0" w:color="B8C4CC"/>
              <w:right w:val="single" w:sz="4" w:space="0" w:color="B8C4CC"/>
            </w:tcBorders>
            <w:vAlign w:val="center"/>
          </w:tcPr>
          <w:p w14:paraId="3CE04A6B" w14:textId="77777777" w:rsidR="007B0333" w:rsidRDefault="00000000">
            <w:pPr>
              <w:pStyle w:val="ReportCell"/>
              <w:keepNext/>
              <w:bidi w:val="0"/>
            </w:pPr>
            <w:r>
              <w:rPr>
                <w:rFonts w:cs="Times New Roman"/>
                <w:szCs w:val="21"/>
              </w:rPr>
              <w:t>6.34</w:t>
            </w:r>
          </w:p>
        </w:tc>
      </w:tr>
      <w:tr w:rsidR="007B0333" w14:paraId="08EEC422"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5797E428" w14:textId="77777777" w:rsidR="007B0333" w:rsidRDefault="00000000">
            <w:pPr>
              <w:pStyle w:val="ReportCell"/>
              <w:keepNext/>
              <w:bidi w:val="0"/>
            </w:pPr>
            <w:r>
              <w:rPr>
                <w:rFonts w:cs="Times New Roman"/>
                <w:szCs w:val="21"/>
              </w:rPr>
              <w:t>NumberOfOpenCreditLinesAndLoans</w:t>
            </w:r>
          </w:p>
        </w:tc>
        <w:tc>
          <w:tcPr>
            <w:tcW w:w="2239" w:type="dxa"/>
            <w:tcBorders>
              <w:top w:val="single" w:sz="4" w:space="0" w:color="B8C4CC"/>
              <w:left w:val="single" w:sz="4" w:space="0" w:color="B8C4CC"/>
              <w:bottom w:val="single" w:sz="4" w:space="0" w:color="B8C4CC"/>
              <w:right w:val="single" w:sz="4" w:space="0" w:color="B8C4CC"/>
            </w:tcBorders>
            <w:vAlign w:val="center"/>
          </w:tcPr>
          <w:p w14:paraId="7918C551" w14:textId="77777777" w:rsidR="007B0333" w:rsidRDefault="00000000">
            <w:pPr>
              <w:pStyle w:val="ReportCell"/>
              <w:keepNext/>
              <w:bidi w:val="0"/>
            </w:pPr>
            <w:r>
              <w:rPr>
                <w:rFonts w:cs="Times New Roman"/>
                <w:szCs w:val="21"/>
              </w:rPr>
              <w:t>7.01</w:t>
            </w:r>
          </w:p>
        </w:tc>
        <w:tc>
          <w:tcPr>
            <w:tcW w:w="2239" w:type="dxa"/>
            <w:tcBorders>
              <w:top w:val="single" w:sz="4" w:space="0" w:color="B8C4CC"/>
              <w:left w:val="single" w:sz="4" w:space="0" w:color="B8C4CC"/>
              <w:bottom w:val="single" w:sz="4" w:space="0" w:color="B8C4CC"/>
              <w:right w:val="single" w:sz="4" w:space="0" w:color="B8C4CC"/>
            </w:tcBorders>
            <w:vAlign w:val="center"/>
          </w:tcPr>
          <w:p w14:paraId="4656BF1E" w14:textId="77777777" w:rsidR="007B0333" w:rsidRDefault="00000000">
            <w:pPr>
              <w:pStyle w:val="ReportCell"/>
              <w:keepNext/>
              <w:bidi w:val="0"/>
            </w:pPr>
            <w:r>
              <w:rPr>
                <w:rFonts w:cs="Times New Roman"/>
                <w:szCs w:val="21"/>
              </w:rPr>
              <w:t>6.59</w:t>
            </w:r>
          </w:p>
        </w:tc>
      </w:tr>
      <w:tr w:rsidR="007B0333" w14:paraId="6D42D853"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4AE704D9" w14:textId="77777777" w:rsidR="007B0333" w:rsidRDefault="00000000">
            <w:pPr>
              <w:pStyle w:val="ReportCell"/>
              <w:keepNext/>
              <w:bidi w:val="0"/>
            </w:pPr>
            <w:r>
              <w:rPr>
                <w:rFonts w:cs="Times New Roman"/>
                <w:szCs w:val="21"/>
              </w:rPr>
              <w:t>DebtRatio</w:t>
            </w:r>
          </w:p>
        </w:tc>
        <w:tc>
          <w:tcPr>
            <w:tcW w:w="2239" w:type="dxa"/>
            <w:tcBorders>
              <w:top w:val="single" w:sz="4" w:space="0" w:color="B8C4CC"/>
              <w:left w:val="single" w:sz="4" w:space="0" w:color="B8C4CC"/>
              <w:bottom w:val="single" w:sz="4" w:space="0" w:color="B8C4CC"/>
              <w:right w:val="single" w:sz="4" w:space="0" w:color="B8C4CC"/>
            </w:tcBorders>
            <w:vAlign w:val="center"/>
          </w:tcPr>
          <w:p w14:paraId="1BB1D106" w14:textId="77777777" w:rsidR="007B0333" w:rsidRDefault="00000000">
            <w:pPr>
              <w:pStyle w:val="ReportCell"/>
              <w:keepNext/>
              <w:bidi w:val="0"/>
            </w:pPr>
            <w:r>
              <w:rPr>
                <w:rFonts w:cs="Times New Roman"/>
                <w:szCs w:val="21"/>
              </w:rPr>
              <w:t>5.66</w:t>
            </w:r>
          </w:p>
        </w:tc>
        <w:tc>
          <w:tcPr>
            <w:tcW w:w="2239" w:type="dxa"/>
            <w:tcBorders>
              <w:top w:val="single" w:sz="4" w:space="0" w:color="B8C4CC"/>
              <w:left w:val="single" w:sz="4" w:space="0" w:color="B8C4CC"/>
              <w:bottom w:val="single" w:sz="4" w:space="0" w:color="B8C4CC"/>
              <w:right w:val="single" w:sz="4" w:space="0" w:color="B8C4CC"/>
            </w:tcBorders>
            <w:vAlign w:val="center"/>
          </w:tcPr>
          <w:p w14:paraId="0FACA501" w14:textId="77777777" w:rsidR="007B0333" w:rsidRDefault="00000000">
            <w:pPr>
              <w:pStyle w:val="ReportCell"/>
              <w:keepNext/>
              <w:bidi w:val="0"/>
            </w:pPr>
            <w:r>
              <w:rPr>
                <w:rFonts w:cs="Times New Roman"/>
                <w:szCs w:val="21"/>
              </w:rPr>
              <w:t>6.85</w:t>
            </w:r>
          </w:p>
        </w:tc>
      </w:tr>
      <w:tr w:rsidR="007B0333" w14:paraId="277CAB6E"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3871D480" w14:textId="77777777" w:rsidR="007B0333" w:rsidRDefault="00000000">
            <w:pPr>
              <w:pStyle w:val="ReportCell"/>
              <w:keepNext/>
              <w:bidi w:val="0"/>
            </w:pPr>
            <w:r>
              <w:rPr>
                <w:rFonts w:cs="Times New Roman"/>
                <w:szCs w:val="21"/>
              </w:rPr>
              <w:t>age</w:t>
            </w:r>
          </w:p>
        </w:tc>
        <w:tc>
          <w:tcPr>
            <w:tcW w:w="2239" w:type="dxa"/>
            <w:tcBorders>
              <w:top w:val="single" w:sz="4" w:space="0" w:color="B8C4CC"/>
              <w:left w:val="single" w:sz="4" w:space="0" w:color="B8C4CC"/>
              <w:bottom w:val="single" w:sz="4" w:space="0" w:color="B8C4CC"/>
              <w:right w:val="single" w:sz="4" w:space="0" w:color="B8C4CC"/>
            </w:tcBorders>
            <w:vAlign w:val="center"/>
          </w:tcPr>
          <w:p w14:paraId="01F1FF28" w14:textId="77777777" w:rsidR="007B0333" w:rsidRDefault="00000000">
            <w:pPr>
              <w:pStyle w:val="ReportCell"/>
              <w:keepNext/>
              <w:bidi w:val="0"/>
            </w:pPr>
            <w:r>
              <w:rPr>
                <w:rFonts w:cs="Times New Roman"/>
                <w:szCs w:val="21"/>
              </w:rPr>
              <w:t>4.76</w:t>
            </w:r>
          </w:p>
        </w:tc>
        <w:tc>
          <w:tcPr>
            <w:tcW w:w="2239" w:type="dxa"/>
            <w:tcBorders>
              <w:top w:val="single" w:sz="4" w:space="0" w:color="B8C4CC"/>
              <w:left w:val="single" w:sz="4" w:space="0" w:color="B8C4CC"/>
              <w:bottom w:val="single" w:sz="4" w:space="0" w:color="B8C4CC"/>
              <w:right w:val="single" w:sz="4" w:space="0" w:color="B8C4CC"/>
            </w:tcBorders>
            <w:vAlign w:val="center"/>
          </w:tcPr>
          <w:p w14:paraId="3BD64E0A" w14:textId="77777777" w:rsidR="007B0333" w:rsidRDefault="00000000">
            <w:pPr>
              <w:pStyle w:val="ReportCell"/>
              <w:keepNext/>
              <w:bidi w:val="0"/>
            </w:pPr>
            <w:r>
              <w:rPr>
                <w:rFonts w:cs="Times New Roman"/>
                <w:szCs w:val="21"/>
              </w:rPr>
              <w:t>6.60</w:t>
            </w:r>
          </w:p>
        </w:tc>
      </w:tr>
      <w:tr w:rsidR="007B0333" w14:paraId="19F5BFA0" w14:textId="77777777">
        <w:trPr>
          <w:cantSplit/>
          <w:jc w:val="center"/>
        </w:trPr>
        <w:tc>
          <w:tcPr>
            <w:tcW w:w="4549" w:type="dxa"/>
            <w:tcBorders>
              <w:top w:val="single" w:sz="4" w:space="0" w:color="B8C4CC"/>
              <w:left w:val="single" w:sz="4" w:space="0" w:color="B8C4CC"/>
              <w:bottom w:val="single" w:sz="4" w:space="0" w:color="B8C4CC"/>
              <w:right w:val="single" w:sz="4" w:space="0" w:color="B8C4CC"/>
            </w:tcBorders>
            <w:vAlign w:val="center"/>
          </w:tcPr>
          <w:p w14:paraId="74C9649D" w14:textId="77777777" w:rsidR="007B0333" w:rsidRDefault="00000000">
            <w:pPr>
              <w:pStyle w:val="ReportCell"/>
              <w:keepNext/>
              <w:bidi w:val="0"/>
            </w:pPr>
            <w:r>
              <w:rPr>
                <w:rFonts w:cs="Times New Roman"/>
                <w:szCs w:val="21"/>
              </w:rPr>
              <w:t>MonthlyIncome</w:t>
            </w:r>
          </w:p>
        </w:tc>
        <w:tc>
          <w:tcPr>
            <w:tcW w:w="2239" w:type="dxa"/>
            <w:tcBorders>
              <w:top w:val="single" w:sz="4" w:space="0" w:color="B8C4CC"/>
              <w:left w:val="single" w:sz="4" w:space="0" w:color="B8C4CC"/>
              <w:bottom w:val="single" w:sz="4" w:space="0" w:color="B8C4CC"/>
              <w:right w:val="single" w:sz="4" w:space="0" w:color="B8C4CC"/>
            </w:tcBorders>
            <w:vAlign w:val="center"/>
          </w:tcPr>
          <w:p w14:paraId="6D25CA14" w14:textId="77777777" w:rsidR="007B0333" w:rsidRDefault="00000000">
            <w:pPr>
              <w:pStyle w:val="ReportCell"/>
              <w:keepNext/>
              <w:bidi w:val="0"/>
            </w:pPr>
            <w:r>
              <w:rPr>
                <w:rFonts w:cs="Times New Roman"/>
                <w:szCs w:val="21"/>
              </w:rPr>
              <w:t>4.55</w:t>
            </w:r>
          </w:p>
        </w:tc>
        <w:tc>
          <w:tcPr>
            <w:tcW w:w="2239" w:type="dxa"/>
            <w:tcBorders>
              <w:top w:val="single" w:sz="4" w:space="0" w:color="B8C4CC"/>
              <w:left w:val="single" w:sz="4" w:space="0" w:color="B8C4CC"/>
              <w:bottom w:val="single" w:sz="4" w:space="0" w:color="B8C4CC"/>
              <w:right w:val="single" w:sz="4" w:space="0" w:color="B8C4CC"/>
            </w:tcBorders>
            <w:vAlign w:val="center"/>
          </w:tcPr>
          <w:p w14:paraId="5DC64299" w14:textId="77777777" w:rsidR="007B0333" w:rsidRDefault="00000000">
            <w:pPr>
              <w:pStyle w:val="ReportCell"/>
              <w:keepNext/>
              <w:bidi w:val="0"/>
            </w:pPr>
            <w:r>
              <w:rPr>
                <w:rFonts w:cs="Times New Roman"/>
                <w:szCs w:val="21"/>
              </w:rPr>
              <w:t>6.73</w:t>
            </w:r>
          </w:p>
        </w:tc>
      </w:tr>
    </w:tbl>
    <w:p w14:paraId="03C52104" w14:textId="77777777" w:rsidR="007B0333" w:rsidRDefault="007B0333">
      <w:pPr>
        <w:pStyle w:val="ReportBody"/>
        <w:spacing w:after="60"/>
      </w:pPr>
    </w:p>
    <w:p w14:paraId="3C90394C" w14:textId="77777777" w:rsidR="007B0333" w:rsidRDefault="00000000">
      <w:pPr>
        <w:pStyle w:val="ReportBody"/>
        <w:jc w:val="both"/>
      </w:pPr>
      <w:r>
        <w:rPr>
          <w:rtl/>
        </w:rPr>
        <w:t xml:space="preserve">ردیف‌های پرت در متغیرهای تاخیر پرداخت و استفاده از اعتبار گردان نرخ بدهکاری بسیار بالاتری دارند (برای تاخیر </w:t>
      </w:r>
      <w:r>
        <w:rPr>
          <w:rFonts w:cs="Times New Roman"/>
          <w:szCs w:val="24"/>
        </w:rPr>
        <w:t>90</w:t>
      </w:r>
      <w:r>
        <w:rPr>
          <w:rtl/>
        </w:rPr>
        <w:t xml:space="preserve"> روزه </w:t>
      </w:r>
      <w:r>
        <w:rPr>
          <w:rFonts w:cs="Times New Roman"/>
          <w:szCs w:val="24"/>
        </w:rPr>
        <w:t>41.91%</w:t>
      </w:r>
      <w:r>
        <w:rPr>
          <w:rtl/>
        </w:rPr>
        <w:t xml:space="preserve"> در برابر </w:t>
      </w:r>
      <w:r>
        <w:rPr>
          <w:rFonts w:cs="Times New Roman"/>
          <w:szCs w:val="24"/>
        </w:rPr>
        <w:t>4.59%</w:t>
      </w:r>
      <w:r>
        <w:rPr>
          <w:rtl/>
        </w:rPr>
        <w:t>). این مقادیر حامل بخش مهمی از سیگنال پیش‌بینی هستند و برای جلوگیری از اتلاف اطلاعات حذف نشدند. برای مدل‌های خطی می‌توان آن‌ها را در صدک‌های مجموعه آموزش محدود (</w:t>
      </w:r>
      <w:r>
        <w:rPr>
          <w:rFonts w:cs="Times New Roman"/>
          <w:szCs w:val="24"/>
        </w:rPr>
        <w:t>Winsorize</w:t>
      </w:r>
      <w:r>
        <w:rPr>
          <w:rtl/>
        </w:rPr>
        <w:t>) کرد.</w:t>
      </w:r>
    </w:p>
    <w:p w14:paraId="03F2DDD9" w14:textId="77777777" w:rsidR="007B0333" w:rsidRDefault="00000000">
      <w:pPr>
        <w:pStyle w:val="ReportPart"/>
      </w:pPr>
      <w:bookmarkStart w:id="26" w:name="_Toc7403"/>
      <w:r>
        <w:rPr>
          <w:rFonts w:cs="Times New Roman"/>
          <w:szCs w:val="30"/>
        </w:rPr>
        <w:lastRenderedPageBreak/>
        <w:t>3.4</w:t>
      </w:r>
      <w:r>
        <w:rPr>
          <w:rtl/>
        </w:rPr>
        <w:t xml:space="preserve"> پرسش </w:t>
      </w:r>
      <w:r>
        <w:rPr>
          <w:rFonts w:cs="Times New Roman"/>
          <w:szCs w:val="30"/>
        </w:rPr>
        <w:t>8</w:t>
      </w:r>
      <w:r>
        <w:rPr>
          <w:rtl/>
        </w:rPr>
        <w:t xml:space="preserve"> (الف): میانگین و میانه ویژگی‌ها بر حسب هدف</w:t>
      </w:r>
      <w:bookmarkEnd w:id="26"/>
    </w:p>
    <w:p w14:paraId="17357B04" w14:textId="77777777" w:rsidR="007B0333" w:rsidRDefault="00000000">
      <w:pPr>
        <w:pStyle w:val="ReportCaption"/>
        <w:keepNext/>
      </w:pPr>
      <w:bookmarkStart w:id="27" w:name="_Toc8111"/>
      <w:r>
        <w:rPr>
          <w:rtl/>
        </w:rPr>
        <w:t xml:space="preserve">جدول </w:t>
      </w:r>
      <w:fldSimple w:instr=" SEQ Table \* ARABIC ">
        <w:r>
          <w:rPr>
            <w:rFonts w:cs="Times New Roman"/>
            <w:noProof/>
            <w:szCs w:val="21"/>
          </w:rPr>
          <w:t>12</w:t>
        </w:r>
      </w:fldSimple>
      <w:r>
        <w:rPr>
          <w:rtl/>
        </w:rPr>
        <w:t xml:space="preserve">‏: میانگین و میانه ویژگی‌ها بر حسب </w:t>
      </w:r>
      <w:r>
        <w:rPr>
          <w:rFonts w:cs="Times New Roman"/>
          <w:szCs w:val="21"/>
        </w:rPr>
        <w:t>SeriousDlqin</w:t>
      </w:r>
      <w:bookmarkEnd w:id="27"/>
    </w:p>
    <w:tbl>
      <w:tblPr>
        <w:bidiVisual/>
        <w:tblW w:w="9027" w:type="dxa"/>
        <w:jc w:val="center"/>
        <w:tblLayout w:type="fixed"/>
        <w:tblLook w:val="04A0" w:firstRow="1" w:lastRow="0" w:firstColumn="1" w:lastColumn="0" w:noHBand="0" w:noVBand="1"/>
      </w:tblPr>
      <w:tblGrid>
        <w:gridCol w:w="3139"/>
        <w:gridCol w:w="1472"/>
        <w:gridCol w:w="1472"/>
        <w:gridCol w:w="1472"/>
        <w:gridCol w:w="1472"/>
      </w:tblGrid>
      <w:tr w:rsidR="007B0333" w14:paraId="2BA51C31" w14:textId="77777777">
        <w:trPr>
          <w:cantSplit/>
          <w:tblHeader/>
          <w:jc w:val="center"/>
        </w:trPr>
        <w:tc>
          <w:tcPr>
            <w:tcW w:w="313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9BD103B" w14:textId="77777777" w:rsidR="007B0333" w:rsidRDefault="00000000">
            <w:pPr>
              <w:pStyle w:val="ReportCell"/>
              <w:keepNext/>
            </w:pPr>
            <w:r>
              <w:rPr>
                <w:b/>
                <w:bCs/>
                <w:rtl/>
              </w:rPr>
              <w:t>ویژگی</w:t>
            </w:r>
          </w:p>
        </w:tc>
        <w:tc>
          <w:tcPr>
            <w:tcW w:w="1472"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524A815" w14:textId="77777777" w:rsidR="007B0333" w:rsidRDefault="00000000">
            <w:pPr>
              <w:pStyle w:val="ReportCell"/>
              <w:keepNext/>
            </w:pPr>
            <w:r>
              <w:rPr>
                <w:b/>
                <w:bCs/>
                <w:rtl/>
              </w:rPr>
              <w:t xml:space="preserve">میانگین گروه </w:t>
            </w:r>
            <w:r>
              <w:rPr>
                <w:rFonts w:cs="Times New Roman"/>
                <w:b/>
                <w:bCs/>
                <w:szCs w:val="21"/>
              </w:rPr>
              <w:t>0</w:t>
            </w:r>
          </w:p>
        </w:tc>
        <w:tc>
          <w:tcPr>
            <w:tcW w:w="1472"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A51292F" w14:textId="77777777" w:rsidR="007B0333" w:rsidRDefault="00000000">
            <w:pPr>
              <w:pStyle w:val="ReportCell"/>
              <w:keepNext/>
            </w:pPr>
            <w:r>
              <w:rPr>
                <w:b/>
                <w:bCs/>
                <w:rtl/>
              </w:rPr>
              <w:t xml:space="preserve">میانگین گروه </w:t>
            </w:r>
            <w:r>
              <w:rPr>
                <w:rFonts w:cs="Times New Roman"/>
                <w:b/>
                <w:bCs/>
                <w:szCs w:val="21"/>
              </w:rPr>
              <w:t>1</w:t>
            </w:r>
          </w:p>
        </w:tc>
        <w:tc>
          <w:tcPr>
            <w:tcW w:w="1472"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26A5DE12" w14:textId="77777777" w:rsidR="007B0333" w:rsidRDefault="00000000">
            <w:pPr>
              <w:pStyle w:val="ReportCell"/>
              <w:keepNext/>
            </w:pPr>
            <w:r>
              <w:rPr>
                <w:b/>
                <w:bCs/>
                <w:rtl/>
              </w:rPr>
              <w:t xml:space="preserve">میانه گروه </w:t>
            </w:r>
            <w:r>
              <w:rPr>
                <w:rFonts w:cs="Times New Roman"/>
                <w:b/>
                <w:bCs/>
                <w:szCs w:val="21"/>
              </w:rPr>
              <w:t>0</w:t>
            </w:r>
          </w:p>
        </w:tc>
        <w:tc>
          <w:tcPr>
            <w:tcW w:w="1472"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44524E4" w14:textId="77777777" w:rsidR="007B0333" w:rsidRDefault="00000000">
            <w:pPr>
              <w:pStyle w:val="ReportCell"/>
              <w:keepNext/>
            </w:pPr>
            <w:r>
              <w:rPr>
                <w:b/>
                <w:bCs/>
                <w:rtl/>
              </w:rPr>
              <w:t xml:space="preserve">میانه گروه </w:t>
            </w:r>
            <w:r>
              <w:rPr>
                <w:rFonts w:cs="Times New Roman"/>
                <w:b/>
                <w:bCs/>
                <w:szCs w:val="21"/>
              </w:rPr>
              <w:t>1</w:t>
            </w:r>
          </w:p>
        </w:tc>
      </w:tr>
      <w:tr w:rsidR="007B0333" w14:paraId="2EEA1219"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783743B6" w14:textId="77777777" w:rsidR="007B0333" w:rsidRDefault="00000000">
            <w:pPr>
              <w:pStyle w:val="ReportCell"/>
              <w:keepNext/>
              <w:bidi w:val="0"/>
            </w:pPr>
            <w:r>
              <w:rPr>
                <w:rFonts w:cs="Times New Roman"/>
                <w:szCs w:val="21"/>
              </w:rPr>
              <w:t>age</w:t>
            </w:r>
          </w:p>
        </w:tc>
        <w:tc>
          <w:tcPr>
            <w:tcW w:w="1472" w:type="dxa"/>
            <w:tcBorders>
              <w:top w:val="single" w:sz="4" w:space="0" w:color="B8C4CC"/>
              <w:left w:val="single" w:sz="4" w:space="0" w:color="B8C4CC"/>
              <w:bottom w:val="single" w:sz="4" w:space="0" w:color="B8C4CC"/>
              <w:right w:val="single" w:sz="4" w:space="0" w:color="B8C4CC"/>
            </w:tcBorders>
            <w:vAlign w:val="center"/>
          </w:tcPr>
          <w:p w14:paraId="7B2D9AFE" w14:textId="77777777" w:rsidR="007B0333" w:rsidRDefault="00000000">
            <w:pPr>
              <w:pStyle w:val="ReportCell"/>
              <w:keepNext/>
              <w:bidi w:val="0"/>
            </w:pPr>
            <w:r>
              <w:rPr>
                <w:rFonts w:cs="Times New Roman"/>
                <w:szCs w:val="21"/>
              </w:rPr>
              <w:t>52.785</w:t>
            </w:r>
          </w:p>
        </w:tc>
        <w:tc>
          <w:tcPr>
            <w:tcW w:w="1472" w:type="dxa"/>
            <w:tcBorders>
              <w:top w:val="single" w:sz="4" w:space="0" w:color="B8C4CC"/>
              <w:left w:val="single" w:sz="4" w:space="0" w:color="B8C4CC"/>
              <w:bottom w:val="single" w:sz="4" w:space="0" w:color="B8C4CC"/>
              <w:right w:val="single" w:sz="4" w:space="0" w:color="B8C4CC"/>
            </w:tcBorders>
            <w:vAlign w:val="center"/>
          </w:tcPr>
          <w:p w14:paraId="1FA00879" w14:textId="77777777" w:rsidR="007B0333" w:rsidRDefault="00000000">
            <w:pPr>
              <w:pStyle w:val="ReportCell"/>
              <w:keepNext/>
              <w:bidi w:val="0"/>
            </w:pPr>
            <w:r>
              <w:rPr>
                <w:rFonts w:cs="Times New Roman"/>
                <w:szCs w:val="21"/>
              </w:rPr>
              <w:t>46.061</w:t>
            </w:r>
          </w:p>
        </w:tc>
        <w:tc>
          <w:tcPr>
            <w:tcW w:w="1472" w:type="dxa"/>
            <w:tcBorders>
              <w:top w:val="single" w:sz="4" w:space="0" w:color="B8C4CC"/>
              <w:left w:val="single" w:sz="4" w:space="0" w:color="B8C4CC"/>
              <w:bottom w:val="single" w:sz="4" w:space="0" w:color="B8C4CC"/>
              <w:right w:val="single" w:sz="4" w:space="0" w:color="B8C4CC"/>
            </w:tcBorders>
            <w:vAlign w:val="center"/>
          </w:tcPr>
          <w:p w14:paraId="5971C9B8" w14:textId="77777777" w:rsidR="007B0333" w:rsidRDefault="00000000">
            <w:pPr>
              <w:pStyle w:val="ReportCell"/>
              <w:keepNext/>
              <w:bidi w:val="0"/>
            </w:pPr>
            <w:r>
              <w:rPr>
                <w:rFonts w:cs="Times New Roman"/>
                <w:szCs w:val="21"/>
              </w:rPr>
              <w:t>52.000</w:t>
            </w:r>
          </w:p>
        </w:tc>
        <w:tc>
          <w:tcPr>
            <w:tcW w:w="1472" w:type="dxa"/>
            <w:tcBorders>
              <w:top w:val="single" w:sz="4" w:space="0" w:color="B8C4CC"/>
              <w:left w:val="single" w:sz="4" w:space="0" w:color="B8C4CC"/>
              <w:bottom w:val="single" w:sz="4" w:space="0" w:color="B8C4CC"/>
              <w:right w:val="single" w:sz="4" w:space="0" w:color="B8C4CC"/>
            </w:tcBorders>
            <w:vAlign w:val="center"/>
          </w:tcPr>
          <w:p w14:paraId="7D5487C8" w14:textId="77777777" w:rsidR="007B0333" w:rsidRDefault="00000000">
            <w:pPr>
              <w:pStyle w:val="ReportCell"/>
              <w:keepNext/>
              <w:bidi w:val="0"/>
            </w:pPr>
            <w:r>
              <w:rPr>
                <w:rFonts w:cs="Times New Roman"/>
                <w:szCs w:val="21"/>
              </w:rPr>
              <w:t>46.000</w:t>
            </w:r>
          </w:p>
        </w:tc>
      </w:tr>
      <w:tr w:rsidR="007B0333" w14:paraId="453252BF"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64C50818" w14:textId="77777777" w:rsidR="007B0333" w:rsidRDefault="00000000">
            <w:pPr>
              <w:pStyle w:val="ReportCell"/>
              <w:keepNext/>
              <w:bidi w:val="0"/>
            </w:pPr>
            <w:r>
              <w:rPr>
                <w:rFonts w:cs="Times New Roman"/>
                <w:szCs w:val="21"/>
              </w:rPr>
              <w:t>RevolvingUtilizationOfUnsecuredLines</w:t>
            </w:r>
          </w:p>
        </w:tc>
        <w:tc>
          <w:tcPr>
            <w:tcW w:w="1472" w:type="dxa"/>
            <w:tcBorders>
              <w:top w:val="single" w:sz="4" w:space="0" w:color="B8C4CC"/>
              <w:left w:val="single" w:sz="4" w:space="0" w:color="B8C4CC"/>
              <w:bottom w:val="single" w:sz="4" w:space="0" w:color="B8C4CC"/>
              <w:right w:val="single" w:sz="4" w:space="0" w:color="B8C4CC"/>
            </w:tcBorders>
            <w:vAlign w:val="center"/>
          </w:tcPr>
          <w:p w14:paraId="75D477B4" w14:textId="77777777" w:rsidR="007B0333" w:rsidRDefault="00000000">
            <w:pPr>
              <w:pStyle w:val="ReportCell"/>
              <w:keepNext/>
              <w:bidi w:val="0"/>
            </w:pPr>
            <w:r>
              <w:rPr>
                <w:rFonts w:cs="Times New Roman"/>
                <w:szCs w:val="21"/>
              </w:rPr>
              <w:t>6.186</w:t>
            </w:r>
          </w:p>
        </w:tc>
        <w:tc>
          <w:tcPr>
            <w:tcW w:w="1472" w:type="dxa"/>
            <w:tcBorders>
              <w:top w:val="single" w:sz="4" w:space="0" w:color="B8C4CC"/>
              <w:left w:val="single" w:sz="4" w:space="0" w:color="B8C4CC"/>
              <w:bottom w:val="single" w:sz="4" w:space="0" w:color="B8C4CC"/>
              <w:right w:val="single" w:sz="4" w:space="0" w:color="B8C4CC"/>
            </w:tcBorders>
            <w:vAlign w:val="center"/>
          </w:tcPr>
          <w:p w14:paraId="73011F4F" w14:textId="77777777" w:rsidR="007B0333" w:rsidRDefault="00000000">
            <w:pPr>
              <w:pStyle w:val="ReportCell"/>
              <w:keepNext/>
              <w:bidi w:val="0"/>
            </w:pPr>
            <w:r>
              <w:rPr>
                <w:rFonts w:cs="Times New Roman"/>
                <w:szCs w:val="21"/>
              </w:rPr>
              <w:t>6.002</w:t>
            </w:r>
          </w:p>
        </w:tc>
        <w:tc>
          <w:tcPr>
            <w:tcW w:w="1472" w:type="dxa"/>
            <w:tcBorders>
              <w:top w:val="single" w:sz="4" w:space="0" w:color="B8C4CC"/>
              <w:left w:val="single" w:sz="4" w:space="0" w:color="B8C4CC"/>
              <w:bottom w:val="single" w:sz="4" w:space="0" w:color="B8C4CC"/>
              <w:right w:val="single" w:sz="4" w:space="0" w:color="B8C4CC"/>
            </w:tcBorders>
            <w:vAlign w:val="center"/>
          </w:tcPr>
          <w:p w14:paraId="0D1B21B3" w14:textId="77777777" w:rsidR="007B0333" w:rsidRDefault="00000000">
            <w:pPr>
              <w:pStyle w:val="ReportCell"/>
              <w:keepNext/>
              <w:bidi w:val="0"/>
            </w:pPr>
            <w:r>
              <w:rPr>
                <w:rFonts w:cs="Times New Roman"/>
                <w:szCs w:val="21"/>
              </w:rPr>
              <w:t>0.133</w:t>
            </w:r>
          </w:p>
        </w:tc>
        <w:tc>
          <w:tcPr>
            <w:tcW w:w="1472" w:type="dxa"/>
            <w:tcBorders>
              <w:top w:val="single" w:sz="4" w:space="0" w:color="B8C4CC"/>
              <w:left w:val="single" w:sz="4" w:space="0" w:color="B8C4CC"/>
              <w:bottom w:val="single" w:sz="4" w:space="0" w:color="B8C4CC"/>
              <w:right w:val="single" w:sz="4" w:space="0" w:color="B8C4CC"/>
            </w:tcBorders>
            <w:vAlign w:val="center"/>
          </w:tcPr>
          <w:p w14:paraId="64E87737" w14:textId="77777777" w:rsidR="007B0333" w:rsidRDefault="00000000">
            <w:pPr>
              <w:pStyle w:val="ReportCell"/>
              <w:keepNext/>
              <w:bidi w:val="0"/>
            </w:pPr>
            <w:r>
              <w:rPr>
                <w:rFonts w:cs="Times New Roman"/>
                <w:szCs w:val="21"/>
              </w:rPr>
              <w:t>0.831</w:t>
            </w:r>
          </w:p>
        </w:tc>
      </w:tr>
      <w:tr w:rsidR="007B0333" w14:paraId="350CFE9A"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369D3417" w14:textId="77777777" w:rsidR="007B0333" w:rsidRDefault="00000000">
            <w:pPr>
              <w:pStyle w:val="ReportCell"/>
              <w:keepNext/>
              <w:bidi w:val="0"/>
            </w:pPr>
            <w:r>
              <w:rPr>
                <w:rFonts w:cs="Times New Roman"/>
                <w:szCs w:val="21"/>
              </w:rPr>
              <w:t>DebtRatio</w:t>
            </w:r>
          </w:p>
        </w:tc>
        <w:tc>
          <w:tcPr>
            <w:tcW w:w="1472" w:type="dxa"/>
            <w:tcBorders>
              <w:top w:val="single" w:sz="4" w:space="0" w:color="B8C4CC"/>
              <w:left w:val="single" w:sz="4" w:space="0" w:color="B8C4CC"/>
              <w:bottom w:val="single" w:sz="4" w:space="0" w:color="B8C4CC"/>
              <w:right w:val="single" w:sz="4" w:space="0" w:color="B8C4CC"/>
            </w:tcBorders>
            <w:vAlign w:val="center"/>
          </w:tcPr>
          <w:p w14:paraId="47E433DE" w14:textId="77777777" w:rsidR="007B0333" w:rsidRDefault="00000000">
            <w:pPr>
              <w:pStyle w:val="ReportCell"/>
              <w:keepNext/>
              <w:bidi w:val="0"/>
            </w:pPr>
            <w:r>
              <w:rPr>
                <w:rFonts w:cs="Times New Roman"/>
                <w:szCs w:val="21"/>
              </w:rPr>
              <w:t>352.223</w:t>
            </w:r>
          </w:p>
        </w:tc>
        <w:tc>
          <w:tcPr>
            <w:tcW w:w="1472" w:type="dxa"/>
            <w:tcBorders>
              <w:top w:val="single" w:sz="4" w:space="0" w:color="B8C4CC"/>
              <w:left w:val="single" w:sz="4" w:space="0" w:color="B8C4CC"/>
              <w:bottom w:val="single" w:sz="4" w:space="0" w:color="B8C4CC"/>
              <w:right w:val="single" w:sz="4" w:space="0" w:color="B8C4CC"/>
            </w:tcBorders>
            <w:vAlign w:val="center"/>
          </w:tcPr>
          <w:p w14:paraId="18A69980" w14:textId="77777777" w:rsidR="007B0333" w:rsidRDefault="00000000">
            <w:pPr>
              <w:pStyle w:val="ReportCell"/>
              <w:keepNext/>
              <w:bidi w:val="0"/>
            </w:pPr>
            <w:r>
              <w:rPr>
                <w:rFonts w:cs="Times New Roman"/>
                <w:szCs w:val="21"/>
              </w:rPr>
              <w:t>305.816</w:t>
            </w:r>
          </w:p>
        </w:tc>
        <w:tc>
          <w:tcPr>
            <w:tcW w:w="1472" w:type="dxa"/>
            <w:tcBorders>
              <w:top w:val="single" w:sz="4" w:space="0" w:color="B8C4CC"/>
              <w:left w:val="single" w:sz="4" w:space="0" w:color="B8C4CC"/>
              <w:bottom w:val="single" w:sz="4" w:space="0" w:color="B8C4CC"/>
              <w:right w:val="single" w:sz="4" w:space="0" w:color="B8C4CC"/>
            </w:tcBorders>
            <w:vAlign w:val="center"/>
          </w:tcPr>
          <w:p w14:paraId="4A5B92C6" w14:textId="77777777" w:rsidR="007B0333" w:rsidRDefault="00000000">
            <w:pPr>
              <w:pStyle w:val="ReportCell"/>
              <w:keepNext/>
              <w:bidi w:val="0"/>
            </w:pPr>
            <w:r>
              <w:rPr>
                <w:rFonts w:cs="Times New Roman"/>
                <w:szCs w:val="21"/>
              </w:rPr>
              <w:t>0.363</w:t>
            </w:r>
          </w:p>
        </w:tc>
        <w:tc>
          <w:tcPr>
            <w:tcW w:w="1472" w:type="dxa"/>
            <w:tcBorders>
              <w:top w:val="single" w:sz="4" w:space="0" w:color="B8C4CC"/>
              <w:left w:val="single" w:sz="4" w:space="0" w:color="B8C4CC"/>
              <w:bottom w:val="single" w:sz="4" w:space="0" w:color="B8C4CC"/>
              <w:right w:val="single" w:sz="4" w:space="0" w:color="B8C4CC"/>
            </w:tcBorders>
            <w:vAlign w:val="center"/>
          </w:tcPr>
          <w:p w14:paraId="361A9683" w14:textId="77777777" w:rsidR="007B0333" w:rsidRDefault="00000000">
            <w:pPr>
              <w:pStyle w:val="ReportCell"/>
              <w:keepNext/>
              <w:bidi w:val="0"/>
            </w:pPr>
            <w:r>
              <w:rPr>
                <w:rFonts w:cs="Times New Roman"/>
                <w:szCs w:val="21"/>
              </w:rPr>
              <w:t>0.430</w:t>
            </w:r>
          </w:p>
        </w:tc>
      </w:tr>
      <w:tr w:rsidR="007B0333" w14:paraId="4F7E8EA5"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4E9019B5" w14:textId="77777777" w:rsidR="007B0333" w:rsidRDefault="00000000">
            <w:pPr>
              <w:pStyle w:val="ReportCell"/>
              <w:keepNext/>
              <w:bidi w:val="0"/>
            </w:pPr>
            <w:r>
              <w:rPr>
                <w:rFonts w:cs="Times New Roman"/>
                <w:szCs w:val="21"/>
              </w:rPr>
              <w:t>MonthlyIncome</w:t>
            </w:r>
          </w:p>
        </w:tc>
        <w:tc>
          <w:tcPr>
            <w:tcW w:w="1472" w:type="dxa"/>
            <w:tcBorders>
              <w:top w:val="single" w:sz="4" w:space="0" w:color="B8C4CC"/>
              <w:left w:val="single" w:sz="4" w:space="0" w:color="B8C4CC"/>
              <w:bottom w:val="single" w:sz="4" w:space="0" w:color="B8C4CC"/>
              <w:right w:val="single" w:sz="4" w:space="0" w:color="B8C4CC"/>
            </w:tcBorders>
            <w:vAlign w:val="center"/>
          </w:tcPr>
          <w:p w14:paraId="093724B3" w14:textId="77777777" w:rsidR="007B0333" w:rsidRDefault="00000000">
            <w:pPr>
              <w:pStyle w:val="ReportCell"/>
              <w:keepNext/>
              <w:bidi w:val="0"/>
            </w:pPr>
            <w:r>
              <w:rPr>
                <w:rFonts w:cs="Times New Roman"/>
                <w:szCs w:val="21"/>
              </w:rPr>
              <w:t>6447.126</w:t>
            </w:r>
          </w:p>
        </w:tc>
        <w:tc>
          <w:tcPr>
            <w:tcW w:w="1472" w:type="dxa"/>
            <w:tcBorders>
              <w:top w:val="single" w:sz="4" w:space="0" w:color="B8C4CC"/>
              <w:left w:val="single" w:sz="4" w:space="0" w:color="B8C4CC"/>
              <w:bottom w:val="single" w:sz="4" w:space="0" w:color="B8C4CC"/>
              <w:right w:val="single" w:sz="4" w:space="0" w:color="B8C4CC"/>
            </w:tcBorders>
            <w:vAlign w:val="center"/>
          </w:tcPr>
          <w:p w14:paraId="2387A8BE" w14:textId="77777777" w:rsidR="007B0333" w:rsidRDefault="00000000">
            <w:pPr>
              <w:pStyle w:val="ReportCell"/>
              <w:keepNext/>
              <w:bidi w:val="0"/>
            </w:pPr>
            <w:r>
              <w:rPr>
                <w:rFonts w:cs="Times New Roman"/>
                <w:szCs w:val="21"/>
              </w:rPr>
              <w:t>5644.865</w:t>
            </w:r>
          </w:p>
        </w:tc>
        <w:tc>
          <w:tcPr>
            <w:tcW w:w="1472" w:type="dxa"/>
            <w:tcBorders>
              <w:top w:val="single" w:sz="4" w:space="0" w:color="B8C4CC"/>
              <w:left w:val="single" w:sz="4" w:space="0" w:color="B8C4CC"/>
              <w:bottom w:val="single" w:sz="4" w:space="0" w:color="B8C4CC"/>
              <w:right w:val="single" w:sz="4" w:space="0" w:color="B8C4CC"/>
            </w:tcBorders>
            <w:vAlign w:val="center"/>
          </w:tcPr>
          <w:p w14:paraId="26613FF7" w14:textId="77777777" w:rsidR="007B0333" w:rsidRDefault="00000000">
            <w:pPr>
              <w:pStyle w:val="ReportCell"/>
              <w:keepNext/>
              <w:bidi w:val="0"/>
            </w:pPr>
            <w:r>
              <w:rPr>
                <w:rFonts w:cs="Times New Roman"/>
                <w:szCs w:val="21"/>
              </w:rPr>
              <w:t>5416.000</w:t>
            </w:r>
          </w:p>
        </w:tc>
        <w:tc>
          <w:tcPr>
            <w:tcW w:w="1472" w:type="dxa"/>
            <w:tcBorders>
              <w:top w:val="single" w:sz="4" w:space="0" w:color="B8C4CC"/>
              <w:left w:val="single" w:sz="4" w:space="0" w:color="B8C4CC"/>
              <w:bottom w:val="single" w:sz="4" w:space="0" w:color="B8C4CC"/>
              <w:right w:val="single" w:sz="4" w:space="0" w:color="B8C4CC"/>
            </w:tcBorders>
            <w:vAlign w:val="center"/>
          </w:tcPr>
          <w:p w14:paraId="7BDFB062" w14:textId="77777777" w:rsidR="007B0333" w:rsidRDefault="00000000">
            <w:pPr>
              <w:pStyle w:val="ReportCell"/>
              <w:keepNext/>
              <w:bidi w:val="0"/>
            </w:pPr>
            <w:r>
              <w:rPr>
                <w:rFonts w:cs="Times New Roman"/>
                <w:szCs w:val="21"/>
              </w:rPr>
              <w:t>5281.000</w:t>
            </w:r>
          </w:p>
        </w:tc>
      </w:tr>
      <w:tr w:rsidR="007B0333" w14:paraId="764AA5CD"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45333146" w14:textId="77777777" w:rsidR="007B0333" w:rsidRDefault="00000000">
            <w:pPr>
              <w:pStyle w:val="ReportCell"/>
              <w:keepNext/>
              <w:bidi w:val="0"/>
            </w:pPr>
            <w:r>
              <w:rPr>
                <w:rFonts w:cs="Times New Roman"/>
                <w:szCs w:val="21"/>
              </w:rPr>
              <w:t>NumberOfOpenCreditLinesAndLoans</w:t>
            </w:r>
          </w:p>
        </w:tc>
        <w:tc>
          <w:tcPr>
            <w:tcW w:w="1472" w:type="dxa"/>
            <w:tcBorders>
              <w:top w:val="single" w:sz="4" w:space="0" w:color="B8C4CC"/>
              <w:left w:val="single" w:sz="4" w:space="0" w:color="B8C4CC"/>
              <w:bottom w:val="single" w:sz="4" w:space="0" w:color="B8C4CC"/>
              <w:right w:val="single" w:sz="4" w:space="0" w:color="B8C4CC"/>
            </w:tcBorders>
            <w:vAlign w:val="center"/>
          </w:tcPr>
          <w:p w14:paraId="57F62265" w14:textId="77777777" w:rsidR="007B0333" w:rsidRDefault="00000000">
            <w:pPr>
              <w:pStyle w:val="ReportCell"/>
              <w:keepNext/>
              <w:bidi w:val="0"/>
            </w:pPr>
            <w:r>
              <w:rPr>
                <w:rFonts w:cs="Times New Roman"/>
                <w:szCs w:val="21"/>
              </w:rPr>
              <w:t>8.502</w:t>
            </w:r>
          </w:p>
        </w:tc>
        <w:tc>
          <w:tcPr>
            <w:tcW w:w="1472" w:type="dxa"/>
            <w:tcBorders>
              <w:top w:val="single" w:sz="4" w:space="0" w:color="B8C4CC"/>
              <w:left w:val="single" w:sz="4" w:space="0" w:color="B8C4CC"/>
              <w:bottom w:val="single" w:sz="4" w:space="0" w:color="B8C4CC"/>
              <w:right w:val="single" w:sz="4" w:space="0" w:color="B8C4CC"/>
            </w:tcBorders>
            <w:vAlign w:val="center"/>
          </w:tcPr>
          <w:p w14:paraId="18925FF9" w14:textId="77777777" w:rsidR="007B0333" w:rsidRDefault="00000000">
            <w:pPr>
              <w:pStyle w:val="ReportCell"/>
              <w:keepNext/>
              <w:bidi w:val="0"/>
            </w:pPr>
            <w:r>
              <w:rPr>
                <w:rFonts w:cs="Times New Roman"/>
                <w:szCs w:val="21"/>
              </w:rPr>
              <w:t>7.947</w:t>
            </w:r>
          </w:p>
        </w:tc>
        <w:tc>
          <w:tcPr>
            <w:tcW w:w="1472" w:type="dxa"/>
            <w:tcBorders>
              <w:top w:val="single" w:sz="4" w:space="0" w:color="B8C4CC"/>
              <w:left w:val="single" w:sz="4" w:space="0" w:color="B8C4CC"/>
              <w:bottom w:val="single" w:sz="4" w:space="0" w:color="B8C4CC"/>
              <w:right w:val="single" w:sz="4" w:space="0" w:color="B8C4CC"/>
            </w:tcBorders>
            <w:vAlign w:val="center"/>
          </w:tcPr>
          <w:p w14:paraId="4278A0C9" w14:textId="77777777" w:rsidR="007B0333" w:rsidRDefault="00000000">
            <w:pPr>
              <w:pStyle w:val="ReportCell"/>
              <w:keepNext/>
              <w:bidi w:val="0"/>
            </w:pPr>
            <w:r>
              <w:rPr>
                <w:rFonts w:cs="Times New Roman"/>
                <w:szCs w:val="21"/>
              </w:rPr>
              <w:t>8.000</w:t>
            </w:r>
          </w:p>
        </w:tc>
        <w:tc>
          <w:tcPr>
            <w:tcW w:w="1472" w:type="dxa"/>
            <w:tcBorders>
              <w:top w:val="single" w:sz="4" w:space="0" w:color="B8C4CC"/>
              <w:left w:val="single" w:sz="4" w:space="0" w:color="B8C4CC"/>
              <w:bottom w:val="single" w:sz="4" w:space="0" w:color="B8C4CC"/>
              <w:right w:val="single" w:sz="4" w:space="0" w:color="B8C4CC"/>
            </w:tcBorders>
            <w:vAlign w:val="center"/>
          </w:tcPr>
          <w:p w14:paraId="28BD03E1" w14:textId="77777777" w:rsidR="007B0333" w:rsidRDefault="00000000">
            <w:pPr>
              <w:pStyle w:val="ReportCell"/>
              <w:keepNext/>
              <w:bidi w:val="0"/>
            </w:pPr>
            <w:r>
              <w:rPr>
                <w:rFonts w:cs="Times New Roman"/>
                <w:szCs w:val="21"/>
              </w:rPr>
              <w:t>7.000</w:t>
            </w:r>
          </w:p>
        </w:tc>
      </w:tr>
      <w:tr w:rsidR="007B0333" w14:paraId="239AD081"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28C7AC39" w14:textId="77777777" w:rsidR="007B0333" w:rsidRDefault="00000000">
            <w:pPr>
              <w:pStyle w:val="ReportCell"/>
              <w:keepNext/>
              <w:bidi w:val="0"/>
            </w:pPr>
            <w:r>
              <w:rPr>
                <w:rFonts w:cs="Times New Roman"/>
                <w:szCs w:val="21"/>
              </w:rPr>
              <w:t>NumberRealEstateLoansOrLines</w:t>
            </w:r>
          </w:p>
        </w:tc>
        <w:tc>
          <w:tcPr>
            <w:tcW w:w="1472" w:type="dxa"/>
            <w:tcBorders>
              <w:top w:val="single" w:sz="4" w:space="0" w:color="B8C4CC"/>
              <w:left w:val="single" w:sz="4" w:space="0" w:color="B8C4CC"/>
              <w:bottom w:val="single" w:sz="4" w:space="0" w:color="B8C4CC"/>
              <w:right w:val="single" w:sz="4" w:space="0" w:color="B8C4CC"/>
            </w:tcBorders>
            <w:vAlign w:val="center"/>
          </w:tcPr>
          <w:p w14:paraId="0F26DF33" w14:textId="77777777" w:rsidR="007B0333" w:rsidRDefault="00000000">
            <w:pPr>
              <w:pStyle w:val="ReportCell"/>
              <w:keepNext/>
              <w:bidi w:val="0"/>
            </w:pPr>
            <w:r>
              <w:rPr>
                <w:rFonts w:cs="Times New Roman"/>
                <w:szCs w:val="21"/>
              </w:rPr>
              <w:t>1.021</w:t>
            </w:r>
          </w:p>
        </w:tc>
        <w:tc>
          <w:tcPr>
            <w:tcW w:w="1472" w:type="dxa"/>
            <w:tcBorders>
              <w:top w:val="single" w:sz="4" w:space="0" w:color="B8C4CC"/>
              <w:left w:val="single" w:sz="4" w:space="0" w:color="B8C4CC"/>
              <w:bottom w:val="single" w:sz="4" w:space="0" w:color="B8C4CC"/>
              <w:right w:val="single" w:sz="4" w:space="0" w:color="B8C4CC"/>
            </w:tcBorders>
            <w:vAlign w:val="center"/>
          </w:tcPr>
          <w:p w14:paraId="614D6EDB" w14:textId="77777777" w:rsidR="007B0333" w:rsidRDefault="00000000">
            <w:pPr>
              <w:pStyle w:val="ReportCell"/>
              <w:keepNext/>
              <w:bidi w:val="0"/>
            </w:pPr>
            <w:r>
              <w:rPr>
                <w:rFonts w:cs="Times New Roman"/>
                <w:szCs w:val="21"/>
              </w:rPr>
              <w:t>0.994</w:t>
            </w:r>
          </w:p>
        </w:tc>
        <w:tc>
          <w:tcPr>
            <w:tcW w:w="1472" w:type="dxa"/>
            <w:tcBorders>
              <w:top w:val="single" w:sz="4" w:space="0" w:color="B8C4CC"/>
              <w:left w:val="single" w:sz="4" w:space="0" w:color="B8C4CC"/>
              <w:bottom w:val="single" w:sz="4" w:space="0" w:color="B8C4CC"/>
              <w:right w:val="single" w:sz="4" w:space="0" w:color="B8C4CC"/>
            </w:tcBorders>
            <w:vAlign w:val="center"/>
          </w:tcPr>
          <w:p w14:paraId="72A2C4C3" w14:textId="77777777" w:rsidR="007B0333" w:rsidRDefault="00000000">
            <w:pPr>
              <w:pStyle w:val="ReportCell"/>
              <w:keepNext/>
              <w:bidi w:val="0"/>
            </w:pPr>
            <w:r>
              <w:rPr>
                <w:rFonts w:cs="Times New Roman"/>
                <w:szCs w:val="21"/>
              </w:rPr>
              <w:t>1.000</w:t>
            </w:r>
          </w:p>
        </w:tc>
        <w:tc>
          <w:tcPr>
            <w:tcW w:w="1472" w:type="dxa"/>
            <w:tcBorders>
              <w:top w:val="single" w:sz="4" w:space="0" w:color="B8C4CC"/>
              <w:left w:val="single" w:sz="4" w:space="0" w:color="B8C4CC"/>
              <w:bottom w:val="single" w:sz="4" w:space="0" w:color="B8C4CC"/>
              <w:right w:val="single" w:sz="4" w:space="0" w:color="B8C4CC"/>
            </w:tcBorders>
            <w:vAlign w:val="center"/>
          </w:tcPr>
          <w:p w14:paraId="69635AAF" w14:textId="77777777" w:rsidR="007B0333" w:rsidRDefault="00000000">
            <w:pPr>
              <w:pStyle w:val="ReportCell"/>
              <w:keepNext/>
              <w:bidi w:val="0"/>
            </w:pPr>
            <w:r>
              <w:rPr>
                <w:rFonts w:cs="Times New Roman"/>
                <w:szCs w:val="21"/>
              </w:rPr>
              <w:t>1.000</w:t>
            </w:r>
          </w:p>
        </w:tc>
      </w:tr>
      <w:tr w:rsidR="007B0333" w14:paraId="16678676"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053DB20B" w14:textId="77777777" w:rsidR="007B0333" w:rsidRDefault="00000000">
            <w:pPr>
              <w:pStyle w:val="ReportCell"/>
              <w:keepNext/>
              <w:bidi w:val="0"/>
            </w:pPr>
            <w:r>
              <w:rPr>
                <w:rFonts w:cs="Times New Roman"/>
                <w:szCs w:val="21"/>
              </w:rPr>
              <w:t>NumberOfDependents</w:t>
            </w:r>
          </w:p>
        </w:tc>
        <w:tc>
          <w:tcPr>
            <w:tcW w:w="1472" w:type="dxa"/>
            <w:tcBorders>
              <w:top w:val="single" w:sz="4" w:space="0" w:color="B8C4CC"/>
              <w:left w:val="single" w:sz="4" w:space="0" w:color="B8C4CC"/>
              <w:bottom w:val="single" w:sz="4" w:space="0" w:color="B8C4CC"/>
              <w:right w:val="single" w:sz="4" w:space="0" w:color="B8C4CC"/>
            </w:tcBorders>
            <w:vAlign w:val="center"/>
          </w:tcPr>
          <w:p w14:paraId="2AE406EC" w14:textId="77777777" w:rsidR="007B0333" w:rsidRDefault="00000000">
            <w:pPr>
              <w:pStyle w:val="ReportCell"/>
              <w:keepNext/>
              <w:bidi w:val="0"/>
            </w:pPr>
            <w:r>
              <w:rPr>
                <w:rFonts w:cs="Times New Roman"/>
                <w:szCs w:val="21"/>
              </w:rPr>
              <w:t>0.724</w:t>
            </w:r>
          </w:p>
        </w:tc>
        <w:tc>
          <w:tcPr>
            <w:tcW w:w="1472" w:type="dxa"/>
            <w:tcBorders>
              <w:top w:val="single" w:sz="4" w:space="0" w:color="B8C4CC"/>
              <w:left w:val="single" w:sz="4" w:space="0" w:color="B8C4CC"/>
              <w:bottom w:val="single" w:sz="4" w:space="0" w:color="B8C4CC"/>
              <w:right w:val="single" w:sz="4" w:space="0" w:color="B8C4CC"/>
            </w:tcBorders>
            <w:vAlign w:val="center"/>
          </w:tcPr>
          <w:p w14:paraId="08EA44AF" w14:textId="77777777" w:rsidR="007B0333" w:rsidRDefault="00000000">
            <w:pPr>
              <w:pStyle w:val="ReportCell"/>
              <w:keepNext/>
              <w:bidi w:val="0"/>
            </w:pPr>
            <w:r>
              <w:rPr>
                <w:rFonts w:cs="Times New Roman"/>
                <w:szCs w:val="21"/>
              </w:rPr>
              <w:t>0.941</w:t>
            </w:r>
          </w:p>
        </w:tc>
        <w:tc>
          <w:tcPr>
            <w:tcW w:w="1472" w:type="dxa"/>
            <w:tcBorders>
              <w:top w:val="single" w:sz="4" w:space="0" w:color="B8C4CC"/>
              <w:left w:val="single" w:sz="4" w:space="0" w:color="B8C4CC"/>
              <w:bottom w:val="single" w:sz="4" w:space="0" w:color="B8C4CC"/>
              <w:right w:val="single" w:sz="4" w:space="0" w:color="B8C4CC"/>
            </w:tcBorders>
            <w:vAlign w:val="center"/>
          </w:tcPr>
          <w:p w14:paraId="1E59A2DA" w14:textId="77777777" w:rsidR="007B0333" w:rsidRDefault="00000000">
            <w:pPr>
              <w:pStyle w:val="ReportCell"/>
              <w:keepNext/>
              <w:bidi w:val="0"/>
            </w:pPr>
            <w:r>
              <w:rPr>
                <w:rFonts w:cs="Times New Roman"/>
                <w:szCs w:val="21"/>
              </w:rPr>
              <w:t>0.000</w:t>
            </w:r>
          </w:p>
        </w:tc>
        <w:tc>
          <w:tcPr>
            <w:tcW w:w="1472" w:type="dxa"/>
            <w:tcBorders>
              <w:top w:val="single" w:sz="4" w:space="0" w:color="B8C4CC"/>
              <w:left w:val="single" w:sz="4" w:space="0" w:color="B8C4CC"/>
              <w:bottom w:val="single" w:sz="4" w:space="0" w:color="B8C4CC"/>
              <w:right w:val="single" w:sz="4" w:space="0" w:color="B8C4CC"/>
            </w:tcBorders>
            <w:vAlign w:val="center"/>
          </w:tcPr>
          <w:p w14:paraId="6FC93E4A" w14:textId="77777777" w:rsidR="007B0333" w:rsidRDefault="00000000">
            <w:pPr>
              <w:pStyle w:val="ReportCell"/>
              <w:keepNext/>
              <w:bidi w:val="0"/>
            </w:pPr>
            <w:r>
              <w:rPr>
                <w:rFonts w:cs="Times New Roman"/>
                <w:szCs w:val="21"/>
              </w:rPr>
              <w:t>0.000</w:t>
            </w:r>
          </w:p>
        </w:tc>
      </w:tr>
      <w:tr w:rsidR="007B0333" w14:paraId="34333D8C"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1C9E0DCC" w14:textId="77777777" w:rsidR="007B0333" w:rsidRDefault="00000000">
            <w:pPr>
              <w:pStyle w:val="ReportCell"/>
              <w:keepNext/>
              <w:bidi w:val="0"/>
            </w:pPr>
            <w:r>
              <w:rPr>
                <w:rFonts w:cs="Times New Roman"/>
                <w:szCs w:val="21"/>
              </w:rPr>
              <w:t>NumberOfTime30-59DaysPastDueNotWorse</w:t>
            </w:r>
          </w:p>
        </w:tc>
        <w:tc>
          <w:tcPr>
            <w:tcW w:w="1472" w:type="dxa"/>
            <w:tcBorders>
              <w:top w:val="single" w:sz="4" w:space="0" w:color="B8C4CC"/>
              <w:left w:val="single" w:sz="4" w:space="0" w:color="B8C4CC"/>
              <w:bottom w:val="single" w:sz="4" w:space="0" w:color="B8C4CC"/>
              <w:right w:val="single" w:sz="4" w:space="0" w:color="B8C4CC"/>
            </w:tcBorders>
            <w:vAlign w:val="center"/>
          </w:tcPr>
          <w:p w14:paraId="76841609" w14:textId="77777777" w:rsidR="007B0333" w:rsidRDefault="00000000">
            <w:pPr>
              <w:pStyle w:val="ReportCell"/>
              <w:keepNext/>
              <w:bidi w:val="0"/>
            </w:pPr>
            <w:r>
              <w:rPr>
                <w:rFonts w:cs="Times New Roman"/>
                <w:szCs w:val="21"/>
              </w:rPr>
              <w:t>0.193</w:t>
            </w:r>
          </w:p>
        </w:tc>
        <w:tc>
          <w:tcPr>
            <w:tcW w:w="1472" w:type="dxa"/>
            <w:tcBorders>
              <w:top w:val="single" w:sz="4" w:space="0" w:color="B8C4CC"/>
              <w:left w:val="single" w:sz="4" w:space="0" w:color="B8C4CC"/>
              <w:bottom w:val="single" w:sz="4" w:space="0" w:color="B8C4CC"/>
              <w:right w:val="single" w:sz="4" w:space="0" w:color="B8C4CC"/>
            </w:tcBorders>
            <w:vAlign w:val="center"/>
          </w:tcPr>
          <w:p w14:paraId="444E49AF" w14:textId="77777777" w:rsidR="007B0333" w:rsidRDefault="00000000">
            <w:pPr>
              <w:pStyle w:val="ReportCell"/>
              <w:keepNext/>
              <w:bidi w:val="0"/>
            </w:pPr>
            <w:r>
              <w:rPr>
                <w:rFonts w:cs="Times New Roman"/>
                <w:szCs w:val="21"/>
              </w:rPr>
              <w:t>0.977</w:t>
            </w:r>
          </w:p>
        </w:tc>
        <w:tc>
          <w:tcPr>
            <w:tcW w:w="1472" w:type="dxa"/>
            <w:tcBorders>
              <w:top w:val="single" w:sz="4" w:space="0" w:color="B8C4CC"/>
              <w:left w:val="single" w:sz="4" w:space="0" w:color="B8C4CC"/>
              <w:bottom w:val="single" w:sz="4" w:space="0" w:color="B8C4CC"/>
              <w:right w:val="single" w:sz="4" w:space="0" w:color="B8C4CC"/>
            </w:tcBorders>
            <w:vAlign w:val="center"/>
          </w:tcPr>
          <w:p w14:paraId="0A6DA681" w14:textId="77777777" w:rsidR="007B0333" w:rsidRDefault="00000000">
            <w:pPr>
              <w:pStyle w:val="ReportCell"/>
              <w:keepNext/>
              <w:bidi w:val="0"/>
            </w:pPr>
            <w:r>
              <w:rPr>
                <w:rFonts w:cs="Times New Roman"/>
                <w:szCs w:val="21"/>
              </w:rPr>
              <w:t>0.000</w:t>
            </w:r>
          </w:p>
        </w:tc>
        <w:tc>
          <w:tcPr>
            <w:tcW w:w="1472" w:type="dxa"/>
            <w:tcBorders>
              <w:top w:val="single" w:sz="4" w:space="0" w:color="B8C4CC"/>
              <w:left w:val="single" w:sz="4" w:space="0" w:color="B8C4CC"/>
              <w:bottom w:val="single" w:sz="4" w:space="0" w:color="B8C4CC"/>
              <w:right w:val="single" w:sz="4" w:space="0" w:color="B8C4CC"/>
            </w:tcBorders>
            <w:vAlign w:val="center"/>
          </w:tcPr>
          <w:p w14:paraId="2B9953DE" w14:textId="77777777" w:rsidR="007B0333" w:rsidRDefault="00000000">
            <w:pPr>
              <w:pStyle w:val="ReportCell"/>
              <w:keepNext/>
              <w:bidi w:val="0"/>
            </w:pPr>
            <w:r>
              <w:rPr>
                <w:rFonts w:cs="Times New Roman"/>
                <w:szCs w:val="21"/>
              </w:rPr>
              <w:t>0.000</w:t>
            </w:r>
          </w:p>
        </w:tc>
      </w:tr>
      <w:tr w:rsidR="007B0333" w14:paraId="2CA3D115"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2CCCEBCB" w14:textId="77777777" w:rsidR="007B0333" w:rsidRDefault="00000000">
            <w:pPr>
              <w:pStyle w:val="ReportCell"/>
              <w:keepNext/>
              <w:bidi w:val="0"/>
            </w:pPr>
            <w:r>
              <w:rPr>
                <w:rFonts w:cs="Times New Roman"/>
                <w:szCs w:val="21"/>
              </w:rPr>
              <w:t>NumberOfTime60-89DaysPastDueNotWorse</w:t>
            </w:r>
          </w:p>
        </w:tc>
        <w:tc>
          <w:tcPr>
            <w:tcW w:w="1472" w:type="dxa"/>
            <w:tcBorders>
              <w:top w:val="single" w:sz="4" w:space="0" w:color="B8C4CC"/>
              <w:left w:val="single" w:sz="4" w:space="0" w:color="B8C4CC"/>
              <w:bottom w:val="single" w:sz="4" w:space="0" w:color="B8C4CC"/>
              <w:right w:val="single" w:sz="4" w:space="0" w:color="B8C4CC"/>
            </w:tcBorders>
            <w:vAlign w:val="center"/>
          </w:tcPr>
          <w:p w14:paraId="4C7E8C9C" w14:textId="77777777" w:rsidR="007B0333" w:rsidRDefault="00000000">
            <w:pPr>
              <w:pStyle w:val="ReportCell"/>
              <w:keepNext/>
              <w:bidi w:val="0"/>
            </w:pPr>
            <w:r>
              <w:rPr>
                <w:rFonts w:cs="Times New Roman"/>
                <w:szCs w:val="21"/>
              </w:rPr>
              <w:t>0.041</w:t>
            </w:r>
          </w:p>
        </w:tc>
        <w:tc>
          <w:tcPr>
            <w:tcW w:w="1472" w:type="dxa"/>
            <w:tcBorders>
              <w:top w:val="single" w:sz="4" w:space="0" w:color="B8C4CC"/>
              <w:left w:val="single" w:sz="4" w:space="0" w:color="B8C4CC"/>
              <w:bottom w:val="single" w:sz="4" w:space="0" w:color="B8C4CC"/>
              <w:right w:val="single" w:sz="4" w:space="0" w:color="B8C4CC"/>
            </w:tcBorders>
            <w:vAlign w:val="center"/>
          </w:tcPr>
          <w:p w14:paraId="2DE5098D" w14:textId="77777777" w:rsidR="007B0333" w:rsidRDefault="00000000">
            <w:pPr>
              <w:pStyle w:val="ReportCell"/>
              <w:keepNext/>
              <w:bidi w:val="0"/>
            </w:pPr>
            <w:r>
              <w:rPr>
                <w:rFonts w:cs="Times New Roman"/>
                <w:szCs w:val="21"/>
              </w:rPr>
              <w:t>0.402</w:t>
            </w:r>
          </w:p>
        </w:tc>
        <w:tc>
          <w:tcPr>
            <w:tcW w:w="1472" w:type="dxa"/>
            <w:tcBorders>
              <w:top w:val="single" w:sz="4" w:space="0" w:color="B8C4CC"/>
              <w:left w:val="single" w:sz="4" w:space="0" w:color="B8C4CC"/>
              <w:bottom w:val="single" w:sz="4" w:space="0" w:color="B8C4CC"/>
              <w:right w:val="single" w:sz="4" w:space="0" w:color="B8C4CC"/>
            </w:tcBorders>
            <w:vAlign w:val="center"/>
          </w:tcPr>
          <w:p w14:paraId="46AC27A3" w14:textId="77777777" w:rsidR="007B0333" w:rsidRDefault="00000000">
            <w:pPr>
              <w:pStyle w:val="ReportCell"/>
              <w:keepNext/>
              <w:bidi w:val="0"/>
            </w:pPr>
            <w:r>
              <w:rPr>
                <w:rFonts w:cs="Times New Roman"/>
                <w:szCs w:val="21"/>
              </w:rPr>
              <w:t>0.000</w:t>
            </w:r>
          </w:p>
        </w:tc>
        <w:tc>
          <w:tcPr>
            <w:tcW w:w="1472" w:type="dxa"/>
            <w:tcBorders>
              <w:top w:val="single" w:sz="4" w:space="0" w:color="B8C4CC"/>
              <w:left w:val="single" w:sz="4" w:space="0" w:color="B8C4CC"/>
              <w:bottom w:val="single" w:sz="4" w:space="0" w:color="B8C4CC"/>
              <w:right w:val="single" w:sz="4" w:space="0" w:color="B8C4CC"/>
            </w:tcBorders>
            <w:vAlign w:val="center"/>
          </w:tcPr>
          <w:p w14:paraId="557961A5" w14:textId="77777777" w:rsidR="007B0333" w:rsidRDefault="00000000">
            <w:pPr>
              <w:pStyle w:val="ReportCell"/>
              <w:keepNext/>
              <w:bidi w:val="0"/>
            </w:pPr>
            <w:r>
              <w:rPr>
                <w:rFonts w:cs="Times New Roman"/>
                <w:szCs w:val="21"/>
              </w:rPr>
              <w:t>0.000</w:t>
            </w:r>
          </w:p>
        </w:tc>
      </w:tr>
      <w:tr w:rsidR="007B0333" w14:paraId="65AFEC65" w14:textId="77777777">
        <w:trPr>
          <w:cantSplit/>
          <w:jc w:val="center"/>
        </w:trPr>
        <w:tc>
          <w:tcPr>
            <w:tcW w:w="3139" w:type="dxa"/>
            <w:tcBorders>
              <w:top w:val="single" w:sz="4" w:space="0" w:color="B8C4CC"/>
              <w:left w:val="single" w:sz="4" w:space="0" w:color="B8C4CC"/>
              <w:bottom w:val="single" w:sz="4" w:space="0" w:color="B8C4CC"/>
              <w:right w:val="single" w:sz="4" w:space="0" w:color="B8C4CC"/>
            </w:tcBorders>
            <w:vAlign w:val="center"/>
          </w:tcPr>
          <w:p w14:paraId="2398D9D0" w14:textId="77777777" w:rsidR="007B0333" w:rsidRDefault="00000000">
            <w:pPr>
              <w:pStyle w:val="ReportCell"/>
              <w:keepNext/>
              <w:bidi w:val="0"/>
            </w:pPr>
            <w:r>
              <w:rPr>
                <w:rFonts w:cs="Times New Roman"/>
                <w:szCs w:val="21"/>
              </w:rPr>
              <w:t>NumberOfTimes90DaysLate</w:t>
            </w:r>
          </w:p>
        </w:tc>
        <w:tc>
          <w:tcPr>
            <w:tcW w:w="1472" w:type="dxa"/>
            <w:tcBorders>
              <w:top w:val="single" w:sz="4" w:space="0" w:color="B8C4CC"/>
              <w:left w:val="single" w:sz="4" w:space="0" w:color="B8C4CC"/>
              <w:bottom w:val="single" w:sz="4" w:space="0" w:color="B8C4CC"/>
              <w:right w:val="single" w:sz="4" w:space="0" w:color="B8C4CC"/>
            </w:tcBorders>
            <w:vAlign w:val="center"/>
          </w:tcPr>
          <w:p w14:paraId="39E8C978" w14:textId="77777777" w:rsidR="007B0333" w:rsidRDefault="00000000">
            <w:pPr>
              <w:pStyle w:val="ReportCell"/>
              <w:keepNext/>
              <w:bidi w:val="0"/>
            </w:pPr>
            <w:r>
              <w:rPr>
                <w:rFonts w:cs="Times New Roman"/>
                <w:szCs w:val="21"/>
              </w:rPr>
              <w:t>0.050</w:t>
            </w:r>
          </w:p>
        </w:tc>
        <w:tc>
          <w:tcPr>
            <w:tcW w:w="1472" w:type="dxa"/>
            <w:tcBorders>
              <w:top w:val="single" w:sz="4" w:space="0" w:color="B8C4CC"/>
              <w:left w:val="single" w:sz="4" w:space="0" w:color="B8C4CC"/>
              <w:bottom w:val="single" w:sz="4" w:space="0" w:color="B8C4CC"/>
              <w:right w:val="single" w:sz="4" w:space="0" w:color="B8C4CC"/>
            </w:tcBorders>
            <w:vAlign w:val="center"/>
          </w:tcPr>
          <w:p w14:paraId="3285D052" w14:textId="77777777" w:rsidR="007B0333" w:rsidRDefault="00000000">
            <w:pPr>
              <w:pStyle w:val="ReportCell"/>
              <w:keepNext/>
              <w:bidi w:val="0"/>
            </w:pPr>
            <w:r>
              <w:rPr>
                <w:rFonts w:cs="Times New Roman"/>
                <w:szCs w:val="21"/>
              </w:rPr>
              <w:t>0.672</w:t>
            </w:r>
          </w:p>
        </w:tc>
        <w:tc>
          <w:tcPr>
            <w:tcW w:w="1472" w:type="dxa"/>
            <w:tcBorders>
              <w:top w:val="single" w:sz="4" w:space="0" w:color="B8C4CC"/>
              <w:left w:val="single" w:sz="4" w:space="0" w:color="B8C4CC"/>
              <w:bottom w:val="single" w:sz="4" w:space="0" w:color="B8C4CC"/>
              <w:right w:val="single" w:sz="4" w:space="0" w:color="B8C4CC"/>
            </w:tcBorders>
            <w:vAlign w:val="center"/>
          </w:tcPr>
          <w:p w14:paraId="52959774" w14:textId="77777777" w:rsidR="007B0333" w:rsidRDefault="00000000">
            <w:pPr>
              <w:pStyle w:val="ReportCell"/>
              <w:keepNext/>
              <w:bidi w:val="0"/>
            </w:pPr>
            <w:r>
              <w:rPr>
                <w:rFonts w:cs="Times New Roman"/>
                <w:szCs w:val="21"/>
              </w:rPr>
              <w:t>0.000</w:t>
            </w:r>
          </w:p>
        </w:tc>
        <w:tc>
          <w:tcPr>
            <w:tcW w:w="1472" w:type="dxa"/>
            <w:tcBorders>
              <w:top w:val="single" w:sz="4" w:space="0" w:color="B8C4CC"/>
              <w:left w:val="single" w:sz="4" w:space="0" w:color="B8C4CC"/>
              <w:bottom w:val="single" w:sz="4" w:space="0" w:color="B8C4CC"/>
              <w:right w:val="single" w:sz="4" w:space="0" w:color="B8C4CC"/>
            </w:tcBorders>
            <w:vAlign w:val="center"/>
          </w:tcPr>
          <w:p w14:paraId="4FE029C9" w14:textId="77777777" w:rsidR="007B0333" w:rsidRDefault="00000000">
            <w:pPr>
              <w:pStyle w:val="ReportCell"/>
              <w:keepNext/>
              <w:bidi w:val="0"/>
            </w:pPr>
            <w:r>
              <w:rPr>
                <w:rFonts w:cs="Times New Roman"/>
                <w:szCs w:val="21"/>
              </w:rPr>
              <w:t>0.000</w:t>
            </w:r>
          </w:p>
        </w:tc>
      </w:tr>
    </w:tbl>
    <w:p w14:paraId="290CB982" w14:textId="77777777" w:rsidR="007B0333" w:rsidRDefault="007B0333">
      <w:pPr>
        <w:pStyle w:val="ReportBody"/>
        <w:spacing w:after="60"/>
      </w:pPr>
    </w:p>
    <w:p w14:paraId="68356965" w14:textId="77777777" w:rsidR="007B0333" w:rsidRDefault="00000000">
      <w:pPr>
        <w:pStyle w:val="ReportBody"/>
        <w:jc w:val="both"/>
      </w:pPr>
      <w:r>
        <w:rPr>
          <w:rtl/>
        </w:rPr>
        <w:t xml:space="preserve">میانگین‌ها تحت تاثیر مقادیر بسیار بزرگ قرار دارند؛ برای مثال میانگین </w:t>
      </w:r>
      <w:r>
        <w:rPr>
          <w:rFonts w:cs="Times New Roman"/>
          <w:szCs w:val="24"/>
        </w:rPr>
        <w:t>RevolvingUtilizationOfUnsecuredLines</w:t>
      </w:r>
      <w:r>
        <w:rPr>
          <w:rtl/>
        </w:rPr>
        <w:t xml:space="preserve"> حدود </w:t>
      </w:r>
      <w:r>
        <w:rPr>
          <w:rFonts w:cs="Times New Roman"/>
          <w:szCs w:val="24"/>
        </w:rPr>
        <w:t>6</w:t>
      </w:r>
      <w:r>
        <w:rPr>
          <w:rtl/>
        </w:rPr>
        <w:t xml:space="preserve"> است، اما میانه آن برای مشتریان خوب </w:t>
      </w:r>
      <w:r>
        <w:rPr>
          <w:rFonts w:cs="Times New Roman"/>
          <w:szCs w:val="24"/>
        </w:rPr>
        <w:t>0.133</w:t>
      </w:r>
      <w:r>
        <w:rPr>
          <w:rtl/>
        </w:rPr>
        <w:t xml:space="preserve"> و برای مشتریان بد </w:t>
      </w:r>
      <w:r>
        <w:rPr>
          <w:rFonts w:cs="Times New Roman"/>
          <w:szCs w:val="24"/>
        </w:rPr>
        <w:t>0.831</w:t>
      </w:r>
      <w:r>
        <w:rPr>
          <w:rtl/>
        </w:rPr>
        <w:t xml:space="preserve"> است. میانه‌ها تصویر روشن‌تری می‌دهند: مشتریان بد جوان‌ترند (</w:t>
      </w:r>
      <w:r>
        <w:rPr>
          <w:rFonts w:cs="Times New Roman"/>
          <w:szCs w:val="24"/>
        </w:rPr>
        <w:t>46</w:t>
      </w:r>
      <w:r>
        <w:rPr>
          <w:rtl/>
        </w:rPr>
        <w:t xml:space="preserve"> در برابر </w:t>
      </w:r>
      <w:r>
        <w:rPr>
          <w:rFonts w:cs="Times New Roman"/>
          <w:szCs w:val="24"/>
        </w:rPr>
        <w:t>52</w:t>
      </w:r>
      <w:r>
        <w:rPr>
          <w:rtl/>
        </w:rPr>
        <w:t xml:space="preserve"> سال)، درآمد کمتری دارند و بخش بسیار بیشتری از اعتبار گردان خود را مصرف کرده‌اند.</w:t>
      </w:r>
    </w:p>
    <w:p w14:paraId="6419383B" w14:textId="77777777" w:rsidR="007B0333" w:rsidRDefault="00000000">
      <w:pPr>
        <w:pStyle w:val="ReportPart"/>
      </w:pPr>
      <w:bookmarkStart w:id="28" w:name="_Toc7404"/>
      <w:r>
        <w:rPr>
          <w:rFonts w:cs="Times New Roman"/>
          <w:szCs w:val="30"/>
        </w:rPr>
        <w:t>4.4</w:t>
      </w:r>
      <w:r>
        <w:rPr>
          <w:rtl/>
        </w:rPr>
        <w:t xml:space="preserve"> پرسش </w:t>
      </w:r>
      <w:r>
        <w:rPr>
          <w:rFonts w:cs="Times New Roman"/>
          <w:szCs w:val="30"/>
        </w:rPr>
        <w:t>8</w:t>
      </w:r>
      <w:r>
        <w:rPr>
          <w:rtl/>
        </w:rPr>
        <w:t xml:space="preserve"> (ب): توزیع ویژگی‌ها بر حسب هدف</w:t>
      </w:r>
      <w:bookmarkEnd w:id="28"/>
    </w:p>
    <w:p w14:paraId="368F28E5" w14:textId="77777777" w:rsidR="007B0333" w:rsidRDefault="00000000">
      <w:pPr>
        <w:pStyle w:val="ReportBody"/>
        <w:jc w:val="both"/>
      </w:pPr>
      <w:r>
        <w:rPr>
          <w:rtl/>
        </w:rPr>
        <w:t>نمودارهای جعبه‌ای زیر توزیع هر ویژگی را برای دو گروه نشان می‌دهد (برای خوانایی، نقاط پرت نمایش داده نشده‌اند).</w:t>
      </w:r>
    </w:p>
    <w:p w14:paraId="2D209D87" w14:textId="77777777" w:rsidR="007B0333" w:rsidRDefault="00000000">
      <w:pPr>
        <w:pStyle w:val="ReportBody"/>
        <w:keepNext/>
        <w:jc w:val="center"/>
      </w:pPr>
      <w:r>
        <w:rPr>
          <w:noProof/>
        </w:rPr>
        <w:lastRenderedPageBreak/>
        <w:drawing>
          <wp:inline distT="0" distB="0" distL="0" distR="0" wp14:anchorId="35FE572C" wp14:editId="7962F5D1">
            <wp:extent cx="5029200" cy="1891485"/>
            <wp:effectExtent l="0" t="0" r="0" b="0"/>
            <wp:docPr id="9001" name="Figure 1" descr="نمودار جعبه‌ای ویژگی‌ها بر حسب SeriousDlq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1.png"/>
                    <pic:cNvPicPr/>
                  </pic:nvPicPr>
                  <pic:blipFill>
                    <a:blip r:embed="rId9"/>
                    <a:stretch>
                      <a:fillRect/>
                    </a:stretch>
                  </pic:blipFill>
                  <pic:spPr bwMode="auto">
                    <a:xfrm>
                      <a:off x="0" y="0"/>
                      <a:ext cx="5029200" cy="1891485"/>
                    </a:xfrm>
                    <a:prstGeom prst="rect">
                      <a:avLst/>
                    </a:prstGeom>
                  </pic:spPr>
                </pic:pic>
              </a:graphicData>
            </a:graphic>
          </wp:inline>
        </w:drawing>
      </w:r>
    </w:p>
    <w:p w14:paraId="574810B2" w14:textId="77777777" w:rsidR="007B0333" w:rsidRDefault="00000000">
      <w:pPr>
        <w:pStyle w:val="ReportCaption"/>
      </w:pPr>
      <w:bookmarkStart w:id="29" w:name="_Toc8112"/>
      <w:r>
        <w:rPr>
          <w:rtl/>
        </w:rPr>
        <w:t xml:space="preserve">شکل </w:t>
      </w:r>
      <w:fldSimple w:instr=" SEQ Figure \* ARABIC ">
        <w:r>
          <w:rPr>
            <w:rFonts w:cs="Times New Roman"/>
            <w:noProof/>
            <w:szCs w:val="21"/>
          </w:rPr>
          <w:t>1</w:t>
        </w:r>
      </w:fldSimple>
      <w:r>
        <w:rPr>
          <w:rtl/>
        </w:rPr>
        <w:t xml:space="preserve">‏: نمودار جعبه‌ای ویژگی‌ها بر حسب </w:t>
      </w:r>
      <w:r>
        <w:rPr>
          <w:rFonts w:cs="Times New Roman"/>
          <w:szCs w:val="21"/>
        </w:rPr>
        <w:t>SeriousDlqin</w:t>
      </w:r>
      <w:bookmarkEnd w:id="29"/>
    </w:p>
    <w:p w14:paraId="02B54F8A" w14:textId="77777777" w:rsidR="007B0333" w:rsidRDefault="00000000">
      <w:pPr>
        <w:pStyle w:val="ReportBody"/>
        <w:jc w:val="both"/>
      </w:pPr>
      <w:r>
        <w:rPr>
          <w:rtl/>
        </w:rPr>
        <w:t xml:space="preserve">جداسازی در متغیرهای تاخیر پرداخت و </w:t>
      </w:r>
      <w:r>
        <w:rPr>
          <w:rFonts w:cs="Times New Roman"/>
          <w:szCs w:val="24"/>
        </w:rPr>
        <w:t>RevolvingUtilization</w:t>
      </w:r>
      <w:r>
        <w:rPr>
          <w:rtl/>
        </w:rPr>
        <w:t xml:space="preserve"> بسیار آشکار است، در حالی که تعداد حساب‌های باز و تعداد وام‌های مسکن توزیع تقریبا مشابهی در دو گروه دارند.</w:t>
      </w:r>
    </w:p>
    <w:p w14:paraId="00B91091" w14:textId="77777777" w:rsidR="007B0333" w:rsidRDefault="00000000">
      <w:pPr>
        <w:pStyle w:val="ReportPart"/>
      </w:pPr>
      <w:bookmarkStart w:id="30" w:name="_Toc7405"/>
      <w:r>
        <w:rPr>
          <w:rFonts w:cs="Times New Roman"/>
          <w:szCs w:val="30"/>
        </w:rPr>
        <w:t>5.4</w:t>
      </w:r>
      <w:r>
        <w:rPr>
          <w:rtl/>
        </w:rPr>
        <w:t xml:space="preserve"> پرسش </w:t>
      </w:r>
      <w:r>
        <w:rPr>
          <w:rFonts w:cs="Times New Roman"/>
          <w:szCs w:val="30"/>
        </w:rPr>
        <w:t>9</w:t>
      </w:r>
      <w:r>
        <w:rPr>
          <w:rtl/>
        </w:rPr>
        <w:t>: متغیرهای رده‌ای</w:t>
      </w:r>
      <w:bookmarkEnd w:id="30"/>
    </w:p>
    <w:p w14:paraId="56BD3D54" w14:textId="77777777" w:rsidR="007B0333" w:rsidRDefault="00000000">
      <w:pPr>
        <w:pStyle w:val="ReportBody"/>
        <w:jc w:val="both"/>
      </w:pPr>
      <w:r>
        <w:rPr>
          <w:rtl/>
        </w:rPr>
        <w:t>نرخ بدهکاری بر حسب جنسیت و تحصیلات فقط روی مجموعه آموزش محاسبه شد.</w:t>
      </w:r>
    </w:p>
    <w:p w14:paraId="34E6A843" w14:textId="77777777" w:rsidR="007B0333" w:rsidRDefault="00000000">
      <w:pPr>
        <w:pStyle w:val="ReportCaption"/>
        <w:keepNext/>
      </w:pPr>
      <w:bookmarkStart w:id="31" w:name="_Toc8113"/>
      <w:r>
        <w:rPr>
          <w:rtl/>
        </w:rPr>
        <w:t xml:space="preserve">جدول </w:t>
      </w:r>
      <w:fldSimple w:instr=" SEQ Table \* ARABIC ">
        <w:r>
          <w:rPr>
            <w:rFonts w:cs="Times New Roman"/>
            <w:noProof/>
            <w:szCs w:val="21"/>
          </w:rPr>
          <w:t>13</w:t>
        </w:r>
      </w:fldSimple>
      <w:r>
        <w:rPr>
          <w:rtl/>
        </w:rPr>
        <w:t xml:space="preserve">‏: نرخ بدهکاری بر حسب </w:t>
      </w:r>
      <w:r>
        <w:rPr>
          <w:rFonts w:cs="Times New Roman"/>
          <w:szCs w:val="21"/>
        </w:rPr>
        <w:t>SEX</w:t>
      </w:r>
      <w:bookmarkEnd w:id="31"/>
    </w:p>
    <w:tbl>
      <w:tblPr>
        <w:bidiVisual/>
        <w:tblW w:w="9027" w:type="dxa"/>
        <w:jc w:val="center"/>
        <w:tblLayout w:type="fixed"/>
        <w:tblLook w:val="04A0" w:firstRow="1" w:lastRow="0" w:firstColumn="1" w:lastColumn="0" w:noHBand="0" w:noVBand="1"/>
      </w:tblPr>
      <w:tblGrid>
        <w:gridCol w:w="2455"/>
        <w:gridCol w:w="3286"/>
        <w:gridCol w:w="3286"/>
      </w:tblGrid>
      <w:tr w:rsidR="007B0333" w14:paraId="3E8E3DE7" w14:textId="77777777">
        <w:trPr>
          <w:cantSplit/>
          <w:tblHeader/>
          <w:jc w:val="center"/>
        </w:trPr>
        <w:tc>
          <w:tcPr>
            <w:tcW w:w="245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FD1D687" w14:textId="77777777" w:rsidR="007B0333" w:rsidRDefault="00000000">
            <w:pPr>
              <w:pStyle w:val="ReportCell"/>
              <w:keepNext/>
              <w:bidi w:val="0"/>
            </w:pPr>
            <w:r>
              <w:rPr>
                <w:rFonts w:cs="Times New Roman"/>
                <w:b/>
                <w:bCs/>
                <w:szCs w:val="21"/>
              </w:rPr>
              <w:t>SEX</w:t>
            </w:r>
          </w:p>
        </w:tc>
        <w:tc>
          <w:tcPr>
            <w:tcW w:w="3286"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01FB7C3" w14:textId="77777777" w:rsidR="007B0333" w:rsidRDefault="00000000">
            <w:pPr>
              <w:pStyle w:val="ReportCell"/>
              <w:keepNext/>
            </w:pPr>
            <w:r>
              <w:rPr>
                <w:b/>
                <w:bCs/>
                <w:rtl/>
              </w:rPr>
              <w:t>مشتریان</w:t>
            </w:r>
          </w:p>
        </w:tc>
        <w:tc>
          <w:tcPr>
            <w:tcW w:w="3286"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BD96897" w14:textId="77777777" w:rsidR="007B0333" w:rsidRDefault="00000000">
            <w:pPr>
              <w:pStyle w:val="ReportCell"/>
              <w:keepNext/>
            </w:pPr>
            <w:r>
              <w:rPr>
                <w:b/>
                <w:bCs/>
                <w:rtl/>
              </w:rPr>
              <w:t>نرخ بدهکاری</w:t>
            </w:r>
          </w:p>
        </w:tc>
      </w:tr>
      <w:tr w:rsidR="007B0333" w14:paraId="1F978F35" w14:textId="77777777">
        <w:trPr>
          <w:cantSplit/>
          <w:jc w:val="center"/>
        </w:trPr>
        <w:tc>
          <w:tcPr>
            <w:tcW w:w="2455" w:type="dxa"/>
            <w:tcBorders>
              <w:top w:val="single" w:sz="4" w:space="0" w:color="B8C4CC"/>
              <w:left w:val="single" w:sz="4" w:space="0" w:color="B8C4CC"/>
              <w:bottom w:val="single" w:sz="4" w:space="0" w:color="B8C4CC"/>
              <w:right w:val="single" w:sz="4" w:space="0" w:color="B8C4CC"/>
            </w:tcBorders>
            <w:vAlign w:val="center"/>
          </w:tcPr>
          <w:p w14:paraId="71E98EFF" w14:textId="77777777" w:rsidR="007B0333" w:rsidRDefault="00000000">
            <w:pPr>
              <w:pStyle w:val="ReportCell"/>
              <w:keepNext/>
              <w:bidi w:val="0"/>
            </w:pPr>
            <w:r>
              <w:rPr>
                <w:rFonts w:cs="Times New Roman"/>
                <w:szCs w:val="21"/>
              </w:rPr>
              <w:t>0 (M)</w:t>
            </w:r>
          </w:p>
        </w:tc>
        <w:tc>
          <w:tcPr>
            <w:tcW w:w="3286" w:type="dxa"/>
            <w:tcBorders>
              <w:top w:val="single" w:sz="4" w:space="0" w:color="B8C4CC"/>
              <w:left w:val="single" w:sz="4" w:space="0" w:color="B8C4CC"/>
              <w:bottom w:val="single" w:sz="4" w:space="0" w:color="B8C4CC"/>
              <w:right w:val="single" w:sz="4" w:space="0" w:color="B8C4CC"/>
            </w:tcBorders>
            <w:vAlign w:val="center"/>
          </w:tcPr>
          <w:p w14:paraId="281FC2CD" w14:textId="77777777" w:rsidR="007B0333" w:rsidRDefault="00000000">
            <w:pPr>
              <w:pStyle w:val="ReportCell"/>
              <w:keepNext/>
              <w:bidi w:val="0"/>
            </w:pPr>
            <w:r>
              <w:rPr>
                <w:rFonts w:cs="Times New Roman"/>
                <w:szCs w:val="21"/>
              </w:rPr>
              <w:t>41,808</w:t>
            </w:r>
          </w:p>
        </w:tc>
        <w:tc>
          <w:tcPr>
            <w:tcW w:w="3286" w:type="dxa"/>
            <w:tcBorders>
              <w:top w:val="single" w:sz="4" w:space="0" w:color="B8C4CC"/>
              <w:left w:val="single" w:sz="4" w:space="0" w:color="B8C4CC"/>
              <w:bottom w:val="single" w:sz="4" w:space="0" w:color="B8C4CC"/>
              <w:right w:val="single" w:sz="4" w:space="0" w:color="B8C4CC"/>
            </w:tcBorders>
            <w:vAlign w:val="center"/>
          </w:tcPr>
          <w:p w14:paraId="6580F72E" w14:textId="77777777" w:rsidR="007B0333" w:rsidRDefault="00000000">
            <w:pPr>
              <w:pStyle w:val="ReportCell"/>
              <w:keepNext/>
              <w:bidi w:val="0"/>
            </w:pPr>
            <w:r>
              <w:rPr>
                <w:rFonts w:cs="Times New Roman"/>
                <w:szCs w:val="21"/>
              </w:rPr>
              <w:t>6.58%</w:t>
            </w:r>
          </w:p>
        </w:tc>
      </w:tr>
      <w:tr w:rsidR="007B0333" w14:paraId="08996774" w14:textId="77777777">
        <w:trPr>
          <w:cantSplit/>
          <w:jc w:val="center"/>
        </w:trPr>
        <w:tc>
          <w:tcPr>
            <w:tcW w:w="2455" w:type="dxa"/>
            <w:tcBorders>
              <w:top w:val="single" w:sz="4" w:space="0" w:color="B8C4CC"/>
              <w:left w:val="single" w:sz="4" w:space="0" w:color="B8C4CC"/>
              <w:bottom w:val="single" w:sz="4" w:space="0" w:color="B8C4CC"/>
              <w:right w:val="single" w:sz="4" w:space="0" w:color="B8C4CC"/>
            </w:tcBorders>
            <w:vAlign w:val="center"/>
          </w:tcPr>
          <w:p w14:paraId="145DA286" w14:textId="77777777" w:rsidR="007B0333" w:rsidRDefault="00000000">
            <w:pPr>
              <w:pStyle w:val="ReportCell"/>
              <w:keepNext/>
              <w:bidi w:val="0"/>
            </w:pPr>
            <w:r>
              <w:rPr>
                <w:rFonts w:cs="Times New Roman"/>
                <w:szCs w:val="21"/>
              </w:rPr>
              <w:t>1 (F)</w:t>
            </w:r>
          </w:p>
        </w:tc>
        <w:tc>
          <w:tcPr>
            <w:tcW w:w="3286" w:type="dxa"/>
            <w:tcBorders>
              <w:top w:val="single" w:sz="4" w:space="0" w:color="B8C4CC"/>
              <w:left w:val="single" w:sz="4" w:space="0" w:color="B8C4CC"/>
              <w:bottom w:val="single" w:sz="4" w:space="0" w:color="B8C4CC"/>
              <w:right w:val="single" w:sz="4" w:space="0" w:color="B8C4CC"/>
            </w:tcBorders>
            <w:vAlign w:val="center"/>
          </w:tcPr>
          <w:p w14:paraId="67309FFB" w14:textId="77777777" w:rsidR="007B0333" w:rsidRDefault="00000000">
            <w:pPr>
              <w:pStyle w:val="ReportCell"/>
              <w:keepNext/>
              <w:bidi w:val="0"/>
            </w:pPr>
            <w:r>
              <w:rPr>
                <w:rFonts w:cs="Times New Roman"/>
                <w:szCs w:val="21"/>
              </w:rPr>
              <w:t>62,989</w:t>
            </w:r>
          </w:p>
        </w:tc>
        <w:tc>
          <w:tcPr>
            <w:tcW w:w="3286" w:type="dxa"/>
            <w:tcBorders>
              <w:top w:val="single" w:sz="4" w:space="0" w:color="B8C4CC"/>
              <w:left w:val="single" w:sz="4" w:space="0" w:color="B8C4CC"/>
              <w:bottom w:val="single" w:sz="4" w:space="0" w:color="B8C4CC"/>
              <w:right w:val="single" w:sz="4" w:space="0" w:color="B8C4CC"/>
            </w:tcBorders>
            <w:vAlign w:val="center"/>
          </w:tcPr>
          <w:p w14:paraId="4F764DF4" w14:textId="77777777" w:rsidR="007B0333" w:rsidRDefault="00000000">
            <w:pPr>
              <w:pStyle w:val="ReportCell"/>
              <w:keepNext/>
              <w:bidi w:val="0"/>
            </w:pPr>
            <w:r>
              <w:rPr>
                <w:rFonts w:cs="Times New Roman"/>
                <w:szCs w:val="21"/>
              </w:rPr>
              <w:t>6.61%</w:t>
            </w:r>
          </w:p>
        </w:tc>
      </w:tr>
    </w:tbl>
    <w:p w14:paraId="00229081" w14:textId="77777777" w:rsidR="007B0333" w:rsidRDefault="007B0333">
      <w:pPr>
        <w:pStyle w:val="ReportBody"/>
        <w:spacing w:after="60"/>
      </w:pPr>
    </w:p>
    <w:p w14:paraId="490E63A7" w14:textId="77777777" w:rsidR="007B0333" w:rsidRDefault="00000000">
      <w:pPr>
        <w:pStyle w:val="ReportCaption"/>
        <w:keepNext/>
      </w:pPr>
      <w:bookmarkStart w:id="32" w:name="_Toc8114"/>
      <w:r>
        <w:rPr>
          <w:rtl/>
        </w:rPr>
        <w:t xml:space="preserve">جدول </w:t>
      </w:r>
      <w:fldSimple w:instr=" SEQ Table \* ARABIC ">
        <w:r>
          <w:rPr>
            <w:rFonts w:cs="Times New Roman"/>
            <w:noProof/>
            <w:szCs w:val="21"/>
          </w:rPr>
          <w:t>14</w:t>
        </w:r>
      </w:fldSimple>
      <w:r>
        <w:rPr>
          <w:rtl/>
        </w:rPr>
        <w:t xml:space="preserve">‏: نرخ بدهکاری بر حسب </w:t>
      </w:r>
      <w:r>
        <w:rPr>
          <w:rFonts w:cs="Times New Roman"/>
          <w:szCs w:val="21"/>
        </w:rPr>
        <w:t>EDUCATION</w:t>
      </w:r>
      <w:bookmarkEnd w:id="32"/>
    </w:p>
    <w:tbl>
      <w:tblPr>
        <w:bidiVisual/>
        <w:tblW w:w="9027" w:type="dxa"/>
        <w:jc w:val="center"/>
        <w:tblLayout w:type="fixed"/>
        <w:tblLook w:val="04A0" w:firstRow="1" w:lastRow="0" w:firstColumn="1" w:lastColumn="0" w:noHBand="0" w:noVBand="1"/>
      </w:tblPr>
      <w:tblGrid>
        <w:gridCol w:w="3317"/>
        <w:gridCol w:w="2855"/>
        <w:gridCol w:w="2855"/>
      </w:tblGrid>
      <w:tr w:rsidR="007B0333" w14:paraId="06A3E288" w14:textId="77777777">
        <w:trPr>
          <w:cantSplit/>
          <w:tblHeader/>
          <w:jc w:val="center"/>
        </w:trPr>
        <w:tc>
          <w:tcPr>
            <w:tcW w:w="331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811DFC0" w14:textId="77777777" w:rsidR="007B0333" w:rsidRDefault="00000000">
            <w:pPr>
              <w:pStyle w:val="ReportCell"/>
              <w:keepNext/>
              <w:bidi w:val="0"/>
            </w:pPr>
            <w:r>
              <w:rPr>
                <w:rFonts w:cs="Times New Roman"/>
                <w:b/>
                <w:bCs/>
                <w:szCs w:val="21"/>
              </w:rPr>
              <w:t>EDUCATION</w:t>
            </w:r>
          </w:p>
        </w:tc>
        <w:tc>
          <w:tcPr>
            <w:tcW w:w="285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0C1A80E" w14:textId="77777777" w:rsidR="007B0333" w:rsidRDefault="00000000">
            <w:pPr>
              <w:pStyle w:val="ReportCell"/>
              <w:keepNext/>
            </w:pPr>
            <w:r>
              <w:rPr>
                <w:b/>
                <w:bCs/>
                <w:rtl/>
              </w:rPr>
              <w:t>مشتریان</w:t>
            </w:r>
          </w:p>
        </w:tc>
        <w:tc>
          <w:tcPr>
            <w:tcW w:w="285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0592316" w14:textId="77777777" w:rsidR="007B0333" w:rsidRDefault="00000000">
            <w:pPr>
              <w:pStyle w:val="ReportCell"/>
              <w:keepNext/>
            </w:pPr>
            <w:r>
              <w:rPr>
                <w:b/>
                <w:bCs/>
                <w:rtl/>
              </w:rPr>
              <w:t>نرخ بدهکاری</w:t>
            </w:r>
          </w:p>
        </w:tc>
      </w:tr>
      <w:tr w:rsidR="007B0333" w14:paraId="6ED53BA2" w14:textId="77777777">
        <w:trPr>
          <w:cantSplit/>
          <w:jc w:val="center"/>
        </w:trPr>
        <w:tc>
          <w:tcPr>
            <w:tcW w:w="3317" w:type="dxa"/>
            <w:tcBorders>
              <w:top w:val="single" w:sz="4" w:space="0" w:color="B8C4CC"/>
              <w:left w:val="single" w:sz="4" w:space="0" w:color="B8C4CC"/>
              <w:bottom w:val="single" w:sz="4" w:space="0" w:color="B8C4CC"/>
              <w:right w:val="single" w:sz="4" w:space="0" w:color="B8C4CC"/>
            </w:tcBorders>
            <w:vAlign w:val="center"/>
          </w:tcPr>
          <w:p w14:paraId="58361F39" w14:textId="77777777" w:rsidR="007B0333" w:rsidRDefault="00000000">
            <w:pPr>
              <w:pStyle w:val="ReportCell"/>
              <w:keepNext/>
              <w:bidi w:val="0"/>
            </w:pPr>
            <w:r>
              <w:rPr>
                <w:rFonts w:cs="Times New Roman"/>
                <w:szCs w:val="21"/>
              </w:rPr>
              <w:t>1</w:t>
            </w:r>
          </w:p>
        </w:tc>
        <w:tc>
          <w:tcPr>
            <w:tcW w:w="2855" w:type="dxa"/>
            <w:tcBorders>
              <w:top w:val="single" w:sz="4" w:space="0" w:color="B8C4CC"/>
              <w:left w:val="single" w:sz="4" w:space="0" w:color="B8C4CC"/>
              <w:bottom w:val="single" w:sz="4" w:space="0" w:color="B8C4CC"/>
              <w:right w:val="single" w:sz="4" w:space="0" w:color="B8C4CC"/>
            </w:tcBorders>
            <w:vAlign w:val="center"/>
          </w:tcPr>
          <w:p w14:paraId="2F58A0CE" w14:textId="77777777" w:rsidR="007B0333" w:rsidRDefault="00000000">
            <w:pPr>
              <w:pStyle w:val="ReportCell"/>
              <w:keepNext/>
              <w:bidi w:val="0"/>
            </w:pPr>
            <w:r>
              <w:rPr>
                <w:rFonts w:cs="Times New Roman"/>
                <w:szCs w:val="21"/>
              </w:rPr>
              <w:t>26,275</w:t>
            </w:r>
          </w:p>
        </w:tc>
        <w:tc>
          <w:tcPr>
            <w:tcW w:w="2855" w:type="dxa"/>
            <w:tcBorders>
              <w:top w:val="single" w:sz="4" w:space="0" w:color="B8C4CC"/>
              <w:left w:val="single" w:sz="4" w:space="0" w:color="B8C4CC"/>
              <w:bottom w:val="single" w:sz="4" w:space="0" w:color="B8C4CC"/>
              <w:right w:val="single" w:sz="4" w:space="0" w:color="B8C4CC"/>
            </w:tcBorders>
            <w:vAlign w:val="center"/>
          </w:tcPr>
          <w:p w14:paraId="761DC32B" w14:textId="77777777" w:rsidR="007B0333" w:rsidRDefault="00000000">
            <w:pPr>
              <w:pStyle w:val="ReportCell"/>
              <w:keepNext/>
              <w:bidi w:val="0"/>
            </w:pPr>
            <w:r>
              <w:rPr>
                <w:rFonts w:cs="Times New Roman"/>
                <w:szCs w:val="21"/>
              </w:rPr>
              <w:t>6.62%</w:t>
            </w:r>
          </w:p>
        </w:tc>
      </w:tr>
      <w:tr w:rsidR="007B0333" w14:paraId="1BA05143" w14:textId="77777777">
        <w:trPr>
          <w:cantSplit/>
          <w:jc w:val="center"/>
        </w:trPr>
        <w:tc>
          <w:tcPr>
            <w:tcW w:w="3317" w:type="dxa"/>
            <w:tcBorders>
              <w:top w:val="single" w:sz="4" w:space="0" w:color="B8C4CC"/>
              <w:left w:val="single" w:sz="4" w:space="0" w:color="B8C4CC"/>
              <w:bottom w:val="single" w:sz="4" w:space="0" w:color="B8C4CC"/>
              <w:right w:val="single" w:sz="4" w:space="0" w:color="B8C4CC"/>
            </w:tcBorders>
            <w:vAlign w:val="center"/>
          </w:tcPr>
          <w:p w14:paraId="055DAF2A" w14:textId="77777777" w:rsidR="007B0333" w:rsidRDefault="00000000">
            <w:pPr>
              <w:pStyle w:val="ReportCell"/>
              <w:keepNext/>
              <w:bidi w:val="0"/>
            </w:pPr>
            <w:r>
              <w:rPr>
                <w:rFonts w:cs="Times New Roman"/>
                <w:szCs w:val="21"/>
              </w:rPr>
              <w:t>2</w:t>
            </w:r>
          </w:p>
        </w:tc>
        <w:tc>
          <w:tcPr>
            <w:tcW w:w="2855" w:type="dxa"/>
            <w:tcBorders>
              <w:top w:val="single" w:sz="4" w:space="0" w:color="B8C4CC"/>
              <w:left w:val="single" w:sz="4" w:space="0" w:color="B8C4CC"/>
              <w:bottom w:val="single" w:sz="4" w:space="0" w:color="B8C4CC"/>
              <w:right w:val="single" w:sz="4" w:space="0" w:color="B8C4CC"/>
            </w:tcBorders>
            <w:vAlign w:val="center"/>
          </w:tcPr>
          <w:p w14:paraId="761594BA" w14:textId="77777777" w:rsidR="007B0333" w:rsidRDefault="00000000">
            <w:pPr>
              <w:pStyle w:val="ReportCell"/>
              <w:keepNext/>
              <w:bidi w:val="0"/>
            </w:pPr>
            <w:r>
              <w:rPr>
                <w:rFonts w:cs="Times New Roman"/>
                <w:szCs w:val="21"/>
              </w:rPr>
              <w:t>36,528</w:t>
            </w:r>
          </w:p>
        </w:tc>
        <w:tc>
          <w:tcPr>
            <w:tcW w:w="2855" w:type="dxa"/>
            <w:tcBorders>
              <w:top w:val="single" w:sz="4" w:space="0" w:color="B8C4CC"/>
              <w:left w:val="single" w:sz="4" w:space="0" w:color="B8C4CC"/>
              <w:bottom w:val="single" w:sz="4" w:space="0" w:color="B8C4CC"/>
              <w:right w:val="single" w:sz="4" w:space="0" w:color="B8C4CC"/>
            </w:tcBorders>
            <w:vAlign w:val="center"/>
          </w:tcPr>
          <w:p w14:paraId="34F7A5CC" w14:textId="77777777" w:rsidR="007B0333" w:rsidRDefault="00000000">
            <w:pPr>
              <w:pStyle w:val="ReportCell"/>
              <w:keepNext/>
              <w:bidi w:val="0"/>
            </w:pPr>
            <w:r>
              <w:rPr>
                <w:rFonts w:cs="Times New Roman"/>
                <w:szCs w:val="21"/>
              </w:rPr>
              <w:t>6.71%</w:t>
            </w:r>
          </w:p>
        </w:tc>
      </w:tr>
      <w:tr w:rsidR="007B0333" w14:paraId="09859865" w14:textId="77777777">
        <w:trPr>
          <w:cantSplit/>
          <w:jc w:val="center"/>
        </w:trPr>
        <w:tc>
          <w:tcPr>
            <w:tcW w:w="3317" w:type="dxa"/>
            <w:tcBorders>
              <w:top w:val="single" w:sz="4" w:space="0" w:color="B8C4CC"/>
              <w:left w:val="single" w:sz="4" w:space="0" w:color="B8C4CC"/>
              <w:bottom w:val="single" w:sz="4" w:space="0" w:color="B8C4CC"/>
              <w:right w:val="single" w:sz="4" w:space="0" w:color="B8C4CC"/>
            </w:tcBorders>
            <w:vAlign w:val="center"/>
          </w:tcPr>
          <w:p w14:paraId="705A3C1F" w14:textId="77777777" w:rsidR="007B0333" w:rsidRDefault="00000000">
            <w:pPr>
              <w:pStyle w:val="ReportCell"/>
              <w:keepNext/>
              <w:bidi w:val="0"/>
            </w:pPr>
            <w:r>
              <w:rPr>
                <w:rFonts w:cs="Times New Roman"/>
                <w:szCs w:val="21"/>
              </w:rPr>
              <w:t>3</w:t>
            </w:r>
          </w:p>
        </w:tc>
        <w:tc>
          <w:tcPr>
            <w:tcW w:w="2855" w:type="dxa"/>
            <w:tcBorders>
              <w:top w:val="single" w:sz="4" w:space="0" w:color="B8C4CC"/>
              <w:left w:val="single" w:sz="4" w:space="0" w:color="B8C4CC"/>
              <w:bottom w:val="single" w:sz="4" w:space="0" w:color="B8C4CC"/>
              <w:right w:val="single" w:sz="4" w:space="0" w:color="B8C4CC"/>
            </w:tcBorders>
            <w:vAlign w:val="center"/>
          </w:tcPr>
          <w:p w14:paraId="50C167B9" w14:textId="77777777" w:rsidR="007B0333" w:rsidRDefault="00000000">
            <w:pPr>
              <w:pStyle w:val="ReportCell"/>
              <w:keepNext/>
              <w:bidi w:val="0"/>
            </w:pPr>
            <w:r>
              <w:rPr>
                <w:rFonts w:cs="Times New Roman"/>
                <w:szCs w:val="21"/>
              </w:rPr>
              <w:t>36,724</w:t>
            </w:r>
          </w:p>
        </w:tc>
        <w:tc>
          <w:tcPr>
            <w:tcW w:w="2855" w:type="dxa"/>
            <w:tcBorders>
              <w:top w:val="single" w:sz="4" w:space="0" w:color="B8C4CC"/>
              <w:left w:val="single" w:sz="4" w:space="0" w:color="B8C4CC"/>
              <w:bottom w:val="single" w:sz="4" w:space="0" w:color="B8C4CC"/>
              <w:right w:val="single" w:sz="4" w:space="0" w:color="B8C4CC"/>
            </w:tcBorders>
            <w:vAlign w:val="center"/>
          </w:tcPr>
          <w:p w14:paraId="26B504CB" w14:textId="77777777" w:rsidR="007B0333" w:rsidRDefault="00000000">
            <w:pPr>
              <w:pStyle w:val="ReportCell"/>
              <w:keepNext/>
              <w:bidi w:val="0"/>
            </w:pPr>
            <w:r>
              <w:rPr>
                <w:rFonts w:cs="Times New Roman"/>
                <w:szCs w:val="21"/>
              </w:rPr>
              <w:t>6.45%</w:t>
            </w:r>
          </w:p>
        </w:tc>
      </w:tr>
      <w:tr w:rsidR="007B0333" w14:paraId="49977BB2" w14:textId="77777777">
        <w:trPr>
          <w:cantSplit/>
          <w:jc w:val="center"/>
        </w:trPr>
        <w:tc>
          <w:tcPr>
            <w:tcW w:w="3317" w:type="dxa"/>
            <w:tcBorders>
              <w:top w:val="single" w:sz="4" w:space="0" w:color="B8C4CC"/>
              <w:left w:val="single" w:sz="4" w:space="0" w:color="B8C4CC"/>
              <w:bottom w:val="single" w:sz="4" w:space="0" w:color="B8C4CC"/>
              <w:right w:val="single" w:sz="4" w:space="0" w:color="B8C4CC"/>
            </w:tcBorders>
            <w:vAlign w:val="center"/>
          </w:tcPr>
          <w:p w14:paraId="65341A74" w14:textId="77777777" w:rsidR="007B0333" w:rsidRDefault="00000000">
            <w:pPr>
              <w:pStyle w:val="ReportCell"/>
              <w:keepNext/>
              <w:bidi w:val="0"/>
            </w:pPr>
            <w:r>
              <w:rPr>
                <w:rFonts w:cs="Times New Roman"/>
                <w:szCs w:val="21"/>
              </w:rPr>
              <w:t>4</w:t>
            </w:r>
          </w:p>
        </w:tc>
        <w:tc>
          <w:tcPr>
            <w:tcW w:w="2855" w:type="dxa"/>
            <w:tcBorders>
              <w:top w:val="single" w:sz="4" w:space="0" w:color="B8C4CC"/>
              <w:left w:val="single" w:sz="4" w:space="0" w:color="B8C4CC"/>
              <w:bottom w:val="single" w:sz="4" w:space="0" w:color="B8C4CC"/>
              <w:right w:val="single" w:sz="4" w:space="0" w:color="B8C4CC"/>
            </w:tcBorders>
            <w:vAlign w:val="center"/>
          </w:tcPr>
          <w:p w14:paraId="1AE7C416" w14:textId="77777777" w:rsidR="007B0333" w:rsidRDefault="00000000">
            <w:pPr>
              <w:pStyle w:val="ReportCell"/>
              <w:keepNext/>
              <w:bidi w:val="0"/>
            </w:pPr>
            <w:r>
              <w:rPr>
                <w:rFonts w:cs="Times New Roman"/>
                <w:szCs w:val="21"/>
              </w:rPr>
              <w:t>5,270</w:t>
            </w:r>
          </w:p>
        </w:tc>
        <w:tc>
          <w:tcPr>
            <w:tcW w:w="2855" w:type="dxa"/>
            <w:tcBorders>
              <w:top w:val="single" w:sz="4" w:space="0" w:color="B8C4CC"/>
              <w:left w:val="single" w:sz="4" w:space="0" w:color="B8C4CC"/>
              <w:bottom w:val="single" w:sz="4" w:space="0" w:color="B8C4CC"/>
              <w:right w:val="single" w:sz="4" w:space="0" w:color="B8C4CC"/>
            </w:tcBorders>
            <w:vAlign w:val="center"/>
          </w:tcPr>
          <w:p w14:paraId="485A41B4" w14:textId="77777777" w:rsidR="007B0333" w:rsidRDefault="00000000">
            <w:pPr>
              <w:pStyle w:val="ReportCell"/>
              <w:keepNext/>
              <w:bidi w:val="0"/>
            </w:pPr>
            <w:r>
              <w:rPr>
                <w:rFonts w:cs="Times New Roman"/>
                <w:szCs w:val="21"/>
              </w:rPr>
              <w:t>6.72%</w:t>
            </w:r>
          </w:p>
        </w:tc>
      </w:tr>
    </w:tbl>
    <w:p w14:paraId="53712551" w14:textId="77777777" w:rsidR="007B0333" w:rsidRDefault="007B0333">
      <w:pPr>
        <w:pStyle w:val="ReportBody"/>
        <w:spacing w:after="60"/>
      </w:pPr>
    </w:p>
    <w:p w14:paraId="36B18378" w14:textId="77777777" w:rsidR="007B0333" w:rsidRDefault="00000000">
      <w:pPr>
        <w:pStyle w:val="ReportBody"/>
        <w:jc w:val="both"/>
      </w:pPr>
      <w:r>
        <w:rPr>
          <w:rtl/>
        </w:rPr>
        <w:t xml:space="preserve">تفاوت نرخ بدهکاری بین گروه‌ها ناچیز است (حدود </w:t>
      </w:r>
      <w:r>
        <w:rPr>
          <w:rFonts w:cs="Times New Roman"/>
          <w:szCs w:val="24"/>
        </w:rPr>
        <w:t>6.58%</w:t>
      </w:r>
      <w:r>
        <w:rPr>
          <w:rtl/>
        </w:rPr>
        <w:t xml:space="preserve"> تا </w:t>
      </w:r>
      <w:r>
        <w:rPr>
          <w:rFonts w:cs="Times New Roman"/>
          <w:szCs w:val="24"/>
        </w:rPr>
        <w:t>6.61%</w:t>
      </w:r>
      <w:r>
        <w:rPr>
          <w:rtl/>
        </w:rPr>
        <w:t xml:space="preserve"> برای جنسیت و </w:t>
      </w:r>
      <w:r>
        <w:rPr>
          <w:rFonts w:cs="Times New Roman"/>
          <w:szCs w:val="24"/>
        </w:rPr>
        <w:t>6.45%</w:t>
      </w:r>
      <w:r>
        <w:rPr>
          <w:rtl/>
        </w:rPr>
        <w:t xml:space="preserve"> تا </w:t>
      </w:r>
      <w:r>
        <w:rPr>
          <w:rFonts w:cs="Times New Roman"/>
          <w:szCs w:val="24"/>
        </w:rPr>
        <w:t>6.72%</w:t>
      </w:r>
      <w:r>
        <w:rPr>
          <w:rtl/>
        </w:rPr>
        <w:t xml:space="preserve"> برای تحصیلات)، بنابراین این دو متغیر قدرت تفکیک قابل توجهی ندارند. افزون بر این، استفاده از جنسیت </w:t>
      </w:r>
      <w:r>
        <w:rPr>
          <w:rtl/>
        </w:rPr>
        <w:lastRenderedPageBreak/>
        <w:t>در تصمیم‌های اعتباری در بسیاری از نظام‌های حقوقی محدود یا ممنوع است و پیش از ورود آن به مدل باید بررسی انطباق انجام شود.</w:t>
      </w:r>
    </w:p>
    <w:p w14:paraId="530D73C6" w14:textId="77777777" w:rsidR="007B0333" w:rsidRDefault="00000000">
      <w:pPr>
        <w:pStyle w:val="ReportQuestion"/>
      </w:pPr>
      <w:bookmarkStart w:id="33" w:name="_Toc7500"/>
      <w:r>
        <w:rPr>
          <w:rFonts w:cs="Times New Roman"/>
          <w:szCs w:val="36"/>
        </w:rPr>
        <w:lastRenderedPageBreak/>
        <w:t>5</w:t>
      </w:r>
      <w:r>
        <w:rPr>
          <w:rtl/>
        </w:rPr>
        <w:t>. مهندسی و گروه‌بندی ویژگی‌ها</w:t>
      </w:r>
      <w:bookmarkEnd w:id="33"/>
    </w:p>
    <w:p w14:paraId="461F6352" w14:textId="77777777" w:rsidR="007B0333" w:rsidRDefault="00000000">
      <w:pPr>
        <w:pStyle w:val="ReportPart"/>
      </w:pPr>
      <w:bookmarkStart w:id="34" w:name="_Toc7501"/>
      <w:r>
        <w:rPr>
          <w:rFonts w:cs="Times New Roman"/>
          <w:szCs w:val="30"/>
        </w:rPr>
        <w:t>1.5</w:t>
      </w:r>
      <w:r>
        <w:rPr>
          <w:rtl/>
        </w:rPr>
        <w:t xml:space="preserve"> پرسش </w:t>
      </w:r>
      <w:r>
        <w:rPr>
          <w:rFonts w:cs="Times New Roman"/>
          <w:szCs w:val="30"/>
        </w:rPr>
        <w:t>10</w:t>
      </w:r>
      <w:r>
        <w:rPr>
          <w:rtl/>
        </w:rPr>
        <w:t xml:space="preserve"> (الف): مهندسی ویژگی از سوابق تاخیر</w:t>
      </w:r>
      <w:bookmarkEnd w:id="34"/>
    </w:p>
    <w:p w14:paraId="3D322C50" w14:textId="77777777" w:rsidR="007B0333" w:rsidRDefault="00000000">
      <w:pPr>
        <w:pStyle w:val="ReportBody"/>
        <w:jc w:val="both"/>
      </w:pPr>
      <w:r>
        <w:rPr>
          <w:rtl/>
        </w:rPr>
        <w:t>سه ویژگی جدید برای خلاصه‌سازی سوابق تاخیر ساخته شد و با همان قواعد روی مجموعه‌های آموزش و آزمون اعمال شد:</w:t>
      </w:r>
    </w:p>
    <w:p w14:paraId="48DAC5A4" w14:textId="77777777" w:rsidR="007B0333" w:rsidRDefault="00000000">
      <w:pPr>
        <w:pStyle w:val="ReportBullet"/>
        <w:jc w:val="both"/>
      </w:pPr>
      <w:r>
        <w:rPr>
          <w:rFonts w:cs="Times New Roman"/>
          <w:szCs w:val="24"/>
        </w:rPr>
        <w:t>TotalPastDue</w:t>
      </w:r>
      <w:r>
        <w:rPr>
          <w:rtl/>
        </w:rPr>
        <w:t>: مجموع تمام دفعات تاخیر در سه دسته زمانی.</w:t>
      </w:r>
    </w:p>
    <w:p w14:paraId="0BDCF07C" w14:textId="77777777" w:rsidR="007B0333" w:rsidRDefault="00000000">
      <w:pPr>
        <w:pStyle w:val="ReportBullet"/>
        <w:jc w:val="both"/>
      </w:pPr>
      <w:r>
        <w:rPr>
          <w:rFonts w:cs="Times New Roman"/>
          <w:szCs w:val="24"/>
        </w:rPr>
        <w:t>Has90DaysLate</w:t>
      </w:r>
      <w:r>
        <w:rPr>
          <w:rtl/>
        </w:rPr>
        <w:t xml:space="preserve">: شاخص دودویی وجود حداقل یک تاخیر </w:t>
      </w:r>
      <w:r>
        <w:rPr>
          <w:rFonts w:cs="Times New Roman"/>
          <w:szCs w:val="24"/>
        </w:rPr>
        <w:t>90</w:t>
      </w:r>
      <w:r>
        <w:rPr>
          <w:rtl/>
        </w:rPr>
        <w:t xml:space="preserve"> روزه.</w:t>
      </w:r>
    </w:p>
    <w:p w14:paraId="36027899" w14:textId="77777777" w:rsidR="007B0333" w:rsidRDefault="00000000">
      <w:pPr>
        <w:pStyle w:val="ReportBullet"/>
        <w:jc w:val="both"/>
      </w:pPr>
      <w:r>
        <w:rPr>
          <w:rFonts w:cs="Times New Roman"/>
          <w:szCs w:val="24"/>
        </w:rPr>
        <w:t>WorstDelayStatus</w:t>
      </w:r>
      <w:r>
        <w:rPr>
          <w:rtl/>
        </w:rPr>
        <w:t>: بدترین وضعیت تاخیر (</w:t>
      </w:r>
      <w:r>
        <w:rPr>
          <w:rFonts w:cs="Times New Roman"/>
          <w:szCs w:val="24"/>
        </w:rPr>
        <w:t>3</w:t>
      </w:r>
      <w:r>
        <w:rPr>
          <w:rtl/>
        </w:rPr>
        <w:t xml:space="preserve"> برای تاخیر </w:t>
      </w:r>
      <w:r>
        <w:rPr>
          <w:rFonts w:cs="Times New Roman"/>
          <w:szCs w:val="24"/>
        </w:rPr>
        <w:t>90</w:t>
      </w:r>
      <w:r>
        <w:rPr>
          <w:rtl/>
        </w:rPr>
        <w:t xml:space="preserve"> روزه، </w:t>
      </w:r>
      <w:r>
        <w:rPr>
          <w:rFonts w:cs="Times New Roman"/>
          <w:szCs w:val="24"/>
        </w:rPr>
        <w:t>2</w:t>
      </w:r>
      <w:r>
        <w:rPr>
          <w:rtl/>
        </w:rPr>
        <w:t xml:space="preserve"> برای </w:t>
      </w:r>
      <w:r>
        <w:rPr>
          <w:rFonts w:cs="Times New Roman"/>
          <w:szCs w:val="24"/>
        </w:rPr>
        <w:t>60</w:t>
      </w:r>
      <w:r>
        <w:rPr>
          <w:rtl/>
        </w:rPr>
        <w:t xml:space="preserve"> تا </w:t>
      </w:r>
      <w:r>
        <w:rPr>
          <w:rFonts w:cs="Times New Roman"/>
          <w:szCs w:val="24"/>
        </w:rPr>
        <w:t>89</w:t>
      </w:r>
      <w:r>
        <w:rPr>
          <w:rtl/>
        </w:rPr>
        <w:t xml:space="preserve"> روزه، </w:t>
      </w:r>
      <w:r>
        <w:rPr>
          <w:rFonts w:cs="Times New Roman"/>
          <w:szCs w:val="24"/>
        </w:rPr>
        <w:t>1</w:t>
      </w:r>
      <w:r>
        <w:rPr>
          <w:rtl/>
        </w:rPr>
        <w:t xml:space="preserve"> برای </w:t>
      </w:r>
      <w:r>
        <w:rPr>
          <w:rFonts w:cs="Times New Roman"/>
          <w:szCs w:val="24"/>
        </w:rPr>
        <w:t>30</w:t>
      </w:r>
      <w:r>
        <w:rPr>
          <w:rtl/>
        </w:rPr>
        <w:t xml:space="preserve"> تا </w:t>
      </w:r>
      <w:r>
        <w:rPr>
          <w:rFonts w:cs="Times New Roman"/>
          <w:szCs w:val="24"/>
        </w:rPr>
        <w:t>59</w:t>
      </w:r>
      <w:r>
        <w:rPr>
          <w:rtl/>
        </w:rPr>
        <w:t xml:space="preserve"> روزه و </w:t>
      </w:r>
      <w:r>
        <w:rPr>
          <w:rFonts w:cs="Times New Roman"/>
          <w:szCs w:val="24"/>
        </w:rPr>
        <w:t>0</w:t>
      </w:r>
      <w:r>
        <w:rPr>
          <w:rtl/>
        </w:rPr>
        <w:t xml:space="preserve"> در غیر این صورت).</w:t>
      </w:r>
    </w:p>
    <w:p w14:paraId="17D95E3A" w14:textId="77777777" w:rsidR="007B0333" w:rsidRDefault="00000000">
      <w:pPr>
        <w:pStyle w:val="ReportEquation"/>
      </w:pPr>
      <m:oMathPara>
        <m:oMath>
          <m:r>
            <w:rPr>
              <w:rFonts w:ascii="Cambria Math" w:hAnsi="Cambria Math"/>
            </w:rPr>
            <m:t>TotalPastDue = N30-59 + N60-89 + N90+</m:t>
          </m:r>
        </m:oMath>
      </m:oMathPara>
    </w:p>
    <w:p w14:paraId="090085FB" w14:textId="77777777" w:rsidR="007B0333" w:rsidRDefault="00000000">
      <w:pPr>
        <w:pStyle w:val="ReportPart"/>
      </w:pPr>
      <w:bookmarkStart w:id="35" w:name="_Toc7502"/>
      <w:r>
        <w:rPr>
          <w:rFonts w:cs="Times New Roman"/>
          <w:szCs w:val="30"/>
        </w:rPr>
        <w:t>2.5</w:t>
      </w:r>
      <w:r>
        <w:rPr>
          <w:rtl/>
        </w:rPr>
        <w:t xml:space="preserve"> پرسش </w:t>
      </w:r>
      <w:r>
        <w:rPr>
          <w:rFonts w:cs="Times New Roman"/>
          <w:szCs w:val="30"/>
        </w:rPr>
        <w:t>10</w:t>
      </w:r>
      <w:r>
        <w:rPr>
          <w:rtl/>
        </w:rPr>
        <w:t xml:space="preserve"> (ب): قدرت تفکیک ویژگی‌های جدید</w:t>
      </w:r>
      <w:bookmarkEnd w:id="35"/>
    </w:p>
    <w:p w14:paraId="7420966B" w14:textId="77777777" w:rsidR="007B0333" w:rsidRDefault="00000000">
      <w:pPr>
        <w:pStyle w:val="ReportCaption"/>
        <w:keepNext/>
      </w:pPr>
      <w:bookmarkStart w:id="36" w:name="_Toc8115"/>
      <w:r>
        <w:rPr>
          <w:rtl/>
        </w:rPr>
        <w:t xml:space="preserve">جدول </w:t>
      </w:r>
      <w:fldSimple w:instr=" SEQ Table \* ARABIC ">
        <w:r>
          <w:rPr>
            <w:rFonts w:cs="Times New Roman"/>
            <w:noProof/>
            <w:szCs w:val="21"/>
          </w:rPr>
          <w:t>15</w:t>
        </w:r>
      </w:fldSimple>
      <w:r>
        <w:rPr>
          <w:rtl/>
        </w:rPr>
        <w:t xml:space="preserve">‏: نرخ بدهکاری بر حسب </w:t>
      </w:r>
      <w:r>
        <w:rPr>
          <w:rFonts w:cs="Times New Roman"/>
          <w:szCs w:val="21"/>
        </w:rPr>
        <w:t>Has90DaysLate</w:t>
      </w:r>
      <w:bookmarkEnd w:id="36"/>
    </w:p>
    <w:tbl>
      <w:tblPr>
        <w:bidiVisual/>
        <w:tblW w:w="9027" w:type="dxa"/>
        <w:jc w:val="center"/>
        <w:tblLayout w:type="fixed"/>
        <w:tblLook w:val="04A0" w:firstRow="1" w:lastRow="0" w:firstColumn="1" w:lastColumn="0" w:noHBand="0" w:noVBand="1"/>
      </w:tblPr>
      <w:tblGrid>
        <w:gridCol w:w="3979"/>
        <w:gridCol w:w="2524"/>
        <w:gridCol w:w="2524"/>
      </w:tblGrid>
      <w:tr w:rsidR="007B0333" w14:paraId="0F651753" w14:textId="77777777">
        <w:trPr>
          <w:cantSplit/>
          <w:tblHeader/>
          <w:jc w:val="center"/>
        </w:trPr>
        <w:tc>
          <w:tcPr>
            <w:tcW w:w="397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21377578" w14:textId="77777777" w:rsidR="007B0333" w:rsidRDefault="00000000">
            <w:pPr>
              <w:pStyle w:val="ReportCell"/>
              <w:keepNext/>
              <w:bidi w:val="0"/>
            </w:pPr>
            <w:r>
              <w:rPr>
                <w:rFonts w:cs="Times New Roman"/>
                <w:b/>
                <w:bCs/>
                <w:szCs w:val="21"/>
              </w:rPr>
              <w:t>Has90DaysLate</w:t>
            </w:r>
          </w:p>
        </w:tc>
        <w:tc>
          <w:tcPr>
            <w:tcW w:w="252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7A233F7" w14:textId="77777777" w:rsidR="007B0333" w:rsidRDefault="00000000">
            <w:pPr>
              <w:pStyle w:val="ReportCell"/>
              <w:keepNext/>
            </w:pPr>
            <w:r>
              <w:rPr>
                <w:b/>
                <w:bCs/>
                <w:rtl/>
              </w:rPr>
              <w:t>مشتریان</w:t>
            </w:r>
          </w:p>
        </w:tc>
        <w:tc>
          <w:tcPr>
            <w:tcW w:w="252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4B06D7C" w14:textId="77777777" w:rsidR="007B0333" w:rsidRDefault="00000000">
            <w:pPr>
              <w:pStyle w:val="ReportCell"/>
              <w:keepNext/>
            </w:pPr>
            <w:r>
              <w:rPr>
                <w:b/>
                <w:bCs/>
                <w:rtl/>
              </w:rPr>
              <w:t>نرخ بدهکاری</w:t>
            </w:r>
          </w:p>
        </w:tc>
      </w:tr>
      <w:tr w:rsidR="007B0333" w14:paraId="63496209" w14:textId="77777777">
        <w:trPr>
          <w:cantSplit/>
          <w:jc w:val="center"/>
        </w:trPr>
        <w:tc>
          <w:tcPr>
            <w:tcW w:w="3979" w:type="dxa"/>
            <w:tcBorders>
              <w:top w:val="single" w:sz="4" w:space="0" w:color="B8C4CC"/>
              <w:left w:val="single" w:sz="4" w:space="0" w:color="B8C4CC"/>
              <w:bottom w:val="single" w:sz="4" w:space="0" w:color="B8C4CC"/>
              <w:right w:val="single" w:sz="4" w:space="0" w:color="B8C4CC"/>
            </w:tcBorders>
            <w:vAlign w:val="center"/>
          </w:tcPr>
          <w:p w14:paraId="343C867F" w14:textId="77777777" w:rsidR="007B0333" w:rsidRDefault="00000000">
            <w:pPr>
              <w:pStyle w:val="ReportCell"/>
              <w:keepNext/>
              <w:bidi w:val="0"/>
            </w:pPr>
            <w:r>
              <w:rPr>
                <w:rFonts w:cs="Times New Roman"/>
                <w:szCs w:val="21"/>
              </w:rPr>
              <w:t>0</w:t>
            </w:r>
          </w:p>
        </w:tc>
        <w:tc>
          <w:tcPr>
            <w:tcW w:w="2524" w:type="dxa"/>
            <w:tcBorders>
              <w:top w:val="single" w:sz="4" w:space="0" w:color="B8C4CC"/>
              <w:left w:val="single" w:sz="4" w:space="0" w:color="B8C4CC"/>
              <w:bottom w:val="single" w:sz="4" w:space="0" w:color="B8C4CC"/>
              <w:right w:val="single" w:sz="4" w:space="0" w:color="B8C4CC"/>
            </w:tcBorders>
            <w:vAlign w:val="center"/>
          </w:tcPr>
          <w:p w14:paraId="11008A96" w14:textId="77777777" w:rsidR="007B0333" w:rsidRDefault="00000000">
            <w:pPr>
              <w:pStyle w:val="ReportCell"/>
              <w:keepNext/>
              <w:bidi w:val="0"/>
            </w:pPr>
            <w:r>
              <w:rPr>
                <w:rFonts w:cs="Times New Roman"/>
                <w:szCs w:val="21"/>
              </w:rPr>
              <w:t>99,145</w:t>
            </w:r>
          </w:p>
        </w:tc>
        <w:tc>
          <w:tcPr>
            <w:tcW w:w="2524" w:type="dxa"/>
            <w:tcBorders>
              <w:top w:val="single" w:sz="4" w:space="0" w:color="B8C4CC"/>
              <w:left w:val="single" w:sz="4" w:space="0" w:color="B8C4CC"/>
              <w:bottom w:val="single" w:sz="4" w:space="0" w:color="B8C4CC"/>
              <w:right w:val="single" w:sz="4" w:space="0" w:color="B8C4CC"/>
            </w:tcBorders>
            <w:vAlign w:val="center"/>
          </w:tcPr>
          <w:p w14:paraId="5CD144CD" w14:textId="77777777" w:rsidR="007B0333" w:rsidRDefault="00000000">
            <w:pPr>
              <w:pStyle w:val="ReportCell"/>
              <w:keepNext/>
              <w:bidi w:val="0"/>
            </w:pPr>
            <w:r>
              <w:rPr>
                <w:rFonts w:cs="Times New Roman"/>
                <w:szCs w:val="21"/>
              </w:rPr>
              <w:t>4.59%</w:t>
            </w:r>
          </w:p>
        </w:tc>
      </w:tr>
      <w:tr w:rsidR="007B0333" w14:paraId="30E82C8A" w14:textId="77777777">
        <w:trPr>
          <w:cantSplit/>
          <w:jc w:val="center"/>
        </w:trPr>
        <w:tc>
          <w:tcPr>
            <w:tcW w:w="3979" w:type="dxa"/>
            <w:tcBorders>
              <w:top w:val="single" w:sz="4" w:space="0" w:color="B8C4CC"/>
              <w:left w:val="single" w:sz="4" w:space="0" w:color="B8C4CC"/>
              <w:bottom w:val="single" w:sz="4" w:space="0" w:color="B8C4CC"/>
              <w:right w:val="single" w:sz="4" w:space="0" w:color="B8C4CC"/>
            </w:tcBorders>
            <w:vAlign w:val="center"/>
          </w:tcPr>
          <w:p w14:paraId="1142CCE3" w14:textId="77777777" w:rsidR="007B0333" w:rsidRDefault="00000000">
            <w:pPr>
              <w:pStyle w:val="ReportCell"/>
              <w:keepNext/>
              <w:bidi w:val="0"/>
            </w:pPr>
            <w:r>
              <w:rPr>
                <w:rFonts w:cs="Times New Roman"/>
                <w:szCs w:val="21"/>
              </w:rPr>
              <w:t>1</w:t>
            </w:r>
          </w:p>
        </w:tc>
        <w:tc>
          <w:tcPr>
            <w:tcW w:w="2524" w:type="dxa"/>
            <w:tcBorders>
              <w:top w:val="single" w:sz="4" w:space="0" w:color="B8C4CC"/>
              <w:left w:val="single" w:sz="4" w:space="0" w:color="B8C4CC"/>
              <w:bottom w:val="single" w:sz="4" w:space="0" w:color="B8C4CC"/>
              <w:right w:val="single" w:sz="4" w:space="0" w:color="B8C4CC"/>
            </w:tcBorders>
            <w:vAlign w:val="center"/>
          </w:tcPr>
          <w:p w14:paraId="4ABADD3B" w14:textId="77777777" w:rsidR="007B0333" w:rsidRDefault="00000000">
            <w:pPr>
              <w:pStyle w:val="ReportCell"/>
              <w:keepNext/>
              <w:bidi w:val="0"/>
            </w:pPr>
            <w:r>
              <w:rPr>
                <w:rFonts w:cs="Times New Roman"/>
                <w:szCs w:val="21"/>
              </w:rPr>
              <w:t>5,652</w:t>
            </w:r>
          </w:p>
        </w:tc>
        <w:tc>
          <w:tcPr>
            <w:tcW w:w="2524" w:type="dxa"/>
            <w:tcBorders>
              <w:top w:val="single" w:sz="4" w:space="0" w:color="B8C4CC"/>
              <w:left w:val="single" w:sz="4" w:space="0" w:color="B8C4CC"/>
              <w:bottom w:val="single" w:sz="4" w:space="0" w:color="B8C4CC"/>
              <w:right w:val="single" w:sz="4" w:space="0" w:color="B8C4CC"/>
            </w:tcBorders>
            <w:vAlign w:val="center"/>
          </w:tcPr>
          <w:p w14:paraId="7DC6062F" w14:textId="77777777" w:rsidR="007B0333" w:rsidRDefault="00000000">
            <w:pPr>
              <w:pStyle w:val="ReportCell"/>
              <w:keepNext/>
              <w:bidi w:val="0"/>
            </w:pPr>
            <w:r>
              <w:rPr>
                <w:rFonts w:cs="Times New Roman"/>
                <w:szCs w:val="21"/>
              </w:rPr>
              <w:t>41.91%</w:t>
            </w:r>
          </w:p>
        </w:tc>
      </w:tr>
    </w:tbl>
    <w:p w14:paraId="56018086" w14:textId="77777777" w:rsidR="007B0333" w:rsidRDefault="007B0333">
      <w:pPr>
        <w:pStyle w:val="ReportBody"/>
        <w:spacing w:after="60"/>
      </w:pPr>
    </w:p>
    <w:p w14:paraId="12AC7F15" w14:textId="77777777" w:rsidR="007B0333" w:rsidRDefault="00000000">
      <w:pPr>
        <w:pStyle w:val="ReportCaption"/>
        <w:keepNext/>
      </w:pPr>
      <w:bookmarkStart w:id="37" w:name="_Toc8116"/>
      <w:r>
        <w:rPr>
          <w:rtl/>
        </w:rPr>
        <w:t xml:space="preserve">جدول </w:t>
      </w:r>
      <w:fldSimple w:instr=" SEQ Table \* ARABIC ">
        <w:r>
          <w:rPr>
            <w:rFonts w:cs="Times New Roman"/>
            <w:noProof/>
            <w:szCs w:val="21"/>
          </w:rPr>
          <w:t>16</w:t>
        </w:r>
      </w:fldSimple>
      <w:r>
        <w:rPr>
          <w:rtl/>
        </w:rPr>
        <w:t xml:space="preserve">‏: نرخ بدهکاری بر حسب </w:t>
      </w:r>
      <w:r>
        <w:rPr>
          <w:rFonts w:cs="Times New Roman"/>
          <w:szCs w:val="21"/>
        </w:rPr>
        <w:t>WorstDelayStatus</w:t>
      </w:r>
      <w:bookmarkEnd w:id="37"/>
    </w:p>
    <w:tbl>
      <w:tblPr>
        <w:bidiVisual/>
        <w:tblW w:w="9027" w:type="dxa"/>
        <w:jc w:val="center"/>
        <w:tblLayout w:type="fixed"/>
        <w:tblLook w:val="04A0" w:firstRow="1" w:lastRow="0" w:firstColumn="1" w:lastColumn="0" w:noHBand="0" w:noVBand="1"/>
      </w:tblPr>
      <w:tblGrid>
        <w:gridCol w:w="4383"/>
        <w:gridCol w:w="2322"/>
        <w:gridCol w:w="2322"/>
      </w:tblGrid>
      <w:tr w:rsidR="007B0333" w14:paraId="0391B893" w14:textId="77777777">
        <w:trPr>
          <w:cantSplit/>
          <w:tblHeader/>
          <w:jc w:val="center"/>
        </w:trPr>
        <w:tc>
          <w:tcPr>
            <w:tcW w:w="4383"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E93F967" w14:textId="77777777" w:rsidR="007B0333" w:rsidRDefault="00000000">
            <w:pPr>
              <w:pStyle w:val="ReportCell"/>
              <w:keepNext/>
              <w:bidi w:val="0"/>
            </w:pPr>
            <w:r>
              <w:rPr>
                <w:rFonts w:cs="Times New Roman"/>
                <w:b/>
                <w:bCs/>
                <w:szCs w:val="21"/>
              </w:rPr>
              <w:t>WorstDelayStatus</w:t>
            </w:r>
          </w:p>
        </w:tc>
        <w:tc>
          <w:tcPr>
            <w:tcW w:w="2322"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DD3EE24" w14:textId="77777777" w:rsidR="007B0333" w:rsidRDefault="00000000">
            <w:pPr>
              <w:pStyle w:val="ReportCell"/>
              <w:keepNext/>
            </w:pPr>
            <w:r>
              <w:rPr>
                <w:b/>
                <w:bCs/>
                <w:rtl/>
              </w:rPr>
              <w:t>مشتریان</w:t>
            </w:r>
          </w:p>
        </w:tc>
        <w:tc>
          <w:tcPr>
            <w:tcW w:w="2322"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6638929" w14:textId="77777777" w:rsidR="007B0333" w:rsidRDefault="00000000">
            <w:pPr>
              <w:pStyle w:val="ReportCell"/>
              <w:keepNext/>
            </w:pPr>
            <w:r>
              <w:rPr>
                <w:b/>
                <w:bCs/>
                <w:rtl/>
              </w:rPr>
              <w:t>نرخ بدهکاری</w:t>
            </w:r>
          </w:p>
        </w:tc>
      </w:tr>
      <w:tr w:rsidR="007B0333" w14:paraId="49F86534" w14:textId="77777777">
        <w:trPr>
          <w:cantSplit/>
          <w:jc w:val="center"/>
        </w:trPr>
        <w:tc>
          <w:tcPr>
            <w:tcW w:w="4383" w:type="dxa"/>
            <w:tcBorders>
              <w:top w:val="single" w:sz="4" w:space="0" w:color="B8C4CC"/>
              <w:left w:val="single" w:sz="4" w:space="0" w:color="B8C4CC"/>
              <w:bottom w:val="single" w:sz="4" w:space="0" w:color="B8C4CC"/>
              <w:right w:val="single" w:sz="4" w:space="0" w:color="B8C4CC"/>
            </w:tcBorders>
            <w:vAlign w:val="center"/>
          </w:tcPr>
          <w:p w14:paraId="0862883E" w14:textId="77777777" w:rsidR="007B0333" w:rsidRDefault="00000000">
            <w:pPr>
              <w:pStyle w:val="ReportCell"/>
              <w:keepNext/>
              <w:bidi w:val="0"/>
            </w:pPr>
            <w:r>
              <w:rPr>
                <w:rFonts w:cs="Times New Roman"/>
                <w:szCs w:val="21"/>
              </w:rPr>
              <w:t>0</w:t>
            </w:r>
          </w:p>
        </w:tc>
        <w:tc>
          <w:tcPr>
            <w:tcW w:w="2322" w:type="dxa"/>
            <w:tcBorders>
              <w:top w:val="single" w:sz="4" w:space="0" w:color="B8C4CC"/>
              <w:left w:val="single" w:sz="4" w:space="0" w:color="B8C4CC"/>
              <w:bottom w:val="single" w:sz="4" w:space="0" w:color="B8C4CC"/>
              <w:right w:val="single" w:sz="4" w:space="0" w:color="B8C4CC"/>
            </w:tcBorders>
            <w:vAlign w:val="center"/>
          </w:tcPr>
          <w:p w14:paraId="471165C6" w14:textId="77777777" w:rsidR="007B0333" w:rsidRDefault="00000000">
            <w:pPr>
              <w:pStyle w:val="ReportCell"/>
              <w:keepNext/>
              <w:bidi w:val="0"/>
            </w:pPr>
            <w:r>
              <w:rPr>
                <w:rFonts w:cs="Times New Roman"/>
                <w:szCs w:val="21"/>
              </w:rPr>
              <w:t>83,858</w:t>
            </w:r>
          </w:p>
        </w:tc>
        <w:tc>
          <w:tcPr>
            <w:tcW w:w="2322" w:type="dxa"/>
            <w:tcBorders>
              <w:top w:val="single" w:sz="4" w:space="0" w:color="B8C4CC"/>
              <w:left w:val="single" w:sz="4" w:space="0" w:color="B8C4CC"/>
              <w:bottom w:val="single" w:sz="4" w:space="0" w:color="B8C4CC"/>
              <w:right w:val="single" w:sz="4" w:space="0" w:color="B8C4CC"/>
            </w:tcBorders>
            <w:vAlign w:val="center"/>
          </w:tcPr>
          <w:p w14:paraId="017A4010" w14:textId="77777777" w:rsidR="007B0333" w:rsidRDefault="00000000">
            <w:pPr>
              <w:pStyle w:val="ReportCell"/>
              <w:keepNext/>
              <w:bidi w:val="0"/>
            </w:pPr>
            <w:r>
              <w:rPr>
                <w:rFonts w:cs="Times New Roman"/>
                <w:szCs w:val="21"/>
              </w:rPr>
              <w:t>2.66%</w:t>
            </w:r>
          </w:p>
        </w:tc>
      </w:tr>
      <w:tr w:rsidR="007B0333" w14:paraId="343D070E" w14:textId="77777777">
        <w:trPr>
          <w:cantSplit/>
          <w:jc w:val="center"/>
        </w:trPr>
        <w:tc>
          <w:tcPr>
            <w:tcW w:w="4383" w:type="dxa"/>
            <w:tcBorders>
              <w:top w:val="single" w:sz="4" w:space="0" w:color="B8C4CC"/>
              <w:left w:val="single" w:sz="4" w:space="0" w:color="B8C4CC"/>
              <w:bottom w:val="single" w:sz="4" w:space="0" w:color="B8C4CC"/>
              <w:right w:val="single" w:sz="4" w:space="0" w:color="B8C4CC"/>
            </w:tcBorders>
            <w:vAlign w:val="center"/>
          </w:tcPr>
          <w:p w14:paraId="594F48FE" w14:textId="77777777" w:rsidR="007B0333" w:rsidRDefault="00000000">
            <w:pPr>
              <w:pStyle w:val="ReportCell"/>
              <w:keepNext/>
              <w:bidi w:val="0"/>
            </w:pPr>
            <w:r>
              <w:rPr>
                <w:rFonts w:cs="Times New Roman"/>
                <w:szCs w:val="21"/>
              </w:rPr>
              <w:t>1</w:t>
            </w:r>
          </w:p>
        </w:tc>
        <w:tc>
          <w:tcPr>
            <w:tcW w:w="2322" w:type="dxa"/>
            <w:tcBorders>
              <w:top w:val="single" w:sz="4" w:space="0" w:color="B8C4CC"/>
              <w:left w:val="single" w:sz="4" w:space="0" w:color="B8C4CC"/>
              <w:bottom w:val="single" w:sz="4" w:space="0" w:color="B8C4CC"/>
              <w:right w:val="single" w:sz="4" w:space="0" w:color="B8C4CC"/>
            </w:tcBorders>
            <w:vAlign w:val="center"/>
          </w:tcPr>
          <w:p w14:paraId="51B01A0E" w14:textId="77777777" w:rsidR="007B0333" w:rsidRDefault="00000000">
            <w:pPr>
              <w:pStyle w:val="ReportCell"/>
              <w:keepNext/>
              <w:bidi w:val="0"/>
            </w:pPr>
            <w:r>
              <w:rPr>
                <w:rFonts w:cs="Times New Roman"/>
                <w:szCs w:val="21"/>
              </w:rPr>
              <w:t>11,931</w:t>
            </w:r>
          </w:p>
        </w:tc>
        <w:tc>
          <w:tcPr>
            <w:tcW w:w="2322" w:type="dxa"/>
            <w:tcBorders>
              <w:top w:val="single" w:sz="4" w:space="0" w:color="B8C4CC"/>
              <w:left w:val="single" w:sz="4" w:space="0" w:color="B8C4CC"/>
              <w:bottom w:val="single" w:sz="4" w:space="0" w:color="B8C4CC"/>
              <w:right w:val="single" w:sz="4" w:space="0" w:color="B8C4CC"/>
            </w:tcBorders>
            <w:vAlign w:val="center"/>
          </w:tcPr>
          <w:p w14:paraId="6BE4667F" w14:textId="77777777" w:rsidR="007B0333" w:rsidRDefault="00000000">
            <w:pPr>
              <w:pStyle w:val="ReportCell"/>
              <w:keepNext/>
              <w:bidi w:val="0"/>
            </w:pPr>
            <w:r>
              <w:rPr>
                <w:rFonts w:cs="Times New Roman"/>
                <w:szCs w:val="21"/>
              </w:rPr>
              <w:t>12.12%</w:t>
            </w:r>
          </w:p>
        </w:tc>
      </w:tr>
      <w:tr w:rsidR="007B0333" w14:paraId="33B13DBB" w14:textId="77777777">
        <w:trPr>
          <w:cantSplit/>
          <w:jc w:val="center"/>
        </w:trPr>
        <w:tc>
          <w:tcPr>
            <w:tcW w:w="4383" w:type="dxa"/>
            <w:tcBorders>
              <w:top w:val="single" w:sz="4" w:space="0" w:color="B8C4CC"/>
              <w:left w:val="single" w:sz="4" w:space="0" w:color="B8C4CC"/>
              <w:bottom w:val="single" w:sz="4" w:space="0" w:color="B8C4CC"/>
              <w:right w:val="single" w:sz="4" w:space="0" w:color="B8C4CC"/>
            </w:tcBorders>
            <w:vAlign w:val="center"/>
          </w:tcPr>
          <w:p w14:paraId="244473BD" w14:textId="77777777" w:rsidR="007B0333" w:rsidRDefault="00000000">
            <w:pPr>
              <w:pStyle w:val="ReportCell"/>
              <w:keepNext/>
              <w:bidi w:val="0"/>
            </w:pPr>
            <w:r>
              <w:rPr>
                <w:rFonts w:cs="Times New Roman"/>
                <w:szCs w:val="21"/>
              </w:rPr>
              <w:t>2</w:t>
            </w:r>
          </w:p>
        </w:tc>
        <w:tc>
          <w:tcPr>
            <w:tcW w:w="2322" w:type="dxa"/>
            <w:tcBorders>
              <w:top w:val="single" w:sz="4" w:space="0" w:color="B8C4CC"/>
              <w:left w:val="single" w:sz="4" w:space="0" w:color="B8C4CC"/>
              <w:bottom w:val="single" w:sz="4" w:space="0" w:color="B8C4CC"/>
              <w:right w:val="single" w:sz="4" w:space="0" w:color="B8C4CC"/>
            </w:tcBorders>
            <w:vAlign w:val="center"/>
          </w:tcPr>
          <w:p w14:paraId="7118D05B" w14:textId="77777777" w:rsidR="007B0333" w:rsidRDefault="00000000">
            <w:pPr>
              <w:pStyle w:val="ReportCell"/>
              <w:keepNext/>
              <w:bidi w:val="0"/>
            </w:pPr>
            <w:r>
              <w:rPr>
                <w:rFonts w:cs="Times New Roman"/>
                <w:szCs w:val="21"/>
              </w:rPr>
              <w:t>3,356</w:t>
            </w:r>
          </w:p>
        </w:tc>
        <w:tc>
          <w:tcPr>
            <w:tcW w:w="2322" w:type="dxa"/>
            <w:tcBorders>
              <w:top w:val="single" w:sz="4" w:space="0" w:color="B8C4CC"/>
              <w:left w:val="single" w:sz="4" w:space="0" w:color="B8C4CC"/>
              <w:bottom w:val="single" w:sz="4" w:space="0" w:color="B8C4CC"/>
              <w:right w:val="single" w:sz="4" w:space="0" w:color="B8C4CC"/>
            </w:tcBorders>
            <w:vAlign w:val="center"/>
          </w:tcPr>
          <w:p w14:paraId="5FFE23D3" w14:textId="77777777" w:rsidR="007B0333" w:rsidRDefault="00000000">
            <w:pPr>
              <w:pStyle w:val="ReportCell"/>
              <w:keepNext/>
              <w:bidi w:val="0"/>
            </w:pPr>
            <w:r>
              <w:rPr>
                <w:rFonts w:cs="Times New Roman"/>
                <w:szCs w:val="21"/>
              </w:rPr>
              <w:t>25.80%</w:t>
            </w:r>
          </w:p>
        </w:tc>
      </w:tr>
      <w:tr w:rsidR="007B0333" w14:paraId="08379ED4" w14:textId="77777777">
        <w:trPr>
          <w:cantSplit/>
          <w:jc w:val="center"/>
        </w:trPr>
        <w:tc>
          <w:tcPr>
            <w:tcW w:w="4383" w:type="dxa"/>
            <w:tcBorders>
              <w:top w:val="single" w:sz="4" w:space="0" w:color="B8C4CC"/>
              <w:left w:val="single" w:sz="4" w:space="0" w:color="B8C4CC"/>
              <w:bottom w:val="single" w:sz="4" w:space="0" w:color="B8C4CC"/>
              <w:right w:val="single" w:sz="4" w:space="0" w:color="B8C4CC"/>
            </w:tcBorders>
            <w:vAlign w:val="center"/>
          </w:tcPr>
          <w:p w14:paraId="3199EDE0" w14:textId="77777777" w:rsidR="007B0333" w:rsidRDefault="00000000">
            <w:pPr>
              <w:pStyle w:val="ReportCell"/>
              <w:keepNext/>
              <w:bidi w:val="0"/>
            </w:pPr>
            <w:r>
              <w:rPr>
                <w:rFonts w:cs="Times New Roman"/>
                <w:szCs w:val="21"/>
              </w:rPr>
              <w:t>3</w:t>
            </w:r>
          </w:p>
        </w:tc>
        <w:tc>
          <w:tcPr>
            <w:tcW w:w="2322" w:type="dxa"/>
            <w:tcBorders>
              <w:top w:val="single" w:sz="4" w:space="0" w:color="B8C4CC"/>
              <w:left w:val="single" w:sz="4" w:space="0" w:color="B8C4CC"/>
              <w:bottom w:val="single" w:sz="4" w:space="0" w:color="B8C4CC"/>
              <w:right w:val="single" w:sz="4" w:space="0" w:color="B8C4CC"/>
            </w:tcBorders>
            <w:vAlign w:val="center"/>
          </w:tcPr>
          <w:p w14:paraId="79477407" w14:textId="77777777" w:rsidR="007B0333" w:rsidRDefault="00000000">
            <w:pPr>
              <w:pStyle w:val="ReportCell"/>
              <w:keepNext/>
              <w:bidi w:val="0"/>
            </w:pPr>
            <w:r>
              <w:rPr>
                <w:rFonts w:cs="Times New Roman"/>
                <w:szCs w:val="21"/>
              </w:rPr>
              <w:t>5,652</w:t>
            </w:r>
          </w:p>
        </w:tc>
        <w:tc>
          <w:tcPr>
            <w:tcW w:w="2322" w:type="dxa"/>
            <w:tcBorders>
              <w:top w:val="single" w:sz="4" w:space="0" w:color="B8C4CC"/>
              <w:left w:val="single" w:sz="4" w:space="0" w:color="B8C4CC"/>
              <w:bottom w:val="single" w:sz="4" w:space="0" w:color="B8C4CC"/>
              <w:right w:val="single" w:sz="4" w:space="0" w:color="B8C4CC"/>
            </w:tcBorders>
            <w:vAlign w:val="center"/>
          </w:tcPr>
          <w:p w14:paraId="453B1F96" w14:textId="77777777" w:rsidR="007B0333" w:rsidRDefault="00000000">
            <w:pPr>
              <w:pStyle w:val="ReportCell"/>
              <w:keepNext/>
              <w:bidi w:val="0"/>
            </w:pPr>
            <w:r>
              <w:rPr>
                <w:rFonts w:cs="Times New Roman"/>
                <w:szCs w:val="21"/>
              </w:rPr>
              <w:t>41.91%</w:t>
            </w:r>
          </w:p>
        </w:tc>
      </w:tr>
    </w:tbl>
    <w:p w14:paraId="58D4DC9E" w14:textId="77777777" w:rsidR="007B0333" w:rsidRDefault="007B0333">
      <w:pPr>
        <w:pStyle w:val="ReportBody"/>
        <w:spacing w:after="60"/>
      </w:pPr>
    </w:p>
    <w:p w14:paraId="79207CAD" w14:textId="77777777" w:rsidR="007B0333" w:rsidRDefault="00000000">
      <w:pPr>
        <w:pStyle w:val="ReportCaption"/>
        <w:keepNext/>
      </w:pPr>
      <w:bookmarkStart w:id="38" w:name="_Toc8117"/>
      <w:r>
        <w:rPr>
          <w:rtl/>
        </w:rPr>
        <w:lastRenderedPageBreak/>
        <w:t xml:space="preserve">جدول </w:t>
      </w:r>
      <w:fldSimple w:instr=" SEQ Table \* ARABIC ">
        <w:r>
          <w:rPr>
            <w:rFonts w:cs="Times New Roman"/>
            <w:noProof/>
            <w:szCs w:val="21"/>
          </w:rPr>
          <w:t>17</w:t>
        </w:r>
      </w:fldSimple>
      <w:r>
        <w:rPr>
          <w:rtl/>
        </w:rPr>
        <w:t>‏: میانگین ویژگی‌های جدید بر حسب هدف (آموزش)</w:t>
      </w:r>
      <w:bookmarkEnd w:id="38"/>
    </w:p>
    <w:tbl>
      <w:tblPr>
        <w:bidiVisual/>
        <w:tblW w:w="9027" w:type="dxa"/>
        <w:jc w:val="center"/>
        <w:tblLayout w:type="fixed"/>
        <w:tblLook w:val="04A0" w:firstRow="1" w:lastRow="0" w:firstColumn="1" w:lastColumn="0" w:noHBand="0" w:noVBand="1"/>
      </w:tblPr>
      <w:tblGrid>
        <w:gridCol w:w="3009"/>
        <w:gridCol w:w="3009"/>
        <w:gridCol w:w="3009"/>
      </w:tblGrid>
      <w:tr w:rsidR="007B0333" w14:paraId="137CCEDE" w14:textId="77777777">
        <w:trPr>
          <w:cantSplit/>
          <w:tblHeader/>
          <w:jc w:val="center"/>
        </w:trPr>
        <w:tc>
          <w:tcPr>
            <w:tcW w:w="300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E5BEC89" w14:textId="77777777" w:rsidR="007B0333" w:rsidRDefault="00000000">
            <w:pPr>
              <w:pStyle w:val="ReportCell"/>
              <w:keepNext/>
            </w:pPr>
            <w:r>
              <w:rPr>
                <w:b/>
                <w:bCs/>
                <w:rtl/>
              </w:rPr>
              <w:t>ویژگی</w:t>
            </w:r>
          </w:p>
        </w:tc>
        <w:tc>
          <w:tcPr>
            <w:tcW w:w="300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78E2EFE" w14:textId="77777777" w:rsidR="007B0333" w:rsidRDefault="00000000">
            <w:pPr>
              <w:pStyle w:val="ReportCell"/>
              <w:keepNext/>
              <w:bidi w:val="0"/>
            </w:pPr>
            <w:r>
              <w:rPr>
                <w:rFonts w:cs="Times New Roman"/>
                <w:b/>
                <w:bCs/>
                <w:szCs w:val="21"/>
              </w:rPr>
              <w:t>SeriousDlqin = 0</w:t>
            </w:r>
          </w:p>
        </w:tc>
        <w:tc>
          <w:tcPr>
            <w:tcW w:w="300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4AD9D6B" w14:textId="77777777" w:rsidR="007B0333" w:rsidRDefault="00000000">
            <w:pPr>
              <w:pStyle w:val="ReportCell"/>
              <w:keepNext/>
              <w:bidi w:val="0"/>
            </w:pPr>
            <w:r>
              <w:rPr>
                <w:rFonts w:cs="Times New Roman"/>
                <w:b/>
                <w:bCs/>
                <w:szCs w:val="21"/>
              </w:rPr>
              <w:t>SeriousDlqin = 1</w:t>
            </w:r>
          </w:p>
        </w:tc>
      </w:tr>
      <w:tr w:rsidR="007B0333" w14:paraId="3603134C" w14:textId="77777777">
        <w:trPr>
          <w:cantSplit/>
          <w:jc w:val="center"/>
        </w:trPr>
        <w:tc>
          <w:tcPr>
            <w:tcW w:w="3009" w:type="dxa"/>
            <w:tcBorders>
              <w:top w:val="single" w:sz="4" w:space="0" w:color="B8C4CC"/>
              <w:left w:val="single" w:sz="4" w:space="0" w:color="B8C4CC"/>
              <w:bottom w:val="single" w:sz="4" w:space="0" w:color="B8C4CC"/>
              <w:right w:val="single" w:sz="4" w:space="0" w:color="B8C4CC"/>
            </w:tcBorders>
            <w:vAlign w:val="center"/>
          </w:tcPr>
          <w:p w14:paraId="3618C895" w14:textId="77777777" w:rsidR="007B0333" w:rsidRDefault="00000000">
            <w:pPr>
              <w:pStyle w:val="ReportCell"/>
              <w:keepNext/>
              <w:bidi w:val="0"/>
            </w:pPr>
            <w:r>
              <w:rPr>
                <w:rFonts w:cs="Times New Roman"/>
                <w:szCs w:val="21"/>
              </w:rPr>
              <w:t>TotalPastDue</w:t>
            </w:r>
          </w:p>
        </w:tc>
        <w:tc>
          <w:tcPr>
            <w:tcW w:w="3009" w:type="dxa"/>
            <w:tcBorders>
              <w:top w:val="single" w:sz="4" w:space="0" w:color="B8C4CC"/>
              <w:left w:val="single" w:sz="4" w:space="0" w:color="B8C4CC"/>
              <w:bottom w:val="single" w:sz="4" w:space="0" w:color="B8C4CC"/>
              <w:right w:val="single" w:sz="4" w:space="0" w:color="B8C4CC"/>
            </w:tcBorders>
            <w:vAlign w:val="center"/>
          </w:tcPr>
          <w:p w14:paraId="6FD3BCDD" w14:textId="77777777" w:rsidR="007B0333" w:rsidRDefault="00000000">
            <w:pPr>
              <w:pStyle w:val="ReportCell"/>
              <w:keepNext/>
              <w:bidi w:val="0"/>
            </w:pPr>
            <w:r>
              <w:rPr>
                <w:rFonts w:cs="Times New Roman"/>
                <w:szCs w:val="21"/>
              </w:rPr>
              <w:t>0.284</w:t>
            </w:r>
          </w:p>
        </w:tc>
        <w:tc>
          <w:tcPr>
            <w:tcW w:w="3009" w:type="dxa"/>
            <w:tcBorders>
              <w:top w:val="single" w:sz="4" w:space="0" w:color="B8C4CC"/>
              <w:left w:val="single" w:sz="4" w:space="0" w:color="B8C4CC"/>
              <w:bottom w:val="single" w:sz="4" w:space="0" w:color="B8C4CC"/>
              <w:right w:val="single" w:sz="4" w:space="0" w:color="B8C4CC"/>
            </w:tcBorders>
            <w:vAlign w:val="center"/>
          </w:tcPr>
          <w:p w14:paraId="29016817" w14:textId="77777777" w:rsidR="007B0333" w:rsidRDefault="00000000">
            <w:pPr>
              <w:pStyle w:val="ReportCell"/>
              <w:keepNext/>
              <w:bidi w:val="0"/>
            </w:pPr>
            <w:r>
              <w:rPr>
                <w:rFonts w:cs="Times New Roman"/>
                <w:szCs w:val="21"/>
              </w:rPr>
              <w:t>2.052</w:t>
            </w:r>
          </w:p>
        </w:tc>
      </w:tr>
      <w:tr w:rsidR="007B0333" w14:paraId="75ADD116" w14:textId="77777777">
        <w:trPr>
          <w:cantSplit/>
          <w:jc w:val="center"/>
        </w:trPr>
        <w:tc>
          <w:tcPr>
            <w:tcW w:w="3009" w:type="dxa"/>
            <w:tcBorders>
              <w:top w:val="single" w:sz="4" w:space="0" w:color="B8C4CC"/>
              <w:left w:val="single" w:sz="4" w:space="0" w:color="B8C4CC"/>
              <w:bottom w:val="single" w:sz="4" w:space="0" w:color="B8C4CC"/>
              <w:right w:val="single" w:sz="4" w:space="0" w:color="B8C4CC"/>
            </w:tcBorders>
            <w:vAlign w:val="center"/>
          </w:tcPr>
          <w:p w14:paraId="2F081564" w14:textId="77777777" w:rsidR="007B0333" w:rsidRDefault="00000000">
            <w:pPr>
              <w:pStyle w:val="ReportCell"/>
              <w:keepNext/>
              <w:bidi w:val="0"/>
            </w:pPr>
            <w:r>
              <w:rPr>
                <w:rFonts w:cs="Times New Roman"/>
                <w:szCs w:val="21"/>
              </w:rPr>
              <w:t>Has90DaysLate</w:t>
            </w:r>
          </w:p>
        </w:tc>
        <w:tc>
          <w:tcPr>
            <w:tcW w:w="3009" w:type="dxa"/>
            <w:tcBorders>
              <w:top w:val="single" w:sz="4" w:space="0" w:color="B8C4CC"/>
              <w:left w:val="single" w:sz="4" w:space="0" w:color="B8C4CC"/>
              <w:bottom w:val="single" w:sz="4" w:space="0" w:color="B8C4CC"/>
              <w:right w:val="single" w:sz="4" w:space="0" w:color="B8C4CC"/>
            </w:tcBorders>
            <w:vAlign w:val="center"/>
          </w:tcPr>
          <w:p w14:paraId="64295B71" w14:textId="77777777" w:rsidR="007B0333" w:rsidRDefault="00000000">
            <w:pPr>
              <w:pStyle w:val="ReportCell"/>
              <w:keepNext/>
              <w:bidi w:val="0"/>
            </w:pPr>
            <w:r>
              <w:rPr>
                <w:rFonts w:cs="Times New Roman"/>
                <w:szCs w:val="21"/>
              </w:rPr>
              <w:t>0.034</w:t>
            </w:r>
          </w:p>
        </w:tc>
        <w:tc>
          <w:tcPr>
            <w:tcW w:w="3009" w:type="dxa"/>
            <w:tcBorders>
              <w:top w:val="single" w:sz="4" w:space="0" w:color="B8C4CC"/>
              <w:left w:val="single" w:sz="4" w:space="0" w:color="B8C4CC"/>
              <w:bottom w:val="single" w:sz="4" w:space="0" w:color="B8C4CC"/>
              <w:right w:val="single" w:sz="4" w:space="0" w:color="B8C4CC"/>
            </w:tcBorders>
            <w:vAlign w:val="center"/>
          </w:tcPr>
          <w:p w14:paraId="21A5EE25" w14:textId="77777777" w:rsidR="007B0333" w:rsidRDefault="00000000">
            <w:pPr>
              <w:pStyle w:val="ReportCell"/>
              <w:keepNext/>
              <w:bidi w:val="0"/>
            </w:pPr>
            <w:r>
              <w:rPr>
                <w:rFonts w:cs="Times New Roman"/>
                <w:szCs w:val="21"/>
              </w:rPr>
              <w:t>0.343</w:t>
            </w:r>
          </w:p>
        </w:tc>
      </w:tr>
      <w:tr w:rsidR="007B0333" w14:paraId="4A98B614" w14:textId="77777777">
        <w:trPr>
          <w:cantSplit/>
          <w:jc w:val="center"/>
        </w:trPr>
        <w:tc>
          <w:tcPr>
            <w:tcW w:w="3009" w:type="dxa"/>
            <w:tcBorders>
              <w:top w:val="single" w:sz="4" w:space="0" w:color="B8C4CC"/>
              <w:left w:val="single" w:sz="4" w:space="0" w:color="B8C4CC"/>
              <w:bottom w:val="single" w:sz="4" w:space="0" w:color="B8C4CC"/>
              <w:right w:val="single" w:sz="4" w:space="0" w:color="B8C4CC"/>
            </w:tcBorders>
            <w:vAlign w:val="center"/>
          </w:tcPr>
          <w:p w14:paraId="283B3C6B" w14:textId="77777777" w:rsidR="007B0333" w:rsidRDefault="00000000">
            <w:pPr>
              <w:pStyle w:val="ReportCell"/>
              <w:keepNext/>
              <w:bidi w:val="0"/>
            </w:pPr>
            <w:r>
              <w:rPr>
                <w:rFonts w:cs="Times New Roman"/>
                <w:szCs w:val="21"/>
              </w:rPr>
              <w:t>WorstDelayStatus</w:t>
            </w:r>
          </w:p>
        </w:tc>
        <w:tc>
          <w:tcPr>
            <w:tcW w:w="3009" w:type="dxa"/>
            <w:tcBorders>
              <w:top w:val="single" w:sz="4" w:space="0" w:color="B8C4CC"/>
              <w:left w:val="single" w:sz="4" w:space="0" w:color="B8C4CC"/>
              <w:bottom w:val="single" w:sz="4" w:space="0" w:color="B8C4CC"/>
              <w:right w:val="single" w:sz="4" w:space="0" w:color="B8C4CC"/>
            </w:tcBorders>
            <w:vAlign w:val="center"/>
          </w:tcPr>
          <w:p w14:paraId="03899F6E" w14:textId="77777777" w:rsidR="007B0333" w:rsidRDefault="00000000">
            <w:pPr>
              <w:pStyle w:val="ReportCell"/>
              <w:keepNext/>
              <w:bidi w:val="0"/>
            </w:pPr>
            <w:r>
              <w:rPr>
                <w:rFonts w:cs="Times New Roman"/>
                <w:szCs w:val="21"/>
              </w:rPr>
              <w:t>0.259</w:t>
            </w:r>
          </w:p>
        </w:tc>
        <w:tc>
          <w:tcPr>
            <w:tcW w:w="3009" w:type="dxa"/>
            <w:tcBorders>
              <w:top w:val="single" w:sz="4" w:space="0" w:color="B8C4CC"/>
              <w:left w:val="single" w:sz="4" w:space="0" w:color="B8C4CC"/>
              <w:bottom w:val="single" w:sz="4" w:space="0" w:color="B8C4CC"/>
              <w:right w:val="single" w:sz="4" w:space="0" w:color="B8C4CC"/>
            </w:tcBorders>
            <w:vAlign w:val="center"/>
          </w:tcPr>
          <w:p w14:paraId="51B5E82C" w14:textId="77777777" w:rsidR="007B0333" w:rsidRDefault="00000000">
            <w:pPr>
              <w:pStyle w:val="ReportCell"/>
              <w:keepNext/>
              <w:bidi w:val="0"/>
            </w:pPr>
            <w:r>
              <w:rPr>
                <w:rFonts w:cs="Times New Roman"/>
                <w:szCs w:val="21"/>
              </w:rPr>
              <w:t>1.487</w:t>
            </w:r>
          </w:p>
        </w:tc>
      </w:tr>
    </w:tbl>
    <w:p w14:paraId="5F8DEBCA" w14:textId="77777777" w:rsidR="007B0333" w:rsidRDefault="007B0333">
      <w:pPr>
        <w:pStyle w:val="ReportBody"/>
        <w:spacing w:after="60"/>
      </w:pPr>
    </w:p>
    <w:p w14:paraId="629B8C02" w14:textId="77777777" w:rsidR="007B0333" w:rsidRDefault="00000000">
      <w:pPr>
        <w:pStyle w:val="ReportBody"/>
        <w:jc w:val="both"/>
      </w:pPr>
      <w:r>
        <w:rPr>
          <w:rtl/>
        </w:rPr>
        <w:t xml:space="preserve">نرخ بدهکاری با افزایش شدت تاخیر به صورت یکنوا بالا می‌رود: از </w:t>
      </w:r>
      <w:r>
        <w:rPr>
          <w:rFonts w:cs="Times New Roman"/>
          <w:szCs w:val="24"/>
        </w:rPr>
        <w:t>2.66%</w:t>
      </w:r>
      <w:r>
        <w:rPr>
          <w:rtl/>
        </w:rPr>
        <w:t xml:space="preserve"> (بدون تاخیر) تا </w:t>
      </w:r>
      <w:r>
        <w:rPr>
          <w:rFonts w:cs="Times New Roman"/>
          <w:szCs w:val="24"/>
        </w:rPr>
        <w:t>41.91%</w:t>
      </w:r>
      <w:r>
        <w:rPr>
          <w:rtl/>
        </w:rPr>
        <w:t xml:space="preserve"> (تاخیر </w:t>
      </w:r>
      <w:r>
        <w:rPr>
          <w:rFonts w:cs="Times New Roman"/>
          <w:szCs w:val="24"/>
        </w:rPr>
        <w:t>90</w:t>
      </w:r>
      <w:r>
        <w:rPr>
          <w:rtl/>
        </w:rPr>
        <w:t xml:space="preserve"> روزه). این رفتار یکنوا برای ویژگی‌های مدل اعتباری مطلوب است و تفسیرپذیری را بالا می‌برد.</w:t>
      </w:r>
    </w:p>
    <w:p w14:paraId="04570A96" w14:textId="77777777" w:rsidR="007B0333" w:rsidRDefault="00000000">
      <w:pPr>
        <w:pStyle w:val="ReportPart"/>
      </w:pPr>
      <w:bookmarkStart w:id="39" w:name="_Toc7503"/>
      <w:r>
        <w:rPr>
          <w:rFonts w:cs="Times New Roman"/>
          <w:szCs w:val="30"/>
        </w:rPr>
        <w:t>3.5</w:t>
      </w:r>
      <w:r>
        <w:rPr>
          <w:rtl/>
        </w:rPr>
        <w:t xml:space="preserve"> پرسش </w:t>
      </w:r>
      <w:r>
        <w:rPr>
          <w:rFonts w:cs="Times New Roman"/>
          <w:szCs w:val="30"/>
        </w:rPr>
        <w:t>11</w:t>
      </w:r>
      <w:r>
        <w:rPr>
          <w:rtl/>
        </w:rPr>
        <w:t xml:space="preserve"> (الف): گروه‌بندی سن و نسبت بدهی</w:t>
      </w:r>
      <w:bookmarkEnd w:id="39"/>
    </w:p>
    <w:p w14:paraId="1A3DD883" w14:textId="77777777" w:rsidR="007B0333" w:rsidRDefault="00000000">
      <w:pPr>
        <w:pStyle w:val="ReportBody"/>
        <w:jc w:val="both"/>
      </w:pPr>
      <w:r>
        <w:rPr>
          <w:rtl/>
        </w:rPr>
        <w:t xml:space="preserve">سن به شش گروه و </w:t>
      </w:r>
      <w:r>
        <w:rPr>
          <w:rFonts w:cs="Times New Roman"/>
          <w:szCs w:val="24"/>
        </w:rPr>
        <w:t>DebtRatio</w:t>
      </w:r>
      <w:r>
        <w:rPr>
          <w:rtl/>
        </w:rPr>
        <w:t xml:space="preserve"> به پنج گروه هم‌تعداد (چندک‌های مجموعه آموزش) تقسیم شد. مرزهای </w:t>
      </w:r>
      <w:r>
        <w:rPr>
          <w:rFonts w:cs="Times New Roman"/>
          <w:szCs w:val="24"/>
        </w:rPr>
        <w:t>DebtRatio</w:t>
      </w:r>
      <w:r>
        <w:rPr>
          <w:rtl/>
        </w:rPr>
        <w:t xml:space="preserve"> از مجموعه آموزش برآورد و با بازه‌های باز در دو سر روی مجموعه آزمون نیز اعمال شد.</w:t>
      </w:r>
    </w:p>
    <w:p w14:paraId="51A7E006" w14:textId="77777777" w:rsidR="007B0333" w:rsidRDefault="00000000">
      <w:pPr>
        <w:pStyle w:val="ReportCaption"/>
        <w:keepNext/>
      </w:pPr>
      <w:bookmarkStart w:id="40" w:name="_Toc8118"/>
      <w:r>
        <w:rPr>
          <w:rtl/>
        </w:rPr>
        <w:t xml:space="preserve">جدول </w:t>
      </w:r>
      <w:fldSimple w:instr=" SEQ Table \* ARABIC ">
        <w:r>
          <w:rPr>
            <w:rFonts w:cs="Times New Roman"/>
            <w:noProof/>
            <w:szCs w:val="21"/>
          </w:rPr>
          <w:t>18</w:t>
        </w:r>
      </w:fldSimple>
      <w:r>
        <w:rPr>
          <w:rtl/>
        </w:rPr>
        <w:t>‏: نرخ بدهکاری بر حسب گروه سنی</w:t>
      </w:r>
      <w:bookmarkEnd w:id="40"/>
    </w:p>
    <w:tbl>
      <w:tblPr>
        <w:bidiVisual/>
        <w:tblW w:w="9027" w:type="dxa"/>
        <w:jc w:val="center"/>
        <w:tblLayout w:type="fixed"/>
        <w:tblLook w:val="04A0" w:firstRow="1" w:lastRow="0" w:firstColumn="1" w:lastColumn="0" w:noHBand="0" w:noVBand="1"/>
      </w:tblPr>
      <w:tblGrid>
        <w:gridCol w:w="2455"/>
        <w:gridCol w:w="3286"/>
        <w:gridCol w:w="3286"/>
      </w:tblGrid>
      <w:tr w:rsidR="007B0333" w14:paraId="1D6968EF" w14:textId="77777777">
        <w:trPr>
          <w:cantSplit/>
          <w:tblHeader/>
          <w:jc w:val="center"/>
        </w:trPr>
        <w:tc>
          <w:tcPr>
            <w:tcW w:w="245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304A1621" w14:textId="77777777" w:rsidR="007B0333" w:rsidRDefault="00000000">
            <w:pPr>
              <w:pStyle w:val="ReportCell"/>
              <w:keepNext/>
            </w:pPr>
            <w:r>
              <w:rPr>
                <w:b/>
                <w:bCs/>
                <w:rtl/>
              </w:rPr>
              <w:t>گروه سنی</w:t>
            </w:r>
          </w:p>
        </w:tc>
        <w:tc>
          <w:tcPr>
            <w:tcW w:w="3286"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253FC290" w14:textId="77777777" w:rsidR="007B0333" w:rsidRDefault="00000000">
            <w:pPr>
              <w:pStyle w:val="ReportCell"/>
              <w:keepNext/>
            </w:pPr>
            <w:r>
              <w:rPr>
                <w:b/>
                <w:bCs/>
                <w:rtl/>
              </w:rPr>
              <w:t>مشتریان</w:t>
            </w:r>
          </w:p>
        </w:tc>
        <w:tc>
          <w:tcPr>
            <w:tcW w:w="3286"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A17C83C" w14:textId="77777777" w:rsidR="007B0333" w:rsidRDefault="00000000">
            <w:pPr>
              <w:pStyle w:val="ReportCell"/>
              <w:keepNext/>
            </w:pPr>
            <w:r>
              <w:rPr>
                <w:b/>
                <w:bCs/>
                <w:rtl/>
              </w:rPr>
              <w:t>نرخ بدهکاری</w:t>
            </w:r>
          </w:p>
        </w:tc>
      </w:tr>
      <w:tr w:rsidR="007B0333" w14:paraId="4B56EEB5" w14:textId="77777777">
        <w:trPr>
          <w:cantSplit/>
          <w:jc w:val="center"/>
        </w:trPr>
        <w:tc>
          <w:tcPr>
            <w:tcW w:w="2455" w:type="dxa"/>
            <w:tcBorders>
              <w:top w:val="single" w:sz="4" w:space="0" w:color="B8C4CC"/>
              <w:left w:val="single" w:sz="4" w:space="0" w:color="B8C4CC"/>
              <w:bottom w:val="single" w:sz="4" w:space="0" w:color="B8C4CC"/>
              <w:right w:val="single" w:sz="4" w:space="0" w:color="B8C4CC"/>
            </w:tcBorders>
            <w:vAlign w:val="center"/>
          </w:tcPr>
          <w:p w14:paraId="6FEB6912" w14:textId="77777777" w:rsidR="007B0333" w:rsidRDefault="00000000">
            <w:pPr>
              <w:pStyle w:val="ReportCell"/>
              <w:keepNext/>
              <w:bidi w:val="0"/>
            </w:pPr>
            <w:r>
              <w:rPr>
                <w:rFonts w:cs="Times New Roman"/>
                <w:szCs w:val="21"/>
              </w:rPr>
              <w:t>&lt;30</w:t>
            </w:r>
          </w:p>
        </w:tc>
        <w:tc>
          <w:tcPr>
            <w:tcW w:w="3286" w:type="dxa"/>
            <w:tcBorders>
              <w:top w:val="single" w:sz="4" w:space="0" w:color="B8C4CC"/>
              <w:left w:val="single" w:sz="4" w:space="0" w:color="B8C4CC"/>
              <w:bottom w:val="single" w:sz="4" w:space="0" w:color="B8C4CC"/>
              <w:right w:val="single" w:sz="4" w:space="0" w:color="B8C4CC"/>
            </w:tcBorders>
            <w:vAlign w:val="center"/>
          </w:tcPr>
          <w:p w14:paraId="352AC5FC" w14:textId="77777777" w:rsidR="007B0333" w:rsidRDefault="00000000">
            <w:pPr>
              <w:pStyle w:val="ReportCell"/>
              <w:keepNext/>
              <w:bidi w:val="0"/>
            </w:pPr>
            <w:r>
              <w:rPr>
                <w:rFonts w:cs="Times New Roman"/>
                <w:szCs w:val="21"/>
              </w:rPr>
              <w:t>6,103</w:t>
            </w:r>
          </w:p>
        </w:tc>
        <w:tc>
          <w:tcPr>
            <w:tcW w:w="3286" w:type="dxa"/>
            <w:tcBorders>
              <w:top w:val="single" w:sz="4" w:space="0" w:color="B8C4CC"/>
              <w:left w:val="single" w:sz="4" w:space="0" w:color="B8C4CC"/>
              <w:bottom w:val="single" w:sz="4" w:space="0" w:color="B8C4CC"/>
              <w:right w:val="single" w:sz="4" w:space="0" w:color="B8C4CC"/>
            </w:tcBorders>
            <w:vAlign w:val="center"/>
          </w:tcPr>
          <w:p w14:paraId="44FA247F" w14:textId="77777777" w:rsidR="007B0333" w:rsidRDefault="00000000">
            <w:pPr>
              <w:pStyle w:val="ReportCell"/>
              <w:keepNext/>
              <w:bidi w:val="0"/>
            </w:pPr>
            <w:r>
              <w:rPr>
                <w:rFonts w:cs="Times New Roman"/>
                <w:szCs w:val="21"/>
              </w:rPr>
              <w:t>11.17%</w:t>
            </w:r>
          </w:p>
        </w:tc>
      </w:tr>
      <w:tr w:rsidR="007B0333" w14:paraId="48991B02" w14:textId="77777777">
        <w:trPr>
          <w:cantSplit/>
          <w:jc w:val="center"/>
        </w:trPr>
        <w:tc>
          <w:tcPr>
            <w:tcW w:w="2455" w:type="dxa"/>
            <w:tcBorders>
              <w:top w:val="single" w:sz="4" w:space="0" w:color="B8C4CC"/>
              <w:left w:val="single" w:sz="4" w:space="0" w:color="B8C4CC"/>
              <w:bottom w:val="single" w:sz="4" w:space="0" w:color="B8C4CC"/>
              <w:right w:val="single" w:sz="4" w:space="0" w:color="B8C4CC"/>
            </w:tcBorders>
            <w:vAlign w:val="center"/>
          </w:tcPr>
          <w:p w14:paraId="61107609" w14:textId="77777777" w:rsidR="007B0333" w:rsidRDefault="00000000">
            <w:pPr>
              <w:pStyle w:val="ReportCell"/>
              <w:keepNext/>
              <w:bidi w:val="0"/>
            </w:pPr>
            <w:r>
              <w:rPr>
                <w:rFonts w:cs="Times New Roman"/>
                <w:szCs w:val="21"/>
              </w:rPr>
              <w:t>30-39</w:t>
            </w:r>
          </w:p>
        </w:tc>
        <w:tc>
          <w:tcPr>
            <w:tcW w:w="3286" w:type="dxa"/>
            <w:tcBorders>
              <w:top w:val="single" w:sz="4" w:space="0" w:color="B8C4CC"/>
              <w:left w:val="single" w:sz="4" w:space="0" w:color="B8C4CC"/>
              <w:bottom w:val="single" w:sz="4" w:space="0" w:color="B8C4CC"/>
              <w:right w:val="single" w:sz="4" w:space="0" w:color="B8C4CC"/>
            </w:tcBorders>
            <w:vAlign w:val="center"/>
          </w:tcPr>
          <w:p w14:paraId="4F8D20C5" w14:textId="77777777" w:rsidR="007B0333" w:rsidRDefault="00000000">
            <w:pPr>
              <w:pStyle w:val="ReportCell"/>
              <w:keepNext/>
              <w:bidi w:val="0"/>
            </w:pPr>
            <w:r>
              <w:rPr>
                <w:rFonts w:cs="Times New Roman"/>
                <w:szCs w:val="21"/>
              </w:rPr>
              <w:t>16,157</w:t>
            </w:r>
          </w:p>
        </w:tc>
        <w:tc>
          <w:tcPr>
            <w:tcW w:w="3286" w:type="dxa"/>
            <w:tcBorders>
              <w:top w:val="single" w:sz="4" w:space="0" w:color="B8C4CC"/>
              <w:left w:val="single" w:sz="4" w:space="0" w:color="B8C4CC"/>
              <w:bottom w:val="single" w:sz="4" w:space="0" w:color="B8C4CC"/>
              <w:right w:val="single" w:sz="4" w:space="0" w:color="B8C4CC"/>
            </w:tcBorders>
            <w:vAlign w:val="center"/>
          </w:tcPr>
          <w:p w14:paraId="742EF5D0" w14:textId="77777777" w:rsidR="007B0333" w:rsidRDefault="00000000">
            <w:pPr>
              <w:pStyle w:val="ReportCell"/>
              <w:keepNext/>
              <w:bidi w:val="0"/>
            </w:pPr>
            <w:r>
              <w:rPr>
                <w:rFonts w:cs="Times New Roman"/>
                <w:szCs w:val="21"/>
              </w:rPr>
              <w:t>9.96%</w:t>
            </w:r>
          </w:p>
        </w:tc>
      </w:tr>
      <w:tr w:rsidR="007B0333" w14:paraId="4495F4AB" w14:textId="77777777">
        <w:trPr>
          <w:cantSplit/>
          <w:jc w:val="center"/>
        </w:trPr>
        <w:tc>
          <w:tcPr>
            <w:tcW w:w="2455" w:type="dxa"/>
            <w:tcBorders>
              <w:top w:val="single" w:sz="4" w:space="0" w:color="B8C4CC"/>
              <w:left w:val="single" w:sz="4" w:space="0" w:color="B8C4CC"/>
              <w:bottom w:val="single" w:sz="4" w:space="0" w:color="B8C4CC"/>
              <w:right w:val="single" w:sz="4" w:space="0" w:color="B8C4CC"/>
            </w:tcBorders>
            <w:vAlign w:val="center"/>
          </w:tcPr>
          <w:p w14:paraId="34ADEBAD" w14:textId="77777777" w:rsidR="007B0333" w:rsidRDefault="00000000">
            <w:pPr>
              <w:pStyle w:val="ReportCell"/>
              <w:keepNext/>
              <w:bidi w:val="0"/>
            </w:pPr>
            <w:r>
              <w:rPr>
                <w:rFonts w:cs="Times New Roman"/>
                <w:szCs w:val="21"/>
              </w:rPr>
              <w:t>40-49</w:t>
            </w:r>
          </w:p>
        </w:tc>
        <w:tc>
          <w:tcPr>
            <w:tcW w:w="3286" w:type="dxa"/>
            <w:tcBorders>
              <w:top w:val="single" w:sz="4" w:space="0" w:color="B8C4CC"/>
              <w:left w:val="single" w:sz="4" w:space="0" w:color="B8C4CC"/>
              <w:bottom w:val="single" w:sz="4" w:space="0" w:color="B8C4CC"/>
              <w:right w:val="single" w:sz="4" w:space="0" w:color="B8C4CC"/>
            </w:tcBorders>
            <w:vAlign w:val="center"/>
          </w:tcPr>
          <w:p w14:paraId="0F371E6C" w14:textId="77777777" w:rsidR="007B0333" w:rsidRDefault="00000000">
            <w:pPr>
              <w:pStyle w:val="ReportCell"/>
              <w:keepNext/>
              <w:bidi w:val="0"/>
            </w:pPr>
            <w:r>
              <w:rPr>
                <w:rFonts w:cs="Times New Roman"/>
                <w:szCs w:val="21"/>
              </w:rPr>
              <w:t>23,946</w:t>
            </w:r>
          </w:p>
        </w:tc>
        <w:tc>
          <w:tcPr>
            <w:tcW w:w="3286" w:type="dxa"/>
            <w:tcBorders>
              <w:top w:val="single" w:sz="4" w:space="0" w:color="B8C4CC"/>
              <w:left w:val="single" w:sz="4" w:space="0" w:color="B8C4CC"/>
              <w:bottom w:val="single" w:sz="4" w:space="0" w:color="B8C4CC"/>
              <w:right w:val="single" w:sz="4" w:space="0" w:color="B8C4CC"/>
            </w:tcBorders>
            <w:vAlign w:val="center"/>
          </w:tcPr>
          <w:p w14:paraId="5096CF27" w14:textId="77777777" w:rsidR="007B0333" w:rsidRDefault="00000000">
            <w:pPr>
              <w:pStyle w:val="ReportCell"/>
              <w:keepNext/>
              <w:bidi w:val="0"/>
            </w:pPr>
            <w:r>
              <w:rPr>
                <w:rFonts w:cs="Times New Roman"/>
                <w:szCs w:val="21"/>
              </w:rPr>
              <w:t>8.32%</w:t>
            </w:r>
          </w:p>
        </w:tc>
      </w:tr>
      <w:tr w:rsidR="007B0333" w14:paraId="2867E774" w14:textId="77777777">
        <w:trPr>
          <w:cantSplit/>
          <w:jc w:val="center"/>
        </w:trPr>
        <w:tc>
          <w:tcPr>
            <w:tcW w:w="2455" w:type="dxa"/>
            <w:tcBorders>
              <w:top w:val="single" w:sz="4" w:space="0" w:color="B8C4CC"/>
              <w:left w:val="single" w:sz="4" w:space="0" w:color="B8C4CC"/>
              <w:bottom w:val="single" w:sz="4" w:space="0" w:color="B8C4CC"/>
              <w:right w:val="single" w:sz="4" w:space="0" w:color="B8C4CC"/>
            </w:tcBorders>
            <w:vAlign w:val="center"/>
          </w:tcPr>
          <w:p w14:paraId="47D8145F" w14:textId="77777777" w:rsidR="007B0333" w:rsidRDefault="00000000">
            <w:pPr>
              <w:pStyle w:val="ReportCell"/>
              <w:keepNext/>
              <w:bidi w:val="0"/>
            </w:pPr>
            <w:r>
              <w:rPr>
                <w:rFonts w:cs="Times New Roman"/>
                <w:szCs w:val="21"/>
              </w:rPr>
              <w:t>50-59</w:t>
            </w:r>
          </w:p>
        </w:tc>
        <w:tc>
          <w:tcPr>
            <w:tcW w:w="3286" w:type="dxa"/>
            <w:tcBorders>
              <w:top w:val="single" w:sz="4" w:space="0" w:color="B8C4CC"/>
              <w:left w:val="single" w:sz="4" w:space="0" w:color="B8C4CC"/>
              <w:bottom w:val="single" w:sz="4" w:space="0" w:color="B8C4CC"/>
              <w:right w:val="single" w:sz="4" w:space="0" w:color="B8C4CC"/>
            </w:tcBorders>
            <w:vAlign w:val="center"/>
          </w:tcPr>
          <w:p w14:paraId="47924898" w14:textId="77777777" w:rsidR="007B0333" w:rsidRDefault="00000000">
            <w:pPr>
              <w:pStyle w:val="ReportCell"/>
              <w:keepNext/>
              <w:bidi w:val="0"/>
            </w:pPr>
            <w:r>
              <w:rPr>
                <w:rFonts w:cs="Times New Roman"/>
                <w:szCs w:val="21"/>
              </w:rPr>
              <w:t>24,736</w:t>
            </w:r>
          </w:p>
        </w:tc>
        <w:tc>
          <w:tcPr>
            <w:tcW w:w="3286" w:type="dxa"/>
            <w:tcBorders>
              <w:top w:val="single" w:sz="4" w:space="0" w:color="B8C4CC"/>
              <w:left w:val="single" w:sz="4" w:space="0" w:color="B8C4CC"/>
              <w:bottom w:val="single" w:sz="4" w:space="0" w:color="B8C4CC"/>
              <w:right w:val="single" w:sz="4" w:space="0" w:color="B8C4CC"/>
            </w:tcBorders>
            <w:vAlign w:val="center"/>
          </w:tcPr>
          <w:p w14:paraId="51F7BF04" w14:textId="77777777" w:rsidR="007B0333" w:rsidRDefault="00000000">
            <w:pPr>
              <w:pStyle w:val="ReportCell"/>
              <w:keepNext/>
              <w:bidi w:val="0"/>
            </w:pPr>
            <w:r>
              <w:rPr>
                <w:rFonts w:cs="Times New Roman"/>
                <w:szCs w:val="21"/>
              </w:rPr>
              <w:t>6.44%</w:t>
            </w:r>
          </w:p>
        </w:tc>
      </w:tr>
      <w:tr w:rsidR="007B0333" w14:paraId="4913166E" w14:textId="77777777">
        <w:trPr>
          <w:cantSplit/>
          <w:jc w:val="center"/>
        </w:trPr>
        <w:tc>
          <w:tcPr>
            <w:tcW w:w="2455" w:type="dxa"/>
            <w:tcBorders>
              <w:top w:val="single" w:sz="4" w:space="0" w:color="B8C4CC"/>
              <w:left w:val="single" w:sz="4" w:space="0" w:color="B8C4CC"/>
              <w:bottom w:val="single" w:sz="4" w:space="0" w:color="B8C4CC"/>
              <w:right w:val="single" w:sz="4" w:space="0" w:color="B8C4CC"/>
            </w:tcBorders>
            <w:vAlign w:val="center"/>
          </w:tcPr>
          <w:p w14:paraId="35270F4E" w14:textId="77777777" w:rsidR="007B0333" w:rsidRDefault="00000000">
            <w:pPr>
              <w:pStyle w:val="ReportCell"/>
              <w:keepNext/>
              <w:bidi w:val="0"/>
            </w:pPr>
            <w:r>
              <w:rPr>
                <w:rFonts w:cs="Times New Roman"/>
                <w:szCs w:val="21"/>
              </w:rPr>
              <w:t>60-69</w:t>
            </w:r>
          </w:p>
        </w:tc>
        <w:tc>
          <w:tcPr>
            <w:tcW w:w="3286" w:type="dxa"/>
            <w:tcBorders>
              <w:top w:val="single" w:sz="4" w:space="0" w:color="B8C4CC"/>
              <w:left w:val="single" w:sz="4" w:space="0" w:color="B8C4CC"/>
              <w:bottom w:val="single" w:sz="4" w:space="0" w:color="B8C4CC"/>
              <w:right w:val="single" w:sz="4" w:space="0" w:color="B8C4CC"/>
            </w:tcBorders>
            <w:vAlign w:val="center"/>
          </w:tcPr>
          <w:p w14:paraId="3682E5B9" w14:textId="77777777" w:rsidR="007B0333" w:rsidRDefault="00000000">
            <w:pPr>
              <w:pStyle w:val="ReportCell"/>
              <w:keepNext/>
              <w:bidi w:val="0"/>
            </w:pPr>
            <w:r>
              <w:rPr>
                <w:rFonts w:cs="Times New Roman"/>
                <w:szCs w:val="21"/>
              </w:rPr>
              <w:t>20,305</w:t>
            </w:r>
          </w:p>
        </w:tc>
        <w:tc>
          <w:tcPr>
            <w:tcW w:w="3286" w:type="dxa"/>
            <w:tcBorders>
              <w:top w:val="single" w:sz="4" w:space="0" w:color="B8C4CC"/>
              <w:left w:val="single" w:sz="4" w:space="0" w:color="B8C4CC"/>
              <w:bottom w:val="single" w:sz="4" w:space="0" w:color="B8C4CC"/>
              <w:right w:val="single" w:sz="4" w:space="0" w:color="B8C4CC"/>
            </w:tcBorders>
            <w:vAlign w:val="center"/>
          </w:tcPr>
          <w:p w14:paraId="56B3C17F" w14:textId="77777777" w:rsidR="007B0333" w:rsidRDefault="00000000">
            <w:pPr>
              <w:pStyle w:val="ReportCell"/>
              <w:keepNext/>
              <w:bidi w:val="0"/>
            </w:pPr>
            <w:r>
              <w:rPr>
                <w:rFonts w:cs="Times New Roman"/>
                <w:szCs w:val="21"/>
              </w:rPr>
              <w:t>3.56%</w:t>
            </w:r>
          </w:p>
        </w:tc>
      </w:tr>
      <w:tr w:rsidR="007B0333" w14:paraId="545A2109" w14:textId="77777777">
        <w:trPr>
          <w:cantSplit/>
          <w:jc w:val="center"/>
        </w:trPr>
        <w:tc>
          <w:tcPr>
            <w:tcW w:w="2455" w:type="dxa"/>
            <w:tcBorders>
              <w:top w:val="single" w:sz="4" w:space="0" w:color="B8C4CC"/>
              <w:left w:val="single" w:sz="4" w:space="0" w:color="B8C4CC"/>
              <w:bottom w:val="single" w:sz="4" w:space="0" w:color="B8C4CC"/>
              <w:right w:val="single" w:sz="4" w:space="0" w:color="B8C4CC"/>
            </w:tcBorders>
            <w:vAlign w:val="center"/>
          </w:tcPr>
          <w:p w14:paraId="7C504603" w14:textId="77777777" w:rsidR="007B0333" w:rsidRDefault="00000000">
            <w:pPr>
              <w:pStyle w:val="ReportCell"/>
              <w:keepNext/>
              <w:bidi w:val="0"/>
            </w:pPr>
            <w:r>
              <w:rPr>
                <w:rFonts w:cs="Times New Roman"/>
                <w:szCs w:val="21"/>
              </w:rPr>
              <w:t>70+</w:t>
            </w:r>
          </w:p>
        </w:tc>
        <w:tc>
          <w:tcPr>
            <w:tcW w:w="3286" w:type="dxa"/>
            <w:tcBorders>
              <w:top w:val="single" w:sz="4" w:space="0" w:color="B8C4CC"/>
              <w:left w:val="single" w:sz="4" w:space="0" w:color="B8C4CC"/>
              <w:bottom w:val="single" w:sz="4" w:space="0" w:color="B8C4CC"/>
              <w:right w:val="single" w:sz="4" w:space="0" w:color="B8C4CC"/>
            </w:tcBorders>
            <w:vAlign w:val="center"/>
          </w:tcPr>
          <w:p w14:paraId="2E9AC8F1" w14:textId="77777777" w:rsidR="007B0333" w:rsidRDefault="00000000">
            <w:pPr>
              <w:pStyle w:val="ReportCell"/>
              <w:keepNext/>
              <w:bidi w:val="0"/>
            </w:pPr>
            <w:r>
              <w:rPr>
                <w:rFonts w:cs="Times New Roman"/>
                <w:szCs w:val="21"/>
              </w:rPr>
              <w:t>13,550</w:t>
            </w:r>
          </w:p>
        </w:tc>
        <w:tc>
          <w:tcPr>
            <w:tcW w:w="3286" w:type="dxa"/>
            <w:tcBorders>
              <w:top w:val="single" w:sz="4" w:space="0" w:color="B8C4CC"/>
              <w:left w:val="single" w:sz="4" w:space="0" w:color="B8C4CC"/>
              <w:bottom w:val="single" w:sz="4" w:space="0" w:color="B8C4CC"/>
              <w:right w:val="single" w:sz="4" w:space="0" w:color="B8C4CC"/>
            </w:tcBorders>
            <w:vAlign w:val="center"/>
          </w:tcPr>
          <w:p w14:paraId="031B961A" w14:textId="77777777" w:rsidR="007B0333" w:rsidRDefault="00000000">
            <w:pPr>
              <w:pStyle w:val="ReportCell"/>
              <w:keepNext/>
              <w:bidi w:val="0"/>
            </w:pPr>
            <w:r>
              <w:rPr>
                <w:rFonts w:cs="Times New Roman"/>
                <w:szCs w:val="21"/>
              </w:rPr>
              <w:t>2.33%</w:t>
            </w:r>
          </w:p>
        </w:tc>
      </w:tr>
    </w:tbl>
    <w:p w14:paraId="20B23BF4" w14:textId="77777777" w:rsidR="007B0333" w:rsidRDefault="007B0333">
      <w:pPr>
        <w:pStyle w:val="ReportBody"/>
        <w:spacing w:after="60"/>
      </w:pPr>
    </w:p>
    <w:p w14:paraId="70B2B669" w14:textId="77777777" w:rsidR="007B0333" w:rsidRDefault="00000000">
      <w:pPr>
        <w:pStyle w:val="ReportCaption"/>
        <w:keepNext/>
      </w:pPr>
      <w:bookmarkStart w:id="41" w:name="_Toc8119"/>
      <w:r>
        <w:rPr>
          <w:rtl/>
        </w:rPr>
        <w:t xml:space="preserve">جدول </w:t>
      </w:r>
      <w:fldSimple w:instr=" SEQ Table \* ARABIC ">
        <w:r>
          <w:rPr>
            <w:rFonts w:cs="Times New Roman"/>
            <w:noProof/>
            <w:szCs w:val="21"/>
          </w:rPr>
          <w:t>19</w:t>
        </w:r>
      </w:fldSimple>
      <w:r>
        <w:rPr>
          <w:rtl/>
        </w:rPr>
        <w:t xml:space="preserve">‏: نرخ بدهکاری بر حسب گروه </w:t>
      </w:r>
      <w:r>
        <w:rPr>
          <w:rFonts w:cs="Times New Roman"/>
          <w:szCs w:val="21"/>
        </w:rPr>
        <w:t>DebtRatio</w:t>
      </w:r>
      <w:bookmarkEnd w:id="41"/>
    </w:p>
    <w:tbl>
      <w:tblPr>
        <w:bidiVisual/>
        <w:tblW w:w="9027" w:type="dxa"/>
        <w:jc w:val="center"/>
        <w:tblLayout w:type="fixed"/>
        <w:tblLook w:val="04A0" w:firstRow="1" w:lastRow="0" w:firstColumn="1" w:lastColumn="0" w:noHBand="0" w:noVBand="1"/>
      </w:tblPr>
      <w:tblGrid>
        <w:gridCol w:w="3401"/>
        <w:gridCol w:w="2024"/>
        <w:gridCol w:w="2024"/>
        <w:gridCol w:w="1578"/>
      </w:tblGrid>
      <w:tr w:rsidR="007B0333" w14:paraId="42EBAFCF" w14:textId="77777777">
        <w:trPr>
          <w:cantSplit/>
          <w:tblHeader/>
          <w:jc w:val="center"/>
        </w:trPr>
        <w:tc>
          <w:tcPr>
            <w:tcW w:w="3401"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30CD1E2" w14:textId="77777777" w:rsidR="007B0333" w:rsidRDefault="00000000">
            <w:pPr>
              <w:pStyle w:val="ReportCell"/>
              <w:keepNext/>
            </w:pPr>
            <w:r>
              <w:rPr>
                <w:b/>
                <w:bCs/>
                <w:rtl/>
              </w:rPr>
              <w:t xml:space="preserve">گروه </w:t>
            </w:r>
            <w:r>
              <w:rPr>
                <w:rFonts w:cs="Times New Roman"/>
                <w:b/>
                <w:bCs/>
                <w:szCs w:val="21"/>
              </w:rPr>
              <w:t>DebtRatio</w:t>
            </w:r>
          </w:p>
        </w:tc>
        <w:tc>
          <w:tcPr>
            <w:tcW w:w="202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DDC88C4" w14:textId="77777777" w:rsidR="007B0333" w:rsidRDefault="00000000">
            <w:pPr>
              <w:pStyle w:val="ReportCell"/>
              <w:keepNext/>
            </w:pPr>
            <w:r>
              <w:rPr>
                <w:b/>
                <w:bCs/>
                <w:rtl/>
              </w:rPr>
              <w:t>مشتریان</w:t>
            </w:r>
          </w:p>
        </w:tc>
        <w:tc>
          <w:tcPr>
            <w:tcW w:w="202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077B3D9" w14:textId="77777777" w:rsidR="007B0333" w:rsidRDefault="00000000">
            <w:pPr>
              <w:pStyle w:val="ReportCell"/>
              <w:keepNext/>
            </w:pPr>
            <w:r>
              <w:rPr>
                <w:b/>
                <w:bCs/>
                <w:rtl/>
              </w:rPr>
              <w:t>نرخ بدهکاری</w:t>
            </w:r>
          </w:p>
        </w:tc>
        <w:tc>
          <w:tcPr>
            <w:tcW w:w="1578"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B3B745B" w14:textId="77777777" w:rsidR="007B0333" w:rsidRDefault="00000000">
            <w:pPr>
              <w:pStyle w:val="ReportCell"/>
              <w:keepNext/>
            </w:pPr>
            <w:r>
              <w:rPr>
                <w:b/>
                <w:bCs/>
                <w:rtl/>
              </w:rPr>
              <w:t>درصد درآمد گمشده</w:t>
            </w:r>
          </w:p>
        </w:tc>
      </w:tr>
      <w:tr w:rsidR="007B0333" w14:paraId="657AD450" w14:textId="77777777">
        <w:trPr>
          <w:cantSplit/>
          <w:jc w:val="center"/>
        </w:trPr>
        <w:tc>
          <w:tcPr>
            <w:tcW w:w="3401" w:type="dxa"/>
            <w:tcBorders>
              <w:top w:val="single" w:sz="4" w:space="0" w:color="B8C4CC"/>
              <w:left w:val="single" w:sz="4" w:space="0" w:color="B8C4CC"/>
              <w:bottom w:val="single" w:sz="4" w:space="0" w:color="B8C4CC"/>
              <w:right w:val="single" w:sz="4" w:space="0" w:color="B8C4CC"/>
            </w:tcBorders>
            <w:vAlign w:val="center"/>
          </w:tcPr>
          <w:p w14:paraId="66C46F7D" w14:textId="77777777" w:rsidR="007B0333" w:rsidRDefault="00000000">
            <w:pPr>
              <w:pStyle w:val="ReportCell"/>
              <w:keepNext/>
              <w:bidi w:val="0"/>
            </w:pPr>
            <w:r>
              <w:rPr>
                <w:rFonts w:cs="Times New Roman"/>
                <w:szCs w:val="21"/>
              </w:rPr>
              <w:t>(-inf, 0.135]</w:t>
            </w:r>
          </w:p>
        </w:tc>
        <w:tc>
          <w:tcPr>
            <w:tcW w:w="2024" w:type="dxa"/>
            <w:tcBorders>
              <w:top w:val="single" w:sz="4" w:space="0" w:color="B8C4CC"/>
              <w:left w:val="single" w:sz="4" w:space="0" w:color="B8C4CC"/>
              <w:bottom w:val="single" w:sz="4" w:space="0" w:color="B8C4CC"/>
              <w:right w:val="single" w:sz="4" w:space="0" w:color="B8C4CC"/>
            </w:tcBorders>
            <w:vAlign w:val="center"/>
          </w:tcPr>
          <w:p w14:paraId="18F5FFB4" w14:textId="77777777" w:rsidR="007B0333" w:rsidRDefault="00000000">
            <w:pPr>
              <w:pStyle w:val="ReportCell"/>
              <w:keepNext/>
              <w:bidi w:val="0"/>
            </w:pPr>
            <w:r>
              <w:rPr>
                <w:rFonts w:cs="Times New Roman"/>
                <w:szCs w:val="21"/>
              </w:rPr>
              <w:t>20,961</w:t>
            </w:r>
          </w:p>
        </w:tc>
        <w:tc>
          <w:tcPr>
            <w:tcW w:w="2024" w:type="dxa"/>
            <w:tcBorders>
              <w:top w:val="single" w:sz="4" w:space="0" w:color="B8C4CC"/>
              <w:left w:val="single" w:sz="4" w:space="0" w:color="B8C4CC"/>
              <w:bottom w:val="single" w:sz="4" w:space="0" w:color="B8C4CC"/>
              <w:right w:val="single" w:sz="4" w:space="0" w:color="B8C4CC"/>
            </w:tcBorders>
            <w:vAlign w:val="center"/>
          </w:tcPr>
          <w:p w14:paraId="305F6872" w14:textId="77777777" w:rsidR="007B0333" w:rsidRDefault="00000000">
            <w:pPr>
              <w:pStyle w:val="ReportCell"/>
              <w:keepNext/>
              <w:bidi w:val="0"/>
            </w:pPr>
            <w:r>
              <w:rPr>
                <w:rFonts w:cs="Times New Roman"/>
                <w:szCs w:val="21"/>
              </w:rPr>
              <w:t>5.68%</w:t>
            </w:r>
          </w:p>
        </w:tc>
        <w:tc>
          <w:tcPr>
            <w:tcW w:w="1578" w:type="dxa"/>
            <w:tcBorders>
              <w:top w:val="single" w:sz="4" w:space="0" w:color="B8C4CC"/>
              <w:left w:val="single" w:sz="4" w:space="0" w:color="B8C4CC"/>
              <w:bottom w:val="single" w:sz="4" w:space="0" w:color="B8C4CC"/>
              <w:right w:val="single" w:sz="4" w:space="0" w:color="B8C4CC"/>
            </w:tcBorders>
            <w:vAlign w:val="center"/>
          </w:tcPr>
          <w:p w14:paraId="57369EE6" w14:textId="77777777" w:rsidR="007B0333" w:rsidRDefault="00000000">
            <w:pPr>
              <w:pStyle w:val="ReportCell"/>
              <w:keepNext/>
              <w:bidi w:val="0"/>
            </w:pPr>
            <w:r>
              <w:rPr>
                <w:rFonts w:cs="Times New Roman"/>
                <w:szCs w:val="21"/>
              </w:rPr>
              <w:t>5.2</w:t>
            </w:r>
          </w:p>
        </w:tc>
      </w:tr>
      <w:tr w:rsidR="007B0333" w14:paraId="647CCB65" w14:textId="77777777">
        <w:trPr>
          <w:cantSplit/>
          <w:jc w:val="center"/>
        </w:trPr>
        <w:tc>
          <w:tcPr>
            <w:tcW w:w="3401" w:type="dxa"/>
            <w:tcBorders>
              <w:top w:val="single" w:sz="4" w:space="0" w:color="B8C4CC"/>
              <w:left w:val="single" w:sz="4" w:space="0" w:color="B8C4CC"/>
              <w:bottom w:val="single" w:sz="4" w:space="0" w:color="B8C4CC"/>
              <w:right w:val="single" w:sz="4" w:space="0" w:color="B8C4CC"/>
            </w:tcBorders>
            <w:vAlign w:val="center"/>
          </w:tcPr>
          <w:p w14:paraId="342FFD72" w14:textId="77777777" w:rsidR="007B0333" w:rsidRDefault="00000000">
            <w:pPr>
              <w:pStyle w:val="ReportCell"/>
              <w:keepNext/>
              <w:bidi w:val="0"/>
            </w:pPr>
            <w:r>
              <w:rPr>
                <w:rFonts w:cs="Times New Roman"/>
                <w:szCs w:val="21"/>
              </w:rPr>
              <w:t>(0.135, 0.288]</w:t>
            </w:r>
          </w:p>
        </w:tc>
        <w:tc>
          <w:tcPr>
            <w:tcW w:w="2024" w:type="dxa"/>
            <w:tcBorders>
              <w:top w:val="single" w:sz="4" w:space="0" w:color="B8C4CC"/>
              <w:left w:val="single" w:sz="4" w:space="0" w:color="B8C4CC"/>
              <w:bottom w:val="single" w:sz="4" w:space="0" w:color="B8C4CC"/>
              <w:right w:val="single" w:sz="4" w:space="0" w:color="B8C4CC"/>
            </w:tcBorders>
            <w:vAlign w:val="center"/>
          </w:tcPr>
          <w:p w14:paraId="301AC5F9" w14:textId="77777777" w:rsidR="007B0333" w:rsidRDefault="00000000">
            <w:pPr>
              <w:pStyle w:val="ReportCell"/>
              <w:keepNext/>
              <w:bidi w:val="0"/>
            </w:pPr>
            <w:r>
              <w:rPr>
                <w:rFonts w:cs="Times New Roman"/>
                <w:szCs w:val="21"/>
              </w:rPr>
              <w:t>20,958</w:t>
            </w:r>
          </w:p>
        </w:tc>
        <w:tc>
          <w:tcPr>
            <w:tcW w:w="2024" w:type="dxa"/>
            <w:tcBorders>
              <w:top w:val="single" w:sz="4" w:space="0" w:color="B8C4CC"/>
              <w:left w:val="single" w:sz="4" w:space="0" w:color="B8C4CC"/>
              <w:bottom w:val="single" w:sz="4" w:space="0" w:color="B8C4CC"/>
              <w:right w:val="single" w:sz="4" w:space="0" w:color="B8C4CC"/>
            </w:tcBorders>
            <w:vAlign w:val="center"/>
          </w:tcPr>
          <w:p w14:paraId="0E29A6D8" w14:textId="77777777" w:rsidR="007B0333" w:rsidRDefault="00000000">
            <w:pPr>
              <w:pStyle w:val="ReportCell"/>
              <w:keepNext/>
              <w:bidi w:val="0"/>
            </w:pPr>
            <w:r>
              <w:rPr>
                <w:rFonts w:cs="Times New Roman"/>
                <w:szCs w:val="21"/>
              </w:rPr>
              <w:t>5.76%</w:t>
            </w:r>
          </w:p>
        </w:tc>
        <w:tc>
          <w:tcPr>
            <w:tcW w:w="1578" w:type="dxa"/>
            <w:tcBorders>
              <w:top w:val="single" w:sz="4" w:space="0" w:color="B8C4CC"/>
              <w:left w:val="single" w:sz="4" w:space="0" w:color="B8C4CC"/>
              <w:bottom w:val="single" w:sz="4" w:space="0" w:color="B8C4CC"/>
              <w:right w:val="single" w:sz="4" w:space="0" w:color="B8C4CC"/>
            </w:tcBorders>
            <w:vAlign w:val="center"/>
          </w:tcPr>
          <w:p w14:paraId="6EF26796" w14:textId="77777777" w:rsidR="007B0333" w:rsidRDefault="00000000">
            <w:pPr>
              <w:pStyle w:val="ReportCell"/>
              <w:keepNext/>
              <w:bidi w:val="0"/>
            </w:pPr>
            <w:r>
              <w:rPr>
                <w:rFonts w:cs="Times New Roman"/>
                <w:szCs w:val="21"/>
              </w:rPr>
              <w:t>0.0</w:t>
            </w:r>
          </w:p>
        </w:tc>
      </w:tr>
      <w:tr w:rsidR="007B0333" w14:paraId="2A7196A2" w14:textId="77777777">
        <w:trPr>
          <w:cantSplit/>
          <w:jc w:val="center"/>
        </w:trPr>
        <w:tc>
          <w:tcPr>
            <w:tcW w:w="3401" w:type="dxa"/>
            <w:tcBorders>
              <w:top w:val="single" w:sz="4" w:space="0" w:color="B8C4CC"/>
              <w:left w:val="single" w:sz="4" w:space="0" w:color="B8C4CC"/>
              <w:bottom w:val="single" w:sz="4" w:space="0" w:color="B8C4CC"/>
              <w:right w:val="single" w:sz="4" w:space="0" w:color="B8C4CC"/>
            </w:tcBorders>
            <w:vAlign w:val="center"/>
          </w:tcPr>
          <w:p w14:paraId="2293BCBB" w14:textId="77777777" w:rsidR="007B0333" w:rsidRDefault="00000000">
            <w:pPr>
              <w:pStyle w:val="ReportCell"/>
              <w:keepNext/>
              <w:bidi w:val="0"/>
            </w:pPr>
            <w:r>
              <w:rPr>
                <w:rFonts w:cs="Times New Roman"/>
                <w:szCs w:val="21"/>
              </w:rPr>
              <w:t>(0.288, 0.467]</w:t>
            </w:r>
          </w:p>
        </w:tc>
        <w:tc>
          <w:tcPr>
            <w:tcW w:w="2024" w:type="dxa"/>
            <w:tcBorders>
              <w:top w:val="single" w:sz="4" w:space="0" w:color="B8C4CC"/>
              <w:left w:val="single" w:sz="4" w:space="0" w:color="B8C4CC"/>
              <w:bottom w:val="single" w:sz="4" w:space="0" w:color="B8C4CC"/>
              <w:right w:val="single" w:sz="4" w:space="0" w:color="B8C4CC"/>
            </w:tcBorders>
            <w:vAlign w:val="center"/>
          </w:tcPr>
          <w:p w14:paraId="18BC2003" w14:textId="77777777" w:rsidR="007B0333" w:rsidRDefault="00000000">
            <w:pPr>
              <w:pStyle w:val="ReportCell"/>
              <w:keepNext/>
              <w:bidi w:val="0"/>
            </w:pPr>
            <w:r>
              <w:rPr>
                <w:rFonts w:cs="Times New Roman"/>
                <w:szCs w:val="21"/>
              </w:rPr>
              <w:t>20,959</w:t>
            </w:r>
          </w:p>
        </w:tc>
        <w:tc>
          <w:tcPr>
            <w:tcW w:w="2024" w:type="dxa"/>
            <w:tcBorders>
              <w:top w:val="single" w:sz="4" w:space="0" w:color="B8C4CC"/>
              <w:left w:val="single" w:sz="4" w:space="0" w:color="B8C4CC"/>
              <w:bottom w:val="single" w:sz="4" w:space="0" w:color="B8C4CC"/>
              <w:right w:val="single" w:sz="4" w:space="0" w:color="B8C4CC"/>
            </w:tcBorders>
            <w:vAlign w:val="center"/>
          </w:tcPr>
          <w:p w14:paraId="0424D0E9" w14:textId="77777777" w:rsidR="007B0333" w:rsidRDefault="00000000">
            <w:pPr>
              <w:pStyle w:val="ReportCell"/>
              <w:keepNext/>
              <w:bidi w:val="0"/>
            </w:pPr>
            <w:r>
              <w:rPr>
                <w:rFonts w:cs="Times New Roman"/>
                <w:szCs w:val="21"/>
              </w:rPr>
              <w:t>6.25%</w:t>
            </w:r>
          </w:p>
        </w:tc>
        <w:tc>
          <w:tcPr>
            <w:tcW w:w="1578" w:type="dxa"/>
            <w:tcBorders>
              <w:top w:val="single" w:sz="4" w:space="0" w:color="B8C4CC"/>
              <w:left w:val="single" w:sz="4" w:space="0" w:color="B8C4CC"/>
              <w:bottom w:val="single" w:sz="4" w:space="0" w:color="B8C4CC"/>
              <w:right w:val="single" w:sz="4" w:space="0" w:color="B8C4CC"/>
            </w:tcBorders>
            <w:vAlign w:val="center"/>
          </w:tcPr>
          <w:p w14:paraId="136F2881" w14:textId="77777777" w:rsidR="007B0333" w:rsidRDefault="00000000">
            <w:pPr>
              <w:pStyle w:val="ReportCell"/>
              <w:keepNext/>
              <w:bidi w:val="0"/>
            </w:pPr>
            <w:r>
              <w:rPr>
                <w:rFonts w:cs="Times New Roman"/>
                <w:szCs w:val="21"/>
              </w:rPr>
              <w:t>0.0</w:t>
            </w:r>
          </w:p>
        </w:tc>
      </w:tr>
      <w:tr w:rsidR="007B0333" w14:paraId="022E6DB1" w14:textId="77777777">
        <w:trPr>
          <w:cantSplit/>
          <w:jc w:val="center"/>
        </w:trPr>
        <w:tc>
          <w:tcPr>
            <w:tcW w:w="3401" w:type="dxa"/>
            <w:tcBorders>
              <w:top w:val="single" w:sz="4" w:space="0" w:color="B8C4CC"/>
              <w:left w:val="single" w:sz="4" w:space="0" w:color="B8C4CC"/>
              <w:bottom w:val="single" w:sz="4" w:space="0" w:color="B8C4CC"/>
              <w:right w:val="single" w:sz="4" w:space="0" w:color="B8C4CC"/>
            </w:tcBorders>
            <w:vAlign w:val="center"/>
          </w:tcPr>
          <w:p w14:paraId="62ACA06A" w14:textId="77777777" w:rsidR="007B0333" w:rsidRDefault="00000000">
            <w:pPr>
              <w:pStyle w:val="ReportCell"/>
              <w:keepNext/>
              <w:bidi w:val="0"/>
            </w:pPr>
            <w:r>
              <w:rPr>
                <w:rFonts w:cs="Times New Roman"/>
                <w:szCs w:val="21"/>
              </w:rPr>
              <w:t>(0.467, 4.0]</w:t>
            </w:r>
          </w:p>
        </w:tc>
        <w:tc>
          <w:tcPr>
            <w:tcW w:w="2024" w:type="dxa"/>
            <w:tcBorders>
              <w:top w:val="single" w:sz="4" w:space="0" w:color="B8C4CC"/>
              <w:left w:val="single" w:sz="4" w:space="0" w:color="B8C4CC"/>
              <w:bottom w:val="single" w:sz="4" w:space="0" w:color="B8C4CC"/>
              <w:right w:val="single" w:sz="4" w:space="0" w:color="B8C4CC"/>
            </w:tcBorders>
            <w:vAlign w:val="center"/>
          </w:tcPr>
          <w:p w14:paraId="1392DB00" w14:textId="77777777" w:rsidR="007B0333" w:rsidRDefault="00000000">
            <w:pPr>
              <w:pStyle w:val="ReportCell"/>
              <w:keepNext/>
              <w:bidi w:val="0"/>
            </w:pPr>
            <w:r>
              <w:rPr>
                <w:rFonts w:cs="Times New Roman"/>
                <w:szCs w:val="21"/>
              </w:rPr>
              <w:t>21,052</w:t>
            </w:r>
          </w:p>
        </w:tc>
        <w:tc>
          <w:tcPr>
            <w:tcW w:w="2024" w:type="dxa"/>
            <w:tcBorders>
              <w:top w:val="single" w:sz="4" w:space="0" w:color="B8C4CC"/>
              <w:left w:val="single" w:sz="4" w:space="0" w:color="B8C4CC"/>
              <w:bottom w:val="single" w:sz="4" w:space="0" w:color="B8C4CC"/>
              <w:right w:val="single" w:sz="4" w:space="0" w:color="B8C4CC"/>
            </w:tcBorders>
            <w:vAlign w:val="center"/>
          </w:tcPr>
          <w:p w14:paraId="03E85656" w14:textId="77777777" w:rsidR="007B0333" w:rsidRDefault="00000000">
            <w:pPr>
              <w:pStyle w:val="ReportCell"/>
              <w:keepNext/>
              <w:bidi w:val="0"/>
            </w:pPr>
            <w:r>
              <w:rPr>
                <w:rFonts w:cs="Times New Roman"/>
                <w:szCs w:val="21"/>
              </w:rPr>
              <w:t>9.78%</w:t>
            </w:r>
          </w:p>
        </w:tc>
        <w:tc>
          <w:tcPr>
            <w:tcW w:w="1578" w:type="dxa"/>
            <w:tcBorders>
              <w:top w:val="single" w:sz="4" w:space="0" w:color="B8C4CC"/>
              <w:left w:val="single" w:sz="4" w:space="0" w:color="B8C4CC"/>
              <w:bottom w:val="single" w:sz="4" w:space="0" w:color="B8C4CC"/>
              <w:right w:val="single" w:sz="4" w:space="0" w:color="B8C4CC"/>
            </w:tcBorders>
            <w:vAlign w:val="center"/>
          </w:tcPr>
          <w:p w14:paraId="0344D1BA" w14:textId="77777777" w:rsidR="007B0333" w:rsidRDefault="00000000">
            <w:pPr>
              <w:pStyle w:val="ReportCell"/>
              <w:keepNext/>
              <w:bidi w:val="0"/>
            </w:pPr>
            <w:r>
              <w:rPr>
                <w:rFonts w:cs="Times New Roman"/>
                <w:szCs w:val="21"/>
              </w:rPr>
              <w:t>2.3</w:t>
            </w:r>
          </w:p>
        </w:tc>
      </w:tr>
      <w:tr w:rsidR="007B0333" w14:paraId="4A5D7D6B" w14:textId="77777777">
        <w:trPr>
          <w:cantSplit/>
          <w:jc w:val="center"/>
        </w:trPr>
        <w:tc>
          <w:tcPr>
            <w:tcW w:w="3401" w:type="dxa"/>
            <w:tcBorders>
              <w:top w:val="single" w:sz="4" w:space="0" w:color="B8C4CC"/>
              <w:left w:val="single" w:sz="4" w:space="0" w:color="B8C4CC"/>
              <w:bottom w:val="single" w:sz="4" w:space="0" w:color="B8C4CC"/>
              <w:right w:val="single" w:sz="4" w:space="0" w:color="B8C4CC"/>
            </w:tcBorders>
            <w:vAlign w:val="center"/>
          </w:tcPr>
          <w:p w14:paraId="4A32DDB8" w14:textId="77777777" w:rsidR="007B0333" w:rsidRDefault="00000000">
            <w:pPr>
              <w:pStyle w:val="ReportCell"/>
              <w:keepNext/>
              <w:bidi w:val="0"/>
            </w:pPr>
            <w:r>
              <w:rPr>
                <w:rFonts w:cs="Times New Roman"/>
                <w:szCs w:val="21"/>
              </w:rPr>
              <w:t>(4.0, inf]</w:t>
            </w:r>
          </w:p>
        </w:tc>
        <w:tc>
          <w:tcPr>
            <w:tcW w:w="2024" w:type="dxa"/>
            <w:tcBorders>
              <w:top w:val="single" w:sz="4" w:space="0" w:color="B8C4CC"/>
              <w:left w:val="single" w:sz="4" w:space="0" w:color="B8C4CC"/>
              <w:bottom w:val="single" w:sz="4" w:space="0" w:color="B8C4CC"/>
              <w:right w:val="single" w:sz="4" w:space="0" w:color="B8C4CC"/>
            </w:tcBorders>
            <w:vAlign w:val="center"/>
          </w:tcPr>
          <w:p w14:paraId="1C70B216" w14:textId="77777777" w:rsidR="007B0333" w:rsidRDefault="00000000">
            <w:pPr>
              <w:pStyle w:val="ReportCell"/>
              <w:keepNext/>
              <w:bidi w:val="0"/>
            </w:pPr>
            <w:r>
              <w:rPr>
                <w:rFonts w:cs="Times New Roman"/>
                <w:szCs w:val="21"/>
              </w:rPr>
              <w:t>20,867</w:t>
            </w:r>
          </w:p>
        </w:tc>
        <w:tc>
          <w:tcPr>
            <w:tcW w:w="2024" w:type="dxa"/>
            <w:tcBorders>
              <w:top w:val="single" w:sz="4" w:space="0" w:color="B8C4CC"/>
              <w:left w:val="single" w:sz="4" w:space="0" w:color="B8C4CC"/>
              <w:bottom w:val="single" w:sz="4" w:space="0" w:color="B8C4CC"/>
              <w:right w:val="single" w:sz="4" w:space="0" w:color="B8C4CC"/>
            </w:tcBorders>
            <w:vAlign w:val="center"/>
          </w:tcPr>
          <w:p w14:paraId="2A6CA473" w14:textId="77777777" w:rsidR="007B0333" w:rsidRDefault="00000000">
            <w:pPr>
              <w:pStyle w:val="ReportCell"/>
              <w:keepNext/>
              <w:bidi w:val="0"/>
            </w:pPr>
            <w:r>
              <w:rPr>
                <w:rFonts w:cs="Times New Roman"/>
                <w:szCs w:val="21"/>
              </w:rPr>
              <w:t>5.51%</w:t>
            </w:r>
          </w:p>
        </w:tc>
        <w:tc>
          <w:tcPr>
            <w:tcW w:w="1578" w:type="dxa"/>
            <w:tcBorders>
              <w:top w:val="single" w:sz="4" w:space="0" w:color="B8C4CC"/>
              <w:left w:val="single" w:sz="4" w:space="0" w:color="B8C4CC"/>
              <w:bottom w:val="single" w:sz="4" w:space="0" w:color="B8C4CC"/>
              <w:right w:val="single" w:sz="4" w:space="0" w:color="B8C4CC"/>
            </w:tcBorders>
            <w:vAlign w:val="center"/>
          </w:tcPr>
          <w:p w14:paraId="24ED9AEF" w14:textId="77777777" w:rsidR="007B0333" w:rsidRDefault="00000000">
            <w:pPr>
              <w:pStyle w:val="ReportCell"/>
              <w:keepNext/>
              <w:bidi w:val="0"/>
            </w:pPr>
            <w:r>
              <w:rPr>
                <w:rFonts w:cs="Times New Roman"/>
                <w:szCs w:val="21"/>
              </w:rPr>
              <w:t>91.8</w:t>
            </w:r>
          </w:p>
        </w:tc>
      </w:tr>
    </w:tbl>
    <w:p w14:paraId="7FA14D5B" w14:textId="77777777" w:rsidR="007B0333" w:rsidRDefault="007B0333">
      <w:pPr>
        <w:pStyle w:val="ReportBody"/>
        <w:spacing w:after="60"/>
      </w:pPr>
    </w:p>
    <w:p w14:paraId="6A2193F1" w14:textId="77777777" w:rsidR="007B0333" w:rsidRDefault="00000000">
      <w:pPr>
        <w:pStyle w:val="ReportBody"/>
        <w:jc w:val="both"/>
      </w:pPr>
      <w:r>
        <w:rPr>
          <w:rtl/>
        </w:rPr>
        <w:lastRenderedPageBreak/>
        <w:t xml:space="preserve">نرخ بدهکاری با افزایش سن به شدت کاهش می‌یابد. در مقابل، </w:t>
      </w:r>
      <w:r>
        <w:rPr>
          <w:rFonts w:cs="Times New Roman"/>
          <w:szCs w:val="24"/>
        </w:rPr>
        <w:t>DebtRatio</w:t>
      </w:r>
      <w:r>
        <w:rPr>
          <w:rtl/>
        </w:rPr>
        <w:t xml:space="preserve"> رفتار یکنوا ندارد: نرخ بدهکاری تا گروه چهارم بالا می‌رود (</w:t>
      </w:r>
      <w:r>
        <w:rPr>
          <w:rFonts w:cs="Times New Roman"/>
          <w:szCs w:val="24"/>
        </w:rPr>
        <w:t>9.78%</w:t>
      </w:r>
      <w:r>
        <w:rPr>
          <w:rtl/>
        </w:rPr>
        <w:t xml:space="preserve">) و در گروه آخر دوباره به </w:t>
      </w:r>
      <w:r>
        <w:rPr>
          <w:rFonts w:cs="Times New Roman"/>
          <w:szCs w:val="24"/>
        </w:rPr>
        <w:t>5.51%</w:t>
      </w:r>
      <w:r>
        <w:rPr>
          <w:rtl/>
        </w:rPr>
        <w:t xml:space="preserve"> می‌افتد. علت آن است که </w:t>
      </w:r>
      <w:r>
        <w:rPr>
          <w:rFonts w:cs="Times New Roman"/>
          <w:szCs w:val="24"/>
        </w:rPr>
        <w:t>91.8%</w:t>
      </w:r>
      <w:r>
        <w:rPr>
          <w:rtl/>
        </w:rPr>
        <w:t xml:space="preserve"> مشتریان گروه آخر درآمد گمشده دارند و مقدار </w:t>
      </w:r>
      <w:r>
        <w:rPr>
          <w:rFonts w:cs="Times New Roman"/>
          <w:szCs w:val="24"/>
        </w:rPr>
        <w:t>DebtRatio</w:t>
      </w:r>
      <w:r>
        <w:rPr>
          <w:rtl/>
        </w:rPr>
        <w:t xml:space="preserve"> در آن‌ها به نسبت واقعی بدهی به درآمد قابل مقایسه با سایر گروه‌ها نیست.</w:t>
      </w:r>
    </w:p>
    <w:p w14:paraId="2535765E" w14:textId="77777777" w:rsidR="007B0333" w:rsidRDefault="00000000">
      <w:pPr>
        <w:pStyle w:val="ReportPart"/>
      </w:pPr>
      <w:bookmarkStart w:id="42" w:name="_Toc7504"/>
      <w:r>
        <w:rPr>
          <w:rFonts w:cs="Times New Roman"/>
          <w:szCs w:val="30"/>
        </w:rPr>
        <w:t>4.5</w:t>
      </w:r>
      <w:r>
        <w:rPr>
          <w:rtl/>
        </w:rPr>
        <w:t xml:space="preserve"> پرسش </w:t>
      </w:r>
      <w:r>
        <w:rPr>
          <w:rFonts w:cs="Times New Roman"/>
          <w:szCs w:val="30"/>
        </w:rPr>
        <w:t>11</w:t>
      </w:r>
      <w:r>
        <w:rPr>
          <w:rtl/>
        </w:rPr>
        <w:t xml:space="preserve"> (ب): وزن شواهد و ارزش اطلاعاتی</w:t>
      </w:r>
      <w:bookmarkEnd w:id="42"/>
    </w:p>
    <w:p w14:paraId="0F0ACA9E" w14:textId="77777777" w:rsidR="007B0333" w:rsidRDefault="00000000">
      <w:pPr>
        <w:pStyle w:val="ReportBody"/>
        <w:jc w:val="both"/>
      </w:pPr>
      <w:r>
        <w:rPr>
          <w:rtl/>
        </w:rPr>
        <w:t xml:space="preserve">برای هر گروه </w:t>
      </w:r>
      <w:r>
        <w:rPr>
          <w:rFonts w:cs="Times New Roman"/>
          <w:szCs w:val="24"/>
        </w:rPr>
        <w:t>i</w:t>
      </w:r>
      <w:r>
        <w:rPr>
          <w:rtl/>
        </w:rPr>
        <w:t>، سهم مشتریان بد و خوب از کل آن‌ها به صورت زیر تعریف می‌شود:</w:t>
      </w:r>
    </w:p>
    <w:p w14:paraId="2C0BDA67" w14:textId="77777777" w:rsidR="007B0333" w:rsidRDefault="00000000">
      <w:pPr>
        <w:pStyle w:val="ReportEquation"/>
      </w:pPr>
      <m:oMathPara>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Bad</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Bad</m:t>
                      </m:r>
                    </m:e>
                    <m:sub>
                      <m:r>
                        <w:rPr>
                          <w:rFonts w:ascii="Cambria Math" w:hAnsi="Cambria Math"/>
                        </w:rPr>
                        <m:t>j</m:t>
                      </m:r>
                    </m:sub>
                  </m:sSub>
                </m:e>
              </m:nary>
            </m:den>
          </m:f>
        </m:oMath>
      </m:oMathPara>
    </w:p>
    <w:p w14:paraId="5DC67470" w14:textId="77777777" w:rsidR="007B0333" w:rsidRDefault="00000000">
      <w:pPr>
        <w:pStyle w:val="ReportEquation"/>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Good</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Good</m:t>
                      </m:r>
                    </m:e>
                    <m:sub>
                      <m:r>
                        <w:rPr>
                          <w:rFonts w:ascii="Cambria Math" w:hAnsi="Cambria Math"/>
                        </w:rPr>
                        <m:t>j</m:t>
                      </m:r>
                    </m:sub>
                  </m:sSub>
                </m:e>
              </m:nary>
            </m:den>
          </m:f>
        </m:oMath>
      </m:oMathPara>
    </w:p>
    <w:p w14:paraId="216DD06B" w14:textId="77777777" w:rsidR="007B0333" w:rsidRDefault="00000000">
      <w:pPr>
        <w:pStyle w:val="ReportBody"/>
        <w:jc w:val="both"/>
      </w:pPr>
      <w:r>
        <w:rPr>
          <w:rtl/>
        </w:rPr>
        <w:t>وزن شواهد (</w:t>
      </w:r>
      <w:r>
        <w:rPr>
          <w:rFonts w:cs="Times New Roman"/>
          <w:szCs w:val="24"/>
        </w:rPr>
        <w:t>WOE</w:t>
      </w:r>
      <w:r>
        <w:rPr>
          <w:rtl/>
        </w:rPr>
        <w:t>) و ارزش اطلاعاتی (</w:t>
      </w:r>
      <w:r>
        <w:rPr>
          <w:rFonts w:cs="Times New Roman"/>
          <w:szCs w:val="24"/>
        </w:rPr>
        <w:t>IV</w:t>
      </w:r>
      <w:r>
        <w:rPr>
          <w:rtl/>
        </w:rPr>
        <w:t>) متغیر عبارت‌اند از:</w:t>
      </w:r>
    </w:p>
    <w:p w14:paraId="0CE169A6" w14:textId="77777777" w:rsidR="007B0333" w:rsidRDefault="00000000">
      <w:pPr>
        <w:pStyle w:val="ReportEquation"/>
      </w:pPr>
      <m:oMathPara>
        <m:oMath>
          <m:sSub>
            <m:sSubPr>
              <m:ctrlPr>
                <w:rPr>
                  <w:rFonts w:ascii="Cambria Math" w:hAnsi="Cambria Math"/>
                </w:rPr>
              </m:ctrlPr>
            </m:sSubPr>
            <m:e>
              <m:r>
                <w:rPr>
                  <w:rFonts w:ascii="Cambria Math" w:hAnsi="Cambria Math"/>
                </w:rPr>
                <m:t>WOE</m:t>
              </m:r>
            </m:e>
            <m:sub>
              <m:r>
                <w:rPr>
                  <w:rFonts w:ascii="Cambria Math" w:hAnsi="Cambria Math"/>
                </w:rPr>
                <m:t>i</m:t>
              </m:r>
            </m:sub>
          </m:sSub>
          <m:r>
            <w:rPr>
              <w:rFonts w:ascii="Cambria Math" w:hAnsi="Cambria Math"/>
            </w:rPr>
            <m:t xml:space="preserve"> = 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b</m:t>
                      </m:r>
                    </m:e>
                    <m:sub>
                      <m:r>
                        <w:rPr>
                          <w:rFonts w:ascii="Cambria Math" w:hAnsi="Cambria Math"/>
                        </w:rPr>
                        <m:t>i</m:t>
                      </m:r>
                    </m:sub>
                  </m:sSub>
                </m:den>
              </m:f>
            </m:e>
          </m:d>
        </m:oMath>
      </m:oMathPara>
    </w:p>
    <w:p w14:paraId="3E9EB170" w14:textId="77777777" w:rsidR="007B0333" w:rsidRDefault="00000000">
      <w:pPr>
        <w:pStyle w:val="ReportEquation"/>
      </w:pPr>
      <m:oMathPara>
        <m:oMath>
          <m:r>
            <w:rPr>
              <w:rFonts w:ascii="Cambria Math" w:hAnsi="Cambria Math"/>
            </w:rPr>
            <m:t xml:space="preserve">IV = </m:t>
          </m:r>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 xml:space="preserve"> × </m:t>
              </m:r>
              <m:sSub>
                <m:sSubPr>
                  <m:ctrlPr>
                    <w:rPr>
                      <w:rFonts w:ascii="Cambria Math" w:hAnsi="Cambria Math"/>
                    </w:rPr>
                  </m:ctrlPr>
                </m:sSubPr>
                <m:e>
                  <m:r>
                    <w:rPr>
                      <w:rFonts w:ascii="Cambria Math" w:hAnsi="Cambria Math"/>
                    </w:rPr>
                    <m:t>WOE</m:t>
                  </m:r>
                </m:e>
                <m:sub>
                  <m:r>
                    <w:rPr>
                      <w:rFonts w:ascii="Cambria Math" w:hAnsi="Cambria Math"/>
                    </w:rPr>
                    <m:t>i</m:t>
                  </m:r>
                </m:sub>
              </m:sSub>
            </m:e>
          </m:nary>
        </m:oMath>
      </m:oMathPara>
    </w:p>
    <w:p w14:paraId="6909EF00" w14:textId="77777777" w:rsidR="007B0333" w:rsidRDefault="00000000">
      <w:pPr>
        <w:pStyle w:val="ReportCaption"/>
        <w:keepNext/>
      </w:pPr>
      <w:bookmarkStart w:id="43" w:name="_Toc8120"/>
      <w:r>
        <w:rPr>
          <w:rtl/>
        </w:rPr>
        <w:t xml:space="preserve">جدول </w:t>
      </w:r>
      <w:fldSimple w:instr=" SEQ Table \* ARABIC ">
        <w:r>
          <w:rPr>
            <w:rFonts w:cs="Times New Roman"/>
            <w:noProof/>
            <w:szCs w:val="21"/>
          </w:rPr>
          <w:t>20</w:t>
        </w:r>
      </w:fldSimple>
      <w:r>
        <w:rPr>
          <w:rtl/>
        </w:rPr>
        <w:t xml:space="preserve">‏: </w:t>
      </w:r>
      <w:r>
        <w:rPr>
          <w:rFonts w:cs="Times New Roman"/>
          <w:szCs w:val="21"/>
        </w:rPr>
        <w:t>WOE</w:t>
      </w:r>
      <w:r>
        <w:rPr>
          <w:rtl/>
        </w:rPr>
        <w:t xml:space="preserve"> و </w:t>
      </w:r>
      <w:r>
        <w:rPr>
          <w:rFonts w:cs="Times New Roman"/>
          <w:szCs w:val="21"/>
        </w:rPr>
        <w:t>IV</w:t>
      </w:r>
      <w:r>
        <w:rPr>
          <w:rtl/>
        </w:rPr>
        <w:t xml:space="preserve"> برای گروه‌های سنی</w:t>
      </w:r>
      <w:bookmarkEnd w:id="43"/>
    </w:p>
    <w:tbl>
      <w:tblPr>
        <w:bidiVisual/>
        <w:tblW w:w="9027" w:type="dxa"/>
        <w:jc w:val="center"/>
        <w:tblLayout w:type="fixed"/>
        <w:tblLook w:val="04A0" w:firstRow="1" w:lastRow="0" w:firstColumn="1" w:lastColumn="0" w:noHBand="0" w:noVBand="1"/>
      </w:tblPr>
      <w:tblGrid>
        <w:gridCol w:w="1011"/>
        <w:gridCol w:w="1145"/>
        <w:gridCol w:w="1010"/>
        <w:gridCol w:w="1145"/>
        <w:gridCol w:w="1145"/>
        <w:gridCol w:w="1145"/>
        <w:gridCol w:w="1281"/>
        <w:gridCol w:w="1145"/>
      </w:tblGrid>
      <w:tr w:rsidR="007B0333" w14:paraId="2C5A595C" w14:textId="77777777">
        <w:trPr>
          <w:cantSplit/>
          <w:tblHeader/>
          <w:jc w:val="center"/>
        </w:trPr>
        <w:tc>
          <w:tcPr>
            <w:tcW w:w="1011"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3D22C09F" w14:textId="77777777" w:rsidR="007B0333" w:rsidRDefault="00000000">
            <w:pPr>
              <w:pStyle w:val="ReportCell"/>
              <w:keepNext/>
            </w:pPr>
            <w:r>
              <w:rPr>
                <w:b/>
                <w:bCs/>
                <w:sz w:val="19"/>
                <w:szCs w:val="22"/>
                <w:rtl/>
              </w:rPr>
              <w:t>گروه</w:t>
            </w:r>
          </w:p>
        </w:tc>
        <w:tc>
          <w:tcPr>
            <w:tcW w:w="114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94463A2" w14:textId="77777777" w:rsidR="007B0333" w:rsidRDefault="00000000">
            <w:pPr>
              <w:pStyle w:val="ReportCell"/>
              <w:keepNext/>
            </w:pPr>
            <w:r>
              <w:rPr>
                <w:b/>
                <w:bCs/>
                <w:sz w:val="19"/>
                <w:szCs w:val="22"/>
                <w:rtl/>
              </w:rPr>
              <w:t>کل</w:t>
            </w:r>
          </w:p>
        </w:tc>
        <w:tc>
          <w:tcPr>
            <w:tcW w:w="1010"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FAF2FD1" w14:textId="77777777" w:rsidR="007B0333" w:rsidRDefault="00000000">
            <w:pPr>
              <w:pStyle w:val="ReportCell"/>
              <w:keepNext/>
            </w:pPr>
            <w:r>
              <w:rPr>
                <w:b/>
                <w:bCs/>
                <w:sz w:val="19"/>
                <w:szCs w:val="22"/>
                <w:rtl/>
              </w:rPr>
              <w:t>بد</w:t>
            </w:r>
          </w:p>
        </w:tc>
        <w:tc>
          <w:tcPr>
            <w:tcW w:w="114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ECA4968" w14:textId="77777777" w:rsidR="007B0333" w:rsidRDefault="00000000">
            <w:pPr>
              <w:pStyle w:val="ReportCell"/>
              <w:keepNext/>
            </w:pPr>
            <w:r>
              <w:rPr>
                <w:b/>
                <w:bCs/>
                <w:sz w:val="19"/>
                <w:szCs w:val="22"/>
                <w:rtl/>
              </w:rPr>
              <w:t>خوب</w:t>
            </w:r>
          </w:p>
        </w:tc>
        <w:tc>
          <w:tcPr>
            <w:tcW w:w="114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16EE484" w14:textId="77777777" w:rsidR="007B0333" w:rsidRDefault="00000000">
            <w:pPr>
              <w:pStyle w:val="ReportCell"/>
              <w:keepNext/>
            </w:pPr>
            <w:r>
              <w:rPr>
                <w:b/>
                <w:bCs/>
                <w:sz w:val="19"/>
                <w:szCs w:val="22"/>
                <w:rtl/>
              </w:rPr>
              <w:t>سهم بد</w:t>
            </w:r>
          </w:p>
        </w:tc>
        <w:tc>
          <w:tcPr>
            <w:tcW w:w="114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641453E" w14:textId="77777777" w:rsidR="007B0333" w:rsidRDefault="00000000">
            <w:pPr>
              <w:pStyle w:val="ReportCell"/>
              <w:keepNext/>
            </w:pPr>
            <w:r>
              <w:rPr>
                <w:b/>
                <w:bCs/>
                <w:sz w:val="19"/>
                <w:szCs w:val="22"/>
                <w:rtl/>
              </w:rPr>
              <w:t>سهم خوب</w:t>
            </w:r>
          </w:p>
        </w:tc>
        <w:tc>
          <w:tcPr>
            <w:tcW w:w="1281"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10A1238" w14:textId="77777777" w:rsidR="007B0333" w:rsidRDefault="00000000">
            <w:pPr>
              <w:pStyle w:val="ReportCell"/>
              <w:keepNext/>
              <w:bidi w:val="0"/>
            </w:pPr>
            <w:r>
              <w:rPr>
                <w:rFonts w:cs="Times New Roman"/>
                <w:b/>
                <w:bCs/>
                <w:sz w:val="19"/>
                <w:szCs w:val="19"/>
              </w:rPr>
              <w:t>WOE</w:t>
            </w:r>
          </w:p>
        </w:tc>
        <w:tc>
          <w:tcPr>
            <w:tcW w:w="114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A69EA9C" w14:textId="77777777" w:rsidR="007B0333" w:rsidRDefault="00000000">
            <w:pPr>
              <w:pStyle w:val="ReportCell"/>
              <w:keepNext/>
              <w:bidi w:val="0"/>
            </w:pPr>
            <w:r>
              <w:rPr>
                <w:rFonts w:cs="Times New Roman"/>
                <w:b/>
                <w:bCs/>
                <w:sz w:val="19"/>
                <w:szCs w:val="19"/>
              </w:rPr>
              <w:t>IV</w:t>
            </w:r>
          </w:p>
        </w:tc>
      </w:tr>
      <w:tr w:rsidR="007B0333" w14:paraId="5B17FF9B" w14:textId="77777777">
        <w:trPr>
          <w:cantSplit/>
          <w:jc w:val="center"/>
        </w:trPr>
        <w:tc>
          <w:tcPr>
            <w:tcW w:w="1011" w:type="dxa"/>
            <w:tcBorders>
              <w:top w:val="single" w:sz="4" w:space="0" w:color="B8C4CC"/>
              <w:left w:val="single" w:sz="4" w:space="0" w:color="B8C4CC"/>
              <w:bottom w:val="single" w:sz="4" w:space="0" w:color="B8C4CC"/>
              <w:right w:val="single" w:sz="4" w:space="0" w:color="B8C4CC"/>
            </w:tcBorders>
            <w:vAlign w:val="center"/>
          </w:tcPr>
          <w:p w14:paraId="2122ED79" w14:textId="77777777" w:rsidR="007B0333" w:rsidRDefault="00000000">
            <w:pPr>
              <w:pStyle w:val="ReportCell"/>
              <w:keepNext/>
              <w:bidi w:val="0"/>
            </w:pPr>
            <w:r>
              <w:rPr>
                <w:rFonts w:cs="Times New Roman"/>
                <w:sz w:val="19"/>
                <w:szCs w:val="19"/>
              </w:rPr>
              <w:t>&lt;30</w:t>
            </w:r>
          </w:p>
        </w:tc>
        <w:tc>
          <w:tcPr>
            <w:tcW w:w="1145" w:type="dxa"/>
            <w:tcBorders>
              <w:top w:val="single" w:sz="4" w:space="0" w:color="B8C4CC"/>
              <w:left w:val="single" w:sz="4" w:space="0" w:color="B8C4CC"/>
              <w:bottom w:val="single" w:sz="4" w:space="0" w:color="B8C4CC"/>
              <w:right w:val="single" w:sz="4" w:space="0" w:color="B8C4CC"/>
            </w:tcBorders>
            <w:vAlign w:val="center"/>
          </w:tcPr>
          <w:p w14:paraId="53FD06A2" w14:textId="77777777" w:rsidR="007B0333" w:rsidRDefault="00000000">
            <w:pPr>
              <w:pStyle w:val="ReportCell"/>
              <w:keepNext/>
              <w:bidi w:val="0"/>
            </w:pPr>
            <w:r>
              <w:rPr>
                <w:rFonts w:cs="Times New Roman"/>
                <w:sz w:val="19"/>
                <w:szCs w:val="19"/>
              </w:rPr>
              <w:t>6,103</w:t>
            </w:r>
          </w:p>
        </w:tc>
        <w:tc>
          <w:tcPr>
            <w:tcW w:w="1010" w:type="dxa"/>
            <w:tcBorders>
              <w:top w:val="single" w:sz="4" w:space="0" w:color="B8C4CC"/>
              <w:left w:val="single" w:sz="4" w:space="0" w:color="B8C4CC"/>
              <w:bottom w:val="single" w:sz="4" w:space="0" w:color="B8C4CC"/>
              <w:right w:val="single" w:sz="4" w:space="0" w:color="B8C4CC"/>
            </w:tcBorders>
            <w:vAlign w:val="center"/>
          </w:tcPr>
          <w:p w14:paraId="2CF4603A" w14:textId="77777777" w:rsidR="007B0333" w:rsidRDefault="00000000">
            <w:pPr>
              <w:pStyle w:val="ReportCell"/>
              <w:keepNext/>
              <w:bidi w:val="0"/>
            </w:pPr>
            <w:r>
              <w:rPr>
                <w:rFonts w:cs="Times New Roman"/>
                <w:sz w:val="19"/>
                <w:szCs w:val="19"/>
              </w:rPr>
              <w:t>682</w:t>
            </w:r>
          </w:p>
        </w:tc>
        <w:tc>
          <w:tcPr>
            <w:tcW w:w="1145" w:type="dxa"/>
            <w:tcBorders>
              <w:top w:val="single" w:sz="4" w:space="0" w:color="B8C4CC"/>
              <w:left w:val="single" w:sz="4" w:space="0" w:color="B8C4CC"/>
              <w:bottom w:val="single" w:sz="4" w:space="0" w:color="B8C4CC"/>
              <w:right w:val="single" w:sz="4" w:space="0" w:color="B8C4CC"/>
            </w:tcBorders>
            <w:vAlign w:val="center"/>
          </w:tcPr>
          <w:p w14:paraId="361C4FB6" w14:textId="77777777" w:rsidR="007B0333" w:rsidRDefault="00000000">
            <w:pPr>
              <w:pStyle w:val="ReportCell"/>
              <w:keepNext/>
              <w:bidi w:val="0"/>
            </w:pPr>
            <w:r>
              <w:rPr>
                <w:rFonts w:cs="Times New Roman"/>
                <w:sz w:val="19"/>
                <w:szCs w:val="19"/>
              </w:rPr>
              <w:t>5,421</w:t>
            </w:r>
          </w:p>
        </w:tc>
        <w:tc>
          <w:tcPr>
            <w:tcW w:w="1145" w:type="dxa"/>
            <w:tcBorders>
              <w:top w:val="single" w:sz="4" w:space="0" w:color="B8C4CC"/>
              <w:left w:val="single" w:sz="4" w:space="0" w:color="B8C4CC"/>
              <w:bottom w:val="single" w:sz="4" w:space="0" w:color="B8C4CC"/>
              <w:right w:val="single" w:sz="4" w:space="0" w:color="B8C4CC"/>
            </w:tcBorders>
            <w:vAlign w:val="center"/>
          </w:tcPr>
          <w:p w14:paraId="772ACD42" w14:textId="77777777" w:rsidR="007B0333" w:rsidRDefault="00000000">
            <w:pPr>
              <w:pStyle w:val="ReportCell"/>
              <w:keepNext/>
              <w:bidi w:val="0"/>
            </w:pPr>
            <w:r>
              <w:rPr>
                <w:rFonts w:cs="Times New Roman"/>
                <w:sz w:val="19"/>
                <w:szCs w:val="19"/>
              </w:rPr>
              <w:t>0.0986</w:t>
            </w:r>
          </w:p>
        </w:tc>
        <w:tc>
          <w:tcPr>
            <w:tcW w:w="1145" w:type="dxa"/>
            <w:tcBorders>
              <w:top w:val="single" w:sz="4" w:space="0" w:color="B8C4CC"/>
              <w:left w:val="single" w:sz="4" w:space="0" w:color="B8C4CC"/>
              <w:bottom w:val="single" w:sz="4" w:space="0" w:color="B8C4CC"/>
              <w:right w:val="single" w:sz="4" w:space="0" w:color="B8C4CC"/>
            </w:tcBorders>
            <w:vAlign w:val="center"/>
          </w:tcPr>
          <w:p w14:paraId="40115C81" w14:textId="77777777" w:rsidR="007B0333" w:rsidRDefault="00000000">
            <w:pPr>
              <w:pStyle w:val="ReportCell"/>
              <w:keepNext/>
              <w:bidi w:val="0"/>
            </w:pPr>
            <w:r>
              <w:rPr>
                <w:rFonts w:cs="Times New Roman"/>
                <w:sz w:val="19"/>
                <w:szCs w:val="19"/>
              </w:rPr>
              <w:t>0.0554</w:t>
            </w:r>
          </w:p>
        </w:tc>
        <w:tc>
          <w:tcPr>
            <w:tcW w:w="1281" w:type="dxa"/>
            <w:tcBorders>
              <w:top w:val="single" w:sz="4" w:space="0" w:color="B8C4CC"/>
              <w:left w:val="single" w:sz="4" w:space="0" w:color="B8C4CC"/>
              <w:bottom w:val="single" w:sz="4" w:space="0" w:color="B8C4CC"/>
              <w:right w:val="single" w:sz="4" w:space="0" w:color="B8C4CC"/>
            </w:tcBorders>
            <w:vAlign w:val="center"/>
          </w:tcPr>
          <w:p w14:paraId="7516A0B2" w14:textId="77777777" w:rsidR="007B0333" w:rsidRDefault="00000000">
            <w:pPr>
              <w:pStyle w:val="ReportCell"/>
              <w:keepNext/>
              <w:bidi w:val="0"/>
            </w:pPr>
            <w:r>
              <w:rPr>
                <w:rFonts w:cs="Times New Roman"/>
                <w:sz w:val="19"/>
                <w:szCs w:val="19"/>
              </w:rPr>
              <w:t>-0.5771</w:t>
            </w:r>
          </w:p>
        </w:tc>
        <w:tc>
          <w:tcPr>
            <w:tcW w:w="1145" w:type="dxa"/>
            <w:tcBorders>
              <w:top w:val="single" w:sz="4" w:space="0" w:color="B8C4CC"/>
              <w:left w:val="single" w:sz="4" w:space="0" w:color="B8C4CC"/>
              <w:bottom w:val="single" w:sz="4" w:space="0" w:color="B8C4CC"/>
              <w:right w:val="single" w:sz="4" w:space="0" w:color="B8C4CC"/>
            </w:tcBorders>
            <w:vAlign w:val="center"/>
          </w:tcPr>
          <w:p w14:paraId="001FB2B8" w14:textId="77777777" w:rsidR="007B0333" w:rsidRDefault="00000000">
            <w:pPr>
              <w:pStyle w:val="ReportCell"/>
              <w:keepNext/>
              <w:bidi w:val="0"/>
            </w:pPr>
            <w:r>
              <w:rPr>
                <w:rFonts w:cs="Times New Roman"/>
                <w:sz w:val="19"/>
                <w:szCs w:val="19"/>
              </w:rPr>
              <w:t>0.0250</w:t>
            </w:r>
          </w:p>
        </w:tc>
      </w:tr>
      <w:tr w:rsidR="007B0333" w14:paraId="30A50D38" w14:textId="77777777">
        <w:trPr>
          <w:cantSplit/>
          <w:jc w:val="center"/>
        </w:trPr>
        <w:tc>
          <w:tcPr>
            <w:tcW w:w="1011" w:type="dxa"/>
            <w:tcBorders>
              <w:top w:val="single" w:sz="4" w:space="0" w:color="B8C4CC"/>
              <w:left w:val="single" w:sz="4" w:space="0" w:color="B8C4CC"/>
              <w:bottom w:val="single" w:sz="4" w:space="0" w:color="B8C4CC"/>
              <w:right w:val="single" w:sz="4" w:space="0" w:color="B8C4CC"/>
            </w:tcBorders>
            <w:vAlign w:val="center"/>
          </w:tcPr>
          <w:p w14:paraId="42B5B114" w14:textId="77777777" w:rsidR="007B0333" w:rsidRDefault="00000000">
            <w:pPr>
              <w:pStyle w:val="ReportCell"/>
              <w:keepNext/>
              <w:bidi w:val="0"/>
            </w:pPr>
            <w:r>
              <w:rPr>
                <w:rFonts w:cs="Times New Roman"/>
                <w:sz w:val="19"/>
                <w:szCs w:val="19"/>
              </w:rPr>
              <w:t>30-39</w:t>
            </w:r>
          </w:p>
        </w:tc>
        <w:tc>
          <w:tcPr>
            <w:tcW w:w="1145" w:type="dxa"/>
            <w:tcBorders>
              <w:top w:val="single" w:sz="4" w:space="0" w:color="B8C4CC"/>
              <w:left w:val="single" w:sz="4" w:space="0" w:color="B8C4CC"/>
              <w:bottom w:val="single" w:sz="4" w:space="0" w:color="B8C4CC"/>
              <w:right w:val="single" w:sz="4" w:space="0" w:color="B8C4CC"/>
            </w:tcBorders>
            <w:vAlign w:val="center"/>
          </w:tcPr>
          <w:p w14:paraId="4F573756" w14:textId="77777777" w:rsidR="007B0333" w:rsidRDefault="00000000">
            <w:pPr>
              <w:pStyle w:val="ReportCell"/>
              <w:keepNext/>
              <w:bidi w:val="0"/>
            </w:pPr>
            <w:r>
              <w:rPr>
                <w:rFonts w:cs="Times New Roman"/>
                <w:sz w:val="19"/>
                <w:szCs w:val="19"/>
              </w:rPr>
              <w:t>16,157</w:t>
            </w:r>
          </w:p>
        </w:tc>
        <w:tc>
          <w:tcPr>
            <w:tcW w:w="1010" w:type="dxa"/>
            <w:tcBorders>
              <w:top w:val="single" w:sz="4" w:space="0" w:color="B8C4CC"/>
              <w:left w:val="single" w:sz="4" w:space="0" w:color="B8C4CC"/>
              <w:bottom w:val="single" w:sz="4" w:space="0" w:color="B8C4CC"/>
              <w:right w:val="single" w:sz="4" w:space="0" w:color="B8C4CC"/>
            </w:tcBorders>
            <w:vAlign w:val="center"/>
          </w:tcPr>
          <w:p w14:paraId="5FF2CDBC" w14:textId="77777777" w:rsidR="007B0333" w:rsidRDefault="00000000">
            <w:pPr>
              <w:pStyle w:val="ReportCell"/>
              <w:keepNext/>
              <w:bidi w:val="0"/>
            </w:pPr>
            <w:r>
              <w:rPr>
                <w:rFonts w:cs="Times New Roman"/>
                <w:sz w:val="19"/>
                <w:szCs w:val="19"/>
              </w:rPr>
              <w:t>1,610</w:t>
            </w:r>
          </w:p>
        </w:tc>
        <w:tc>
          <w:tcPr>
            <w:tcW w:w="1145" w:type="dxa"/>
            <w:tcBorders>
              <w:top w:val="single" w:sz="4" w:space="0" w:color="B8C4CC"/>
              <w:left w:val="single" w:sz="4" w:space="0" w:color="B8C4CC"/>
              <w:bottom w:val="single" w:sz="4" w:space="0" w:color="B8C4CC"/>
              <w:right w:val="single" w:sz="4" w:space="0" w:color="B8C4CC"/>
            </w:tcBorders>
            <w:vAlign w:val="center"/>
          </w:tcPr>
          <w:p w14:paraId="00CB89EE" w14:textId="77777777" w:rsidR="007B0333" w:rsidRDefault="00000000">
            <w:pPr>
              <w:pStyle w:val="ReportCell"/>
              <w:keepNext/>
              <w:bidi w:val="0"/>
            </w:pPr>
            <w:r>
              <w:rPr>
                <w:rFonts w:cs="Times New Roman"/>
                <w:sz w:val="19"/>
                <w:szCs w:val="19"/>
              </w:rPr>
              <w:t>14,547</w:t>
            </w:r>
          </w:p>
        </w:tc>
        <w:tc>
          <w:tcPr>
            <w:tcW w:w="1145" w:type="dxa"/>
            <w:tcBorders>
              <w:top w:val="single" w:sz="4" w:space="0" w:color="B8C4CC"/>
              <w:left w:val="single" w:sz="4" w:space="0" w:color="B8C4CC"/>
              <w:bottom w:val="single" w:sz="4" w:space="0" w:color="B8C4CC"/>
              <w:right w:val="single" w:sz="4" w:space="0" w:color="B8C4CC"/>
            </w:tcBorders>
            <w:vAlign w:val="center"/>
          </w:tcPr>
          <w:p w14:paraId="1B7720C4" w14:textId="77777777" w:rsidR="007B0333" w:rsidRDefault="00000000">
            <w:pPr>
              <w:pStyle w:val="ReportCell"/>
              <w:keepNext/>
              <w:bidi w:val="0"/>
            </w:pPr>
            <w:r>
              <w:rPr>
                <w:rFonts w:cs="Times New Roman"/>
                <w:sz w:val="19"/>
                <w:szCs w:val="19"/>
              </w:rPr>
              <w:t>0.2328</w:t>
            </w:r>
          </w:p>
        </w:tc>
        <w:tc>
          <w:tcPr>
            <w:tcW w:w="1145" w:type="dxa"/>
            <w:tcBorders>
              <w:top w:val="single" w:sz="4" w:space="0" w:color="B8C4CC"/>
              <w:left w:val="single" w:sz="4" w:space="0" w:color="B8C4CC"/>
              <w:bottom w:val="single" w:sz="4" w:space="0" w:color="B8C4CC"/>
              <w:right w:val="single" w:sz="4" w:space="0" w:color="B8C4CC"/>
            </w:tcBorders>
            <w:vAlign w:val="center"/>
          </w:tcPr>
          <w:p w14:paraId="4430C69C" w14:textId="77777777" w:rsidR="007B0333" w:rsidRDefault="00000000">
            <w:pPr>
              <w:pStyle w:val="ReportCell"/>
              <w:keepNext/>
              <w:bidi w:val="0"/>
            </w:pPr>
            <w:r>
              <w:rPr>
                <w:rFonts w:cs="Times New Roman"/>
                <w:sz w:val="19"/>
                <w:szCs w:val="19"/>
              </w:rPr>
              <w:t>0.1486</w:t>
            </w:r>
          </w:p>
        </w:tc>
        <w:tc>
          <w:tcPr>
            <w:tcW w:w="1281" w:type="dxa"/>
            <w:tcBorders>
              <w:top w:val="single" w:sz="4" w:space="0" w:color="B8C4CC"/>
              <w:left w:val="single" w:sz="4" w:space="0" w:color="B8C4CC"/>
              <w:bottom w:val="single" w:sz="4" w:space="0" w:color="B8C4CC"/>
              <w:right w:val="single" w:sz="4" w:space="0" w:color="B8C4CC"/>
            </w:tcBorders>
            <w:vAlign w:val="center"/>
          </w:tcPr>
          <w:p w14:paraId="1E4037FC" w14:textId="77777777" w:rsidR="007B0333" w:rsidRDefault="00000000">
            <w:pPr>
              <w:pStyle w:val="ReportCell"/>
              <w:keepNext/>
              <w:bidi w:val="0"/>
            </w:pPr>
            <w:r>
              <w:rPr>
                <w:rFonts w:cs="Times New Roman"/>
                <w:sz w:val="19"/>
                <w:szCs w:val="19"/>
              </w:rPr>
              <w:t>-0.4489</w:t>
            </w:r>
          </w:p>
        </w:tc>
        <w:tc>
          <w:tcPr>
            <w:tcW w:w="1145" w:type="dxa"/>
            <w:tcBorders>
              <w:top w:val="single" w:sz="4" w:space="0" w:color="B8C4CC"/>
              <w:left w:val="single" w:sz="4" w:space="0" w:color="B8C4CC"/>
              <w:bottom w:val="single" w:sz="4" w:space="0" w:color="B8C4CC"/>
              <w:right w:val="single" w:sz="4" w:space="0" w:color="B8C4CC"/>
            </w:tcBorders>
            <w:vAlign w:val="center"/>
          </w:tcPr>
          <w:p w14:paraId="20B09085" w14:textId="77777777" w:rsidR="007B0333" w:rsidRDefault="00000000">
            <w:pPr>
              <w:pStyle w:val="ReportCell"/>
              <w:keepNext/>
              <w:bidi w:val="0"/>
            </w:pPr>
            <w:r>
              <w:rPr>
                <w:rFonts w:cs="Times New Roman"/>
                <w:sz w:val="19"/>
                <w:szCs w:val="19"/>
              </w:rPr>
              <w:t>0.0378</w:t>
            </w:r>
          </w:p>
        </w:tc>
      </w:tr>
      <w:tr w:rsidR="007B0333" w14:paraId="7FB6ACD6" w14:textId="77777777">
        <w:trPr>
          <w:cantSplit/>
          <w:jc w:val="center"/>
        </w:trPr>
        <w:tc>
          <w:tcPr>
            <w:tcW w:w="1011" w:type="dxa"/>
            <w:tcBorders>
              <w:top w:val="single" w:sz="4" w:space="0" w:color="B8C4CC"/>
              <w:left w:val="single" w:sz="4" w:space="0" w:color="B8C4CC"/>
              <w:bottom w:val="single" w:sz="4" w:space="0" w:color="B8C4CC"/>
              <w:right w:val="single" w:sz="4" w:space="0" w:color="B8C4CC"/>
            </w:tcBorders>
            <w:vAlign w:val="center"/>
          </w:tcPr>
          <w:p w14:paraId="46F8DB16" w14:textId="77777777" w:rsidR="007B0333" w:rsidRDefault="00000000">
            <w:pPr>
              <w:pStyle w:val="ReportCell"/>
              <w:keepNext/>
              <w:bidi w:val="0"/>
            </w:pPr>
            <w:r>
              <w:rPr>
                <w:rFonts w:cs="Times New Roman"/>
                <w:sz w:val="19"/>
                <w:szCs w:val="19"/>
              </w:rPr>
              <w:t>40-49</w:t>
            </w:r>
          </w:p>
        </w:tc>
        <w:tc>
          <w:tcPr>
            <w:tcW w:w="1145" w:type="dxa"/>
            <w:tcBorders>
              <w:top w:val="single" w:sz="4" w:space="0" w:color="B8C4CC"/>
              <w:left w:val="single" w:sz="4" w:space="0" w:color="B8C4CC"/>
              <w:bottom w:val="single" w:sz="4" w:space="0" w:color="B8C4CC"/>
              <w:right w:val="single" w:sz="4" w:space="0" w:color="B8C4CC"/>
            </w:tcBorders>
            <w:vAlign w:val="center"/>
          </w:tcPr>
          <w:p w14:paraId="53F9A83E" w14:textId="77777777" w:rsidR="007B0333" w:rsidRDefault="00000000">
            <w:pPr>
              <w:pStyle w:val="ReportCell"/>
              <w:keepNext/>
              <w:bidi w:val="0"/>
            </w:pPr>
            <w:r>
              <w:rPr>
                <w:rFonts w:cs="Times New Roman"/>
                <w:sz w:val="19"/>
                <w:szCs w:val="19"/>
              </w:rPr>
              <w:t>23,946</w:t>
            </w:r>
          </w:p>
        </w:tc>
        <w:tc>
          <w:tcPr>
            <w:tcW w:w="1010" w:type="dxa"/>
            <w:tcBorders>
              <w:top w:val="single" w:sz="4" w:space="0" w:color="B8C4CC"/>
              <w:left w:val="single" w:sz="4" w:space="0" w:color="B8C4CC"/>
              <w:bottom w:val="single" w:sz="4" w:space="0" w:color="B8C4CC"/>
              <w:right w:val="single" w:sz="4" w:space="0" w:color="B8C4CC"/>
            </w:tcBorders>
            <w:vAlign w:val="center"/>
          </w:tcPr>
          <w:p w14:paraId="2BB836C7" w14:textId="77777777" w:rsidR="007B0333" w:rsidRDefault="00000000">
            <w:pPr>
              <w:pStyle w:val="ReportCell"/>
              <w:keepNext/>
              <w:bidi w:val="0"/>
            </w:pPr>
            <w:r>
              <w:rPr>
                <w:rFonts w:cs="Times New Roman"/>
                <w:sz w:val="19"/>
                <w:szCs w:val="19"/>
              </w:rPr>
              <w:t>1,992</w:t>
            </w:r>
          </w:p>
        </w:tc>
        <w:tc>
          <w:tcPr>
            <w:tcW w:w="1145" w:type="dxa"/>
            <w:tcBorders>
              <w:top w:val="single" w:sz="4" w:space="0" w:color="B8C4CC"/>
              <w:left w:val="single" w:sz="4" w:space="0" w:color="B8C4CC"/>
              <w:bottom w:val="single" w:sz="4" w:space="0" w:color="B8C4CC"/>
              <w:right w:val="single" w:sz="4" w:space="0" w:color="B8C4CC"/>
            </w:tcBorders>
            <w:vAlign w:val="center"/>
          </w:tcPr>
          <w:p w14:paraId="551A4B7B" w14:textId="77777777" w:rsidR="007B0333" w:rsidRDefault="00000000">
            <w:pPr>
              <w:pStyle w:val="ReportCell"/>
              <w:keepNext/>
              <w:bidi w:val="0"/>
            </w:pPr>
            <w:r>
              <w:rPr>
                <w:rFonts w:cs="Times New Roman"/>
                <w:sz w:val="19"/>
                <w:szCs w:val="19"/>
              </w:rPr>
              <w:t>21,954</w:t>
            </w:r>
          </w:p>
        </w:tc>
        <w:tc>
          <w:tcPr>
            <w:tcW w:w="1145" w:type="dxa"/>
            <w:tcBorders>
              <w:top w:val="single" w:sz="4" w:space="0" w:color="B8C4CC"/>
              <w:left w:val="single" w:sz="4" w:space="0" w:color="B8C4CC"/>
              <w:bottom w:val="single" w:sz="4" w:space="0" w:color="B8C4CC"/>
              <w:right w:val="single" w:sz="4" w:space="0" w:color="B8C4CC"/>
            </w:tcBorders>
            <w:vAlign w:val="center"/>
          </w:tcPr>
          <w:p w14:paraId="6CCE89B1" w14:textId="77777777" w:rsidR="007B0333" w:rsidRDefault="00000000">
            <w:pPr>
              <w:pStyle w:val="ReportCell"/>
              <w:keepNext/>
              <w:bidi w:val="0"/>
            </w:pPr>
            <w:r>
              <w:rPr>
                <w:rFonts w:cs="Times New Roman"/>
                <w:sz w:val="19"/>
                <w:szCs w:val="19"/>
              </w:rPr>
              <w:t>0.2881</w:t>
            </w:r>
          </w:p>
        </w:tc>
        <w:tc>
          <w:tcPr>
            <w:tcW w:w="1145" w:type="dxa"/>
            <w:tcBorders>
              <w:top w:val="single" w:sz="4" w:space="0" w:color="B8C4CC"/>
              <w:left w:val="single" w:sz="4" w:space="0" w:color="B8C4CC"/>
              <w:bottom w:val="single" w:sz="4" w:space="0" w:color="B8C4CC"/>
              <w:right w:val="single" w:sz="4" w:space="0" w:color="B8C4CC"/>
            </w:tcBorders>
            <w:vAlign w:val="center"/>
          </w:tcPr>
          <w:p w14:paraId="4A854D9A" w14:textId="77777777" w:rsidR="007B0333" w:rsidRDefault="00000000">
            <w:pPr>
              <w:pStyle w:val="ReportCell"/>
              <w:keepNext/>
              <w:bidi w:val="0"/>
            </w:pPr>
            <w:r>
              <w:rPr>
                <w:rFonts w:cs="Times New Roman"/>
                <w:sz w:val="19"/>
                <w:szCs w:val="19"/>
              </w:rPr>
              <w:t>0.2243</w:t>
            </w:r>
          </w:p>
        </w:tc>
        <w:tc>
          <w:tcPr>
            <w:tcW w:w="1281" w:type="dxa"/>
            <w:tcBorders>
              <w:top w:val="single" w:sz="4" w:space="0" w:color="B8C4CC"/>
              <w:left w:val="single" w:sz="4" w:space="0" w:color="B8C4CC"/>
              <w:bottom w:val="single" w:sz="4" w:space="0" w:color="B8C4CC"/>
              <w:right w:val="single" w:sz="4" w:space="0" w:color="B8C4CC"/>
            </w:tcBorders>
            <w:vAlign w:val="center"/>
          </w:tcPr>
          <w:p w14:paraId="76FEE1FC" w14:textId="77777777" w:rsidR="007B0333" w:rsidRDefault="00000000">
            <w:pPr>
              <w:pStyle w:val="ReportCell"/>
              <w:keepNext/>
              <w:bidi w:val="0"/>
            </w:pPr>
            <w:r>
              <w:rPr>
                <w:rFonts w:cs="Times New Roman"/>
                <w:sz w:val="19"/>
                <w:szCs w:val="19"/>
              </w:rPr>
              <w:t>-0.2503</w:t>
            </w:r>
          </w:p>
        </w:tc>
        <w:tc>
          <w:tcPr>
            <w:tcW w:w="1145" w:type="dxa"/>
            <w:tcBorders>
              <w:top w:val="single" w:sz="4" w:space="0" w:color="B8C4CC"/>
              <w:left w:val="single" w:sz="4" w:space="0" w:color="B8C4CC"/>
              <w:bottom w:val="single" w:sz="4" w:space="0" w:color="B8C4CC"/>
              <w:right w:val="single" w:sz="4" w:space="0" w:color="B8C4CC"/>
            </w:tcBorders>
            <w:vAlign w:val="center"/>
          </w:tcPr>
          <w:p w14:paraId="2B3086F8" w14:textId="77777777" w:rsidR="007B0333" w:rsidRDefault="00000000">
            <w:pPr>
              <w:pStyle w:val="ReportCell"/>
              <w:keepNext/>
              <w:bidi w:val="0"/>
            </w:pPr>
            <w:r>
              <w:rPr>
                <w:rFonts w:cs="Times New Roman"/>
                <w:sz w:val="19"/>
                <w:szCs w:val="19"/>
              </w:rPr>
              <w:t>0.0160</w:t>
            </w:r>
          </w:p>
        </w:tc>
      </w:tr>
      <w:tr w:rsidR="007B0333" w14:paraId="633B27E4" w14:textId="77777777">
        <w:trPr>
          <w:cantSplit/>
          <w:jc w:val="center"/>
        </w:trPr>
        <w:tc>
          <w:tcPr>
            <w:tcW w:w="1011" w:type="dxa"/>
            <w:tcBorders>
              <w:top w:val="single" w:sz="4" w:space="0" w:color="B8C4CC"/>
              <w:left w:val="single" w:sz="4" w:space="0" w:color="B8C4CC"/>
              <w:bottom w:val="single" w:sz="4" w:space="0" w:color="B8C4CC"/>
              <w:right w:val="single" w:sz="4" w:space="0" w:color="B8C4CC"/>
            </w:tcBorders>
            <w:vAlign w:val="center"/>
          </w:tcPr>
          <w:p w14:paraId="1E11784B" w14:textId="77777777" w:rsidR="007B0333" w:rsidRDefault="00000000">
            <w:pPr>
              <w:pStyle w:val="ReportCell"/>
              <w:keepNext/>
              <w:bidi w:val="0"/>
            </w:pPr>
            <w:r>
              <w:rPr>
                <w:rFonts w:cs="Times New Roman"/>
                <w:sz w:val="19"/>
                <w:szCs w:val="19"/>
              </w:rPr>
              <w:t>50-59</w:t>
            </w:r>
          </w:p>
        </w:tc>
        <w:tc>
          <w:tcPr>
            <w:tcW w:w="1145" w:type="dxa"/>
            <w:tcBorders>
              <w:top w:val="single" w:sz="4" w:space="0" w:color="B8C4CC"/>
              <w:left w:val="single" w:sz="4" w:space="0" w:color="B8C4CC"/>
              <w:bottom w:val="single" w:sz="4" w:space="0" w:color="B8C4CC"/>
              <w:right w:val="single" w:sz="4" w:space="0" w:color="B8C4CC"/>
            </w:tcBorders>
            <w:vAlign w:val="center"/>
          </w:tcPr>
          <w:p w14:paraId="1F40941D" w14:textId="77777777" w:rsidR="007B0333" w:rsidRDefault="00000000">
            <w:pPr>
              <w:pStyle w:val="ReportCell"/>
              <w:keepNext/>
              <w:bidi w:val="0"/>
            </w:pPr>
            <w:r>
              <w:rPr>
                <w:rFonts w:cs="Times New Roman"/>
                <w:sz w:val="19"/>
                <w:szCs w:val="19"/>
              </w:rPr>
              <w:t>24,736</w:t>
            </w:r>
          </w:p>
        </w:tc>
        <w:tc>
          <w:tcPr>
            <w:tcW w:w="1010" w:type="dxa"/>
            <w:tcBorders>
              <w:top w:val="single" w:sz="4" w:space="0" w:color="B8C4CC"/>
              <w:left w:val="single" w:sz="4" w:space="0" w:color="B8C4CC"/>
              <w:bottom w:val="single" w:sz="4" w:space="0" w:color="B8C4CC"/>
              <w:right w:val="single" w:sz="4" w:space="0" w:color="B8C4CC"/>
            </w:tcBorders>
            <w:vAlign w:val="center"/>
          </w:tcPr>
          <w:p w14:paraId="0B7EDF3A" w14:textId="77777777" w:rsidR="007B0333" w:rsidRDefault="00000000">
            <w:pPr>
              <w:pStyle w:val="ReportCell"/>
              <w:keepNext/>
              <w:bidi w:val="0"/>
            </w:pPr>
            <w:r>
              <w:rPr>
                <w:rFonts w:cs="Times New Roman"/>
                <w:sz w:val="19"/>
                <w:szCs w:val="19"/>
              </w:rPr>
              <w:t>1,592</w:t>
            </w:r>
          </w:p>
        </w:tc>
        <w:tc>
          <w:tcPr>
            <w:tcW w:w="1145" w:type="dxa"/>
            <w:tcBorders>
              <w:top w:val="single" w:sz="4" w:space="0" w:color="B8C4CC"/>
              <w:left w:val="single" w:sz="4" w:space="0" w:color="B8C4CC"/>
              <w:bottom w:val="single" w:sz="4" w:space="0" w:color="B8C4CC"/>
              <w:right w:val="single" w:sz="4" w:space="0" w:color="B8C4CC"/>
            </w:tcBorders>
            <w:vAlign w:val="center"/>
          </w:tcPr>
          <w:p w14:paraId="1D465A83" w14:textId="77777777" w:rsidR="007B0333" w:rsidRDefault="00000000">
            <w:pPr>
              <w:pStyle w:val="ReportCell"/>
              <w:keepNext/>
              <w:bidi w:val="0"/>
            </w:pPr>
            <w:r>
              <w:rPr>
                <w:rFonts w:cs="Times New Roman"/>
                <w:sz w:val="19"/>
                <w:szCs w:val="19"/>
              </w:rPr>
              <w:t>23,144</w:t>
            </w:r>
          </w:p>
        </w:tc>
        <w:tc>
          <w:tcPr>
            <w:tcW w:w="1145" w:type="dxa"/>
            <w:tcBorders>
              <w:top w:val="single" w:sz="4" w:space="0" w:color="B8C4CC"/>
              <w:left w:val="single" w:sz="4" w:space="0" w:color="B8C4CC"/>
              <w:bottom w:val="single" w:sz="4" w:space="0" w:color="B8C4CC"/>
              <w:right w:val="single" w:sz="4" w:space="0" w:color="B8C4CC"/>
            </w:tcBorders>
            <w:vAlign w:val="center"/>
          </w:tcPr>
          <w:p w14:paraId="2F0B0E09" w14:textId="77777777" w:rsidR="007B0333" w:rsidRDefault="00000000">
            <w:pPr>
              <w:pStyle w:val="ReportCell"/>
              <w:keepNext/>
              <w:bidi w:val="0"/>
            </w:pPr>
            <w:r>
              <w:rPr>
                <w:rFonts w:cs="Times New Roman"/>
                <w:sz w:val="19"/>
                <w:szCs w:val="19"/>
              </w:rPr>
              <w:t>0.2302</w:t>
            </w:r>
          </w:p>
        </w:tc>
        <w:tc>
          <w:tcPr>
            <w:tcW w:w="1145" w:type="dxa"/>
            <w:tcBorders>
              <w:top w:val="single" w:sz="4" w:space="0" w:color="B8C4CC"/>
              <w:left w:val="single" w:sz="4" w:space="0" w:color="B8C4CC"/>
              <w:bottom w:val="single" w:sz="4" w:space="0" w:color="B8C4CC"/>
              <w:right w:val="single" w:sz="4" w:space="0" w:color="B8C4CC"/>
            </w:tcBorders>
            <w:vAlign w:val="center"/>
          </w:tcPr>
          <w:p w14:paraId="56263CD2" w14:textId="77777777" w:rsidR="007B0333" w:rsidRDefault="00000000">
            <w:pPr>
              <w:pStyle w:val="ReportCell"/>
              <w:keepNext/>
              <w:bidi w:val="0"/>
            </w:pPr>
            <w:r>
              <w:rPr>
                <w:rFonts w:cs="Times New Roman"/>
                <w:sz w:val="19"/>
                <w:szCs w:val="19"/>
              </w:rPr>
              <w:t>0.2364</w:t>
            </w:r>
          </w:p>
        </w:tc>
        <w:tc>
          <w:tcPr>
            <w:tcW w:w="1281" w:type="dxa"/>
            <w:tcBorders>
              <w:top w:val="single" w:sz="4" w:space="0" w:color="B8C4CC"/>
              <w:left w:val="single" w:sz="4" w:space="0" w:color="B8C4CC"/>
              <w:bottom w:val="single" w:sz="4" w:space="0" w:color="B8C4CC"/>
              <w:right w:val="single" w:sz="4" w:space="0" w:color="B8C4CC"/>
            </w:tcBorders>
            <w:vAlign w:val="center"/>
          </w:tcPr>
          <w:p w14:paraId="13F81E0E" w14:textId="77777777" w:rsidR="007B0333" w:rsidRDefault="00000000">
            <w:pPr>
              <w:pStyle w:val="ReportCell"/>
              <w:keepNext/>
              <w:bidi w:val="0"/>
            </w:pPr>
            <w:r>
              <w:rPr>
                <w:rFonts w:cs="Times New Roman"/>
                <w:sz w:val="19"/>
                <w:szCs w:val="19"/>
              </w:rPr>
              <w:t>0.0267</w:t>
            </w:r>
          </w:p>
        </w:tc>
        <w:tc>
          <w:tcPr>
            <w:tcW w:w="1145" w:type="dxa"/>
            <w:tcBorders>
              <w:top w:val="single" w:sz="4" w:space="0" w:color="B8C4CC"/>
              <w:left w:val="single" w:sz="4" w:space="0" w:color="B8C4CC"/>
              <w:bottom w:val="single" w:sz="4" w:space="0" w:color="B8C4CC"/>
              <w:right w:val="single" w:sz="4" w:space="0" w:color="B8C4CC"/>
            </w:tcBorders>
            <w:vAlign w:val="center"/>
          </w:tcPr>
          <w:p w14:paraId="30A5C9CA" w14:textId="77777777" w:rsidR="007B0333" w:rsidRDefault="00000000">
            <w:pPr>
              <w:pStyle w:val="ReportCell"/>
              <w:keepNext/>
              <w:bidi w:val="0"/>
            </w:pPr>
            <w:r>
              <w:rPr>
                <w:rFonts w:cs="Times New Roman"/>
                <w:sz w:val="19"/>
                <w:szCs w:val="19"/>
              </w:rPr>
              <w:t>0.0002</w:t>
            </w:r>
          </w:p>
        </w:tc>
      </w:tr>
      <w:tr w:rsidR="007B0333" w14:paraId="7CEF801C" w14:textId="77777777">
        <w:trPr>
          <w:cantSplit/>
          <w:jc w:val="center"/>
        </w:trPr>
        <w:tc>
          <w:tcPr>
            <w:tcW w:w="1011" w:type="dxa"/>
            <w:tcBorders>
              <w:top w:val="single" w:sz="4" w:space="0" w:color="B8C4CC"/>
              <w:left w:val="single" w:sz="4" w:space="0" w:color="B8C4CC"/>
              <w:bottom w:val="single" w:sz="4" w:space="0" w:color="B8C4CC"/>
              <w:right w:val="single" w:sz="4" w:space="0" w:color="B8C4CC"/>
            </w:tcBorders>
            <w:vAlign w:val="center"/>
          </w:tcPr>
          <w:p w14:paraId="6F764A0A" w14:textId="77777777" w:rsidR="007B0333" w:rsidRDefault="00000000">
            <w:pPr>
              <w:pStyle w:val="ReportCell"/>
              <w:keepNext/>
              <w:bidi w:val="0"/>
            </w:pPr>
            <w:r>
              <w:rPr>
                <w:rFonts w:cs="Times New Roman"/>
                <w:sz w:val="19"/>
                <w:szCs w:val="19"/>
              </w:rPr>
              <w:t>60-69</w:t>
            </w:r>
          </w:p>
        </w:tc>
        <w:tc>
          <w:tcPr>
            <w:tcW w:w="1145" w:type="dxa"/>
            <w:tcBorders>
              <w:top w:val="single" w:sz="4" w:space="0" w:color="B8C4CC"/>
              <w:left w:val="single" w:sz="4" w:space="0" w:color="B8C4CC"/>
              <w:bottom w:val="single" w:sz="4" w:space="0" w:color="B8C4CC"/>
              <w:right w:val="single" w:sz="4" w:space="0" w:color="B8C4CC"/>
            </w:tcBorders>
            <w:vAlign w:val="center"/>
          </w:tcPr>
          <w:p w14:paraId="28035746" w14:textId="77777777" w:rsidR="007B0333" w:rsidRDefault="00000000">
            <w:pPr>
              <w:pStyle w:val="ReportCell"/>
              <w:keepNext/>
              <w:bidi w:val="0"/>
            </w:pPr>
            <w:r>
              <w:rPr>
                <w:rFonts w:cs="Times New Roman"/>
                <w:sz w:val="19"/>
                <w:szCs w:val="19"/>
              </w:rPr>
              <w:t>20,305</w:t>
            </w:r>
          </w:p>
        </w:tc>
        <w:tc>
          <w:tcPr>
            <w:tcW w:w="1010" w:type="dxa"/>
            <w:tcBorders>
              <w:top w:val="single" w:sz="4" w:space="0" w:color="B8C4CC"/>
              <w:left w:val="single" w:sz="4" w:space="0" w:color="B8C4CC"/>
              <w:bottom w:val="single" w:sz="4" w:space="0" w:color="B8C4CC"/>
              <w:right w:val="single" w:sz="4" w:space="0" w:color="B8C4CC"/>
            </w:tcBorders>
            <w:vAlign w:val="center"/>
          </w:tcPr>
          <w:p w14:paraId="2337D2CD" w14:textId="77777777" w:rsidR="007B0333" w:rsidRDefault="00000000">
            <w:pPr>
              <w:pStyle w:val="ReportCell"/>
              <w:keepNext/>
              <w:bidi w:val="0"/>
            </w:pPr>
            <w:r>
              <w:rPr>
                <w:rFonts w:cs="Times New Roman"/>
                <w:sz w:val="19"/>
                <w:szCs w:val="19"/>
              </w:rPr>
              <w:t>723</w:t>
            </w:r>
          </w:p>
        </w:tc>
        <w:tc>
          <w:tcPr>
            <w:tcW w:w="1145" w:type="dxa"/>
            <w:tcBorders>
              <w:top w:val="single" w:sz="4" w:space="0" w:color="B8C4CC"/>
              <w:left w:val="single" w:sz="4" w:space="0" w:color="B8C4CC"/>
              <w:bottom w:val="single" w:sz="4" w:space="0" w:color="B8C4CC"/>
              <w:right w:val="single" w:sz="4" w:space="0" w:color="B8C4CC"/>
            </w:tcBorders>
            <w:vAlign w:val="center"/>
          </w:tcPr>
          <w:p w14:paraId="2F9EC90E" w14:textId="77777777" w:rsidR="007B0333" w:rsidRDefault="00000000">
            <w:pPr>
              <w:pStyle w:val="ReportCell"/>
              <w:keepNext/>
              <w:bidi w:val="0"/>
            </w:pPr>
            <w:r>
              <w:rPr>
                <w:rFonts w:cs="Times New Roman"/>
                <w:sz w:val="19"/>
                <w:szCs w:val="19"/>
              </w:rPr>
              <w:t>19,582</w:t>
            </w:r>
          </w:p>
        </w:tc>
        <w:tc>
          <w:tcPr>
            <w:tcW w:w="1145" w:type="dxa"/>
            <w:tcBorders>
              <w:top w:val="single" w:sz="4" w:space="0" w:color="B8C4CC"/>
              <w:left w:val="single" w:sz="4" w:space="0" w:color="B8C4CC"/>
              <w:bottom w:val="single" w:sz="4" w:space="0" w:color="B8C4CC"/>
              <w:right w:val="single" w:sz="4" w:space="0" w:color="B8C4CC"/>
            </w:tcBorders>
            <w:vAlign w:val="center"/>
          </w:tcPr>
          <w:p w14:paraId="7993FBF8" w14:textId="77777777" w:rsidR="007B0333" w:rsidRDefault="00000000">
            <w:pPr>
              <w:pStyle w:val="ReportCell"/>
              <w:keepNext/>
              <w:bidi w:val="0"/>
            </w:pPr>
            <w:r>
              <w:rPr>
                <w:rFonts w:cs="Times New Roman"/>
                <w:sz w:val="19"/>
                <w:szCs w:val="19"/>
              </w:rPr>
              <w:t>0.1046</w:t>
            </w:r>
          </w:p>
        </w:tc>
        <w:tc>
          <w:tcPr>
            <w:tcW w:w="1145" w:type="dxa"/>
            <w:tcBorders>
              <w:top w:val="single" w:sz="4" w:space="0" w:color="B8C4CC"/>
              <w:left w:val="single" w:sz="4" w:space="0" w:color="B8C4CC"/>
              <w:bottom w:val="single" w:sz="4" w:space="0" w:color="B8C4CC"/>
              <w:right w:val="single" w:sz="4" w:space="0" w:color="B8C4CC"/>
            </w:tcBorders>
            <w:vAlign w:val="center"/>
          </w:tcPr>
          <w:p w14:paraId="3D3649C9" w14:textId="77777777" w:rsidR="007B0333" w:rsidRDefault="00000000">
            <w:pPr>
              <w:pStyle w:val="ReportCell"/>
              <w:keepNext/>
              <w:bidi w:val="0"/>
            </w:pPr>
            <w:r>
              <w:rPr>
                <w:rFonts w:cs="Times New Roman"/>
                <w:sz w:val="19"/>
                <w:szCs w:val="19"/>
              </w:rPr>
              <w:t>0.2001</w:t>
            </w:r>
          </w:p>
        </w:tc>
        <w:tc>
          <w:tcPr>
            <w:tcW w:w="1281" w:type="dxa"/>
            <w:tcBorders>
              <w:top w:val="single" w:sz="4" w:space="0" w:color="B8C4CC"/>
              <w:left w:val="single" w:sz="4" w:space="0" w:color="B8C4CC"/>
              <w:bottom w:val="single" w:sz="4" w:space="0" w:color="B8C4CC"/>
              <w:right w:val="single" w:sz="4" w:space="0" w:color="B8C4CC"/>
            </w:tcBorders>
            <w:vAlign w:val="center"/>
          </w:tcPr>
          <w:p w14:paraId="66B9850D" w14:textId="77777777" w:rsidR="007B0333" w:rsidRDefault="00000000">
            <w:pPr>
              <w:pStyle w:val="ReportCell"/>
              <w:keepNext/>
              <w:bidi w:val="0"/>
            </w:pPr>
            <w:r>
              <w:rPr>
                <w:rFonts w:cs="Times New Roman"/>
                <w:sz w:val="19"/>
                <w:szCs w:val="19"/>
              </w:rPr>
              <w:t>0.6489</w:t>
            </w:r>
          </w:p>
        </w:tc>
        <w:tc>
          <w:tcPr>
            <w:tcW w:w="1145" w:type="dxa"/>
            <w:tcBorders>
              <w:top w:val="single" w:sz="4" w:space="0" w:color="B8C4CC"/>
              <w:left w:val="single" w:sz="4" w:space="0" w:color="B8C4CC"/>
              <w:bottom w:val="single" w:sz="4" w:space="0" w:color="B8C4CC"/>
              <w:right w:val="single" w:sz="4" w:space="0" w:color="B8C4CC"/>
            </w:tcBorders>
            <w:vAlign w:val="center"/>
          </w:tcPr>
          <w:p w14:paraId="7632262D" w14:textId="77777777" w:rsidR="007B0333" w:rsidRDefault="00000000">
            <w:pPr>
              <w:pStyle w:val="ReportCell"/>
              <w:keepNext/>
              <w:bidi w:val="0"/>
            </w:pPr>
            <w:r>
              <w:rPr>
                <w:rFonts w:cs="Times New Roman"/>
                <w:sz w:val="19"/>
                <w:szCs w:val="19"/>
              </w:rPr>
              <w:t>0.0620</w:t>
            </w:r>
          </w:p>
        </w:tc>
      </w:tr>
      <w:tr w:rsidR="007B0333" w14:paraId="663EA966" w14:textId="77777777">
        <w:trPr>
          <w:cantSplit/>
          <w:jc w:val="center"/>
        </w:trPr>
        <w:tc>
          <w:tcPr>
            <w:tcW w:w="1011" w:type="dxa"/>
            <w:tcBorders>
              <w:top w:val="single" w:sz="4" w:space="0" w:color="B8C4CC"/>
              <w:left w:val="single" w:sz="4" w:space="0" w:color="B8C4CC"/>
              <w:bottom w:val="single" w:sz="4" w:space="0" w:color="B8C4CC"/>
              <w:right w:val="single" w:sz="4" w:space="0" w:color="B8C4CC"/>
            </w:tcBorders>
            <w:vAlign w:val="center"/>
          </w:tcPr>
          <w:p w14:paraId="0B12A471" w14:textId="77777777" w:rsidR="007B0333" w:rsidRDefault="00000000">
            <w:pPr>
              <w:pStyle w:val="ReportCell"/>
              <w:keepNext/>
              <w:bidi w:val="0"/>
            </w:pPr>
            <w:r>
              <w:rPr>
                <w:rFonts w:cs="Times New Roman"/>
                <w:sz w:val="19"/>
                <w:szCs w:val="19"/>
              </w:rPr>
              <w:t>70+</w:t>
            </w:r>
          </w:p>
        </w:tc>
        <w:tc>
          <w:tcPr>
            <w:tcW w:w="1145" w:type="dxa"/>
            <w:tcBorders>
              <w:top w:val="single" w:sz="4" w:space="0" w:color="B8C4CC"/>
              <w:left w:val="single" w:sz="4" w:space="0" w:color="B8C4CC"/>
              <w:bottom w:val="single" w:sz="4" w:space="0" w:color="B8C4CC"/>
              <w:right w:val="single" w:sz="4" w:space="0" w:color="B8C4CC"/>
            </w:tcBorders>
            <w:vAlign w:val="center"/>
          </w:tcPr>
          <w:p w14:paraId="653B36AD" w14:textId="77777777" w:rsidR="007B0333" w:rsidRDefault="00000000">
            <w:pPr>
              <w:pStyle w:val="ReportCell"/>
              <w:keepNext/>
              <w:bidi w:val="0"/>
            </w:pPr>
            <w:r>
              <w:rPr>
                <w:rFonts w:cs="Times New Roman"/>
                <w:sz w:val="19"/>
                <w:szCs w:val="19"/>
              </w:rPr>
              <w:t>13,550</w:t>
            </w:r>
          </w:p>
        </w:tc>
        <w:tc>
          <w:tcPr>
            <w:tcW w:w="1010" w:type="dxa"/>
            <w:tcBorders>
              <w:top w:val="single" w:sz="4" w:space="0" w:color="B8C4CC"/>
              <w:left w:val="single" w:sz="4" w:space="0" w:color="B8C4CC"/>
              <w:bottom w:val="single" w:sz="4" w:space="0" w:color="B8C4CC"/>
              <w:right w:val="single" w:sz="4" w:space="0" w:color="B8C4CC"/>
            </w:tcBorders>
            <w:vAlign w:val="center"/>
          </w:tcPr>
          <w:p w14:paraId="2BAD6A75" w14:textId="77777777" w:rsidR="007B0333" w:rsidRDefault="00000000">
            <w:pPr>
              <w:pStyle w:val="ReportCell"/>
              <w:keepNext/>
              <w:bidi w:val="0"/>
            </w:pPr>
            <w:r>
              <w:rPr>
                <w:rFonts w:cs="Times New Roman"/>
                <w:sz w:val="19"/>
                <w:szCs w:val="19"/>
              </w:rPr>
              <w:t>316</w:t>
            </w:r>
          </w:p>
        </w:tc>
        <w:tc>
          <w:tcPr>
            <w:tcW w:w="1145" w:type="dxa"/>
            <w:tcBorders>
              <w:top w:val="single" w:sz="4" w:space="0" w:color="B8C4CC"/>
              <w:left w:val="single" w:sz="4" w:space="0" w:color="B8C4CC"/>
              <w:bottom w:val="single" w:sz="4" w:space="0" w:color="B8C4CC"/>
              <w:right w:val="single" w:sz="4" w:space="0" w:color="B8C4CC"/>
            </w:tcBorders>
            <w:vAlign w:val="center"/>
          </w:tcPr>
          <w:p w14:paraId="36D9DBA7" w14:textId="77777777" w:rsidR="007B0333" w:rsidRDefault="00000000">
            <w:pPr>
              <w:pStyle w:val="ReportCell"/>
              <w:keepNext/>
              <w:bidi w:val="0"/>
            </w:pPr>
            <w:r>
              <w:rPr>
                <w:rFonts w:cs="Times New Roman"/>
                <w:sz w:val="19"/>
                <w:szCs w:val="19"/>
              </w:rPr>
              <w:t>13,234</w:t>
            </w:r>
          </w:p>
        </w:tc>
        <w:tc>
          <w:tcPr>
            <w:tcW w:w="1145" w:type="dxa"/>
            <w:tcBorders>
              <w:top w:val="single" w:sz="4" w:space="0" w:color="B8C4CC"/>
              <w:left w:val="single" w:sz="4" w:space="0" w:color="B8C4CC"/>
              <w:bottom w:val="single" w:sz="4" w:space="0" w:color="B8C4CC"/>
              <w:right w:val="single" w:sz="4" w:space="0" w:color="B8C4CC"/>
            </w:tcBorders>
            <w:vAlign w:val="center"/>
          </w:tcPr>
          <w:p w14:paraId="5ECC64A4" w14:textId="77777777" w:rsidR="007B0333" w:rsidRDefault="00000000">
            <w:pPr>
              <w:pStyle w:val="ReportCell"/>
              <w:keepNext/>
              <w:bidi w:val="0"/>
            </w:pPr>
            <w:r>
              <w:rPr>
                <w:rFonts w:cs="Times New Roman"/>
                <w:sz w:val="19"/>
                <w:szCs w:val="19"/>
              </w:rPr>
              <w:t>0.0457</w:t>
            </w:r>
          </w:p>
        </w:tc>
        <w:tc>
          <w:tcPr>
            <w:tcW w:w="1145" w:type="dxa"/>
            <w:tcBorders>
              <w:top w:val="single" w:sz="4" w:space="0" w:color="B8C4CC"/>
              <w:left w:val="single" w:sz="4" w:space="0" w:color="B8C4CC"/>
              <w:bottom w:val="single" w:sz="4" w:space="0" w:color="B8C4CC"/>
              <w:right w:val="single" w:sz="4" w:space="0" w:color="B8C4CC"/>
            </w:tcBorders>
            <w:vAlign w:val="center"/>
          </w:tcPr>
          <w:p w14:paraId="623DD2A6" w14:textId="77777777" w:rsidR="007B0333" w:rsidRDefault="00000000">
            <w:pPr>
              <w:pStyle w:val="ReportCell"/>
              <w:keepNext/>
              <w:bidi w:val="0"/>
            </w:pPr>
            <w:r>
              <w:rPr>
                <w:rFonts w:cs="Times New Roman"/>
                <w:sz w:val="19"/>
                <w:szCs w:val="19"/>
              </w:rPr>
              <w:t>0.1352</w:t>
            </w:r>
          </w:p>
        </w:tc>
        <w:tc>
          <w:tcPr>
            <w:tcW w:w="1281" w:type="dxa"/>
            <w:tcBorders>
              <w:top w:val="single" w:sz="4" w:space="0" w:color="B8C4CC"/>
              <w:left w:val="single" w:sz="4" w:space="0" w:color="B8C4CC"/>
              <w:bottom w:val="single" w:sz="4" w:space="0" w:color="B8C4CC"/>
              <w:right w:val="single" w:sz="4" w:space="0" w:color="B8C4CC"/>
            </w:tcBorders>
            <w:vAlign w:val="center"/>
          </w:tcPr>
          <w:p w14:paraId="78C719CB" w14:textId="77777777" w:rsidR="007B0333" w:rsidRDefault="00000000">
            <w:pPr>
              <w:pStyle w:val="ReportCell"/>
              <w:keepNext/>
              <w:bidi w:val="0"/>
            </w:pPr>
            <w:r>
              <w:rPr>
                <w:rFonts w:cs="Times New Roman"/>
                <w:sz w:val="19"/>
                <w:szCs w:val="19"/>
              </w:rPr>
              <w:t>1.0847</w:t>
            </w:r>
          </w:p>
        </w:tc>
        <w:tc>
          <w:tcPr>
            <w:tcW w:w="1145" w:type="dxa"/>
            <w:tcBorders>
              <w:top w:val="single" w:sz="4" w:space="0" w:color="B8C4CC"/>
              <w:left w:val="single" w:sz="4" w:space="0" w:color="B8C4CC"/>
              <w:bottom w:val="single" w:sz="4" w:space="0" w:color="B8C4CC"/>
              <w:right w:val="single" w:sz="4" w:space="0" w:color="B8C4CC"/>
            </w:tcBorders>
            <w:vAlign w:val="center"/>
          </w:tcPr>
          <w:p w14:paraId="09358BBE" w14:textId="77777777" w:rsidR="007B0333" w:rsidRDefault="00000000">
            <w:pPr>
              <w:pStyle w:val="ReportCell"/>
              <w:keepNext/>
              <w:bidi w:val="0"/>
            </w:pPr>
            <w:r>
              <w:rPr>
                <w:rFonts w:cs="Times New Roman"/>
                <w:sz w:val="19"/>
                <w:szCs w:val="19"/>
              </w:rPr>
              <w:t>0.0971</w:t>
            </w:r>
          </w:p>
        </w:tc>
      </w:tr>
    </w:tbl>
    <w:p w14:paraId="0CF5A2CC" w14:textId="77777777" w:rsidR="007B0333" w:rsidRDefault="007B0333">
      <w:pPr>
        <w:pStyle w:val="ReportBody"/>
        <w:spacing w:after="60"/>
      </w:pPr>
    </w:p>
    <w:p w14:paraId="46731F6F" w14:textId="77777777" w:rsidR="007B0333" w:rsidRDefault="00000000">
      <w:pPr>
        <w:pStyle w:val="ReportBody"/>
        <w:jc w:val="both"/>
      </w:pPr>
      <w:r>
        <w:rPr>
          <w:rtl/>
        </w:rPr>
        <w:t xml:space="preserve">مجموع </w:t>
      </w:r>
      <w:r>
        <w:rPr>
          <w:rFonts w:cs="Times New Roman"/>
          <w:szCs w:val="24"/>
        </w:rPr>
        <w:t>IV</w:t>
      </w:r>
      <w:r>
        <w:rPr>
          <w:rtl/>
        </w:rPr>
        <w:t xml:space="preserve"> برای سن برابر </w:t>
      </w:r>
      <w:r>
        <w:rPr>
          <w:rFonts w:cs="Times New Roman"/>
          <w:szCs w:val="24"/>
        </w:rPr>
        <w:t>IV = 0.2379</w:t>
      </w:r>
      <w:r>
        <w:rPr>
          <w:rtl/>
        </w:rPr>
        <w:t xml:space="preserve"> است که طبق قاعده‌های رایج در اسکورکارت (مقدار </w:t>
      </w:r>
      <w:r>
        <w:rPr>
          <w:rFonts w:cs="Times New Roman"/>
          <w:szCs w:val="24"/>
        </w:rPr>
        <w:t>0.1</w:t>
      </w:r>
      <w:r>
        <w:rPr>
          <w:rtl/>
        </w:rPr>
        <w:t xml:space="preserve"> تا </w:t>
      </w:r>
      <w:r>
        <w:rPr>
          <w:rFonts w:cs="Times New Roman"/>
          <w:szCs w:val="24"/>
        </w:rPr>
        <w:t>0.3</w:t>
      </w:r>
      <w:r>
        <w:rPr>
          <w:rtl/>
        </w:rPr>
        <w:t xml:space="preserve">) در رده «متوسط» قرار می‌گیرد. </w:t>
      </w:r>
      <w:r>
        <w:rPr>
          <w:rFonts w:cs="Times New Roman"/>
          <w:szCs w:val="24"/>
        </w:rPr>
        <w:t>WOE</w:t>
      </w:r>
      <w:r>
        <w:rPr>
          <w:rtl/>
        </w:rPr>
        <w:t xml:space="preserve"> از </w:t>
      </w:r>
      <w:r>
        <w:rPr>
          <w:rFonts w:cs="Times New Roman"/>
          <w:szCs w:val="24"/>
        </w:rPr>
        <w:t>-0.577</w:t>
      </w:r>
      <w:r>
        <w:rPr>
          <w:rtl/>
        </w:rPr>
        <w:t xml:space="preserve"> در گروه زیر </w:t>
      </w:r>
      <w:r>
        <w:rPr>
          <w:rFonts w:cs="Times New Roman"/>
          <w:szCs w:val="24"/>
        </w:rPr>
        <w:t>30</w:t>
      </w:r>
      <w:r>
        <w:rPr>
          <w:rtl/>
        </w:rPr>
        <w:t xml:space="preserve"> سال تا </w:t>
      </w:r>
      <w:r>
        <w:rPr>
          <w:rFonts w:cs="Times New Roman"/>
          <w:szCs w:val="24"/>
        </w:rPr>
        <w:t>1.085</w:t>
      </w:r>
      <w:r>
        <w:rPr>
          <w:rtl/>
        </w:rPr>
        <w:t xml:space="preserve"> در گروه </w:t>
      </w:r>
      <w:r>
        <w:rPr>
          <w:rFonts w:cs="Times New Roman"/>
          <w:szCs w:val="24"/>
        </w:rPr>
        <w:t>70</w:t>
      </w:r>
      <w:r>
        <w:rPr>
          <w:rtl/>
        </w:rPr>
        <w:t xml:space="preserve"> سال و بالاتر به صورت یکنوا افزایش می‌یابد؛ یعنی هرچه سن بالاتر باشد، سهم مشتریان خوب نسبت به بد بیشتر است.</w:t>
      </w:r>
    </w:p>
    <w:p w14:paraId="4989CF6C" w14:textId="77777777" w:rsidR="007B0333" w:rsidRDefault="00000000">
      <w:pPr>
        <w:pStyle w:val="ReportBody"/>
        <w:keepNext/>
        <w:jc w:val="center"/>
      </w:pPr>
      <w:r>
        <w:rPr>
          <w:noProof/>
        </w:rPr>
        <w:lastRenderedPageBreak/>
        <w:drawing>
          <wp:inline distT="0" distB="0" distL="0" distR="0" wp14:anchorId="647D5406" wp14:editId="370D692F">
            <wp:extent cx="5029200" cy="2757948"/>
            <wp:effectExtent l="0" t="0" r="0" b="0"/>
            <wp:docPr id="9002" name="Figure 2" descr="WOE گروه‌های سنی (زرد: ریسک بالاتر از میانگین، آبی: ریسک پایین‌ت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2.png"/>
                    <pic:cNvPicPr/>
                  </pic:nvPicPr>
                  <pic:blipFill>
                    <a:blip r:embed="rId10"/>
                    <a:stretch>
                      <a:fillRect/>
                    </a:stretch>
                  </pic:blipFill>
                  <pic:spPr bwMode="auto">
                    <a:xfrm>
                      <a:off x="0" y="0"/>
                      <a:ext cx="5029200" cy="2757948"/>
                    </a:xfrm>
                    <a:prstGeom prst="rect">
                      <a:avLst/>
                    </a:prstGeom>
                  </pic:spPr>
                </pic:pic>
              </a:graphicData>
            </a:graphic>
          </wp:inline>
        </w:drawing>
      </w:r>
    </w:p>
    <w:p w14:paraId="46E743DE" w14:textId="77777777" w:rsidR="007B0333" w:rsidRDefault="00000000">
      <w:pPr>
        <w:pStyle w:val="ReportCaption"/>
      </w:pPr>
      <w:bookmarkStart w:id="44" w:name="_Toc8121"/>
      <w:r>
        <w:rPr>
          <w:rtl/>
        </w:rPr>
        <w:t xml:space="preserve">شکل </w:t>
      </w:r>
      <w:fldSimple w:instr=" SEQ Figure \* ARABIC ">
        <w:r>
          <w:rPr>
            <w:rFonts w:cs="Times New Roman"/>
            <w:noProof/>
            <w:szCs w:val="21"/>
          </w:rPr>
          <w:t>2</w:t>
        </w:r>
      </w:fldSimple>
      <w:r>
        <w:rPr>
          <w:rtl/>
        </w:rPr>
        <w:t xml:space="preserve">‏: </w:t>
      </w:r>
      <w:r>
        <w:rPr>
          <w:rFonts w:cs="Times New Roman"/>
          <w:szCs w:val="21"/>
        </w:rPr>
        <w:t>WOE</w:t>
      </w:r>
      <w:r>
        <w:rPr>
          <w:rtl/>
        </w:rPr>
        <w:t xml:space="preserve"> گروه‌های سنی (زرد: ریسک بالاتر از میانگین، آبی: ریسک پایین‌تر)</w:t>
      </w:r>
      <w:bookmarkEnd w:id="44"/>
    </w:p>
    <w:p w14:paraId="31236920" w14:textId="77777777" w:rsidR="007B0333" w:rsidRDefault="00000000">
      <w:pPr>
        <w:pStyle w:val="ReportCaption"/>
        <w:keepNext/>
      </w:pPr>
      <w:bookmarkStart w:id="45" w:name="_Toc8122"/>
      <w:r>
        <w:rPr>
          <w:rtl/>
        </w:rPr>
        <w:t xml:space="preserve">جدول </w:t>
      </w:r>
      <w:fldSimple w:instr=" SEQ Table \* ARABIC ">
        <w:r>
          <w:rPr>
            <w:rFonts w:cs="Times New Roman"/>
            <w:noProof/>
            <w:szCs w:val="21"/>
          </w:rPr>
          <w:t>21</w:t>
        </w:r>
      </w:fldSimple>
      <w:r>
        <w:rPr>
          <w:rtl/>
        </w:rPr>
        <w:t xml:space="preserve">‏: </w:t>
      </w:r>
      <w:r>
        <w:rPr>
          <w:rFonts w:cs="Times New Roman"/>
          <w:szCs w:val="21"/>
        </w:rPr>
        <w:t>WOE</w:t>
      </w:r>
      <w:r>
        <w:rPr>
          <w:rtl/>
        </w:rPr>
        <w:t xml:space="preserve"> و </w:t>
      </w:r>
      <w:r>
        <w:rPr>
          <w:rFonts w:cs="Times New Roman"/>
          <w:szCs w:val="21"/>
        </w:rPr>
        <w:t>IV</w:t>
      </w:r>
      <w:r>
        <w:rPr>
          <w:rtl/>
        </w:rPr>
        <w:t xml:space="preserve"> برای گروه‌های </w:t>
      </w:r>
      <w:r>
        <w:rPr>
          <w:rFonts w:cs="Times New Roman"/>
          <w:szCs w:val="21"/>
        </w:rPr>
        <w:t>DebtRatio</w:t>
      </w:r>
      <w:bookmarkEnd w:id="45"/>
    </w:p>
    <w:tbl>
      <w:tblPr>
        <w:bidiVisual/>
        <w:tblW w:w="9027" w:type="dxa"/>
        <w:jc w:val="center"/>
        <w:tblLayout w:type="fixed"/>
        <w:tblLook w:val="04A0" w:firstRow="1" w:lastRow="0" w:firstColumn="1" w:lastColumn="0" w:noHBand="0" w:noVBand="1"/>
      </w:tblPr>
      <w:tblGrid>
        <w:gridCol w:w="1965"/>
        <w:gridCol w:w="1009"/>
        <w:gridCol w:w="889"/>
        <w:gridCol w:w="1009"/>
        <w:gridCol w:w="1009"/>
        <w:gridCol w:w="1009"/>
        <w:gridCol w:w="1128"/>
        <w:gridCol w:w="1009"/>
      </w:tblGrid>
      <w:tr w:rsidR="007B0333" w14:paraId="1CA52045" w14:textId="77777777">
        <w:trPr>
          <w:cantSplit/>
          <w:tblHeader/>
          <w:jc w:val="center"/>
        </w:trPr>
        <w:tc>
          <w:tcPr>
            <w:tcW w:w="196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3684C36C" w14:textId="77777777" w:rsidR="007B0333" w:rsidRDefault="00000000">
            <w:pPr>
              <w:pStyle w:val="ReportCell"/>
              <w:keepNext/>
            </w:pPr>
            <w:r>
              <w:rPr>
                <w:b/>
                <w:bCs/>
                <w:sz w:val="19"/>
                <w:szCs w:val="22"/>
                <w:rtl/>
              </w:rPr>
              <w:t>گروه</w:t>
            </w:r>
          </w:p>
        </w:tc>
        <w:tc>
          <w:tcPr>
            <w:tcW w:w="100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E49D510" w14:textId="77777777" w:rsidR="007B0333" w:rsidRDefault="00000000">
            <w:pPr>
              <w:pStyle w:val="ReportCell"/>
              <w:keepNext/>
            </w:pPr>
            <w:r>
              <w:rPr>
                <w:b/>
                <w:bCs/>
                <w:sz w:val="19"/>
                <w:szCs w:val="22"/>
                <w:rtl/>
              </w:rPr>
              <w:t>کل</w:t>
            </w:r>
          </w:p>
        </w:tc>
        <w:tc>
          <w:tcPr>
            <w:tcW w:w="88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17F7D97" w14:textId="77777777" w:rsidR="007B0333" w:rsidRDefault="00000000">
            <w:pPr>
              <w:pStyle w:val="ReportCell"/>
              <w:keepNext/>
            </w:pPr>
            <w:r>
              <w:rPr>
                <w:b/>
                <w:bCs/>
                <w:sz w:val="19"/>
                <w:szCs w:val="22"/>
                <w:rtl/>
              </w:rPr>
              <w:t>بد</w:t>
            </w:r>
          </w:p>
        </w:tc>
        <w:tc>
          <w:tcPr>
            <w:tcW w:w="100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301B4DD" w14:textId="77777777" w:rsidR="007B0333" w:rsidRDefault="00000000">
            <w:pPr>
              <w:pStyle w:val="ReportCell"/>
              <w:keepNext/>
            </w:pPr>
            <w:r>
              <w:rPr>
                <w:b/>
                <w:bCs/>
                <w:sz w:val="19"/>
                <w:szCs w:val="22"/>
                <w:rtl/>
              </w:rPr>
              <w:t>خوب</w:t>
            </w:r>
          </w:p>
        </w:tc>
        <w:tc>
          <w:tcPr>
            <w:tcW w:w="100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384662A" w14:textId="77777777" w:rsidR="007B0333" w:rsidRDefault="00000000">
            <w:pPr>
              <w:pStyle w:val="ReportCell"/>
              <w:keepNext/>
            </w:pPr>
            <w:r>
              <w:rPr>
                <w:b/>
                <w:bCs/>
                <w:sz w:val="19"/>
                <w:szCs w:val="22"/>
                <w:rtl/>
              </w:rPr>
              <w:t>سهم بد</w:t>
            </w:r>
          </w:p>
        </w:tc>
        <w:tc>
          <w:tcPr>
            <w:tcW w:w="100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95037F8" w14:textId="77777777" w:rsidR="007B0333" w:rsidRDefault="00000000">
            <w:pPr>
              <w:pStyle w:val="ReportCell"/>
              <w:keepNext/>
            </w:pPr>
            <w:r>
              <w:rPr>
                <w:b/>
                <w:bCs/>
                <w:sz w:val="19"/>
                <w:szCs w:val="22"/>
                <w:rtl/>
              </w:rPr>
              <w:t>سهم خوب</w:t>
            </w:r>
          </w:p>
        </w:tc>
        <w:tc>
          <w:tcPr>
            <w:tcW w:w="1128"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357FEF59" w14:textId="77777777" w:rsidR="007B0333" w:rsidRDefault="00000000">
            <w:pPr>
              <w:pStyle w:val="ReportCell"/>
              <w:keepNext/>
              <w:bidi w:val="0"/>
            </w:pPr>
            <w:r>
              <w:rPr>
                <w:rFonts w:cs="Times New Roman"/>
                <w:b/>
                <w:bCs/>
                <w:sz w:val="19"/>
                <w:szCs w:val="19"/>
              </w:rPr>
              <w:t>WOE</w:t>
            </w:r>
          </w:p>
        </w:tc>
        <w:tc>
          <w:tcPr>
            <w:tcW w:w="100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080E0366" w14:textId="77777777" w:rsidR="007B0333" w:rsidRDefault="00000000">
            <w:pPr>
              <w:pStyle w:val="ReportCell"/>
              <w:keepNext/>
              <w:bidi w:val="0"/>
            </w:pPr>
            <w:r>
              <w:rPr>
                <w:rFonts w:cs="Times New Roman"/>
                <w:b/>
                <w:bCs/>
                <w:sz w:val="19"/>
                <w:szCs w:val="19"/>
              </w:rPr>
              <w:t>IV</w:t>
            </w:r>
          </w:p>
        </w:tc>
      </w:tr>
      <w:tr w:rsidR="007B0333" w14:paraId="3165D0CB" w14:textId="77777777">
        <w:trPr>
          <w:cantSplit/>
          <w:jc w:val="center"/>
        </w:trPr>
        <w:tc>
          <w:tcPr>
            <w:tcW w:w="1965" w:type="dxa"/>
            <w:tcBorders>
              <w:top w:val="single" w:sz="4" w:space="0" w:color="B8C4CC"/>
              <w:left w:val="single" w:sz="4" w:space="0" w:color="B8C4CC"/>
              <w:bottom w:val="single" w:sz="4" w:space="0" w:color="B8C4CC"/>
              <w:right w:val="single" w:sz="4" w:space="0" w:color="B8C4CC"/>
            </w:tcBorders>
            <w:vAlign w:val="center"/>
          </w:tcPr>
          <w:p w14:paraId="05D3C419" w14:textId="77777777" w:rsidR="007B0333" w:rsidRDefault="00000000">
            <w:pPr>
              <w:pStyle w:val="ReportCell"/>
              <w:keepNext/>
              <w:bidi w:val="0"/>
            </w:pPr>
            <w:r>
              <w:rPr>
                <w:rFonts w:cs="Times New Roman"/>
                <w:sz w:val="19"/>
                <w:szCs w:val="19"/>
              </w:rPr>
              <w:t>(-inf, 0.135]</w:t>
            </w:r>
          </w:p>
        </w:tc>
        <w:tc>
          <w:tcPr>
            <w:tcW w:w="1009" w:type="dxa"/>
            <w:tcBorders>
              <w:top w:val="single" w:sz="4" w:space="0" w:color="B8C4CC"/>
              <w:left w:val="single" w:sz="4" w:space="0" w:color="B8C4CC"/>
              <w:bottom w:val="single" w:sz="4" w:space="0" w:color="B8C4CC"/>
              <w:right w:val="single" w:sz="4" w:space="0" w:color="B8C4CC"/>
            </w:tcBorders>
            <w:vAlign w:val="center"/>
          </w:tcPr>
          <w:p w14:paraId="28169C12" w14:textId="77777777" w:rsidR="007B0333" w:rsidRDefault="00000000">
            <w:pPr>
              <w:pStyle w:val="ReportCell"/>
              <w:keepNext/>
              <w:bidi w:val="0"/>
            </w:pPr>
            <w:r>
              <w:rPr>
                <w:rFonts w:cs="Times New Roman"/>
                <w:sz w:val="19"/>
                <w:szCs w:val="19"/>
              </w:rPr>
              <w:t>20,961</w:t>
            </w:r>
          </w:p>
        </w:tc>
        <w:tc>
          <w:tcPr>
            <w:tcW w:w="889" w:type="dxa"/>
            <w:tcBorders>
              <w:top w:val="single" w:sz="4" w:space="0" w:color="B8C4CC"/>
              <w:left w:val="single" w:sz="4" w:space="0" w:color="B8C4CC"/>
              <w:bottom w:val="single" w:sz="4" w:space="0" w:color="B8C4CC"/>
              <w:right w:val="single" w:sz="4" w:space="0" w:color="B8C4CC"/>
            </w:tcBorders>
            <w:vAlign w:val="center"/>
          </w:tcPr>
          <w:p w14:paraId="066E1FBB" w14:textId="77777777" w:rsidR="007B0333" w:rsidRDefault="00000000">
            <w:pPr>
              <w:pStyle w:val="ReportCell"/>
              <w:keepNext/>
              <w:bidi w:val="0"/>
            </w:pPr>
            <w:r>
              <w:rPr>
                <w:rFonts w:cs="Times New Roman"/>
                <w:sz w:val="19"/>
                <w:szCs w:val="19"/>
              </w:rPr>
              <w:t>1,190</w:t>
            </w:r>
          </w:p>
        </w:tc>
        <w:tc>
          <w:tcPr>
            <w:tcW w:w="1009" w:type="dxa"/>
            <w:tcBorders>
              <w:top w:val="single" w:sz="4" w:space="0" w:color="B8C4CC"/>
              <w:left w:val="single" w:sz="4" w:space="0" w:color="B8C4CC"/>
              <w:bottom w:val="single" w:sz="4" w:space="0" w:color="B8C4CC"/>
              <w:right w:val="single" w:sz="4" w:space="0" w:color="B8C4CC"/>
            </w:tcBorders>
            <w:vAlign w:val="center"/>
          </w:tcPr>
          <w:p w14:paraId="49C3FD75" w14:textId="77777777" w:rsidR="007B0333" w:rsidRDefault="00000000">
            <w:pPr>
              <w:pStyle w:val="ReportCell"/>
              <w:keepNext/>
              <w:bidi w:val="0"/>
            </w:pPr>
            <w:r>
              <w:rPr>
                <w:rFonts w:cs="Times New Roman"/>
                <w:sz w:val="19"/>
                <w:szCs w:val="19"/>
              </w:rPr>
              <w:t>19,771</w:t>
            </w:r>
          </w:p>
        </w:tc>
        <w:tc>
          <w:tcPr>
            <w:tcW w:w="1009" w:type="dxa"/>
            <w:tcBorders>
              <w:top w:val="single" w:sz="4" w:space="0" w:color="B8C4CC"/>
              <w:left w:val="single" w:sz="4" w:space="0" w:color="B8C4CC"/>
              <w:bottom w:val="single" w:sz="4" w:space="0" w:color="B8C4CC"/>
              <w:right w:val="single" w:sz="4" w:space="0" w:color="B8C4CC"/>
            </w:tcBorders>
            <w:vAlign w:val="center"/>
          </w:tcPr>
          <w:p w14:paraId="7EDF5801" w14:textId="77777777" w:rsidR="007B0333" w:rsidRDefault="00000000">
            <w:pPr>
              <w:pStyle w:val="ReportCell"/>
              <w:keepNext/>
              <w:bidi w:val="0"/>
            </w:pPr>
            <w:r>
              <w:rPr>
                <w:rFonts w:cs="Times New Roman"/>
                <w:sz w:val="19"/>
                <w:szCs w:val="19"/>
              </w:rPr>
              <w:t>0.1721</w:t>
            </w:r>
          </w:p>
        </w:tc>
        <w:tc>
          <w:tcPr>
            <w:tcW w:w="1009" w:type="dxa"/>
            <w:tcBorders>
              <w:top w:val="single" w:sz="4" w:space="0" w:color="B8C4CC"/>
              <w:left w:val="single" w:sz="4" w:space="0" w:color="B8C4CC"/>
              <w:bottom w:val="single" w:sz="4" w:space="0" w:color="B8C4CC"/>
              <w:right w:val="single" w:sz="4" w:space="0" w:color="B8C4CC"/>
            </w:tcBorders>
            <w:vAlign w:val="center"/>
          </w:tcPr>
          <w:p w14:paraId="59400AC9" w14:textId="77777777" w:rsidR="007B0333" w:rsidRDefault="00000000">
            <w:pPr>
              <w:pStyle w:val="ReportCell"/>
              <w:keepNext/>
              <w:bidi w:val="0"/>
            </w:pPr>
            <w:r>
              <w:rPr>
                <w:rFonts w:cs="Times New Roman"/>
                <w:sz w:val="19"/>
                <w:szCs w:val="19"/>
              </w:rPr>
              <w:t>0.2020</w:t>
            </w:r>
          </w:p>
        </w:tc>
        <w:tc>
          <w:tcPr>
            <w:tcW w:w="1128" w:type="dxa"/>
            <w:tcBorders>
              <w:top w:val="single" w:sz="4" w:space="0" w:color="B8C4CC"/>
              <w:left w:val="single" w:sz="4" w:space="0" w:color="B8C4CC"/>
              <w:bottom w:val="single" w:sz="4" w:space="0" w:color="B8C4CC"/>
              <w:right w:val="single" w:sz="4" w:space="0" w:color="B8C4CC"/>
            </w:tcBorders>
            <w:vAlign w:val="center"/>
          </w:tcPr>
          <w:p w14:paraId="08EA9491" w14:textId="77777777" w:rsidR="007B0333" w:rsidRDefault="00000000">
            <w:pPr>
              <w:pStyle w:val="ReportCell"/>
              <w:keepNext/>
              <w:bidi w:val="0"/>
            </w:pPr>
            <w:r>
              <w:rPr>
                <w:rFonts w:cs="Times New Roman"/>
                <w:sz w:val="19"/>
                <w:szCs w:val="19"/>
              </w:rPr>
              <w:t>0.1602</w:t>
            </w:r>
          </w:p>
        </w:tc>
        <w:tc>
          <w:tcPr>
            <w:tcW w:w="1009" w:type="dxa"/>
            <w:tcBorders>
              <w:top w:val="single" w:sz="4" w:space="0" w:color="B8C4CC"/>
              <w:left w:val="single" w:sz="4" w:space="0" w:color="B8C4CC"/>
              <w:bottom w:val="single" w:sz="4" w:space="0" w:color="B8C4CC"/>
              <w:right w:val="single" w:sz="4" w:space="0" w:color="B8C4CC"/>
            </w:tcBorders>
            <w:vAlign w:val="center"/>
          </w:tcPr>
          <w:p w14:paraId="2A524675" w14:textId="77777777" w:rsidR="007B0333" w:rsidRDefault="00000000">
            <w:pPr>
              <w:pStyle w:val="ReportCell"/>
              <w:keepNext/>
              <w:bidi w:val="0"/>
            </w:pPr>
            <w:r>
              <w:rPr>
                <w:rFonts w:cs="Times New Roman"/>
                <w:sz w:val="19"/>
                <w:szCs w:val="19"/>
              </w:rPr>
              <w:t>0.0048</w:t>
            </w:r>
          </w:p>
        </w:tc>
      </w:tr>
      <w:tr w:rsidR="007B0333" w14:paraId="657DDA3D" w14:textId="77777777">
        <w:trPr>
          <w:cantSplit/>
          <w:jc w:val="center"/>
        </w:trPr>
        <w:tc>
          <w:tcPr>
            <w:tcW w:w="1965" w:type="dxa"/>
            <w:tcBorders>
              <w:top w:val="single" w:sz="4" w:space="0" w:color="B8C4CC"/>
              <w:left w:val="single" w:sz="4" w:space="0" w:color="B8C4CC"/>
              <w:bottom w:val="single" w:sz="4" w:space="0" w:color="B8C4CC"/>
              <w:right w:val="single" w:sz="4" w:space="0" w:color="B8C4CC"/>
            </w:tcBorders>
            <w:vAlign w:val="center"/>
          </w:tcPr>
          <w:p w14:paraId="2A07D0DE" w14:textId="77777777" w:rsidR="007B0333" w:rsidRDefault="00000000">
            <w:pPr>
              <w:pStyle w:val="ReportCell"/>
              <w:keepNext/>
              <w:bidi w:val="0"/>
            </w:pPr>
            <w:r>
              <w:rPr>
                <w:rFonts w:cs="Times New Roman"/>
                <w:sz w:val="19"/>
                <w:szCs w:val="19"/>
              </w:rPr>
              <w:t>(0.135, 0.288]</w:t>
            </w:r>
          </w:p>
        </w:tc>
        <w:tc>
          <w:tcPr>
            <w:tcW w:w="1009" w:type="dxa"/>
            <w:tcBorders>
              <w:top w:val="single" w:sz="4" w:space="0" w:color="B8C4CC"/>
              <w:left w:val="single" w:sz="4" w:space="0" w:color="B8C4CC"/>
              <w:bottom w:val="single" w:sz="4" w:space="0" w:color="B8C4CC"/>
              <w:right w:val="single" w:sz="4" w:space="0" w:color="B8C4CC"/>
            </w:tcBorders>
            <w:vAlign w:val="center"/>
          </w:tcPr>
          <w:p w14:paraId="08E49551" w14:textId="77777777" w:rsidR="007B0333" w:rsidRDefault="00000000">
            <w:pPr>
              <w:pStyle w:val="ReportCell"/>
              <w:keepNext/>
              <w:bidi w:val="0"/>
            </w:pPr>
            <w:r>
              <w:rPr>
                <w:rFonts w:cs="Times New Roman"/>
                <w:sz w:val="19"/>
                <w:szCs w:val="19"/>
              </w:rPr>
              <w:t>20,958</w:t>
            </w:r>
          </w:p>
        </w:tc>
        <w:tc>
          <w:tcPr>
            <w:tcW w:w="889" w:type="dxa"/>
            <w:tcBorders>
              <w:top w:val="single" w:sz="4" w:space="0" w:color="B8C4CC"/>
              <w:left w:val="single" w:sz="4" w:space="0" w:color="B8C4CC"/>
              <w:bottom w:val="single" w:sz="4" w:space="0" w:color="B8C4CC"/>
              <w:right w:val="single" w:sz="4" w:space="0" w:color="B8C4CC"/>
            </w:tcBorders>
            <w:vAlign w:val="center"/>
          </w:tcPr>
          <w:p w14:paraId="4440EE89" w14:textId="77777777" w:rsidR="007B0333" w:rsidRDefault="00000000">
            <w:pPr>
              <w:pStyle w:val="ReportCell"/>
              <w:keepNext/>
              <w:bidi w:val="0"/>
            </w:pPr>
            <w:r>
              <w:rPr>
                <w:rFonts w:cs="Times New Roman"/>
                <w:sz w:val="19"/>
                <w:szCs w:val="19"/>
              </w:rPr>
              <w:t>1,207</w:t>
            </w:r>
          </w:p>
        </w:tc>
        <w:tc>
          <w:tcPr>
            <w:tcW w:w="1009" w:type="dxa"/>
            <w:tcBorders>
              <w:top w:val="single" w:sz="4" w:space="0" w:color="B8C4CC"/>
              <w:left w:val="single" w:sz="4" w:space="0" w:color="B8C4CC"/>
              <w:bottom w:val="single" w:sz="4" w:space="0" w:color="B8C4CC"/>
              <w:right w:val="single" w:sz="4" w:space="0" w:color="B8C4CC"/>
            </w:tcBorders>
            <w:vAlign w:val="center"/>
          </w:tcPr>
          <w:p w14:paraId="0A0BDAC2" w14:textId="77777777" w:rsidR="007B0333" w:rsidRDefault="00000000">
            <w:pPr>
              <w:pStyle w:val="ReportCell"/>
              <w:keepNext/>
              <w:bidi w:val="0"/>
            </w:pPr>
            <w:r>
              <w:rPr>
                <w:rFonts w:cs="Times New Roman"/>
                <w:sz w:val="19"/>
                <w:szCs w:val="19"/>
              </w:rPr>
              <w:t>19,751</w:t>
            </w:r>
          </w:p>
        </w:tc>
        <w:tc>
          <w:tcPr>
            <w:tcW w:w="1009" w:type="dxa"/>
            <w:tcBorders>
              <w:top w:val="single" w:sz="4" w:space="0" w:color="B8C4CC"/>
              <w:left w:val="single" w:sz="4" w:space="0" w:color="B8C4CC"/>
              <w:bottom w:val="single" w:sz="4" w:space="0" w:color="B8C4CC"/>
              <w:right w:val="single" w:sz="4" w:space="0" w:color="B8C4CC"/>
            </w:tcBorders>
            <w:vAlign w:val="center"/>
          </w:tcPr>
          <w:p w14:paraId="03D407EB" w14:textId="77777777" w:rsidR="007B0333" w:rsidRDefault="00000000">
            <w:pPr>
              <w:pStyle w:val="ReportCell"/>
              <w:keepNext/>
              <w:bidi w:val="0"/>
            </w:pPr>
            <w:r>
              <w:rPr>
                <w:rFonts w:cs="Times New Roman"/>
                <w:sz w:val="19"/>
                <w:szCs w:val="19"/>
              </w:rPr>
              <w:t>0.1745</w:t>
            </w:r>
          </w:p>
        </w:tc>
        <w:tc>
          <w:tcPr>
            <w:tcW w:w="1009" w:type="dxa"/>
            <w:tcBorders>
              <w:top w:val="single" w:sz="4" w:space="0" w:color="B8C4CC"/>
              <w:left w:val="single" w:sz="4" w:space="0" w:color="B8C4CC"/>
              <w:bottom w:val="single" w:sz="4" w:space="0" w:color="B8C4CC"/>
              <w:right w:val="single" w:sz="4" w:space="0" w:color="B8C4CC"/>
            </w:tcBorders>
            <w:vAlign w:val="center"/>
          </w:tcPr>
          <w:p w14:paraId="784061C3" w14:textId="77777777" w:rsidR="007B0333" w:rsidRDefault="00000000">
            <w:pPr>
              <w:pStyle w:val="ReportCell"/>
              <w:keepNext/>
              <w:bidi w:val="0"/>
            </w:pPr>
            <w:r>
              <w:rPr>
                <w:rFonts w:cs="Times New Roman"/>
                <w:sz w:val="19"/>
                <w:szCs w:val="19"/>
              </w:rPr>
              <w:t>0.2018</w:t>
            </w:r>
          </w:p>
        </w:tc>
        <w:tc>
          <w:tcPr>
            <w:tcW w:w="1128" w:type="dxa"/>
            <w:tcBorders>
              <w:top w:val="single" w:sz="4" w:space="0" w:color="B8C4CC"/>
              <w:left w:val="single" w:sz="4" w:space="0" w:color="B8C4CC"/>
              <w:bottom w:val="single" w:sz="4" w:space="0" w:color="B8C4CC"/>
              <w:right w:val="single" w:sz="4" w:space="0" w:color="B8C4CC"/>
            </w:tcBorders>
            <w:vAlign w:val="center"/>
          </w:tcPr>
          <w:p w14:paraId="58F37A29" w14:textId="77777777" w:rsidR="007B0333" w:rsidRDefault="00000000">
            <w:pPr>
              <w:pStyle w:val="ReportCell"/>
              <w:keepNext/>
              <w:bidi w:val="0"/>
            </w:pPr>
            <w:r>
              <w:rPr>
                <w:rFonts w:cs="Times New Roman"/>
                <w:sz w:val="19"/>
                <w:szCs w:val="19"/>
              </w:rPr>
              <w:t>0.1450</w:t>
            </w:r>
          </w:p>
        </w:tc>
        <w:tc>
          <w:tcPr>
            <w:tcW w:w="1009" w:type="dxa"/>
            <w:tcBorders>
              <w:top w:val="single" w:sz="4" w:space="0" w:color="B8C4CC"/>
              <w:left w:val="single" w:sz="4" w:space="0" w:color="B8C4CC"/>
              <w:bottom w:val="single" w:sz="4" w:space="0" w:color="B8C4CC"/>
              <w:right w:val="single" w:sz="4" w:space="0" w:color="B8C4CC"/>
            </w:tcBorders>
            <w:vAlign w:val="center"/>
          </w:tcPr>
          <w:p w14:paraId="0FA26EB5" w14:textId="77777777" w:rsidR="007B0333" w:rsidRDefault="00000000">
            <w:pPr>
              <w:pStyle w:val="ReportCell"/>
              <w:keepNext/>
              <w:bidi w:val="0"/>
            </w:pPr>
            <w:r>
              <w:rPr>
                <w:rFonts w:cs="Times New Roman"/>
                <w:sz w:val="19"/>
                <w:szCs w:val="19"/>
              </w:rPr>
              <w:t>0.0039</w:t>
            </w:r>
          </w:p>
        </w:tc>
      </w:tr>
      <w:tr w:rsidR="007B0333" w14:paraId="351A314F" w14:textId="77777777">
        <w:trPr>
          <w:cantSplit/>
          <w:jc w:val="center"/>
        </w:trPr>
        <w:tc>
          <w:tcPr>
            <w:tcW w:w="1965" w:type="dxa"/>
            <w:tcBorders>
              <w:top w:val="single" w:sz="4" w:space="0" w:color="B8C4CC"/>
              <w:left w:val="single" w:sz="4" w:space="0" w:color="B8C4CC"/>
              <w:bottom w:val="single" w:sz="4" w:space="0" w:color="B8C4CC"/>
              <w:right w:val="single" w:sz="4" w:space="0" w:color="B8C4CC"/>
            </w:tcBorders>
            <w:vAlign w:val="center"/>
          </w:tcPr>
          <w:p w14:paraId="282A30C0" w14:textId="77777777" w:rsidR="007B0333" w:rsidRDefault="00000000">
            <w:pPr>
              <w:pStyle w:val="ReportCell"/>
              <w:keepNext/>
              <w:bidi w:val="0"/>
            </w:pPr>
            <w:r>
              <w:rPr>
                <w:rFonts w:cs="Times New Roman"/>
                <w:sz w:val="19"/>
                <w:szCs w:val="19"/>
              </w:rPr>
              <w:t>(0.288, 0.467]</w:t>
            </w:r>
          </w:p>
        </w:tc>
        <w:tc>
          <w:tcPr>
            <w:tcW w:w="1009" w:type="dxa"/>
            <w:tcBorders>
              <w:top w:val="single" w:sz="4" w:space="0" w:color="B8C4CC"/>
              <w:left w:val="single" w:sz="4" w:space="0" w:color="B8C4CC"/>
              <w:bottom w:val="single" w:sz="4" w:space="0" w:color="B8C4CC"/>
              <w:right w:val="single" w:sz="4" w:space="0" w:color="B8C4CC"/>
            </w:tcBorders>
            <w:vAlign w:val="center"/>
          </w:tcPr>
          <w:p w14:paraId="759D0060" w14:textId="77777777" w:rsidR="007B0333" w:rsidRDefault="00000000">
            <w:pPr>
              <w:pStyle w:val="ReportCell"/>
              <w:keepNext/>
              <w:bidi w:val="0"/>
            </w:pPr>
            <w:r>
              <w:rPr>
                <w:rFonts w:cs="Times New Roman"/>
                <w:sz w:val="19"/>
                <w:szCs w:val="19"/>
              </w:rPr>
              <w:t>20,959</w:t>
            </w:r>
          </w:p>
        </w:tc>
        <w:tc>
          <w:tcPr>
            <w:tcW w:w="889" w:type="dxa"/>
            <w:tcBorders>
              <w:top w:val="single" w:sz="4" w:space="0" w:color="B8C4CC"/>
              <w:left w:val="single" w:sz="4" w:space="0" w:color="B8C4CC"/>
              <w:bottom w:val="single" w:sz="4" w:space="0" w:color="B8C4CC"/>
              <w:right w:val="single" w:sz="4" w:space="0" w:color="B8C4CC"/>
            </w:tcBorders>
            <w:vAlign w:val="center"/>
          </w:tcPr>
          <w:p w14:paraId="23245FC8" w14:textId="77777777" w:rsidR="007B0333" w:rsidRDefault="00000000">
            <w:pPr>
              <w:pStyle w:val="ReportCell"/>
              <w:keepNext/>
              <w:bidi w:val="0"/>
            </w:pPr>
            <w:r>
              <w:rPr>
                <w:rFonts w:cs="Times New Roman"/>
                <w:sz w:val="19"/>
                <w:szCs w:val="19"/>
              </w:rPr>
              <w:t>1,310</w:t>
            </w:r>
          </w:p>
        </w:tc>
        <w:tc>
          <w:tcPr>
            <w:tcW w:w="1009" w:type="dxa"/>
            <w:tcBorders>
              <w:top w:val="single" w:sz="4" w:space="0" w:color="B8C4CC"/>
              <w:left w:val="single" w:sz="4" w:space="0" w:color="B8C4CC"/>
              <w:bottom w:val="single" w:sz="4" w:space="0" w:color="B8C4CC"/>
              <w:right w:val="single" w:sz="4" w:space="0" w:color="B8C4CC"/>
            </w:tcBorders>
            <w:vAlign w:val="center"/>
          </w:tcPr>
          <w:p w14:paraId="457B4DB4" w14:textId="77777777" w:rsidR="007B0333" w:rsidRDefault="00000000">
            <w:pPr>
              <w:pStyle w:val="ReportCell"/>
              <w:keepNext/>
              <w:bidi w:val="0"/>
            </w:pPr>
            <w:r>
              <w:rPr>
                <w:rFonts w:cs="Times New Roman"/>
                <w:sz w:val="19"/>
                <w:szCs w:val="19"/>
              </w:rPr>
              <w:t>19,649</w:t>
            </w:r>
          </w:p>
        </w:tc>
        <w:tc>
          <w:tcPr>
            <w:tcW w:w="1009" w:type="dxa"/>
            <w:tcBorders>
              <w:top w:val="single" w:sz="4" w:space="0" w:color="B8C4CC"/>
              <w:left w:val="single" w:sz="4" w:space="0" w:color="B8C4CC"/>
              <w:bottom w:val="single" w:sz="4" w:space="0" w:color="B8C4CC"/>
              <w:right w:val="single" w:sz="4" w:space="0" w:color="B8C4CC"/>
            </w:tcBorders>
            <w:vAlign w:val="center"/>
          </w:tcPr>
          <w:p w14:paraId="2660C843" w14:textId="77777777" w:rsidR="007B0333" w:rsidRDefault="00000000">
            <w:pPr>
              <w:pStyle w:val="ReportCell"/>
              <w:keepNext/>
              <w:bidi w:val="0"/>
            </w:pPr>
            <w:r>
              <w:rPr>
                <w:rFonts w:cs="Times New Roman"/>
                <w:sz w:val="19"/>
                <w:szCs w:val="19"/>
              </w:rPr>
              <w:t>0.1894</w:t>
            </w:r>
          </w:p>
        </w:tc>
        <w:tc>
          <w:tcPr>
            <w:tcW w:w="1009" w:type="dxa"/>
            <w:tcBorders>
              <w:top w:val="single" w:sz="4" w:space="0" w:color="B8C4CC"/>
              <w:left w:val="single" w:sz="4" w:space="0" w:color="B8C4CC"/>
              <w:bottom w:val="single" w:sz="4" w:space="0" w:color="B8C4CC"/>
              <w:right w:val="single" w:sz="4" w:space="0" w:color="B8C4CC"/>
            </w:tcBorders>
            <w:vAlign w:val="center"/>
          </w:tcPr>
          <w:p w14:paraId="69EF6BF5" w14:textId="77777777" w:rsidR="007B0333" w:rsidRDefault="00000000">
            <w:pPr>
              <w:pStyle w:val="ReportCell"/>
              <w:keepNext/>
              <w:bidi w:val="0"/>
            </w:pPr>
            <w:r>
              <w:rPr>
                <w:rFonts w:cs="Times New Roman"/>
                <w:sz w:val="19"/>
                <w:szCs w:val="19"/>
              </w:rPr>
              <w:t>0.2007</w:t>
            </w:r>
          </w:p>
        </w:tc>
        <w:tc>
          <w:tcPr>
            <w:tcW w:w="1128" w:type="dxa"/>
            <w:tcBorders>
              <w:top w:val="single" w:sz="4" w:space="0" w:color="B8C4CC"/>
              <w:left w:val="single" w:sz="4" w:space="0" w:color="B8C4CC"/>
              <w:bottom w:val="single" w:sz="4" w:space="0" w:color="B8C4CC"/>
              <w:right w:val="single" w:sz="4" w:space="0" w:color="B8C4CC"/>
            </w:tcBorders>
            <w:vAlign w:val="center"/>
          </w:tcPr>
          <w:p w14:paraId="210D89FF" w14:textId="77777777" w:rsidR="007B0333" w:rsidRDefault="00000000">
            <w:pPr>
              <w:pStyle w:val="ReportCell"/>
              <w:keepNext/>
              <w:bidi w:val="0"/>
            </w:pPr>
            <w:r>
              <w:rPr>
                <w:rFonts w:cs="Times New Roman"/>
                <w:sz w:val="19"/>
                <w:szCs w:val="19"/>
              </w:rPr>
              <w:t>0.0579</w:t>
            </w:r>
          </w:p>
        </w:tc>
        <w:tc>
          <w:tcPr>
            <w:tcW w:w="1009" w:type="dxa"/>
            <w:tcBorders>
              <w:top w:val="single" w:sz="4" w:space="0" w:color="B8C4CC"/>
              <w:left w:val="single" w:sz="4" w:space="0" w:color="B8C4CC"/>
              <w:bottom w:val="single" w:sz="4" w:space="0" w:color="B8C4CC"/>
              <w:right w:val="single" w:sz="4" w:space="0" w:color="B8C4CC"/>
            </w:tcBorders>
            <w:vAlign w:val="center"/>
          </w:tcPr>
          <w:p w14:paraId="1F73B602" w14:textId="77777777" w:rsidR="007B0333" w:rsidRDefault="00000000">
            <w:pPr>
              <w:pStyle w:val="ReportCell"/>
              <w:keepNext/>
              <w:bidi w:val="0"/>
            </w:pPr>
            <w:r>
              <w:rPr>
                <w:rFonts w:cs="Times New Roman"/>
                <w:sz w:val="19"/>
                <w:szCs w:val="19"/>
              </w:rPr>
              <w:t>0.0007</w:t>
            </w:r>
          </w:p>
        </w:tc>
      </w:tr>
      <w:tr w:rsidR="007B0333" w14:paraId="5CFAA172" w14:textId="77777777">
        <w:trPr>
          <w:cantSplit/>
          <w:jc w:val="center"/>
        </w:trPr>
        <w:tc>
          <w:tcPr>
            <w:tcW w:w="1965" w:type="dxa"/>
            <w:tcBorders>
              <w:top w:val="single" w:sz="4" w:space="0" w:color="B8C4CC"/>
              <w:left w:val="single" w:sz="4" w:space="0" w:color="B8C4CC"/>
              <w:bottom w:val="single" w:sz="4" w:space="0" w:color="B8C4CC"/>
              <w:right w:val="single" w:sz="4" w:space="0" w:color="B8C4CC"/>
            </w:tcBorders>
            <w:vAlign w:val="center"/>
          </w:tcPr>
          <w:p w14:paraId="48E28196" w14:textId="77777777" w:rsidR="007B0333" w:rsidRDefault="00000000">
            <w:pPr>
              <w:pStyle w:val="ReportCell"/>
              <w:keepNext/>
              <w:bidi w:val="0"/>
            </w:pPr>
            <w:r>
              <w:rPr>
                <w:rFonts w:cs="Times New Roman"/>
                <w:sz w:val="19"/>
                <w:szCs w:val="19"/>
              </w:rPr>
              <w:t>(0.467, 4.0]</w:t>
            </w:r>
          </w:p>
        </w:tc>
        <w:tc>
          <w:tcPr>
            <w:tcW w:w="1009" w:type="dxa"/>
            <w:tcBorders>
              <w:top w:val="single" w:sz="4" w:space="0" w:color="B8C4CC"/>
              <w:left w:val="single" w:sz="4" w:space="0" w:color="B8C4CC"/>
              <w:bottom w:val="single" w:sz="4" w:space="0" w:color="B8C4CC"/>
              <w:right w:val="single" w:sz="4" w:space="0" w:color="B8C4CC"/>
            </w:tcBorders>
            <w:vAlign w:val="center"/>
          </w:tcPr>
          <w:p w14:paraId="349221D2" w14:textId="77777777" w:rsidR="007B0333" w:rsidRDefault="00000000">
            <w:pPr>
              <w:pStyle w:val="ReportCell"/>
              <w:keepNext/>
              <w:bidi w:val="0"/>
            </w:pPr>
            <w:r>
              <w:rPr>
                <w:rFonts w:cs="Times New Roman"/>
                <w:sz w:val="19"/>
                <w:szCs w:val="19"/>
              </w:rPr>
              <w:t>21,052</w:t>
            </w:r>
          </w:p>
        </w:tc>
        <w:tc>
          <w:tcPr>
            <w:tcW w:w="889" w:type="dxa"/>
            <w:tcBorders>
              <w:top w:val="single" w:sz="4" w:space="0" w:color="B8C4CC"/>
              <w:left w:val="single" w:sz="4" w:space="0" w:color="B8C4CC"/>
              <w:bottom w:val="single" w:sz="4" w:space="0" w:color="B8C4CC"/>
              <w:right w:val="single" w:sz="4" w:space="0" w:color="B8C4CC"/>
            </w:tcBorders>
            <w:vAlign w:val="center"/>
          </w:tcPr>
          <w:p w14:paraId="65285652" w14:textId="77777777" w:rsidR="007B0333" w:rsidRDefault="00000000">
            <w:pPr>
              <w:pStyle w:val="ReportCell"/>
              <w:keepNext/>
              <w:bidi w:val="0"/>
            </w:pPr>
            <w:r>
              <w:rPr>
                <w:rFonts w:cs="Times New Roman"/>
                <w:sz w:val="19"/>
                <w:szCs w:val="19"/>
              </w:rPr>
              <w:t>2,059</w:t>
            </w:r>
          </w:p>
        </w:tc>
        <w:tc>
          <w:tcPr>
            <w:tcW w:w="1009" w:type="dxa"/>
            <w:tcBorders>
              <w:top w:val="single" w:sz="4" w:space="0" w:color="B8C4CC"/>
              <w:left w:val="single" w:sz="4" w:space="0" w:color="B8C4CC"/>
              <w:bottom w:val="single" w:sz="4" w:space="0" w:color="B8C4CC"/>
              <w:right w:val="single" w:sz="4" w:space="0" w:color="B8C4CC"/>
            </w:tcBorders>
            <w:vAlign w:val="center"/>
          </w:tcPr>
          <w:p w14:paraId="57846A3E" w14:textId="77777777" w:rsidR="007B0333" w:rsidRDefault="00000000">
            <w:pPr>
              <w:pStyle w:val="ReportCell"/>
              <w:keepNext/>
              <w:bidi w:val="0"/>
            </w:pPr>
            <w:r>
              <w:rPr>
                <w:rFonts w:cs="Times New Roman"/>
                <w:sz w:val="19"/>
                <w:szCs w:val="19"/>
              </w:rPr>
              <w:t>18,993</w:t>
            </w:r>
          </w:p>
        </w:tc>
        <w:tc>
          <w:tcPr>
            <w:tcW w:w="1009" w:type="dxa"/>
            <w:tcBorders>
              <w:top w:val="single" w:sz="4" w:space="0" w:color="B8C4CC"/>
              <w:left w:val="single" w:sz="4" w:space="0" w:color="B8C4CC"/>
              <w:bottom w:val="single" w:sz="4" w:space="0" w:color="B8C4CC"/>
              <w:right w:val="single" w:sz="4" w:space="0" w:color="B8C4CC"/>
            </w:tcBorders>
            <w:vAlign w:val="center"/>
          </w:tcPr>
          <w:p w14:paraId="0DECC04B" w14:textId="77777777" w:rsidR="007B0333" w:rsidRDefault="00000000">
            <w:pPr>
              <w:pStyle w:val="ReportCell"/>
              <w:keepNext/>
              <w:bidi w:val="0"/>
            </w:pPr>
            <w:r>
              <w:rPr>
                <w:rFonts w:cs="Times New Roman"/>
                <w:sz w:val="19"/>
                <w:szCs w:val="19"/>
              </w:rPr>
              <w:t>0.2978</w:t>
            </w:r>
          </w:p>
        </w:tc>
        <w:tc>
          <w:tcPr>
            <w:tcW w:w="1009" w:type="dxa"/>
            <w:tcBorders>
              <w:top w:val="single" w:sz="4" w:space="0" w:color="B8C4CC"/>
              <w:left w:val="single" w:sz="4" w:space="0" w:color="B8C4CC"/>
              <w:bottom w:val="single" w:sz="4" w:space="0" w:color="B8C4CC"/>
              <w:right w:val="single" w:sz="4" w:space="0" w:color="B8C4CC"/>
            </w:tcBorders>
            <w:vAlign w:val="center"/>
          </w:tcPr>
          <w:p w14:paraId="4E99A2B6" w14:textId="77777777" w:rsidR="007B0333" w:rsidRDefault="00000000">
            <w:pPr>
              <w:pStyle w:val="ReportCell"/>
              <w:keepNext/>
              <w:bidi w:val="0"/>
            </w:pPr>
            <w:r>
              <w:rPr>
                <w:rFonts w:cs="Times New Roman"/>
                <w:sz w:val="19"/>
                <w:szCs w:val="19"/>
              </w:rPr>
              <w:t>0.1940</w:t>
            </w:r>
          </w:p>
        </w:tc>
        <w:tc>
          <w:tcPr>
            <w:tcW w:w="1128" w:type="dxa"/>
            <w:tcBorders>
              <w:top w:val="single" w:sz="4" w:space="0" w:color="B8C4CC"/>
              <w:left w:val="single" w:sz="4" w:space="0" w:color="B8C4CC"/>
              <w:bottom w:val="single" w:sz="4" w:space="0" w:color="B8C4CC"/>
              <w:right w:val="single" w:sz="4" w:space="0" w:color="B8C4CC"/>
            </w:tcBorders>
            <w:vAlign w:val="center"/>
          </w:tcPr>
          <w:p w14:paraId="7703F30F" w14:textId="77777777" w:rsidR="007B0333" w:rsidRDefault="00000000">
            <w:pPr>
              <w:pStyle w:val="ReportCell"/>
              <w:keepNext/>
              <w:bidi w:val="0"/>
            </w:pPr>
            <w:r>
              <w:rPr>
                <w:rFonts w:cs="Times New Roman"/>
                <w:sz w:val="19"/>
                <w:szCs w:val="19"/>
              </w:rPr>
              <w:t>-0.4282</w:t>
            </w:r>
          </w:p>
        </w:tc>
        <w:tc>
          <w:tcPr>
            <w:tcW w:w="1009" w:type="dxa"/>
            <w:tcBorders>
              <w:top w:val="single" w:sz="4" w:space="0" w:color="B8C4CC"/>
              <w:left w:val="single" w:sz="4" w:space="0" w:color="B8C4CC"/>
              <w:bottom w:val="single" w:sz="4" w:space="0" w:color="B8C4CC"/>
              <w:right w:val="single" w:sz="4" w:space="0" w:color="B8C4CC"/>
            </w:tcBorders>
            <w:vAlign w:val="center"/>
          </w:tcPr>
          <w:p w14:paraId="6D908992" w14:textId="77777777" w:rsidR="007B0333" w:rsidRDefault="00000000">
            <w:pPr>
              <w:pStyle w:val="ReportCell"/>
              <w:keepNext/>
              <w:bidi w:val="0"/>
            </w:pPr>
            <w:r>
              <w:rPr>
                <w:rFonts w:cs="Times New Roman"/>
                <w:sz w:val="19"/>
                <w:szCs w:val="19"/>
              </w:rPr>
              <w:t>0.0444</w:t>
            </w:r>
          </w:p>
        </w:tc>
      </w:tr>
      <w:tr w:rsidR="007B0333" w14:paraId="28FEA7C0" w14:textId="77777777">
        <w:trPr>
          <w:cantSplit/>
          <w:jc w:val="center"/>
        </w:trPr>
        <w:tc>
          <w:tcPr>
            <w:tcW w:w="1965" w:type="dxa"/>
            <w:tcBorders>
              <w:top w:val="single" w:sz="4" w:space="0" w:color="B8C4CC"/>
              <w:left w:val="single" w:sz="4" w:space="0" w:color="B8C4CC"/>
              <w:bottom w:val="single" w:sz="4" w:space="0" w:color="B8C4CC"/>
              <w:right w:val="single" w:sz="4" w:space="0" w:color="B8C4CC"/>
            </w:tcBorders>
            <w:vAlign w:val="center"/>
          </w:tcPr>
          <w:p w14:paraId="1610728D" w14:textId="77777777" w:rsidR="007B0333" w:rsidRDefault="00000000">
            <w:pPr>
              <w:pStyle w:val="ReportCell"/>
              <w:keepNext/>
              <w:bidi w:val="0"/>
            </w:pPr>
            <w:r>
              <w:rPr>
                <w:rFonts w:cs="Times New Roman"/>
                <w:sz w:val="19"/>
                <w:szCs w:val="19"/>
              </w:rPr>
              <w:t>(4.0, inf]</w:t>
            </w:r>
          </w:p>
        </w:tc>
        <w:tc>
          <w:tcPr>
            <w:tcW w:w="1009" w:type="dxa"/>
            <w:tcBorders>
              <w:top w:val="single" w:sz="4" w:space="0" w:color="B8C4CC"/>
              <w:left w:val="single" w:sz="4" w:space="0" w:color="B8C4CC"/>
              <w:bottom w:val="single" w:sz="4" w:space="0" w:color="B8C4CC"/>
              <w:right w:val="single" w:sz="4" w:space="0" w:color="B8C4CC"/>
            </w:tcBorders>
            <w:vAlign w:val="center"/>
          </w:tcPr>
          <w:p w14:paraId="1007406D" w14:textId="77777777" w:rsidR="007B0333" w:rsidRDefault="00000000">
            <w:pPr>
              <w:pStyle w:val="ReportCell"/>
              <w:keepNext/>
              <w:bidi w:val="0"/>
            </w:pPr>
            <w:r>
              <w:rPr>
                <w:rFonts w:cs="Times New Roman"/>
                <w:sz w:val="19"/>
                <w:szCs w:val="19"/>
              </w:rPr>
              <w:t>20,867</w:t>
            </w:r>
          </w:p>
        </w:tc>
        <w:tc>
          <w:tcPr>
            <w:tcW w:w="889" w:type="dxa"/>
            <w:tcBorders>
              <w:top w:val="single" w:sz="4" w:space="0" w:color="B8C4CC"/>
              <w:left w:val="single" w:sz="4" w:space="0" w:color="B8C4CC"/>
              <w:bottom w:val="single" w:sz="4" w:space="0" w:color="B8C4CC"/>
              <w:right w:val="single" w:sz="4" w:space="0" w:color="B8C4CC"/>
            </w:tcBorders>
            <w:vAlign w:val="center"/>
          </w:tcPr>
          <w:p w14:paraId="013F47BB" w14:textId="77777777" w:rsidR="007B0333" w:rsidRDefault="00000000">
            <w:pPr>
              <w:pStyle w:val="ReportCell"/>
              <w:keepNext/>
              <w:bidi w:val="0"/>
            </w:pPr>
            <w:r>
              <w:rPr>
                <w:rFonts w:cs="Times New Roman"/>
                <w:sz w:val="19"/>
                <w:szCs w:val="19"/>
              </w:rPr>
              <w:t>1,149</w:t>
            </w:r>
          </w:p>
        </w:tc>
        <w:tc>
          <w:tcPr>
            <w:tcW w:w="1009" w:type="dxa"/>
            <w:tcBorders>
              <w:top w:val="single" w:sz="4" w:space="0" w:color="B8C4CC"/>
              <w:left w:val="single" w:sz="4" w:space="0" w:color="B8C4CC"/>
              <w:bottom w:val="single" w:sz="4" w:space="0" w:color="B8C4CC"/>
              <w:right w:val="single" w:sz="4" w:space="0" w:color="B8C4CC"/>
            </w:tcBorders>
            <w:vAlign w:val="center"/>
          </w:tcPr>
          <w:p w14:paraId="73AF71E6" w14:textId="77777777" w:rsidR="007B0333" w:rsidRDefault="00000000">
            <w:pPr>
              <w:pStyle w:val="ReportCell"/>
              <w:keepNext/>
              <w:bidi w:val="0"/>
            </w:pPr>
            <w:r>
              <w:rPr>
                <w:rFonts w:cs="Times New Roman"/>
                <w:sz w:val="19"/>
                <w:szCs w:val="19"/>
              </w:rPr>
              <w:t>19,718</w:t>
            </w:r>
          </w:p>
        </w:tc>
        <w:tc>
          <w:tcPr>
            <w:tcW w:w="1009" w:type="dxa"/>
            <w:tcBorders>
              <w:top w:val="single" w:sz="4" w:space="0" w:color="B8C4CC"/>
              <w:left w:val="single" w:sz="4" w:space="0" w:color="B8C4CC"/>
              <w:bottom w:val="single" w:sz="4" w:space="0" w:color="B8C4CC"/>
              <w:right w:val="single" w:sz="4" w:space="0" w:color="B8C4CC"/>
            </w:tcBorders>
            <w:vAlign w:val="center"/>
          </w:tcPr>
          <w:p w14:paraId="2CB181C3" w14:textId="77777777" w:rsidR="007B0333" w:rsidRDefault="00000000">
            <w:pPr>
              <w:pStyle w:val="ReportCell"/>
              <w:keepNext/>
              <w:bidi w:val="0"/>
            </w:pPr>
            <w:r>
              <w:rPr>
                <w:rFonts w:cs="Times New Roman"/>
                <w:sz w:val="19"/>
                <w:szCs w:val="19"/>
              </w:rPr>
              <w:t>0.1662</w:t>
            </w:r>
          </w:p>
        </w:tc>
        <w:tc>
          <w:tcPr>
            <w:tcW w:w="1009" w:type="dxa"/>
            <w:tcBorders>
              <w:top w:val="single" w:sz="4" w:space="0" w:color="B8C4CC"/>
              <w:left w:val="single" w:sz="4" w:space="0" w:color="B8C4CC"/>
              <w:bottom w:val="single" w:sz="4" w:space="0" w:color="B8C4CC"/>
              <w:right w:val="single" w:sz="4" w:space="0" w:color="B8C4CC"/>
            </w:tcBorders>
            <w:vAlign w:val="center"/>
          </w:tcPr>
          <w:p w14:paraId="30CBE8F0" w14:textId="77777777" w:rsidR="007B0333" w:rsidRDefault="00000000">
            <w:pPr>
              <w:pStyle w:val="ReportCell"/>
              <w:keepNext/>
              <w:bidi w:val="0"/>
            </w:pPr>
            <w:r>
              <w:rPr>
                <w:rFonts w:cs="Times New Roman"/>
                <w:sz w:val="19"/>
                <w:szCs w:val="19"/>
              </w:rPr>
              <w:t>0.2014</w:t>
            </w:r>
          </w:p>
        </w:tc>
        <w:tc>
          <w:tcPr>
            <w:tcW w:w="1128" w:type="dxa"/>
            <w:tcBorders>
              <w:top w:val="single" w:sz="4" w:space="0" w:color="B8C4CC"/>
              <w:left w:val="single" w:sz="4" w:space="0" w:color="B8C4CC"/>
              <w:bottom w:val="single" w:sz="4" w:space="0" w:color="B8C4CC"/>
              <w:right w:val="single" w:sz="4" w:space="0" w:color="B8C4CC"/>
            </w:tcBorders>
            <w:vAlign w:val="center"/>
          </w:tcPr>
          <w:p w14:paraId="19B40386" w14:textId="77777777" w:rsidR="007B0333" w:rsidRDefault="00000000">
            <w:pPr>
              <w:pStyle w:val="ReportCell"/>
              <w:keepNext/>
              <w:bidi w:val="0"/>
            </w:pPr>
            <w:r>
              <w:rPr>
                <w:rFonts w:cs="Times New Roman"/>
                <w:sz w:val="19"/>
                <w:szCs w:val="19"/>
              </w:rPr>
              <w:t>0.1926</w:t>
            </w:r>
          </w:p>
        </w:tc>
        <w:tc>
          <w:tcPr>
            <w:tcW w:w="1009" w:type="dxa"/>
            <w:tcBorders>
              <w:top w:val="single" w:sz="4" w:space="0" w:color="B8C4CC"/>
              <w:left w:val="single" w:sz="4" w:space="0" w:color="B8C4CC"/>
              <w:bottom w:val="single" w:sz="4" w:space="0" w:color="B8C4CC"/>
              <w:right w:val="single" w:sz="4" w:space="0" w:color="B8C4CC"/>
            </w:tcBorders>
            <w:vAlign w:val="center"/>
          </w:tcPr>
          <w:p w14:paraId="29F7F855" w14:textId="77777777" w:rsidR="007B0333" w:rsidRDefault="00000000">
            <w:pPr>
              <w:pStyle w:val="ReportCell"/>
              <w:keepNext/>
              <w:bidi w:val="0"/>
            </w:pPr>
            <w:r>
              <w:rPr>
                <w:rFonts w:cs="Times New Roman"/>
                <w:sz w:val="19"/>
                <w:szCs w:val="19"/>
              </w:rPr>
              <w:t>0.0068</w:t>
            </w:r>
          </w:p>
        </w:tc>
      </w:tr>
    </w:tbl>
    <w:p w14:paraId="4C76468B" w14:textId="77777777" w:rsidR="007B0333" w:rsidRDefault="007B0333">
      <w:pPr>
        <w:pStyle w:val="ReportBody"/>
        <w:spacing w:after="60"/>
      </w:pPr>
    </w:p>
    <w:p w14:paraId="707D1B82" w14:textId="77777777" w:rsidR="007B0333" w:rsidRDefault="00000000">
      <w:pPr>
        <w:pStyle w:val="ReportBody"/>
        <w:jc w:val="both"/>
      </w:pPr>
      <w:r>
        <w:rPr>
          <w:rtl/>
        </w:rPr>
        <w:t xml:space="preserve">مجموع </w:t>
      </w:r>
      <w:r>
        <w:rPr>
          <w:rFonts w:cs="Times New Roman"/>
          <w:szCs w:val="24"/>
        </w:rPr>
        <w:t>IV</w:t>
      </w:r>
      <w:r>
        <w:rPr>
          <w:rtl/>
        </w:rPr>
        <w:t xml:space="preserve"> برای </w:t>
      </w:r>
      <w:r>
        <w:rPr>
          <w:rFonts w:cs="Times New Roman"/>
          <w:szCs w:val="24"/>
        </w:rPr>
        <w:t>DebtRatio</w:t>
      </w:r>
      <w:r>
        <w:rPr>
          <w:rtl/>
        </w:rPr>
        <w:t xml:space="preserve"> برابر </w:t>
      </w:r>
      <w:r>
        <w:rPr>
          <w:rFonts w:cs="Times New Roman"/>
          <w:szCs w:val="24"/>
        </w:rPr>
        <w:t>IV = 0.0606</w:t>
      </w:r>
      <w:r>
        <w:rPr>
          <w:rtl/>
        </w:rPr>
        <w:t xml:space="preserve"> و در رده «ضعیف» است. الگوی غیریکنوای </w:t>
      </w:r>
      <w:r>
        <w:rPr>
          <w:rFonts w:cs="Times New Roman"/>
          <w:szCs w:val="24"/>
        </w:rPr>
        <w:t>WOE</w:t>
      </w:r>
      <w:r>
        <w:rPr>
          <w:rtl/>
        </w:rPr>
        <w:t xml:space="preserve"> نیز نشان می‌دهد این متغیر پیش از استفاده در اسکورکارت نیاز به بازطراحی گروه‌ها یا مدیریت جداگانه مشتریان با درآمد گمشده دارد.</w:t>
      </w:r>
    </w:p>
    <w:p w14:paraId="0A954257" w14:textId="77777777" w:rsidR="007B0333" w:rsidRDefault="00000000">
      <w:pPr>
        <w:pStyle w:val="ReportQuestion"/>
      </w:pPr>
      <w:bookmarkStart w:id="46" w:name="_Toc7600"/>
      <w:r>
        <w:rPr>
          <w:rFonts w:cs="Times New Roman"/>
          <w:szCs w:val="36"/>
        </w:rPr>
        <w:lastRenderedPageBreak/>
        <w:t>6</w:t>
      </w:r>
      <w:r>
        <w:rPr>
          <w:rtl/>
        </w:rPr>
        <w:t>. انتخاب و ارزیابی ویژگی‌ها</w:t>
      </w:r>
      <w:bookmarkEnd w:id="46"/>
    </w:p>
    <w:p w14:paraId="1B1EBDAD" w14:textId="77777777" w:rsidR="007B0333" w:rsidRDefault="00000000">
      <w:pPr>
        <w:pStyle w:val="ReportPart"/>
      </w:pPr>
      <w:bookmarkStart w:id="47" w:name="_Toc7601"/>
      <w:r>
        <w:rPr>
          <w:rFonts w:cs="Times New Roman"/>
          <w:szCs w:val="30"/>
        </w:rPr>
        <w:t>1.6</w:t>
      </w:r>
      <w:r>
        <w:rPr>
          <w:rtl/>
        </w:rPr>
        <w:t xml:space="preserve"> پرسش </w:t>
      </w:r>
      <w:r>
        <w:rPr>
          <w:rFonts w:cs="Times New Roman"/>
          <w:szCs w:val="30"/>
        </w:rPr>
        <w:t>12</w:t>
      </w:r>
      <w:r>
        <w:rPr>
          <w:rtl/>
        </w:rPr>
        <w:t xml:space="preserve"> (الف): افزونگی ویژگی‌ها</w:t>
      </w:r>
      <w:bookmarkEnd w:id="47"/>
    </w:p>
    <w:p w14:paraId="055F66ED" w14:textId="77777777" w:rsidR="007B0333" w:rsidRDefault="00000000">
      <w:pPr>
        <w:pStyle w:val="ReportBody"/>
        <w:jc w:val="both"/>
      </w:pPr>
      <w:r>
        <w:rPr>
          <w:rtl/>
        </w:rPr>
        <w:t>همبستگی پیرسون بین ویژگی‌های عددی (شامل ویژگی‌های جدید) محاسبه شد:</w:t>
      </w:r>
    </w:p>
    <w:p w14:paraId="37FC33BE" w14:textId="77777777" w:rsidR="007B0333" w:rsidRDefault="00000000">
      <w:pPr>
        <w:pStyle w:val="ReportEquation"/>
      </w:pPr>
      <m:oMathPara>
        <m:oMath>
          <m:r>
            <w:rPr>
              <w:rFonts w:ascii="Cambria Math" w:hAnsi="Cambria Math"/>
            </w:rPr>
            <m:t xml:space="preserve">r = </m:t>
          </m:r>
          <m:f>
            <m:fPr>
              <m:ctrlPr>
                <w:rPr>
                  <w:rFonts w:ascii="Cambria Math" w:hAnsi="Cambria Math"/>
                </w:rPr>
              </m:ctrlPr>
            </m:fPr>
            <m:num>
              <m:r>
                <w:rPr>
                  <w:rFonts w:ascii="Cambria Math" w:hAnsi="Cambria Math"/>
                </w:rPr>
                <m:t>Cov(X, Y)</m:t>
              </m:r>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oMath>
      </m:oMathPara>
    </w:p>
    <w:p w14:paraId="6159C8DA" w14:textId="77777777" w:rsidR="007B0333" w:rsidRDefault="00000000">
      <w:pPr>
        <w:pStyle w:val="ReportBody"/>
        <w:keepNext/>
        <w:jc w:val="center"/>
      </w:pPr>
      <w:r>
        <w:rPr>
          <w:noProof/>
        </w:rPr>
        <w:drawing>
          <wp:inline distT="0" distB="0" distL="0" distR="0" wp14:anchorId="18890558" wp14:editId="5B9ECF91">
            <wp:extent cx="4400749" cy="3931920"/>
            <wp:effectExtent l="0" t="0" r="0" b="0"/>
            <wp:docPr id="9003" name="Figure 3" descr="ماتریس همبستگی ویژگی‌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3.png"/>
                    <pic:cNvPicPr/>
                  </pic:nvPicPr>
                  <pic:blipFill>
                    <a:blip r:embed="rId11"/>
                    <a:stretch>
                      <a:fillRect/>
                    </a:stretch>
                  </pic:blipFill>
                  <pic:spPr bwMode="auto">
                    <a:xfrm>
                      <a:off x="0" y="0"/>
                      <a:ext cx="4400749" cy="3931920"/>
                    </a:xfrm>
                    <a:prstGeom prst="rect">
                      <a:avLst/>
                    </a:prstGeom>
                  </pic:spPr>
                </pic:pic>
              </a:graphicData>
            </a:graphic>
          </wp:inline>
        </w:drawing>
      </w:r>
    </w:p>
    <w:p w14:paraId="4C7B4250" w14:textId="77777777" w:rsidR="007B0333" w:rsidRDefault="00000000">
      <w:pPr>
        <w:pStyle w:val="ReportCaption"/>
      </w:pPr>
      <w:bookmarkStart w:id="48" w:name="_Toc8123"/>
      <w:r>
        <w:rPr>
          <w:rtl/>
        </w:rPr>
        <w:t xml:space="preserve">شکل </w:t>
      </w:r>
      <w:fldSimple w:instr=" SEQ Figure \* ARABIC ">
        <w:r>
          <w:rPr>
            <w:rFonts w:cs="Times New Roman"/>
            <w:noProof/>
            <w:szCs w:val="21"/>
          </w:rPr>
          <w:t>3</w:t>
        </w:r>
      </w:fldSimple>
      <w:r>
        <w:rPr>
          <w:rtl/>
        </w:rPr>
        <w:t>‏: ماتریس همبستگی ویژگی‌ها</w:t>
      </w:r>
      <w:bookmarkEnd w:id="48"/>
    </w:p>
    <w:p w14:paraId="2FABDF37" w14:textId="77777777" w:rsidR="007B0333" w:rsidRDefault="00000000">
      <w:pPr>
        <w:pStyle w:val="ReportCaption"/>
        <w:keepNext/>
      </w:pPr>
      <w:bookmarkStart w:id="49" w:name="_Toc8124"/>
      <w:r>
        <w:rPr>
          <w:rtl/>
        </w:rPr>
        <w:lastRenderedPageBreak/>
        <w:t xml:space="preserve">جدول </w:t>
      </w:r>
      <w:fldSimple w:instr=" SEQ Table \* ARABIC ">
        <w:r>
          <w:rPr>
            <w:rFonts w:cs="Times New Roman"/>
            <w:noProof/>
            <w:szCs w:val="21"/>
          </w:rPr>
          <w:t>22</w:t>
        </w:r>
      </w:fldSimple>
      <w:r>
        <w:rPr>
          <w:rtl/>
        </w:rPr>
        <w:t xml:space="preserve">‏: جفت ویژگی‌ها با همبستگی مطلق بیش از </w:t>
      </w:r>
      <w:r>
        <w:rPr>
          <w:rFonts w:cs="Times New Roman"/>
          <w:szCs w:val="21"/>
        </w:rPr>
        <w:t>0.5</w:t>
      </w:r>
      <w:bookmarkEnd w:id="49"/>
    </w:p>
    <w:tbl>
      <w:tblPr>
        <w:bidiVisual/>
        <w:tblW w:w="9027" w:type="dxa"/>
        <w:jc w:val="center"/>
        <w:tblLayout w:type="fixed"/>
        <w:tblLook w:val="04A0" w:firstRow="1" w:lastRow="0" w:firstColumn="1" w:lastColumn="0" w:noHBand="0" w:noVBand="1"/>
      </w:tblPr>
      <w:tblGrid>
        <w:gridCol w:w="4164"/>
        <w:gridCol w:w="3484"/>
        <w:gridCol w:w="1379"/>
      </w:tblGrid>
      <w:tr w:rsidR="007B0333" w14:paraId="57077BC4" w14:textId="77777777">
        <w:trPr>
          <w:cantSplit/>
          <w:tblHeader/>
          <w:jc w:val="center"/>
        </w:trPr>
        <w:tc>
          <w:tcPr>
            <w:tcW w:w="416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F9F06E3" w14:textId="77777777" w:rsidR="007B0333" w:rsidRDefault="00000000">
            <w:pPr>
              <w:pStyle w:val="ReportCell"/>
              <w:keepNext/>
            </w:pPr>
            <w:r>
              <w:rPr>
                <w:b/>
                <w:bCs/>
                <w:rtl/>
              </w:rPr>
              <w:t>ویژگی اول</w:t>
            </w:r>
          </w:p>
        </w:tc>
        <w:tc>
          <w:tcPr>
            <w:tcW w:w="348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2D81E5D" w14:textId="77777777" w:rsidR="007B0333" w:rsidRDefault="00000000">
            <w:pPr>
              <w:pStyle w:val="ReportCell"/>
              <w:keepNext/>
            </w:pPr>
            <w:r>
              <w:rPr>
                <w:b/>
                <w:bCs/>
                <w:rtl/>
              </w:rPr>
              <w:t>ویژگی دوم</w:t>
            </w:r>
          </w:p>
        </w:tc>
        <w:tc>
          <w:tcPr>
            <w:tcW w:w="1379"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8119ED6" w14:textId="77777777" w:rsidR="007B0333" w:rsidRDefault="00000000">
            <w:pPr>
              <w:pStyle w:val="ReportCell"/>
              <w:keepNext/>
              <w:bidi w:val="0"/>
            </w:pPr>
            <w:r>
              <w:rPr>
                <w:rFonts w:cs="Times New Roman"/>
                <w:b/>
                <w:bCs/>
                <w:szCs w:val="21"/>
              </w:rPr>
              <w:t>r</w:t>
            </w:r>
          </w:p>
        </w:tc>
      </w:tr>
      <w:tr w:rsidR="007B0333" w14:paraId="2E93217E"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5523EA24" w14:textId="77777777" w:rsidR="007B0333" w:rsidRDefault="00000000">
            <w:pPr>
              <w:pStyle w:val="ReportCell"/>
              <w:keepNext/>
              <w:bidi w:val="0"/>
            </w:pPr>
            <w:r>
              <w:rPr>
                <w:rFonts w:cs="Times New Roman"/>
                <w:szCs w:val="21"/>
              </w:rPr>
              <w:t>NumberOfTime30-59DaysPastDueNotWorse</w:t>
            </w:r>
          </w:p>
        </w:tc>
        <w:tc>
          <w:tcPr>
            <w:tcW w:w="3484" w:type="dxa"/>
            <w:tcBorders>
              <w:top w:val="single" w:sz="4" w:space="0" w:color="B8C4CC"/>
              <w:left w:val="single" w:sz="4" w:space="0" w:color="B8C4CC"/>
              <w:bottom w:val="single" w:sz="4" w:space="0" w:color="B8C4CC"/>
              <w:right w:val="single" w:sz="4" w:space="0" w:color="B8C4CC"/>
            </w:tcBorders>
            <w:vAlign w:val="center"/>
          </w:tcPr>
          <w:p w14:paraId="5DDA3C0C" w14:textId="77777777" w:rsidR="007B0333" w:rsidRDefault="00000000">
            <w:pPr>
              <w:pStyle w:val="ReportCell"/>
              <w:keepNext/>
              <w:bidi w:val="0"/>
            </w:pPr>
            <w:r>
              <w:rPr>
                <w:rFonts w:cs="Times New Roman"/>
                <w:szCs w:val="21"/>
              </w:rPr>
              <w:t>TotalPastDue</w:t>
            </w:r>
          </w:p>
        </w:tc>
        <w:tc>
          <w:tcPr>
            <w:tcW w:w="1379" w:type="dxa"/>
            <w:tcBorders>
              <w:top w:val="single" w:sz="4" w:space="0" w:color="B8C4CC"/>
              <w:left w:val="single" w:sz="4" w:space="0" w:color="B8C4CC"/>
              <w:bottom w:val="single" w:sz="4" w:space="0" w:color="B8C4CC"/>
              <w:right w:val="single" w:sz="4" w:space="0" w:color="B8C4CC"/>
            </w:tcBorders>
            <w:vAlign w:val="center"/>
          </w:tcPr>
          <w:p w14:paraId="183E7174" w14:textId="77777777" w:rsidR="007B0333" w:rsidRDefault="00000000">
            <w:pPr>
              <w:pStyle w:val="ReportCell"/>
              <w:keepNext/>
              <w:bidi w:val="0"/>
            </w:pPr>
            <w:r>
              <w:rPr>
                <w:rFonts w:cs="Times New Roman"/>
                <w:szCs w:val="21"/>
              </w:rPr>
              <w:t>0.822</w:t>
            </w:r>
          </w:p>
        </w:tc>
      </w:tr>
      <w:tr w:rsidR="007B0333" w14:paraId="68B4853A"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5D78BB02" w14:textId="77777777" w:rsidR="007B0333" w:rsidRDefault="00000000">
            <w:pPr>
              <w:pStyle w:val="ReportCell"/>
              <w:keepNext/>
              <w:bidi w:val="0"/>
            </w:pPr>
            <w:r>
              <w:rPr>
                <w:rFonts w:cs="Times New Roman"/>
                <w:szCs w:val="21"/>
              </w:rPr>
              <w:t>Has90DaysLate</w:t>
            </w:r>
          </w:p>
        </w:tc>
        <w:tc>
          <w:tcPr>
            <w:tcW w:w="3484" w:type="dxa"/>
            <w:tcBorders>
              <w:top w:val="single" w:sz="4" w:space="0" w:color="B8C4CC"/>
              <w:left w:val="single" w:sz="4" w:space="0" w:color="B8C4CC"/>
              <w:bottom w:val="single" w:sz="4" w:space="0" w:color="B8C4CC"/>
              <w:right w:val="single" w:sz="4" w:space="0" w:color="B8C4CC"/>
            </w:tcBorders>
            <w:vAlign w:val="center"/>
          </w:tcPr>
          <w:p w14:paraId="7BAB2C91" w14:textId="77777777" w:rsidR="007B0333" w:rsidRDefault="00000000">
            <w:pPr>
              <w:pStyle w:val="ReportCell"/>
              <w:keepNext/>
              <w:bidi w:val="0"/>
            </w:pPr>
            <w:r>
              <w:rPr>
                <w:rFonts w:cs="Times New Roman"/>
                <w:szCs w:val="21"/>
              </w:rPr>
              <w:t>WorstDelayStatus</w:t>
            </w:r>
          </w:p>
        </w:tc>
        <w:tc>
          <w:tcPr>
            <w:tcW w:w="1379" w:type="dxa"/>
            <w:tcBorders>
              <w:top w:val="single" w:sz="4" w:space="0" w:color="B8C4CC"/>
              <w:left w:val="single" w:sz="4" w:space="0" w:color="B8C4CC"/>
              <w:bottom w:val="single" w:sz="4" w:space="0" w:color="B8C4CC"/>
              <w:right w:val="single" w:sz="4" w:space="0" w:color="B8C4CC"/>
            </w:tcBorders>
            <w:vAlign w:val="center"/>
          </w:tcPr>
          <w:p w14:paraId="70D9A5A4" w14:textId="77777777" w:rsidR="007B0333" w:rsidRDefault="00000000">
            <w:pPr>
              <w:pStyle w:val="ReportCell"/>
              <w:keepNext/>
              <w:bidi w:val="0"/>
            </w:pPr>
            <w:r>
              <w:rPr>
                <w:rFonts w:cs="Times New Roman"/>
                <w:szCs w:val="21"/>
              </w:rPr>
              <w:t>0.812</w:t>
            </w:r>
          </w:p>
        </w:tc>
      </w:tr>
      <w:tr w:rsidR="007B0333" w14:paraId="25328A66"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7067FDA0" w14:textId="77777777" w:rsidR="007B0333" w:rsidRDefault="00000000">
            <w:pPr>
              <w:pStyle w:val="ReportCell"/>
              <w:keepNext/>
              <w:bidi w:val="0"/>
            </w:pPr>
            <w:r>
              <w:rPr>
                <w:rFonts w:cs="Times New Roman"/>
                <w:szCs w:val="21"/>
              </w:rPr>
              <w:t>TotalPastDue</w:t>
            </w:r>
          </w:p>
        </w:tc>
        <w:tc>
          <w:tcPr>
            <w:tcW w:w="3484" w:type="dxa"/>
            <w:tcBorders>
              <w:top w:val="single" w:sz="4" w:space="0" w:color="B8C4CC"/>
              <w:left w:val="single" w:sz="4" w:space="0" w:color="B8C4CC"/>
              <w:bottom w:val="single" w:sz="4" w:space="0" w:color="B8C4CC"/>
              <w:right w:val="single" w:sz="4" w:space="0" w:color="B8C4CC"/>
            </w:tcBorders>
            <w:vAlign w:val="center"/>
          </w:tcPr>
          <w:p w14:paraId="6079D11E" w14:textId="77777777" w:rsidR="007B0333" w:rsidRDefault="00000000">
            <w:pPr>
              <w:pStyle w:val="ReportCell"/>
              <w:keepNext/>
              <w:bidi w:val="0"/>
            </w:pPr>
            <w:r>
              <w:rPr>
                <w:rFonts w:cs="Times New Roman"/>
                <w:szCs w:val="21"/>
              </w:rPr>
              <w:t>WorstDelayStatus</w:t>
            </w:r>
          </w:p>
        </w:tc>
        <w:tc>
          <w:tcPr>
            <w:tcW w:w="1379" w:type="dxa"/>
            <w:tcBorders>
              <w:top w:val="single" w:sz="4" w:space="0" w:color="B8C4CC"/>
              <w:left w:val="single" w:sz="4" w:space="0" w:color="B8C4CC"/>
              <w:bottom w:val="single" w:sz="4" w:space="0" w:color="B8C4CC"/>
              <w:right w:val="single" w:sz="4" w:space="0" w:color="B8C4CC"/>
            </w:tcBorders>
            <w:vAlign w:val="center"/>
          </w:tcPr>
          <w:p w14:paraId="3C585E9D" w14:textId="77777777" w:rsidR="007B0333" w:rsidRDefault="00000000">
            <w:pPr>
              <w:pStyle w:val="ReportCell"/>
              <w:keepNext/>
              <w:bidi w:val="0"/>
            </w:pPr>
            <w:r>
              <w:rPr>
                <w:rFonts w:cs="Times New Roman"/>
                <w:szCs w:val="21"/>
              </w:rPr>
              <w:t>0.785</w:t>
            </w:r>
          </w:p>
        </w:tc>
      </w:tr>
      <w:tr w:rsidR="007B0333" w14:paraId="566015EA"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1EF42AF9" w14:textId="77777777" w:rsidR="007B0333" w:rsidRDefault="00000000">
            <w:pPr>
              <w:pStyle w:val="ReportCell"/>
              <w:keepNext/>
              <w:bidi w:val="0"/>
            </w:pPr>
            <w:r>
              <w:rPr>
                <w:rFonts w:cs="Times New Roman"/>
                <w:szCs w:val="21"/>
              </w:rPr>
              <w:t>NumberOfTimes90DaysLate</w:t>
            </w:r>
          </w:p>
        </w:tc>
        <w:tc>
          <w:tcPr>
            <w:tcW w:w="3484" w:type="dxa"/>
            <w:tcBorders>
              <w:top w:val="single" w:sz="4" w:space="0" w:color="B8C4CC"/>
              <w:left w:val="single" w:sz="4" w:space="0" w:color="B8C4CC"/>
              <w:bottom w:val="single" w:sz="4" w:space="0" w:color="B8C4CC"/>
              <w:right w:val="single" w:sz="4" w:space="0" w:color="B8C4CC"/>
            </w:tcBorders>
            <w:vAlign w:val="center"/>
          </w:tcPr>
          <w:p w14:paraId="1821439D" w14:textId="77777777" w:rsidR="007B0333" w:rsidRDefault="00000000">
            <w:pPr>
              <w:pStyle w:val="ReportCell"/>
              <w:keepNext/>
              <w:bidi w:val="0"/>
            </w:pPr>
            <w:r>
              <w:rPr>
                <w:rFonts w:cs="Times New Roman"/>
                <w:szCs w:val="21"/>
              </w:rPr>
              <w:t>Has90DaysLate</w:t>
            </w:r>
          </w:p>
        </w:tc>
        <w:tc>
          <w:tcPr>
            <w:tcW w:w="1379" w:type="dxa"/>
            <w:tcBorders>
              <w:top w:val="single" w:sz="4" w:space="0" w:color="B8C4CC"/>
              <w:left w:val="single" w:sz="4" w:space="0" w:color="B8C4CC"/>
              <w:bottom w:val="single" w:sz="4" w:space="0" w:color="B8C4CC"/>
              <w:right w:val="single" w:sz="4" w:space="0" w:color="B8C4CC"/>
            </w:tcBorders>
            <w:vAlign w:val="center"/>
          </w:tcPr>
          <w:p w14:paraId="4F2B9781" w14:textId="77777777" w:rsidR="007B0333" w:rsidRDefault="00000000">
            <w:pPr>
              <w:pStyle w:val="ReportCell"/>
              <w:keepNext/>
              <w:bidi w:val="0"/>
            </w:pPr>
            <w:r>
              <w:rPr>
                <w:rFonts w:cs="Times New Roman"/>
                <w:szCs w:val="21"/>
              </w:rPr>
              <w:t>0.783</w:t>
            </w:r>
          </w:p>
        </w:tc>
      </w:tr>
      <w:tr w:rsidR="007B0333" w14:paraId="718CC7CB"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3F359AFC" w14:textId="77777777" w:rsidR="007B0333" w:rsidRDefault="00000000">
            <w:pPr>
              <w:pStyle w:val="ReportCell"/>
              <w:keepNext/>
              <w:bidi w:val="0"/>
            </w:pPr>
            <w:r>
              <w:rPr>
                <w:rFonts w:cs="Times New Roman"/>
                <w:szCs w:val="21"/>
              </w:rPr>
              <w:t>NumberOfTimes90DaysLate</w:t>
            </w:r>
          </w:p>
        </w:tc>
        <w:tc>
          <w:tcPr>
            <w:tcW w:w="3484" w:type="dxa"/>
            <w:tcBorders>
              <w:top w:val="single" w:sz="4" w:space="0" w:color="B8C4CC"/>
              <w:left w:val="single" w:sz="4" w:space="0" w:color="B8C4CC"/>
              <w:bottom w:val="single" w:sz="4" w:space="0" w:color="B8C4CC"/>
              <w:right w:val="single" w:sz="4" w:space="0" w:color="B8C4CC"/>
            </w:tcBorders>
            <w:vAlign w:val="center"/>
          </w:tcPr>
          <w:p w14:paraId="06877B62" w14:textId="77777777" w:rsidR="007B0333" w:rsidRDefault="00000000">
            <w:pPr>
              <w:pStyle w:val="ReportCell"/>
              <w:keepNext/>
              <w:bidi w:val="0"/>
            </w:pPr>
            <w:r>
              <w:rPr>
                <w:rFonts w:cs="Times New Roman"/>
                <w:szCs w:val="21"/>
              </w:rPr>
              <w:t>TotalPastDue</w:t>
            </w:r>
          </w:p>
        </w:tc>
        <w:tc>
          <w:tcPr>
            <w:tcW w:w="1379" w:type="dxa"/>
            <w:tcBorders>
              <w:top w:val="single" w:sz="4" w:space="0" w:color="B8C4CC"/>
              <w:left w:val="single" w:sz="4" w:space="0" w:color="B8C4CC"/>
              <w:bottom w:val="single" w:sz="4" w:space="0" w:color="B8C4CC"/>
              <w:right w:val="single" w:sz="4" w:space="0" w:color="B8C4CC"/>
            </w:tcBorders>
            <w:vAlign w:val="center"/>
          </w:tcPr>
          <w:p w14:paraId="16951D2B" w14:textId="77777777" w:rsidR="007B0333" w:rsidRDefault="00000000">
            <w:pPr>
              <w:pStyle w:val="ReportCell"/>
              <w:keepNext/>
              <w:bidi w:val="0"/>
            </w:pPr>
            <w:r>
              <w:rPr>
                <w:rFonts w:cs="Times New Roman"/>
                <w:szCs w:val="21"/>
              </w:rPr>
              <w:t>0.670</w:t>
            </w:r>
          </w:p>
        </w:tc>
      </w:tr>
      <w:tr w:rsidR="007B0333" w14:paraId="65A17990"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40D9BA65" w14:textId="77777777" w:rsidR="007B0333" w:rsidRDefault="00000000">
            <w:pPr>
              <w:pStyle w:val="ReportCell"/>
              <w:keepNext/>
              <w:bidi w:val="0"/>
            </w:pPr>
            <w:r>
              <w:rPr>
                <w:rFonts w:cs="Times New Roman"/>
                <w:szCs w:val="21"/>
              </w:rPr>
              <w:t>NumberOfTimes90DaysLate</w:t>
            </w:r>
          </w:p>
        </w:tc>
        <w:tc>
          <w:tcPr>
            <w:tcW w:w="3484" w:type="dxa"/>
            <w:tcBorders>
              <w:top w:val="single" w:sz="4" w:space="0" w:color="B8C4CC"/>
              <w:left w:val="single" w:sz="4" w:space="0" w:color="B8C4CC"/>
              <w:bottom w:val="single" w:sz="4" w:space="0" w:color="B8C4CC"/>
              <w:right w:val="single" w:sz="4" w:space="0" w:color="B8C4CC"/>
            </w:tcBorders>
            <w:vAlign w:val="center"/>
          </w:tcPr>
          <w:p w14:paraId="7BD09412" w14:textId="77777777" w:rsidR="007B0333" w:rsidRDefault="00000000">
            <w:pPr>
              <w:pStyle w:val="ReportCell"/>
              <w:keepNext/>
              <w:bidi w:val="0"/>
            </w:pPr>
            <w:r>
              <w:rPr>
                <w:rFonts w:cs="Times New Roman"/>
                <w:szCs w:val="21"/>
              </w:rPr>
              <w:t>WorstDelayStatus</w:t>
            </w:r>
          </w:p>
        </w:tc>
        <w:tc>
          <w:tcPr>
            <w:tcW w:w="1379" w:type="dxa"/>
            <w:tcBorders>
              <w:top w:val="single" w:sz="4" w:space="0" w:color="B8C4CC"/>
              <w:left w:val="single" w:sz="4" w:space="0" w:color="B8C4CC"/>
              <w:bottom w:val="single" w:sz="4" w:space="0" w:color="B8C4CC"/>
              <w:right w:val="single" w:sz="4" w:space="0" w:color="B8C4CC"/>
            </w:tcBorders>
            <w:vAlign w:val="center"/>
          </w:tcPr>
          <w:p w14:paraId="0BCD7F83" w14:textId="77777777" w:rsidR="007B0333" w:rsidRDefault="00000000">
            <w:pPr>
              <w:pStyle w:val="ReportCell"/>
              <w:keepNext/>
              <w:bidi w:val="0"/>
            </w:pPr>
            <w:r>
              <w:rPr>
                <w:rFonts w:cs="Times New Roman"/>
                <w:szCs w:val="21"/>
              </w:rPr>
              <w:t>0.636</w:t>
            </w:r>
          </w:p>
        </w:tc>
      </w:tr>
      <w:tr w:rsidR="007B0333" w14:paraId="37A9DED4"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7EC17342" w14:textId="77777777" w:rsidR="007B0333" w:rsidRDefault="00000000">
            <w:pPr>
              <w:pStyle w:val="ReportCell"/>
              <w:keepNext/>
              <w:bidi w:val="0"/>
            </w:pPr>
            <w:r>
              <w:rPr>
                <w:rFonts w:cs="Times New Roman"/>
                <w:szCs w:val="21"/>
              </w:rPr>
              <w:t>NumberOfTime60-89DaysPastDueNotWorse</w:t>
            </w:r>
          </w:p>
        </w:tc>
        <w:tc>
          <w:tcPr>
            <w:tcW w:w="3484" w:type="dxa"/>
            <w:tcBorders>
              <w:top w:val="single" w:sz="4" w:space="0" w:color="B8C4CC"/>
              <w:left w:val="single" w:sz="4" w:space="0" w:color="B8C4CC"/>
              <w:bottom w:val="single" w:sz="4" w:space="0" w:color="B8C4CC"/>
              <w:right w:val="single" w:sz="4" w:space="0" w:color="B8C4CC"/>
            </w:tcBorders>
            <w:vAlign w:val="center"/>
          </w:tcPr>
          <w:p w14:paraId="5E6FA509" w14:textId="77777777" w:rsidR="007B0333" w:rsidRDefault="00000000">
            <w:pPr>
              <w:pStyle w:val="ReportCell"/>
              <w:keepNext/>
              <w:bidi w:val="0"/>
            </w:pPr>
            <w:r>
              <w:rPr>
                <w:rFonts w:cs="Times New Roman"/>
                <w:szCs w:val="21"/>
              </w:rPr>
              <w:t>TotalPastDue</w:t>
            </w:r>
          </w:p>
        </w:tc>
        <w:tc>
          <w:tcPr>
            <w:tcW w:w="1379" w:type="dxa"/>
            <w:tcBorders>
              <w:top w:val="single" w:sz="4" w:space="0" w:color="B8C4CC"/>
              <w:left w:val="single" w:sz="4" w:space="0" w:color="B8C4CC"/>
              <w:bottom w:val="single" w:sz="4" w:space="0" w:color="B8C4CC"/>
              <w:right w:val="single" w:sz="4" w:space="0" w:color="B8C4CC"/>
            </w:tcBorders>
            <w:vAlign w:val="center"/>
          </w:tcPr>
          <w:p w14:paraId="7C1B200F" w14:textId="77777777" w:rsidR="007B0333" w:rsidRDefault="00000000">
            <w:pPr>
              <w:pStyle w:val="ReportCell"/>
              <w:keepNext/>
              <w:bidi w:val="0"/>
            </w:pPr>
            <w:r>
              <w:rPr>
                <w:rFonts w:cs="Times New Roman"/>
                <w:szCs w:val="21"/>
              </w:rPr>
              <w:t>0.626</w:t>
            </w:r>
          </w:p>
        </w:tc>
      </w:tr>
      <w:tr w:rsidR="007B0333" w14:paraId="1276D5FB"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0AD63CC4" w14:textId="77777777" w:rsidR="007B0333" w:rsidRDefault="00000000">
            <w:pPr>
              <w:pStyle w:val="ReportCell"/>
              <w:keepNext/>
              <w:bidi w:val="0"/>
            </w:pPr>
            <w:r>
              <w:rPr>
                <w:rFonts w:cs="Times New Roman"/>
                <w:szCs w:val="21"/>
              </w:rPr>
              <w:t>TotalPastDue</w:t>
            </w:r>
          </w:p>
        </w:tc>
        <w:tc>
          <w:tcPr>
            <w:tcW w:w="3484" w:type="dxa"/>
            <w:tcBorders>
              <w:top w:val="single" w:sz="4" w:space="0" w:color="B8C4CC"/>
              <w:left w:val="single" w:sz="4" w:space="0" w:color="B8C4CC"/>
              <w:bottom w:val="single" w:sz="4" w:space="0" w:color="B8C4CC"/>
              <w:right w:val="single" w:sz="4" w:space="0" w:color="B8C4CC"/>
            </w:tcBorders>
            <w:vAlign w:val="center"/>
          </w:tcPr>
          <w:p w14:paraId="57E5E532" w14:textId="77777777" w:rsidR="007B0333" w:rsidRDefault="00000000">
            <w:pPr>
              <w:pStyle w:val="ReportCell"/>
              <w:keepNext/>
              <w:bidi w:val="0"/>
            </w:pPr>
            <w:r>
              <w:rPr>
                <w:rFonts w:cs="Times New Roman"/>
                <w:szCs w:val="21"/>
              </w:rPr>
              <w:t>Has90DaysLate</w:t>
            </w:r>
          </w:p>
        </w:tc>
        <w:tc>
          <w:tcPr>
            <w:tcW w:w="1379" w:type="dxa"/>
            <w:tcBorders>
              <w:top w:val="single" w:sz="4" w:space="0" w:color="B8C4CC"/>
              <w:left w:val="single" w:sz="4" w:space="0" w:color="B8C4CC"/>
              <w:bottom w:val="single" w:sz="4" w:space="0" w:color="B8C4CC"/>
              <w:right w:val="single" w:sz="4" w:space="0" w:color="B8C4CC"/>
            </w:tcBorders>
            <w:vAlign w:val="center"/>
          </w:tcPr>
          <w:p w14:paraId="29969FA2" w14:textId="77777777" w:rsidR="007B0333" w:rsidRDefault="00000000">
            <w:pPr>
              <w:pStyle w:val="ReportCell"/>
              <w:keepNext/>
              <w:bidi w:val="0"/>
            </w:pPr>
            <w:r>
              <w:rPr>
                <w:rFonts w:cs="Times New Roman"/>
                <w:szCs w:val="21"/>
              </w:rPr>
              <w:t>0.599</w:t>
            </w:r>
          </w:p>
        </w:tc>
      </w:tr>
      <w:tr w:rsidR="007B0333" w14:paraId="32AC346B"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73FBC6A3" w14:textId="77777777" w:rsidR="007B0333" w:rsidRDefault="00000000">
            <w:pPr>
              <w:pStyle w:val="ReportCell"/>
              <w:keepNext/>
              <w:bidi w:val="0"/>
            </w:pPr>
            <w:r>
              <w:rPr>
                <w:rFonts w:cs="Times New Roman"/>
                <w:szCs w:val="21"/>
              </w:rPr>
              <w:t>NumberOfTime30-59DaysPastDueNotWorse</w:t>
            </w:r>
          </w:p>
        </w:tc>
        <w:tc>
          <w:tcPr>
            <w:tcW w:w="3484" w:type="dxa"/>
            <w:tcBorders>
              <w:top w:val="single" w:sz="4" w:space="0" w:color="B8C4CC"/>
              <w:left w:val="single" w:sz="4" w:space="0" w:color="B8C4CC"/>
              <w:bottom w:val="single" w:sz="4" w:space="0" w:color="B8C4CC"/>
              <w:right w:val="single" w:sz="4" w:space="0" w:color="B8C4CC"/>
            </w:tcBorders>
            <w:vAlign w:val="center"/>
          </w:tcPr>
          <w:p w14:paraId="1D004DDC" w14:textId="77777777" w:rsidR="007B0333" w:rsidRDefault="00000000">
            <w:pPr>
              <w:pStyle w:val="ReportCell"/>
              <w:keepNext/>
              <w:bidi w:val="0"/>
            </w:pPr>
            <w:r>
              <w:rPr>
                <w:rFonts w:cs="Times New Roman"/>
                <w:szCs w:val="21"/>
              </w:rPr>
              <w:t>WorstDelayStatus</w:t>
            </w:r>
          </w:p>
        </w:tc>
        <w:tc>
          <w:tcPr>
            <w:tcW w:w="1379" w:type="dxa"/>
            <w:tcBorders>
              <w:top w:val="single" w:sz="4" w:space="0" w:color="B8C4CC"/>
              <w:left w:val="single" w:sz="4" w:space="0" w:color="B8C4CC"/>
              <w:bottom w:val="single" w:sz="4" w:space="0" w:color="B8C4CC"/>
              <w:right w:val="single" w:sz="4" w:space="0" w:color="B8C4CC"/>
            </w:tcBorders>
            <w:vAlign w:val="center"/>
          </w:tcPr>
          <w:p w14:paraId="2FB7A11A" w14:textId="77777777" w:rsidR="007B0333" w:rsidRDefault="00000000">
            <w:pPr>
              <w:pStyle w:val="ReportCell"/>
              <w:keepNext/>
              <w:bidi w:val="0"/>
            </w:pPr>
            <w:r>
              <w:rPr>
                <w:rFonts w:cs="Times New Roman"/>
                <w:szCs w:val="21"/>
              </w:rPr>
              <w:t>0.555</w:t>
            </w:r>
          </w:p>
        </w:tc>
      </w:tr>
      <w:tr w:rsidR="007B0333" w14:paraId="18DA8FA1" w14:textId="77777777">
        <w:trPr>
          <w:cantSplit/>
          <w:jc w:val="center"/>
        </w:trPr>
        <w:tc>
          <w:tcPr>
            <w:tcW w:w="4164" w:type="dxa"/>
            <w:tcBorders>
              <w:top w:val="single" w:sz="4" w:space="0" w:color="B8C4CC"/>
              <w:left w:val="single" w:sz="4" w:space="0" w:color="B8C4CC"/>
              <w:bottom w:val="single" w:sz="4" w:space="0" w:color="B8C4CC"/>
              <w:right w:val="single" w:sz="4" w:space="0" w:color="B8C4CC"/>
            </w:tcBorders>
            <w:vAlign w:val="center"/>
          </w:tcPr>
          <w:p w14:paraId="1363BBC6" w14:textId="77777777" w:rsidR="007B0333" w:rsidRDefault="00000000">
            <w:pPr>
              <w:pStyle w:val="ReportCell"/>
              <w:keepNext/>
              <w:bidi w:val="0"/>
            </w:pPr>
            <w:r>
              <w:rPr>
                <w:rFonts w:cs="Times New Roman"/>
                <w:szCs w:val="21"/>
              </w:rPr>
              <w:t>NumberOfTime60-89DaysPastDueNotWorse</w:t>
            </w:r>
          </w:p>
        </w:tc>
        <w:tc>
          <w:tcPr>
            <w:tcW w:w="3484" w:type="dxa"/>
            <w:tcBorders>
              <w:top w:val="single" w:sz="4" w:space="0" w:color="B8C4CC"/>
              <w:left w:val="single" w:sz="4" w:space="0" w:color="B8C4CC"/>
              <w:bottom w:val="single" w:sz="4" w:space="0" w:color="B8C4CC"/>
              <w:right w:val="single" w:sz="4" w:space="0" w:color="B8C4CC"/>
            </w:tcBorders>
            <w:vAlign w:val="center"/>
          </w:tcPr>
          <w:p w14:paraId="742758AB" w14:textId="77777777" w:rsidR="007B0333" w:rsidRDefault="00000000">
            <w:pPr>
              <w:pStyle w:val="ReportCell"/>
              <w:keepNext/>
              <w:bidi w:val="0"/>
            </w:pPr>
            <w:r>
              <w:rPr>
                <w:rFonts w:cs="Times New Roman"/>
                <w:szCs w:val="21"/>
              </w:rPr>
              <w:t>WorstDelayStatus</w:t>
            </w:r>
          </w:p>
        </w:tc>
        <w:tc>
          <w:tcPr>
            <w:tcW w:w="1379" w:type="dxa"/>
            <w:tcBorders>
              <w:top w:val="single" w:sz="4" w:space="0" w:color="B8C4CC"/>
              <w:left w:val="single" w:sz="4" w:space="0" w:color="B8C4CC"/>
              <w:bottom w:val="single" w:sz="4" w:space="0" w:color="B8C4CC"/>
              <w:right w:val="single" w:sz="4" w:space="0" w:color="B8C4CC"/>
            </w:tcBorders>
            <w:vAlign w:val="center"/>
          </w:tcPr>
          <w:p w14:paraId="24818BBD" w14:textId="77777777" w:rsidR="007B0333" w:rsidRDefault="00000000">
            <w:pPr>
              <w:pStyle w:val="ReportCell"/>
              <w:keepNext/>
              <w:bidi w:val="0"/>
            </w:pPr>
            <w:r>
              <w:rPr>
                <w:rFonts w:cs="Times New Roman"/>
                <w:szCs w:val="21"/>
              </w:rPr>
              <w:t>0.518</w:t>
            </w:r>
          </w:p>
        </w:tc>
      </w:tr>
    </w:tbl>
    <w:p w14:paraId="13C4CF49" w14:textId="77777777" w:rsidR="007B0333" w:rsidRDefault="007B0333">
      <w:pPr>
        <w:pStyle w:val="ReportBody"/>
        <w:spacing w:after="60"/>
      </w:pPr>
    </w:p>
    <w:p w14:paraId="0050D50D" w14:textId="77777777" w:rsidR="007B0333" w:rsidRDefault="00000000">
      <w:pPr>
        <w:pStyle w:val="ReportBody"/>
        <w:jc w:val="both"/>
      </w:pPr>
      <w:r>
        <w:rPr>
          <w:rtl/>
        </w:rPr>
        <w:t xml:space="preserve">همبستگی‌های بالا عمدتا بین ویژگی‌های ساخته‌شده و ستون‌های منبع آن‌ها است (برای مثال </w:t>
      </w:r>
      <w:r>
        <w:rPr>
          <w:rFonts w:cs="Times New Roman"/>
          <w:szCs w:val="24"/>
        </w:rPr>
        <w:t>TotalPastDue</w:t>
      </w:r>
      <w:r>
        <w:rPr>
          <w:rtl/>
        </w:rPr>
        <w:t xml:space="preserve"> با تاخیر </w:t>
      </w:r>
      <w:r>
        <w:rPr>
          <w:rFonts w:cs="Times New Roman"/>
          <w:szCs w:val="24"/>
        </w:rPr>
        <w:t>30</w:t>
      </w:r>
      <w:r>
        <w:rPr>
          <w:rtl/>
        </w:rPr>
        <w:t xml:space="preserve"> تا </w:t>
      </w:r>
      <w:r>
        <w:rPr>
          <w:rFonts w:cs="Times New Roman"/>
          <w:szCs w:val="24"/>
        </w:rPr>
        <w:t>59</w:t>
      </w:r>
      <w:r>
        <w:rPr>
          <w:rtl/>
        </w:rPr>
        <w:t xml:space="preserve"> روزه: </w:t>
      </w:r>
      <w:r>
        <w:rPr>
          <w:rFonts w:cs="Times New Roman"/>
          <w:szCs w:val="24"/>
        </w:rPr>
        <w:t>0.822</w:t>
      </w:r>
      <w:r>
        <w:rPr>
          <w:rtl/>
        </w:rPr>
        <w:t xml:space="preserve">) که از تعریف آن‌ها انتظار می‌رفت. در میان ستون‌های اصلی، بالاترین همبستگی </w:t>
      </w:r>
      <w:r>
        <w:rPr>
          <w:rFonts w:cs="Times New Roman"/>
          <w:szCs w:val="24"/>
        </w:rPr>
        <w:t>0.43</w:t>
      </w:r>
      <w:r>
        <w:rPr>
          <w:rtl/>
        </w:rPr>
        <w:t xml:space="preserve"> است. برای مدل‌های خطی نباید همه این ویژگی‌های هم‌خانواده همزمان وارد شوند؛ مدل‌های درختی به این هم‌خطی حساسیت کمتری دارند.</w:t>
      </w:r>
    </w:p>
    <w:p w14:paraId="380A09AC" w14:textId="77777777" w:rsidR="007B0333" w:rsidRDefault="00000000">
      <w:pPr>
        <w:pStyle w:val="ReportPart"/>
      </w:pPr>
      <w:bookmarkStart w:id="50" w:name="_Toc7602"/>
      <w:r>
        <w:rPr>
          <w:rFonts w:cs="Times New Roman"/>
          <w:szCs w:val="30"/>
        </w:rPr>
        <w:t>2.6</w:t>
      </w:r>
      <w:r>
        <w:rPr>
          <w:rtl/>
        </w:rPr>
        <w:t xml:space="preserve"> پرسش </w:t>
      </w:r>
      <w:r>
        <w:rPr>
          <w:rFonts w:cs="Times New Roman"/>
          <w:szCs w:val="30"/>
        </w:rPr>
        <w:t>12</w:t>
      </w:r>
      <w:r>
        <w:rPr>
          <w:rtl/>
        </w:rPr>
        <w:t xml:space="preserve"> (ب): اطلاعات متقابل با هدف</w:t>
      </w:r>
      <w:bookmarkEnd w:id="50"/>
    </w:p>
    <w:p w14:paraId="7421DCEE" w14:textId="77777777" w:rsidR="007B0333" w:rsidRDefault="00000000">
      <w:pPr>
        <w:pStyle w:val="ReportBody"/>
        <w:jc w:val="both"/>
      </w:pPr>
      <w:r>
        <w:rPr>
          <w:rtl/>
        </w:rPr>
        <w:t>اطلاعات متقابل، بر خلاف همبستگی خطی، وابستگی غیرخطی بین ویژگی و هدف را نیز می‌سنجد:</w:t>
      </w:r>
    </w:p>
    <w:p w14:paraId="52258FB2" w14:textId="77777777" w:rsidR="007B0333" w:rsidRDefault="00000000">
      <w:pPr>
        <w:pStyle w:val="ReportEquation"/>
      </w:pPr>
      <m:oMathPara>
        <m:oMath>
          <m:r>
            <w:rPr>
              <w:rFonts w:ascii="Cambria Math" w:hAnsi="Cambria Math"/>
            </w:rPr>
            <m:t xml:space="preserve">I(X; Y) = </m:t>
          </m:r>
          <m:nary>
            <m:naryPr>
              <m:chr m:val="∑"/>
              <m:limLoc m:val="undOvr"/>
              <m:supHide m:val="1"/>
              <m:ctrlPr>
                <w:rPr>
                  <w:rFonts w:ascii="Cambria Math" w:hAnsi="Cambria Math"/>
                </w:rPr>
              </m:ctrlPr>
            </m:naryPr>
            <m:sub>
              <m:r>
                <w:rPr>
                  <w:rFonts w:ascii="Cambria Math" w:hAnsi="Cambria Math"/>
                </w:rPr>
                <m:t>x</m:t>
              </m:r>
            </m:sub>
            <m:sup/>
            <m:e>
              <m:nary>
                <m:naryPr>
                  <m:chr m:val="∑"/>
                  <m:limLoc m:val="undOvr"/>
                  <m:supHide m:val="1"/>
                  <m:ctrlPr>
                    <w:rPr>
                      <w:rFonts w:ascii="Cambria Math" w:hAnsi="Cambria Math"/>
                    </w:rPr>
                  </m:ctrlPr>
                </m:naryPr>
                <m:sub>
                  <m:r>
                    <w:rPr>
                      <w:rFonts w:ascii="Cambria Math" w:hAnsi="Cambria Math"/>
                    </w:rPr>
                    <m:t>y</m:t>
                  </m:r>
                </m:sub>
                <m:sup/>
                <m:e>
                  <m:r>
                    <w:rPr>
                      <w:rFonts w:ascii="Cambria Math" w:hAnsi="Cambria Math"/>
                    </w:rPr>
                    <m:t>p(x, y) ln</m:t>
                  </m:r>
                  <m:d>
                    <m:dPr>
                      <m:ctrlPr>
                        <w:rPr>
                          <w:rFonts w:ascii="Cambria Math" w:hAnsi="Cambria Math"/>
                        </w:rPr>
                      </m:ctrlPr>
                    </m:dPr>
                    <m:e>
                      <m:f>
                        <m:fPr>
                          <m:ctrlPr>
                            <w:rPr>
                              <w:rFonts w:ascii="Cambria Math" w:hAnsi="Cambria Math"/>
                            </w:rPr>
                          </m:ctrlPr>
                        </m:fPr>
                        <m:num>
                          <m:r>
                            <w:rPr>
                              <w:rFonts w:ascii="Cambria Math" w:hAnsi="Cambria Math"/>
                            </w:rPr>
                            <m:t>p(x, y)</m:t>
                          </m:r>
                        </m:num>
                        <m:den>
                          <m:r>
                            <w:rPr>
                              <w:rFonts w:ascii="Cambria Math" w:hAnsi="Cambria Math"/>
                            </w:rPr>
                            <m:t>p(x) p(y)</m:t>
                          </m:r>
                        </m:den>
                      </m:f>
                    </m:e>
                  </m:d>
                </m:e>
              </m:nary>
            </m:e>
          </m:nary>
        </m:oMath>
      </m:oMathPara>
    </w:p>
    <w:p w14:paraId="0606759C" w14:textId="77777777" w:rsidR="007B0333" w:rsidRDefault="00000000">
      <w:pPr>
        <w:pStyle w:val="ReportCaption"/>
        <w:keepNext/>
      </w:pPr>
      <w:bookmarkStart w:id="51" w:name="_Toc8125"/>
      <w:r>
        <w:rPr>
          <w:rtl/>
        </w:rPr>
        <w:lastRenderedPageBreak/>
        <w:t xml:space="preserve">جدول </w:t>
      </w:r>
      <w:fldSimple w:instr=" SEQ Table \* ARABIC ">
        <w:r>
          <w:rPr>
            <w:rFonts w:cs="Times New Roman"/>
            <w:noProof/>
            <w:szCs w:val="21"/>
          </w:rPr>
          <w:t>23</w:t>
        </w:r>
      </w:fldSimple>
      <w:r>
        <w:rPr>
          <w:rtl/>
        </w:rPr>
        <w:t xml:space="preserve">‏: اطلاعات متقابل ویژگی‌ها با </w:t>
      </w:r>
      <w:r>
        <w:rPr>
          <w:rFonts w:cs="Times New Roman"/>
          <w:szCs w:val="21"/>
        </w:rPr>
        <w:t>SeriousDlqin</w:t>
      </w:r>
      <w:bookmarkEnd w:id="51"/>
    </w:p>
    <w:tbl>
      <w:tblPr>
        <w:bidiVisual/>
        <w:tblW w:w="9027" w:type="dxa"/>
        <w:jc w:val="center"/>
        <w:tblLayout w:type="fixed"/>
        <w:tblLook w:val="04A0" w:firstRow="1" w:lastRow="0" w:firstColumn="1" w:lastColumn="0" w:noHBand="0" w:noVBand="1"/>
      </w:tblPr>
      <w:tblGrid>
        <w:gridCol w:w="6254"/>
        <w:gridCol w:w="2773"/>
      </w:tblGrid>
      <w:tr w:rsidR="007B0333" w14:paraId="090D1894" w14:textId="77777777">
        <w:trPr>
          <w:cantSplit/>
          <w:tblHeader/>
          <w:jc w:val="center"/>
        </w:trPr>
        <w:tc>
          <w:tcPr>
            <w:tcW w:w="6254"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40DAA243" w14:textId="77777777" w:rsidR="007B0333" w:rsidRDefault="00000000">
            <w:pPr>
              <w:pStyle w:val="ReportCell"/>
              <w:keepNext/>
            </w:pPr>
            <w:r>
              <w:rPr>
                <w:b/>
                <w:bCs/>
                <w:rtl/>
              </w:rPr>
              <w:t>ویژگی</w:t>
            </w:r>
          </w:p>
        </w:tc>
        <w:tc>
          <w:tcPr>
            <w:tcW w:w="2773"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E8FADD9" w14:textId="77777777" w:rsidR="007B0333" w:rsidRDefault="00000000">
            <w:pPr>
              <w:pStyle w:val="ReportCell"/>
              <w:keepNext/>
            </w:pPr>
            <w:r>
              <w:rPr>
                <w:b/>
                <w:bCs/>
                <w:rtl/>
              </w:rPr>
              <w:t>اطلاعات متقابل</w:t>
            </w:r>
          </w:p>
        </w:tc>
      </w:tr>
      <w:tr w:rsidR="007B0333" w14:paraId="70FBADCF"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5674A8D3" w14:textId="77777777" w:rsidR="007B0333" w:rsidRDefault="00000000">
            <w:pPr>
              <w:pStyle w:val="ReportCell"/>
              <w:keepNext/>
              <w:bidi w:val="0"/>
            </w:pPr>
            <w:r>
              <w:rPr>
                <w:rFonts w:cs="Times New Roman"/>
                <w:szCs w:val="21"/>
              </w:rPr>
              <w:t>TotalPastDue</w:t>
            </w:r>
          </w:p>
        </w:tc>
        <w:tc>
          <w:tcPr>
            <w:tcW w:w="2773" w:type="dxa"/>
            <w:tcBorders>
              <w:top w:val="single" w:sz="4" w:space="0" w:color="B8C4CC"/>
              <w:left w:val="single" w:sz="4" w:space="0" w:color="B8C4CC"/>
              <w:bottom w:val="single" w:sz="4" w:space="0" w:color="B8C4CC"/>
              <w:right w:val="single" w:sz="4" w:space="0" w:color="B8C4CC"/>
            </w:tcBorders>
            <w:vAlign w:val="center"/>
          </w:tcPr>
          <w:p w14:paraId="547D964B" w14:textId="77777777" w:rsidR="007B0333" w:rsidRDefault="00000000">
            <w:pPr>
              <w:pStyle w:val="ReportCell"/>
              <w:keepNext/>
              <w:bidi w:val="0"/>
            </w:pPr>
            <w:r>
              <w:rPr>
                <w:rFonts w:cs="Times New Roman"/>
                <w:szCs w:val="21"/>
              </w:rPr>
              <w:t>0.0492</w:t>
            </w:r>
          </w:p>
        </w:tc>
      </w:tr>
      <w:tr w:rsidR="007B0333" w14:paraId="4111B7F2"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0247D3FE" w14:textId="77777777" w:rsidR="007B0333" w:rsidRDefault="00000000">
            <w:pPr>
              <w:pStyle w:val="ReportCell"/>
              <w:keepNext/>
              <w:bidi w:val="0"/>
            </w:pPr>
            <w:r>
              <w:rPr>
                <w:rFonts w:cs="Times New Roman"/>
                <w:szCs w:val="21"/>
              </w:rPr>
              <w:t>WorstDelayStatus</w:t>
            </w:r>
          </w:p>
        </w:tc>
        <w:tc>
          <w:tcPr>
            <w:tcW w:w="2773" w:type="dxa"/>
            <w:tcBorders>
              <w:top w:val="single" w:sz="4" w:space="0" w:color="B8C4CC"/>
              <w:left w:val="single" w:sz="4" w:space="0" w:color="B8C4CC"/>
              <w:bottom w:val="single" w:sz="4" w:space="0" w:color="B8C4CC"/>
              <w:right w:val="single" w:sz="4" w:space="0" w:color="B8C4CC"/>
            </w:tcBorders>
            <w:vAlign w:val="center"/>
          </w:tcPr>
          <w:p w14:paraId="189C5912" w14:textId="77777777" w:rsidR="007B0333" w:rsidRDefault="00000000">
            <w:pPr>
              <w:pStyle w:val="ReportCell"/>
              <w:keepNext/>
              <w:bidi w:val="0"/>
            </w:pPr>
            <w:r>
              <w:rPr>
                <w:rFonts w:cs="Times New Roman"/>
                <w:szCs w:val="21"/>
              </w:rPr>
              <w:t>0.0478</w:t>
            </w:r>
          </w:p>
        </w:tc>
      </w:tr>
      <w:tr w:rsidR="007B0333" w14:paraId="012526CD"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5FCA966E" w14:textId="77777777" w:rsidR="007B0333" w:rsidRDefault="00000000">
            <w:pPr>
              <w:pStyle w:val="ReportCell"/>
              <w:keepNext/>
              <w:bidi w:val="0"/>
            </w:pPr>
            <w:r>
              <w:rPr>
                <w:rFonts w:cs="Times New Roman"/>
                <w:szCs w:val="21"/>
              </w:rPr>
              <w:t>RevolvingUtilizationOfUnsecuredLines</w:t>
            </w:r>
          </w:p>
        </w:tc>
        <w:tc>
          <w:tcPr>
            <w:tcW w:w="2773" w:type="dxa"/>
            <w:tcBorders>
              <w:top w:val="single" w:sz="4" w:space="0" w:color="B8C4CC"/>
              <w:left w:val="single" w:sz="4" w:space="0" w:color="B8C4CC"/>
              <w:bottom w:val="single" w:sz="4" w:space="0" w:color="B8C4CC"/>
              <w:right w:val="single" w:sz="4" w:space="0" w:color="B8C4CC"/>
            </w:tcBorders>
            <w:vAlign w:val="center"/>
          </w:tcPr>
          <w:p w14:paraId="79F9D9CA" w14:textId="77777777" w:rsidR="007B0333" w:rsidRDefault="00000000">
            <w:pPr>
              <w:pStyle w:val="ReportCell"/>
              <w:keepNext/>
              <w:bidi w:val="0"/>
            </w:pPr>
            <w:r>
              <w:rPr>
                <w:rFonts w:cs="Times New Roman"/>
                <w:szCs w:val="21"/>
              </w:rPr>
              <w:t>0.0370</w:t>
            </w:r>
          </w:p>
        </w:tc>
      </w:tr>
      <w:tr w:rsidR="007B0333" w14:paraId="4071E0DD"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094E493D" w14:textId="77777777" w:rsidR="007B0333" w:rsidRDefault="00000000">
            <w:pPr>
              <w:pStyle w:val="ReportCell"/>
              <w:keepNext/>
              <w:bidi w:val="0"/>
            </w:pPr>
            <w:r>
              <w:rPr>
                <w:rFonts w:cs="Times New Roman"/>
                <w:szCs w:val="21"/>
              </w:rPr>
              <w:t>NumberOfTimes90DaysLate</w:t>
            </w:r>
          </w:p>
        </w:tc>
        <w:tc>
          <w:tcPr>
            <w:tcW w:w="2773" w:type="dxa"/>
            <w:tcBorders>
              <w:top w:val="single" w:sz="4" w:space="0" w:color="B8C4CC"/>
              <w:left w:val="single" w:sz="4" w:space="0" w:color="B8C4CC"/>
              <w:bottom w:val="single" w:sz="4" w:space="0" w:color="B8C4CC"/>
              <w:right w:val="single" w:sz="4" w:space="0" w:color="B8C4CC"/>
            </w:tcBorders>
            <w:vAlign w:val="center"/>
          </w:tcPr>
          <w:p w14:paraId="1B5C5692" w14:textId="77777777" w:rsidR="007B0333" w:rsidRDefault="00000000">
            <w:pPr>
              <w:pStyle w:val="ReportCell"/>
              <w:keepNext/>
              <w:bidi w:val="0"/>
            </w:pPr>
            <w:r>
              <w:rPr>
                <w:rFonts w:cs="Times New Roman"/>
                <w:szCs w:val="21"/>
              </w:rPr>
              <w:t>0.0317</w:t>
            </w:r>
          </w:p>
        </w:tc>
      </w:tr>
      <w:tr w:rsidR="007B0333" w14:paraId="6F3E0712"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6BCC5ADB" w14:textId="77777777" w:rsidR="007B0333" w:rsidRDefault="00000000">
            <w:pPr>
              <w:pStyle w:val="ReportCell"/>
              <w:keepNext/>
              <w:bidi w:val="0"/>
            </w:pPr>
            <w:r>
              <w:rPr>
                <w:rFonts w:cs="Times New Roman"/>
                <w:szCs w:val="21"/>
              </w:rPr>
              <w:t>Has90DaysLate</w:t>
            </w:r>
          </w:p>
        </w:tc>
        <w:tc>
          <w:tcPr>
            <w:tcW w:w="2773" w:type="dxa"/>
            <w:tcBorders>
              <w:top w:val="single" w:sz="4" w:space="0" w:color="B8C4CC"/>
              <w:left w:val="single" w:sz="4" w:space="0" w:color="B8C4CC"/>
              <w:bottom w:val="single" w:sz="4" w:space="0" w:color="B8C4CC"/>
              <w:right w:val="single" w:sz="4" w:space="0" w:color="B8C4CC"/>
            </w:tcBorders>
            <w:vAlign w:val="center"/>
          </w:tcPr>
          <w:p w14:paraId="19C6808B" w14:textId="77777777" w:rsidR="007B0333" w:rsidRDefault="00000000">
            <w:pPr>
              <w:pStyle w:val="ReportCell"/>
              <w:keepNext/>
              <w:bidi w:val="0"/>
            </w:pPr>
            <w:r>
              <w:rPr>
                <w:rFonts w:cs="Times New Roman"/>
                <w:szCs w:val="21"/>
              </w:rPr>
              <w:t>0.0304</w:t>
            </w:r>
          </w:p>
        </w:tc>
      </w:tr>
      <w:tr w:rsidR="007B0333" w14:paraId="0F4AE8C6"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39A22EAE" w14:textId="77777777" w:rsidR="007B0333" w:rsidRDefault="00000000">
            <w:pPr>
              <w:pStyle w:val="ReportCell"/>
              <w:keepNext/>
              <w:bidi w:val="0"/>
            </w:pPr>
            <w:r>
              <w:rPr>
                <w:rFonts w:cs="Times New Roman"/>
                <w:szCs w:val="21"/>
              </w:rPr>
              <w:t>NumberOfTime30-59DaysPastDueNotWorse</w:t>
            </w:r>
          </w:p>
        </w:tc>
        <w:tc>
          <w:tcPr>
            <w:tcW w:w="2773" w:type="dxa"/>
            <w:tcBorders>
              <w:top w:val="single" w:sz="4" w:space="0" w:color="B8C4CC"/>
              <w:left w:val="single" w:sz="4" w:space="0" w:color="B8C4CC"/>
              <w:bottom w:val="single" w:sz="4" w:space="0" w:color="B8C4CC"/>
              <w:right w:val="single" w:sz="4" w:space="0" w:color="B8C4CC"/>
            </w:tcBorders>
            <w:vAlign w:val="center"/>
          </w:tcPr>
          <w:p w14:paraId="1DE5ADD8" w14:textId="77777777" w:rsidR="007B0333" w:rsidRDefault="00000000">
            <w:pPr>
              <w:pStyle w:val="ReportCell"/>
              <w:keepNext/>
              <w:bidi w:val="0"/>
            </w:pPr>
            <w:r>
              <w:rPr>
                <w:rFonts w:cs="Times New Roman"/>
                <w:szCs w:val="21"/>
              </w:rPr>
              <w:t>0.0259</w:t>
            </w:r>
          </w:p>
        </w:tc>
      </w:tr>
      <w:tr w:rsidR="007B0333" w14:paraId="4801CC72"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47D0BB56" w14:textId="77777777" w:rsidR="007B0333" w:rsidRDefault="00000000">
            <w:pPr>
              <w:pStyle w:val="ReportCell"/>
              <w:keepNext/>
              <w:bidi w:val="0"/>
            </w:pPr>
            <w:r>
              <w:rPr>
                <w:rFonts w:cs="Times New Roman"/>
                <w:szCs w:val="21"/>
              </w:rPr>
              <w:t>NumberOfTime60-89DaysPastDueNotWorse</w:t>
            </w:r>
          </w:p>
        </w:tc>
        <w:tc>
          <w:tcPr>
            <w:tcW w:w="2773" w:type="dxa"/>
            <w:tcBorders>
              <w:top w:val="single" w:sz="4" w:space="0" w:color="B8C4CC"/>
              <w:left w:val="single" w:sz="4" w:space="0" w:color="B8C4CC"/>
              <w:bottom w:val="single" w:sz="4" w:space="0" w:color="B8C4CC"/>
              <w:right w:val="single" w:sz="4" w:space="0" w:color="B8C4CC"/>
            </w:tcBorders>
            <w:vAlign w:val="center"/>
          </w:tcPr>
          <w:p w14:paraId="2DAFB00E" w14:textId="77777777" w:rsidR="007B0333" w:rsidRDefault="00000000">
            <w:pPr>
              <w:pStyle w:val="ReportCell"/>
              <w:keepNext/>
              <w:bidi w:val="0"/>
            </w:pPr>
            <w:r>
              <w:rPr>
                <w:rFonts w:cs="Times New Roman"/>
                <w:szCs w:val="21"/>
              </w:rPr>
              <w:t>0.0208</w:t>
            </w:r>
          </w:p>
        </w:tc>
      </w:tr>
      <w:tr w:rsidR="007B0333" w14:paraId="7F68D565"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080D1692" w14:textId="77777777" w:rsidR="007B0333" w:rsidRDefault="00000000">
            <w:pPr>
              <w:pStyle w:val="ReportCell"/>
              <w:keepNext/>
              <w:bidi w:val="0"/>
            </w:pPr>
            <w:r>
              <w:rPr>
                <w:rFonts w:cs="Times New Roman"/>
                <w:szCs w:val="21"/>
              </w:rPr>
              <w:t>age</w:t>
            </w:r>
          </w:p>
        </w:tc>
        <w:tc>
          <w:tcPr>
            <w:tcW w:w="2773" w:type="dxa"/>
            <w:tcBorders>
              <w:top w:val="single" w:sz="4" w:space="0" w:color="B8C4CC"/>
              <w:left w:val="single" w:sz="4" w:space="0" w:color="B8C4CC"/>
              <w:bottom w:val="single" w:sz="4" w:space="0" w:color="B8C4CC"/>
              <w:right w:val="single" w:sz="4" w:space="0" w:color="B8C4CC"/>
            </w:tcBorders>
            <w:vAlign w:val="center"/>
          </w:tcPr>
          <w:p w14:paraId="79279AC1" w14:textId="77777777" w:rsidR="007B0333" w:rsidRDefault="00000000">
            <w:pPr>
              <w:pStyle w:val="ReportCell"/>
              <w:keepNext/>
              <w:bidi w:val="0"/>
            </w:pPr>
            <w:r>
              <w:rPr>
                <w:rFonts w:cs="Times New Roman"/>
                <w:szCs w:val="21"/>
              </w:rPr>
              <w:t>0.0075</w:t>
            </w:r>
          </w:p>
        </w:tc>
      </w:tr>
      <w:tr w:rsidR="007B0333" w14:paraId="41357300"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73CF8A7C" w14:textId="77777777" w:rsidR="007B0333" w:rsidRDefault="00000000">
            <w:pPr>
              <w:pStyle w:val="ReportCell"/>
              <w:keepNext/>
              <w:bidi w:val="0"/>
            </w:pPr>
            <w:r>
              <w:rPr>
                <w:rFonts w:cs="Times New Roman"/>
                <w:szCs w:val="21"/>
              </w:rPr>
              <w:t>DebtRatio</w:t>
            </w:r>
          </w:p>
        </w:tc>
        <w:tc>
          <w:tcPr>
            <w:tcW w:w="2773" w:type="dxa"/>
            <w:tcBorders>
              <w:top w:val="single" w:sz="4" w:space="0" w:color="B8C4CC"/>
              <w:left w:val="single" w:sz="4" w:space="0" w:color="B8C4CC"/>
              <w:bottom w:val="single" w:sz="4" w:space="0" w:color="B8C4CC"/>
              <w:right w:val="single" w:sz="4" w:space="0" w:color="B8C4CC"/>
            </w:tcBorders>
            <w:vAlign w:val="center"/>
          </w:tcPr>
          <w:p w14:paraId="7C00AE8E" w14:textId="77777777" w:rsidR="007B0333" w:rsidRDefault="00000000">
            <w:pPr>
              <w:pStyle w:val="ReportCell"/>
              <w:keepNext/>
              <w:bidi w:val="0"/>
            </w:pPr>
            <w:r>
              <w:rPr>
                <w:rFonts w:cs="Times New Roman"/>
                <w:szCs w:val="21"/>
              </w:rPr>
              <w:t>0.0042</w:t>
            </w:r>
          </w:p>
        </w:tc>
      </w:tr>
      <w:tr w:rsidR="007B0333" w14:paraId="1F55CD3D"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3A8992C1" w14:textId="77777777" w:rsidR="007B0333" w:rsidRDefault="00000000">
            <w:pPr>
              <w:pStyle w:val="ReportCell"/>
              <w:keepNext/>
              <w:bidi w:val="0"/>
            </w:pPr>
            <w:r>
              <w:rPr>
                <w:rFonts w:cs="Times New Roman"/>
                <w:szCs w:val="21"/>
              </w:rPr>
              <w:t>MonthlyIncome</w:t>
            </w:r>
          </w:p>
        </w:tc>
        <w:tc>
          <w:tcPr>
            <w:tcW w:w="2773" w:type="dxa"/>
            <w:tcBorders>
              <w:top w:val="single" w:sz="4" w:space="0" w:color="B8C4CC"/>
              <w:left w:val="single" w:sz="4" w:space="0" w:color="B8C4CC"/>
              <w:bottom w:val="single" w:sz="4" w:space="0" w:color="B8C4CC"/>
              <w:right w:val="single" w:sz="4" w:space="0" w:color="B8C4CC"/>
            </w:tcBorders>
            <w:vAlign w:val="center"/>
          </w:tcPr>
          <w:p w14:paraId="4ACFC217" w14:textId="77777777" w:rsidR="007B0333" w:rsidRDefault="00000000">
            <w:pPr>
              <w:pStyle w:val="ReportCell"/>
              <w:keepNext/>
              <w:bidi w:val="0"/>
            </w:pPr>
            <w:r>
              <w:rPr>
                <w:rFonts w:cs="Times New Roman"/>
                <w:szCs w:val="21"/>
              </w:rPr>
              <w:t>0.0037</w:t>
            </w:r>
          </w:p>
        </w:tc>
      </w:tr>
      <w:tr w:rsidR="007B0333" w14:paraId="5EEC9DA3"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39AF71AE" w14:textId="77777777" w:rsidR="007B0333" w:rsidRDefault="00000000">
            <w:pPr>
              <w:pStyle w:val="ReportCell"/>
              <w:keepNext/>
              <w:bidi w:val="0"/>
            </w:pPr>
            <w:r>
              <w:rPr>
                <w:rFonts w:cs="Times New Roman"/>
                <w:szCs w:val="21"/>
              </w:rPr>
              <w:t>NumberOfOpenCreditLinesAndLoans</w:t>
            </w:r>
          </w:p>
        </w:tc>
        <w:tc>
          <w:tcPr>
            <w:tcW w:w="2773" w:type="dxa"/>
            <w:tcBorders>
              <w:top w:val="single" w:sz="4" w:space="0" w:color="B8C4CC"/>
              <w:left w:val="single" w:sz="4" w:space="0" w:color="B8C4CC"/>
              <w:bottom w:val="single" w:sz="4" w:space="0" w:color="B8C4CC"/>
              <w:right w:val="single" w:sz="4" w:space="0" w:color="B8C4CC"/>
            </w:tcBorders>
            <w:vAlign w:val="center"/>
          </w:tcPr>
          <w:p w14:paraId="1AA8F5DB" w14:textId="77777777" w:rsidR="007B0333" w:rsidRDefault="00000000">
            <w:pPr>
              <w:pStyle w:val="ReportCell"/>
              <w:keepNext/>
              <w:bidi w:val="0"/>
            </w:pPr>
            <w:r>
              <w:rPr>
                <w:rFonts w:cs="Times New Roman"/>
                <w:szCs w:val="21"/>
              </w:rPr>
              <w:t>0.0032</w:t>
            </w:r>
          </w:p>
        </w:tc>
      </w:tr>
      <w:tr w:rsidR="007B0333" w14:paraId="6DD491A5"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36685034" w14:textId="77777777" w:rsidR="007B0333" w:rsidRDefault="00000000">
            <w:pPr>
              <w:pStyle w:val="ReportCell"/>
              <w:keepNext/>
              <w:bidi w:val="0"/>
            </w:pPr>
            <w:r>
              <w:rPr>
                <w:rFonts w:cs="Times New Roman"/>
                <w:szCs w:val="21"/>
              </w:rPr>
              <w:t>NumberRealEstateLoansOrLines</w:t>
            </w:r>
          </w:p>
        </w:tc>
        <w:tc>
          <w:tcPr>
            <w:tcW w:w="2773" w:type="dxa"/>
            <w:tcBorders>
              <w:top w:val="single" w:sz="4" w:space="0" w:color="B8C4CC"/>
              <w:left w:val="single" w:sz="4" w:space="0" w:color="B8C4CC"/>
              <w:bottom w:val="single" w:sz="4" w:space="0" w:color="B8C4CC"/>
              <w:right w:val="single" w:sz="4" w:space="0" w:color="B8C4CC"/>
            </w:tcBorders>
            <w:vAlign w:val="center"/>
          </w:tcPr>
          <w:p w14:paraId="5AD9BA7F" w14:textId="77777777" w:rsidR="007B0333" w:rsidRDefault="00000000">
            <w:pPr>
              <w:pStyle w:val="ReportCell"/>
              <w:keepNext/>
              <w:bidi w:val="0"/>
            </w:pPr>
            <w:r>
              <w:rPr>
                <w:rFonts w:cs="Times New Roman"/>
                <w:szCs w:val="21"/>
              </w:rPr>
              <w:t>0.0019</w:t>
            </w:r>
          </w:p>
        </w:tc>
      </w:tr>
      <w:tr w:rsidR="007B0333" w14:paraId="5F0E9F85"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0EE45C48" w14:textId="77777777" w:rsidR="007B0333" w:rsidRDefault="00000000">
            <w:pPr>
              <w:pStyle w:val="ReportCell"/>
              <w:keepNext/>
              <w:bidi w:val="0"/>
            </w:pPr>
            <w:r>
              <w:rPr>
                <w:rFonts w:cs="Times New Roman"/>
                <w:szCs w:val="21"/>
              </w:rPr>
              <w:t>NumberOfDependents</w:t>
            </w:r>
          </w:p>
        </w:tc>
        <w:tc>
          <w:tcPr>
            <w:tcW w:w="2773" w:type="dxa"/>
            <w:tcBorders>
              <w:top w:val="single" w:sz="4" w:space="0" w:color="B8C4CC"/>
              <w:left w:val="single" w:sz="4" w:space="0" w:color="B8C4CC"/>
              <w:bottom w:val="single" w:sz="4" w:space="0" w:color="B8C4CC"/>
              <w:right w:val="single" w:sz="4" w:space="0" w:color="B8C4CC"/>
            </w:tcBorders>
            <w:vAlign w:val="center"/>
          </w:tcPr>
          <w:p w14:paraId="69B4FB03" w14:textId="77777777" w:rsidR="007B0333" w:rsidRDefault="00000000">
            <w:pPr>
              <w:pStyle w:val="ReportCell"/>
              <w:keepNext/>
              <w:bidi w:val="0"/>
            </w:pPr>
            <w:r>
              <w:rPr>
                <w:rFonts w:cs="Times New Roman"/>
                <w:szCs w:val="21"/>
              </w:rPr>
              <w:t>0.0012</w:t>
            </w:r>
          </w:p>
        </w:tc>
      </w:tr>
      <w:tr w:rsidR="007B0333" w14:paraId="6E0A678F"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4F0A8DB4" w14:textId="77777777" w:rsidR="007B0333" w:rsidRDefault="00000000">
            <w:pPr>
              <w:pStyle w:val="ReportCell"/>
              <w:keepNext/>
              <w:bidi w:val="0"/>
            </w:pPr>
            <w:r>
              <w:rPr>
                <w:rFonts w:cs="Times New Roman"/>
                <w:szCs w:val="21"/>
              </w:rPr>
              <w:t>MonthlyIncome_missing</w:t>
            </w:r>
          </w:p>
        </w:tc>
        <w:tc>
          <w:tcPr>
            <w:tcW w:w="2773" w:type="dxa"/>
            <w:tcBorders>
              <w:top w:val="single" w:sz="4" w:space="0" w:color="B8C4CC"/>
              <w:left w:val="single" w:sz="4" w:space="0" w:color="B8C4CC"/>
              <w:bottom w:val="single" w:sz="4" w:space="0" w:color="B8C4CC"/>
              <w:right w:val="single" w:sz="4" w:space="0" w:color="B8C4CC"/>
            </w:tcBorders>
            <w:vAlign w:val="center"/>
          </w:tcPr>
          <w:p w14:paraId="62EB0ACE" w14:textId="77777777" w:rsidR="007B0333" w:rsidRDefault="00000000">
            <w:pPr>
              <w:pStyle w:val="ReportCell"/>
              <w:keepNext/>
              <w:bidi w:val="0"/>
            </w:pPr>
            <w:r>
              <w:rPr>
                <w:rFonts w:cs="Times New Roman"/>
                <w:szCs w:val="21"/>
              </w:rPr>
              <w:t>0.0003</w:t>
            </w:r>
          </w:p>
        </w:tc>
      </w:tr>
      <w:tr w:rsidR="007B0333" w14:paraId="231ACB99"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2033DA47" w14:textId="77777777" w:rsidR="007B0333" w:rsidRDefault="00000000">
            <w:pPr>
              <w:pStyle w:val="ReportCell"/>
              <w:keepNext/>
              <w:bidi w:val="0"/>
            </w:pPr>
            <w:r>
              <w:rPr>
                <w:rFonts w:cs="Times New Roman"/>
                <w:szCs w:val="21"/>
              </w:rPr>
              <w:t>EDUCATION</w:t>
            </w:r>
          </w:p>
        </w:tc>
        <w:tc>
          <w:tcPr>
            <w:tcW w:w="2773" w:type="dxa"/>
            <w:tcBorders>
              <w:top w:val="single" w:sz="4" w:space="0" w:color="B8C4CC"/>
              <w:left w:val="single" w:sz="4" w:space="0" w:color="B8C4CC"/>
              <w:bottom w:val="single" w:sz="4" w:space="0" w:color="B8C4CC"/>
              <w:right w:val="single" w:sz="4" w:space="0" w:color="B8C4CC"/>
            </w:tcBorders>
            <w:vAlign w:val="center"/>
          </w:tcPr>
          <w:p w14:paraId="00499D0E" w14:textId="77777777" w:rsidR="007B0333" w:rsidRDefault="00000000">
            <w:pPr>
              <w:pStyle w:val="ReportCell"/>
              <w:keepNext/>
              <w:bidi w:val="0"/>
            </w:pPr>
            <w:r>
              <w:rPr>
                <w:rFonts w:cs="Times New Roman"/>
                <w:szCs w:val="21"/>
              </w:rPr>
              <w:t>0.0000</w:t>
            </w:r>
          </w:p>
        </w:tc>
      </w:tr>
      <w:tr w:rsidR="007B0333" w14:paraId="0DBE239E" w14:textId="77777777">
        <w:trPr>
          <w:cantSplit/>
          <w:jc w:val="center"/>
        </w:trPr>
        <w:tc>
          <w:tcPr>
            <w:tcW w:w="6254" w:type="dxa"/>
            <w:tcBorders>
              <w:top w:val="single" w:sz="4" w:space="0" w:color="B8C4CC"/>
              <w:left w:val="single" w:sz="4" w:space="0" w:color="B8C4CC"/>
              <w:bottom w:val="single" w:sz="4" w:space="0" w:color="B8C4CC"/>
              <w:right w:val="single" w:sz="4" w:space="0" w:color="B8C4CC"/>
            </w:tcBorders>
            <w:vAlign w:val="center"/>
          </w:tcPr>
          <w:p w14:paraId="5601782F" w14:textId="77777777" w:rsidR="007B0333" w:rsidRDefault="00000000">
            <w:pPr>
              <w:pStyle w:val="ReportCell"/>
              <w:keepNext/>
              <w:bidi w:val="0"/>
            </w:pPr>
            <w:r>
              <w:rPr>
                <w:rFonts w:cs="Times New Roman"/>
                <w:szCs w:val="21"/>
              </w:rPr>
              <w:t>SEX</w:t>
            </w:r>
          </w:p>
        </w:tc>
        <w:tc>
          <w:tcPr>
            <w:tcW w:w="2773" w:type="dxa"/>
            <w:tcBorders>
              <w:top w:val="single" w:sz="4" w:space="0" w:color="B8C4CC"/>
              <w:left w:val="single" w:sz="4" w:space="0" w:color="B8C4CC"/>
              <w:bottom w:val="single" w:sz="4" w:space="0" w:color="B8C4CC"/>
              <w:right w:val="single" w:sz="4" w:space="0" w:color="B8C4CC"/>
            </w:tcBorders>
            <w:vAlign w:val="center"/>
          </w:tcPr>
          <w:p w14:paraId="116C95DE" w14:textId="77777777" w:rsidR="007B0333" w:rsidRDefault="00000000">
            <w:pPr>
              <w:pStyle w:val="ReportCell"/>
              <w:keepNext/>
              <w:bidi w:val="0"/>
            </w:pPr>
            <w:r>
              <w:rPr>
                <w:rFonts w:cs="Times New Roman"/>
                <w:szCs w:val="21"/>
              </w:rPr>
              <w:t>0.0000</w:t>
            </w:r>
          </w:p>
        </w:tc>
      </w:tr>
    </w:tbl>
    <w:p w14:paraId="52692031" w14:textId="77777777" w:rsidR="007B0333" w:rsidRDefault="007B0333">
      <w:pPr>
        <w:pStyle w:val="ReportBody"/>
        <w:spacing w:after="60"/>
      </w:pPr>
    </w:p>
    <w:p w14:paraId="2604CFB2" w14:textId="77777777" w:rsidR="007B0333" w:rsidRDefault="00000000">
      <w:pPr>
        <w:pStyle w:val="ReportBody"/>
        <w:keepNext/>
        <w:jc w:val="center"/>
      </w:pPr>
      <w:r>
        <w:rPr>
          <w:noProof/>
        </w:rPr>
        <w:drawing>
          <wp:inline distT="0" distB="0" distL="0" distR="0" wp14:anchorId="768DDC44" wp14:editId="3B4820CD">
            <wp:extent cx="5029200" cy="3574272"/>
            <wp:effectExtent l="0" t="0" r="0" b="0"/>
            <wp:docPr id="9004" name="Figure 4" descr="اطلاعات متقابل ویژگی‌ها با هد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4.png"/>
                    <pic:cNvPicPr/>
                  </pic:nvPicPr>
                  <pic:blipFill>
                    <a:blip r:embed="rId12"/>
                    <a:stretch>
                      <a:fillRect/>
                    </a:stretch>
                  </pic:blipFill>
                  <pic:spPr bwMode="auto">
                    <a:xfrm>
                      <a:off x="0" y="0"/>
                      <a:ext cx="5029200" cy="3574272"/>
                    </a:xfrm>
                    <a:prstGeom prst="rect">
                      <a:avLst/>
                    </a:prstGeom>
                  </pic:spPr>
                </pic:pic>
              </a:graphicData>
            </a:graphic>
          </wp:inline>
        </w:drawing>
      </w:r>
    </w:p>
    <w:p w14:paraId="21A0959D" w14:textId="77777777" w:rsidR="007B0333" w:rsidRDefault="00000000">
      <w:pPr>
        <w:pStyle w:val="ReportCaption"/>
      </w:pPr>
      <w:bookmarkStart w:id="52" w:name="_Toc8126"/>
      <w:r>
        <w:rPr>
          <w:rtl/>
        </w:rPr>
        <w:t xml:space="preserve">شکل </w:t>
      </w:r>
      <w:fldSimple w:instr=" SEQ Figure \* ARABIC ">
        <w:r>
          <w:rPr>
            <w:rFonts w:cs="Times New Roman"/>
            <w:noProof/>
            <w:szCs w:val="21"/>
          </w:rPr>
          <w:t>4</w:t>
        </w:r>
      </w:fldSimple>
      <w:r>
        <w:rPr>
          <w:rtl/>
        </w:rPr>
        <w:t>‏: اطلاعات متقابل ویژگی‌ها با هدف</w:t>
      </w:r>
      <w:bookmarkEnd w:id="52"/>
    </w:p>
    <w:p w14:paraId="2898797C" w14:textId="77777777" w:rsidR="007B0333" w:rsidRDefault="00000000">
      <w:pPr>
        <w:pStyle w:val="ReportBody"/>
        <w:jc w:val="both"/>
      </w:pPr>
      <w:r>
        <w:rPr>
          <w:rFonts w:cs="Times New Roman"/>
          <w:szCs w:val="24"/>
        </w:rPr>
        <w:lastRenderedPageBreak/>
        <w:t>TotalPastDue</w:t>
      </w:r>
      <w:r>
        <w:rPr>
          <w:rtl/>
        </w:rPr>
        <w:t xml:space="preserve"> (</w:t>
      </w:r>
      <w:r>
        <w:rPr>
          <w:rFonts w:cs="Times New Roman"/>
          <w:szCs w:val="24"/>
        </w:rPr>
        <w:t>0.0492</w:t>
      </w:r>
      <w:r>
        <w:rPr>
          <w:rtl/>
        </w:rPr>
        <w:t xml:space="preserve">) و </w:t>
      </w:r>
      <w:r>
        <w:rPr>
          <w:rFonts w:cs="Times New Roman"/>
          <w:szCs w:val="24"/>
        </w:rPr>
        <w:t>WorstDelayStatus</w:t>
      </w:r>
      <w:r>
        <w:rPr>
          <w:rtl/>
        </w:rPr>
        <w:t xml:space="preserve"> (</w:t>
      </w:r>
      <w:r>
        <w:rPr>
          <w:rFonts w:cs="Times New Roman"/>
          <w:szCs w:val="24"/>
        </w:rPr>
        <w:t>0.0478</w:t>
      </w:r>
      <w:r>
        <w:rPr>
          <w:rtl/>
        </w:rPr>
        <w:t xml:space="preserve">) بیشترین اطلاعات را درباره هدف دارند و این برتری، ارزش ویژگی‌های مهندسی‌شده را تایید می‌کند. نکته قابل توجه جایگاه سوم </w:t>
      </w:r>
      <w:r>
        <w:rPr>
          <w:rFonts w:cs="Times New Roman"/>
          <w:szCs w:val="24"/>
        </w:rPr>
        <w:t>RevolvingUtilizationOfUnsecuredLines</w:t>
      </w:r>
      <w:r>
        <w:rPr>
          <w:rtl/>
        </w:rPr>
        <w:t xml:space="preserve"> (</w:t>
      </w:r>
      <w:r>
        <w:rPr>
          <w:rFonts w:cs="Times New Roman"/>
          <w:szCs w:val="24"/>
        </w:rPr>
        <w:t>0.0370</w:t>
      </w:r>
      <w:r>
        <w:rPr>
          <w:rtl/>
        </w:rPr>
        <w:t>) است، در حالی که همبستگی خطی آن با هدف تقریبا صفر بود (</w:t>
      </w:r>
      <w:r>
        <w:rPr>
          <w:rFonts w:cs="Times New Roman"/>
          <w:szCs w:val="24"/>
        </w:rPr>
        <w:t>r = −0.002</w:t>
      </w:r>
      <w:r>
        <w:rPr>
          <w:rtl/>
        </w:rPr>
        <w:t xml:space="preserve">)؛ این متغیر وابستگی غیرخطی با هدف دارد که فقط با شاخص‌های غیرخطی آشکار می‌شود. در مقابل، </w:t>
      </w:r>
      <w:r>
        <w:rPr>
          <w:rFonts w:cs="Times New Roman"/>
          <w:szCs w:val="24"/>
        </w:rPr>
        <w:t>SEX</w:t>
      </w:r>
      <w:r>
        <w:rPr>
          <w:rtl/>
        </w:rPr>
        <w:t xml:space="preserve"> و </w:t>
      </w:r>
      <w:r>
        <w:rPr>
          <w:rFonts w:cs="Times New Roman"/>
          <w:szCs w:val="24"/>
        </w:rPr>
        <w:t>EDUCATION</w:t>
      </w:r>
      <w:r>
        <w:rPr>
          <w:rtl/>
        </w:rPr>
        <w:t xml:space="preserve"> اطلاعات قابل اندازه‌گیری ندارند.</w:t>
      </w:r>
    </w:p>
    <w:p w14:paraId="7C794E87" w14:textId="77777777" w:rsidR="007B0333" w:rsidRDefault="00000000">
      <w:pPr>
        <w:pStyle w:val="ReportPart"/>
      </w:pPr>
      <w:bookmarkStart w:id="53" w:name="_Toc7603"/>
      <w:r>
        <w:rPr>
          <w:rFonts w:cs="Times New Roman"/>
          <w:szCs w:val="30"/>
        </w:rPr>
        <w:t>3.6</w:t>
      </w:r>
      <w:r>
        <w:rPr>
          <w:rtl/>
        </w:rPr>
        <w:t xml:space="preserve"> پرسش </w:t>
      </w:r>
      <w:r>
        <w:rPr>
          <w:rFonts w:cs="Times New Roman"/>
          <w:szCs w:val="30"/>
        </w:rPr>
        <w:t>13</w:t>
      </w:r>
      <w:r>
        <w:rPr>
          <w:rtl/>
        </w:rPr>
        <w:t>: سازگاری مجموعه آموزش و آزمون</w:t>
      </w:r>
      <w:bookmarkEnd w:id="53"/>
    </w:p>
    <w:p w14:paraId="54C691FE" w14:textId="77777777" w:rsidR="007B0333" w:rsidRDefault="00000000">
      <w:pPr>
        <w:pStyle w:val="ReportBody"/>
        <w:jc w:val="both"/>
      </w:pPr>
      <w:r>
        <w:rPr>
          <w:rtl/>
        </w:rPr>
        <w:t>میانگین ویژگی‌ها در دو مجموعه مقایسه شد تا از پایداری تقسیم داده اطمینان حاصل شود.</w:t>
      </w:r>
    </w:p>
    <w:p w14:paraId="60DBAE57" w14:textId="77777777" w:rsidR="007B0333" w:rsidRDefault="00000000">
      <w:pPr>
        <w:pStyle w:val="ReportCaption"/>
        <w:keepNext/>
      </w:pPr>
      <w:bookmarkStart w:id="54" w:name="_Toc8127"/>
      <w:r>
        <w:rPr>
          <w:rtl/>
        </w:rPr>
        <w:t xml:space="preserve">جدول </w:t>
      </w:r>
      <w:fldSimple w:instr=" SEQ Table \* ARABIC ">
        <w:r>
          <w:rPr>
            <w:rFonts w:cs="Times New Roman"/>
            <w:noProof/>
            <w:szCs w:val="21"/>
          </w:rPr>
          <w:t>24</w:t>
        </w:r>
      </w:fldSimple>
      <w:r>
        <w:rPr>
          <w:rtl/>
        </w:rPr>
        <w:t>‏: مقایسه میانگین ویژگی‌ها در آموزش و آزمون</w:t>
      </w:r>
      <w:bookmarkEnd w:id="54"/>
    </w:p>
    <w:tbl>
      <w:tblPr>
        <w:bidiVisual/>
        <w:tblW w:w="9027" w:type="dxa"/>
        <w:jc w:val="center"/>
        <w:tblLayout w:type="fixed"/>
        <w:tblLook w:val="04A0" w:firstRow="1" w:lastRow="0" w:firstColumn="1" w:lastColumn="0" w:noHBand="0" w:noVBand="1"/>
      </w:tblPr>
      <w:tblGrid>
        <w:gridCol w:w="3870"/>
        <w:gridCol w:w="1815"/>
        <w:gridCol w:w="1815"/>
        <w:gridCol w:w="1527"/>
      </w:tblGrid>
      <w:tr w:rsidR="007B0333" w14:paraId="0A2B2BDA" w14:textId="77777777">
        <w:trPr>
          <w:cantSplit/>
          <w:tblHeader/>
          <w:jc w:val="center"/>
        </w:trPr>
        <w:tc>
          <w:tcPr>
            <w:tcW w:w="3870"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6BC1D1D" w14:textId="77777777" w:rsidR="007B0333" w:rsidRDefault="00000000">
            <w:pPr>
              <w:pStyle w:val="ReportCell"/>
              <w:keepNext/>
            </w:pPr>
            <w:r>
              <w:rPr>
                <w:b/>
                <w:bCs/>
                <w:rtl/>
              </w:rPr>
              <w:t>ویژگی</w:t>
            </w:r>
          </w:p>
        </w:tc>
        <w:tc>
          <w:tcPr>
            <w:tcW w:w="181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59B5D5BF" w14:textId="77777777" w:rsidR="007B0333" w:rsidRDefault="00000000">
            <w:pPr>
              <w:pStyle w:val="ReportCell"/>
              <w:keepNext/>
            </w:pPr>
            <w:r>
              <w:rPr>
                <w:b/>
                <w:bCs/>
                <w:rtl/>
              </w:rPr>
              <w:t>میانگین آموزش</w:t>
            </w:r>
          </w:p>
        </w:tc>
        <w:tc>
          <w:tcPr>
            <w:tcW w:w="181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2FD5F607" w14:textId="77777777" w:rsidR="007B0333" w:rsidRDefault="00000000">
            <w:pPr>
              <w:pStyle w:val="ReportCell"/>
              <w:keepNext/>
            </w:pPr>
            <w:r>
              <w:rPr>
                <w:b/>
                <w:bCs/>
                <w:rtl/>
              </w:rPr>
              <w:t>میانگین آزمون</w:t>
            </w:r>
          </w:p>
        </w:tc>
        <w:tc>
          <w:tcPr>
            <w:tcW w:w="152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3E4C24C3" w14:textId="77777777" w:rsidR="007B0333" w:rsidRDefault="00000000">
            <w:pPr>
              <w:pStyle w:val="ReportCell"/>
              <w:keepNext/>
            </w:pPr>
            <w:r>
              <w:rPr>
                <w:b/>
                <w:bCs/>
                <w:rtl/>
              </w:rPr>
              <w:t>اختلاف درصدی</w:t>
            </w:r>
          </w:p>
        </w:tc>
      </w:tr>
      <w:tr w:rsidR="007B0333" w14:paraId="738A94A2"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353E09F6" w14:textId="77777777" w:rsidR="007B0333" w:rsidRDefault="00000000">
            <w:pPr>
              <w:pStyle w:val="ReportCell"/>
              <w:keepNext/>
              <w:bidi w:val="0"/>
            </w:pPr>
            <w:r>
              <w:rPr>
                <w:rFonts w:cs="Times New Roman"/>
                <w:szCs w:val="21"/>
              </w:rPr>
              <w:t>age</w:t>
            </w:r>
          </w:p>
        </w:tc>
        <w:tc>
          <w:tcPr>
            <w:tcW w:w="1815" w:type="dxa"/>
            <w:tcBorders>
              <w:top w:val="single" w:sz="4" w:space="0" w:color="B8C4CC"/>
              <w:left w:val="single" w:sz="4" w:space="0" w:color="B8C4CC"/>
              <w:bottom w:val="single" w:sz="4" w:space="0" w:color="B8C4CC"/>
              <w:right w:val="single" w:sz="4" w:space="0" w:color="B8C4CC"/>
            </w:tcBorders>
            <w:vAlign w:val="center"/>
          </w:tcPr>
          <w:p w14:paraId="2810EBF3" w14:textId="77777777" w:rsidR="007B0333" w:rsidRDefault="00000000">
            <w:pPr>
              <w:pStyle w:val="ReportCell"/>
              <w:keepNext/>
              <w:bidi w:val="0"/>
            </w:pPr>
            <w:r>
              <w:rPr>
                <w:rFonts w:cs="Times New Roman"/>
                <w:szCs w:val="21"/>
              </w:rPr>
              <w:t>52.342</w:t>
            </w:r>
          </w:p>
        </w:tc>
        <w:tc>
          <w:tcPr>
            <w:tcW w:w="1815" w:type="dxa"/>
            <w:tcBorders>
              <w:top w:val="single" w:sz="4" w:space="0" w:color="B8C4CC"/>
              <w:left w:val="single" w:sz="4" w:space="0" w:color="B8C4CC"/>
              <w:bottom w:val="single" w:sz="4" w:space="0" w:color="B8C4CC"/>
              <w:right w:val="single" w:sz="4" w:space="0" w:color="B8C4CC"/>
            </w:tcBorders>
            <w:vAlign w:val="center"/>
          </w:tcPr>
          <w:p w14:paraId="2C388AFE" w14:textId="77777777" w:rsidR="007B0333" w:rsidRDefault="00000000">
            <w:pPr>
              <w:pStyle w:val="ReportCell"/>
              <w:keepNext/>
              <w:bidi w:val="0"/>
            </w:pPr>
            <w:r>
              <w:rPr>
                <w:rFonts w:cs="Times New Roman"/>
                <w:szCs w:val="21"/>
              </w:rPr>
              <w:t>52.281</w:t>
            </w:r>
          </w:p>
        </w:tc>
        <w:tc>
          <w:tcPr>
            <w:tcW w:w="1527" w:type="dxa"/>
            <w:tcBorders>
              <w:top w:val="single" w:sz="4" w:space="0" w:color="B8C4CC"/>
              <w:left w:val="single" w:sz="4" w:space="0" w:color="B8C4CC"/>
              <w:bottom w:val="single" w:sz="4" w:space="0" w:color="B8C4CC"/>
              <w:right w:val="single" w:sz="4" w:space="0" w:color="B8C4CC"/>
            </w:tcBorders>
            <w:vAlign w:val="center"/>
          </w:tcPr>
          <w:p w14:paraId="1038F137" w14:textId="77777777" w:rsidR="007B0333" w:rsidRDefault="00000000">
            <w:pPr>
              <w:pStyle w:val="ReportCell"/>
              <w:keepNext/>
              <w:bidi w:val="0"/>
            </w:pPr>
            <w:r>
              <w:rPr>
                <w:rFonts w:cs="Times New Roman"/>
                <w:szCs w:val="21"/>
              </w:rPr>
              <w:t>-0.12</w:t>
            </w:r>
          </w:p>
        </w:tc>
      </w:tr>
      <w:tr w:rsidR="007B0333" w14:paraId="6ED2AFC6"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2674F9E6" w14:textId="77777777" w:rsidR="007B0333" w:rsidRDefault="00000000">
            <w:pPr>
              <w:pStyle w:val="ReportCell"/>
              <w:keepNext/>
              <w:bidi w:val="0"/>
            </w:pPr>
            <w:r>
              <w:rPr>
                <w:rFonts w:cs="Times New Roman"/>
                <w:szCs w:val="21"/>
              </w:rPr>
              <w:t>RevolvingUtilizationOfUnsecuredLines</w:t>
            </w:r>
          </w:p>
        </w:tc>
        <w:tc>
          <w:tcPr>
            <w:tcW w:w="1815" w:type="dxa"/>
            <w:tcBorders>
              <w:top w:val="single" w:sz="4" w:space="0" w:color="B8C4CC"/>
              <w:left w:val="single" w:sz="4" w:space="0" w:color="B8C4CC"/>
              <w:bottom w:val="single" w:sz="4" w:space="0" w:color="B8C4CC"/>
              <w:right w:val="single" w:sz="4" w:space="0" w:color="B8C4CC"/>
            </w:tcBorders>
            <w:vAlign w:val="center"/>
          </w:tcPr>
          <w:p w14:paraId="70A3A785" w14:textId="77777777" w:rsidR="007B0333" w:rsidRDefault="00000000">
            <w:pPr>
              <w:pStyle w:val="ReportCell"/>
              <w:keepNext/>
              <w:bidi w:val="0"/>
            </w:pPr>
            <w:r>
              <w:rPr>
                <w:rFonts w:cs="Times New Roman"/>
                <w:szCs w:val="21"/>
              </w:rPr>
              <w:t>6.174</w:t>
            </w:r>
          </w:p>
        </w:tc>
        <w:tc>
          <w:tcPr>
            <w:tcW w:w="1815" w:type="dxa"/>
            <w:tcBorders>
              <w:top w:val="single" w:sz="4" w:space="0" w:color="B8C4CC"/>
              <w:left w:val="single" w:sz="4" w:space="0" w:color="B8C4CC"/>
              <w:bottom w:val="single" w:sz="4" w:space="0" w:color="B8C4CC"/>
              <w:right w:val="single" w:sz="4" w:space="0" w:color="B8C4CC"/>
            </w:tcBorders>
            <w:vAlign w:val="center"/>
          </w:tcPr>
          <w:p w14:paraId="515E97A5" w14:textId="77777777" w:rsidR="007B0333" w:rsidRDefault="00000000">
            <w:pPr>
              <w:pStyle w:val="ReportCell"/>
              <w:keepNext/>
              <w:bidi w:val="0"/>
            </w:pPr>
            <w:r>
              <w:rPr>
                <w:rFonts w:cs="Times New Roman"/>
                <w:szCs w:val="21"/>
              </w:rPr>
              <w:t>4.660</w:t>
            </w:r>
          </w:p>
        </w:tc>
        <w:tc>
          <w:tcPr>
            <w:tcW w:w="1527" w:type="dxa"/>
            <w:tcBorders>
              <w:top w:val="single" w:sz="4" w:space="0" w:color="B8C4CC"/>
              <w:left w:val="single" w:sz="4" w:space="0" w:color="B8C4CC"/>
              <w:bottom w:val="single" w:sz="4" w:space="0" w:color="B8C4CC"/>
              <w:right w:val="single" w:sz="4" w:space="0" w:color="B8C4CC"/>
            </w:tcBorders>
            <w:vAlign w:val="center"/>
          </w:tcPr>
          <w:p w14:paraId="34EC785F" w14:textId="77777777" w:rsidR="007B0333" w:rsidRDefault="00000000">
            <w:pPr>
              <w:pStyle w:val="ReportCell"/>
              <w:keepNext/>
              <w:bidi w:val="0"/>
            </w:pPr>
            <w:r>
              <w:rPr>
                <w:rFonts w:cs="Times New Roman"/>
                <w:szCs w:val="21"/>
              </w:rPr>
              <w:t>-24.51</w:t>
            </w:r>
          </w:p>
        </w:tc>
      </w:tr>
      <w:tr w:rsidR="007B0333" w14:paraId="6C80BDBF"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23AE21E9" w14:textId="77777777" w:rsidR="007B0333" w:rsidRDefault="00000000">
            <w:pPr>
              <w:pStyle w:val="ReportCell"/>
              <w:keepNext/>
              <w:bidi w:val="0"/>
            </w:pPr>
            <w:r>
              <w:rPr>
                <w:rFonts w:cs="Times New Roman"/>
                <w:szCs w:val="21"/>
              </w:rPr>
              <w:t>DebtRatio</w:t>
            </w:r>
          </w:p>
        </w:tc>
        <w:tc>
          <w:tcPr>
            <w:tcW w:w="1815" w:type="dxa"/>
            <w:tcBorders>
              <w:top w:val="single" w:sz="4" w:space="0" w:color="B8C4CC"/>
              <w:left w:val="single" w:sz="4" w:space="0" w:color="B8C4CC"/>
              <w:bottom w:val="single" w:sz="4" w:space="0" w:color="B8C4CC"/>
              <w:right w:val="single" w:sz="4" w:space="0" w:color="B8C4CC"/>
            </w:tcBorders>
            <w:vAlign w:val="center"/>
          </w:tcPr>
          <w:p w14:paraId="6A57BF88" w14:textId="77777777" w:rsidR="007B0333" w:rsidRDefault="00000000">
            <w:pPr>
              <w:pStyle w:val="ReportCell"/>
              <w:keepNext/>
              <w:bidi w:val="0"/>
            </w:pPr>
            <w:r>
              <w:rPr>
                <w:rFonts w:cs="Times New Roman"/>
                <w:szCs w:val="21"/>
              </w:rPr>
              <w:t>349.161</w:t>
            </w:r>
          </w:p>
        </w:tc>
        <w:tc>
          <w:tcPr>
            <w:tcW w:w="1815" w:type="dxa"/>
            <w:tcBorders>
              <w:top w:val="single" w:sz="4" w:space="0" w:color="B8C4CC"/>
              <w:left w:val="single" w:sz="4" w:space="0" w:color="B8C4CC"/>
              <w:bottom w:val="single" w:sz="4" w:space="0" w:color="B8C4CC"/>
              <w:right w:val="single" w:sz="4" w:space="0" w:color="B8C4CC"/>
            </w:tcBorders>
            <w:vAlign w:val="center"/>
          </w:tcPr>
          <w:p w14:paraId="435BC715" w14:textId="77777777" w:rsidR="007B0333" w:rsidRDefault="00000000">
            <w:pPr>
              <w:pStyle w:val="ReportCell"/>
              <w:keepNext/>
              <w:bidi w:val="0"/>
            </w:pPr>
            <w:r>
              <w:rPr>
                <w:rFonts w:cs="Times New Roman"/>
                <w:szCs w:val="21"/>
              </w:rPr>
              <w:t>342.658</w:t>
            </w:r>
          </w:p>
        </w:tc>
        <w:tc>
          <w:tcPr>
            <w:tcW w:w="1527" w:type="dxa"/>
            <w:tcBorders>
              <w:top w:val="single" w:sz="4" w:space="0" w:color="B8C4CC"/>
              <w:left w:val="single" w:sz="4" w:space="0" w:color="B8C4CC"/>
              <w:bottom w:val="single" w:sz="4" w:space="0" w:color="B8C4CC"/>
              <w:right w:val="single" w:sz="4" w:space="0" w:color="B8C4CC"/>
            </w:tcBorders>
            <w:vAlign w:val="center"/>
          </w:tcPr>
          <w:p w14:paraId="32F14214" w14:textId="77777777" w:rsidR="007B0333" w:rsidRDefault="00000000">
            <w:pPr>
              <w:pStyle w:val="ReportCell"/>
              <w:keepNext/>
              <w:bidi w:val="0"/>
            </w:pPr>
            <w:r>
              <w:rPr>
                <w:rFonts w:cs="Times New Roman"/>
                <w:szCs w:val="21"/>
              </w:rPr>
              <w:t>-1.86</w:t>
            </w:r>
          </w:p>
        </w:tc>
      </w:tr>
      <w:tr w:rsidR="007B0333" w14:paraId="2C750CDF"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21FC4957" w14:textId="77777777" w:rsidR="007B0333" w:rsidRDefault="00000000">
            <w:pPr>
              <w:pStyle w:val="ReportCell"/>
              <w:keepNext/>
              <w:bidi w:val="0"/>
            </w:pPr>
            <w:r>
              <w:rPr>
                <w:rFonts w:cs="Times New Roman"/>
                <w:szCs w:val="21"/>
              </w:rPr>
              <w:t>MonthlyIncome</w:t>
            </w:r>
          </w:p>
        </w:tc>
        <w:tc>
          <w:tcPr>
            <w:tcW w:w="1815" w:type="dxa"/>
            <w:tcBorders>
              <w:top w:val="single" w:sz="4" w:space="0" w:color="B8C4CC"/>
              <w:left w:val="single" w:sz="4" w:space="0" w:color="B8C4CC"/>
              <w:bottom w:val="single" w:sz="4" w:space="0" w:color="B8C4CC"/>
              <w:right w:val="single" w:sz="4" w:space="0" w:color="B8C4CC"/>
            </w:tcBorders>
            <w:vAlign w:val="center"/>
          </w:tcPr>
          <w:p w14:paraId="6696594F" w14:textId="77777777" w:rsidR="007B0333" w:rsidRDefault="00000000">
            <w:pPr>
              <w:pStyle w:val="ReportCell"/>
              <w:keepNext/>
              <w:bidi w:val="0"/>
            </w:pPr>
            <w:r>
              <w:rPr>
                <w:rFonts w:cs="Times New Roman"/>
                <w:szCs w:val="21"/>
              </w:rPr>
              <w:t>6394.189</w:t>
            </w:r>
          </w:p>
        </w:tc>
        <w:tc>
          <w:tcPr>
            <w:tcW w:w="1815" w:type="dxa"/>
            <w:tcBorders>
              <w:top w:val="single" w:sz="4" w:space="0" w:color="B8C4CC"/>
              <w:left w:val="single" w:sz="4" w:space="0" w:color="B8C4CC"/>
              <w:bottom w:val="single" w:sz="4" w:space="0" w:color="B8C4CC"/>
              <w:right w:val="single" w:sz="4" w:space="0" w:color="B8C4CC"/>
            </w:tcBorders>
            <w:vAlign w:val="center"/>
          </w:tcPr>
          <w:p w14:paraId="30ED0936" w14:textId="77777777" w:rsidR="007B0333" w:rsidRDefault="00000000">
            <w:pPr>
              <w:pStyle w:val="ReportCell"/>
              <w:keepNext/>
              <w:bidi w:val="0"/>
            </w:pPr>
            <w:r>
              <w:rPr>
                <w:rFonts w:cs="Times New Roman"/>
                <w:szCs w:val="21"/>
              </w:rPr>
              <w:t>6434.311</w:t>
            </w:r>
          </w:p>
        </w:tc>
        <w:tc>
          <w:tcPr>
            <w:tcW w:w="1527" w:type="dxa"/>
            <w:tcBorders>
              <w:top w:val="single" w:sz="4" w:space="0" w:color="B8C4CC"/>
              <w:left w:val="single" w:sz="4" w:space="0" w:color="B8C4CC"/>
              <w:bottom w:val="single" w:sz="4" w:space="0" w:color="B8C4CC"/>
              <w:right w:val="single" w:sz="4" w:space="0" w:color="B8C4CC"/>
            </w:tcBorders>
            <w:vAlign w:val="center"/>
          </w:tcPr>
          <w:p w14:paraId="10872A79" w14:textId="77777777" w:rsidR="007B0333" w:rsidRDefault="00000000">
            <w:pPr>
              <w:pStyle w:val="ReportCell"/>
              <w:keepNext/>
              <w:bidi w:val="0"/>
            </w:pPr>
            <w:r>
              <w:rPr>
                <w:rFonts w:cs="Times New Roman"/>
                <w:szCs w:val="21"/>
              </w:rPr>
              <w:t>0.63</w:t>
            </w:r>
          </w:p>
        </w:tc>
      </w:tr>
      <w:tr w:rsidR="007B0333" w14:paraId="3F1750F5"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217B813C" w14:textId="77777777" w:rsidR="007B0333" w:rsidRDefault="00000000">
            <w:pPr>
              <w:pStyle w:val="ReportCell"/>
              <w:keepNext/>
              <w:bidi w:val="0"/>
            </w:pPr>
            <w:r>
              <w:rPr>
                <w:rFonts w:cs="Times New Roman"/>
                <w:szCs w:val="21"/>
              </w:rPr>
              <w:t>NumberOfOpenCreditLinesAndLoans</w:t>
            </w:r>
          </w:p>
        </w:tc>
        <w:tc>
          <w:tcPr>
            <w:tcW w:w="1815" w:type="dxa"/>
            <w:tcBorders>
              <w:top w:val="single" w:sz="4" w:space="0" w:color="B8C4CC"/>
              <w:left w:val="single" w:sz="4" w:space="0" w:color="B8C4CC"/>
              <w:bottom w:val="single" w:sz="4" w:space="0" w:color="B8C4CC"/>
              <w:right w:val="single" w:sz="4" w:space="0" w:color="B8C4CC"/>
            </w:tcBorders>
            <w:vAlign w:val="center"/>
          </w:tcPr>
          <w:p w14:paraId="1A199372" w14:textId="77777777" w:rsidR="007B0333" w:rsidRDefault="00000000">
            <w:pPr>
              <w:pStyle w:val="ReportCell"/>
              <w:keepNext/>
              <w:bidi w:val="0"/>
            </w:pPr>
            <w:r>
              <w:rPr>
                <w:rFonts w:cs="Times New Roman"/>
                <w:szCs w:val="21"/>
              </w:rPr>
              <w:t>8.466</w:t>
            </w:r>
          </w:p>
        </w:tc>
        <w:tc>
          <w:tcPr>
            <w:tcW w:w="1815" w:type="dxa"/>
            <w:tcBorders>
              <w:top w:val="single" w:sz="4" w:space="0" w:color="B8C4CC"/>
              <w:left w:val="single" w:sz="4" w:space="0" w:color="B8C4CC"/>
              <w:bottom w:val="single" w:sz="4" w:space="0" w:color="B8C4CC"/>
              <w:right w:val="single" w:sz="4" w:space="0" w:color="B8C4CC"/>
            </w:tcBorders>
            <w:vAlign w:val="center"/>
          </w:tcPr>
          <w:p w14:paraId="623A3C2D" w14:textId="77777777" w:rsidR="007B0333" w:rsidRDefault="00000000">
            <w:pPr>
              <w:pStyle w:val="ReportCell"/>
              <w:keepNext/>
              <w:bidi w:val="0"/>
            </w:pPr>
            <w:r>
              <w:rPr>
                <w:rFonts w:cs="Times New Roman"/>
                <w:szCs w:val="21"/>
              </w:rPr>
              <w:t>8.472</w:t>
            </w:r>
          </w:p>
        </w:tc>
        <w:tc>
          <w:tcPr>
            <w:tcW w:w="1527" w:type="dxa"/>
            <w:tcBorders>
              <w:top w:val="single" w:sz="4" w:space="0" w:color="B8C4CC"/>
              <w:left w:val="single" w:sz="4" w:space="0" w:color="B8C4CC"/>
              <w:bottom w:val="single" w:sz="4" w:space="0" w:color="B8C4CC"/>
              <w:right w:val="single" w:sz="4" w:space="0" w:color="B8C4CC"/>
            </w:tcBorders>
            <w:vAlign w:val="center"/>
          </w:tcPr>
          <w:p w14:paraId="6F237A4A" w14:textId="77777777" w:rsidR="007B0333" w:rsidRDefault="00000000">
            <w:pPr>
              <w:pStyle w:val="ReportCell"/>
              <w:keepNext/>
              <w:bidi w:val="0"/>
            </w:pPr>
            <w:r>
              <w:rPr>
                <w:rFonts w:cs="Times New Roman"/>
                <w:szCs w:val="21"/>
              </w:rPr>
              <w:t>0.08</w:t>
            </w:r>
          </w:p>
        </w:tc>
      </w:tr>
      <w:tr w:rsidR="007B0333" w14:paraId="702915DD"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7C89AC61" w14:textId="77777777" w:rsidR="007B0333" w:rsidRDefault="00000000">
            <w:pPr>
              <w:pStyle w:val="ReportCell"/>
              <w:keepNext/>
              <w:bidi w:val="0"/>
            </w:pPr>
            <w:r>
              <w:rPr>
                <w:rFonts w:cs="Times New Roman"/>
                <w:szCs w:val="21"/>
              </w:rPr>
              <w:t>NumberRealEstateLoansOrLines</w:t>
            </w:r>
          </w:p>
        </w:tc>
        <w:tc>
          <w:tcPr>
            <w:tcW w:w="1815" w:type="dxa"/>
            <w:tcBorders>
              <w:top w:val="single" w:sz="4" w:space="0" w:color="B8C4CC"/>
              <w:left w:val="single" w:sz="4" w:space="0" w:color="B8C4CC"/>
              <w:bottom w:val="single" w:sz="4" w:space="0" w:color="B8C4CC"/>
              <w:right w:val="single" w:sz="4" w:space="0" w:color="B8C4CC"/>
            </w:tcBorders>
            <w:vAlign w:val="center"/>
          </w:tcPr>
          <w:p w14:paraId="48A6FC39" w14:textId="77777777" w:rsidR="007B0333" w:rsidRDefault="00000000">
            <w:pPr>
              <w:pStyle w:val="ReportCell"/>
              <w:keepNext/>
              <w:bidi w:val="0"/>
            </w:pPr>
            <w:r>
              <w:rPr>
                <w:rFonts w:cs="Times New Roman"/>
                <w:szCs w:val="21"/>
              </w:rPr>
              <w:t>1.019</w:t>
            </w:r>
          </w:p>
        </w:tc>
        <w:tc>
          <w:tcPr>
            <w:tcW w:w="1815" w:type="dxa"/>
            <w:tcBorders>
              <w:top w:val="single" w:sz="4" w:space="0" w:color="B8C4CC"/>
              <w:left w:val="single" w:sz="4" w:space="0" w:color="B8C4CC"/>
              <w:bottom w:val="single" w:sz="4" w:space="0" w:color="B8C4CC"/>
              <w:right w:val="single" w:sz="4" w:space="0" w:color="B8C4CC"/>
            </w:tcBorders>
            <w:vAlign w:val="center"/>
          </w:tcPr>
          <w:p w14:paraId="492701A1" w14:textId="77777777" w:rsidR="007B0333" w:rsidRDefault="00000000">
            <w:pPr>
              <w:pStyle w:val="ReportCell"/>
              <w:keepNext/>
              <w:bidi w:val="0"/>
            </w:pPr>
            <w:r>
              <w:rPr>
                <w:rFonts w:cs="Times New Roman"/>
                <w:szCs w:val="21"/>
              </w:rPr>
              <w:t>1.021</w:t>
            </w:r>
          </w:p>
        </w:tc>
        <w:tc>
          <w:tcPr>
            <w:tcW w:w="1527" w:type="dxa"/>
            <w:tcBorders>
              <w:top w:val="single" w:sz="4" w:space="0" w:color="B8C4CC"/>
              <w:left w:val="single" w:sz="4" w:space="0" w:color="B8C4CC"/>
              <w:bottom w:val="single" w:sz="4" w:space="0" w:color="B8C4CC"/>
              <w:right w:val="single" w:sz="4" w:space="0" w:color="B8C4CC"/>
            </w:tcBorders>
            <w:vAlign w:val="center"/>
          </w:tcPr>
          <w:p w14:paraId="78765F0B" w14:textId="77777777" w:rsidR="007B0333" w:rsidRDefault="00000000">
            <w:pPr>
              <w:pStyle w:val="ReportCell"/>
              <w:keepNext/>
              <w:bidi w:val="0"/>
            </w:pPr>
            <w:r>
              <w:rPr>
                <w:rFonts w:cs="Times New Roman"/>
                <w:szCs w:val="21"/>
              </w:rPr>
              <w:t>0.11</w:t>
            </w:r>
          </w:p>
        </w:tc>
      </w:tr>
      <w:tr w:rsidR="007B0333" w14:paraId="6286B0D2"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7338BCA3" w14:textId="77777777" w:rsidR="007B0333" w:rsidRDefault="00000000">
            <w:pPr>
              <w:pStyle w:val="ReportCell"/>
              <w:keepNext/>
              <w:bidi w:val="0"/>
            </w:pPr>
            <w:r>
              <w:rPr>
                <w:rFonts w:cs="Times New Roman"/>
                <w:szCs w:val="21"/>
              </w:rPr>
              <w:t>NumberOfDependents</w:t>
            </w:r>
          </w:p>
        </w:tc>
        <w:tc>
          <w:tcPr>
            <w:tcW w:w="1815" w:type="dxa"/>
            <w:tcBorders>
              <w:top w:val="single" w:sz="4" w:space="0" w:color="B8C4CC"/>
              <w:left w:val="single" w:sz="4" w:space="0" w:color="B8C4CC"/>
              <w:bottom w:val="single" w:sz="4" w:space="0" w:color="B8C4CC"/>
              <w:right w:val="single" w:sz="4" w:space="0" w:color="B8C4CC"/>
            </w:tcBorders>
            <w:vAlign w:val="center"/>
          </w:tcPr>
          <w:p w14:paraId="62A9B512" w14:textId="77777777" w:rsidR="007B0333" w:rsidRDefault="00000000">
            <w:pPr>
              <w:pStyle w:val="ReportCell"/>
              <w:keepNext/>
              <w:bidi w:val="0"/>
            </w:pPr>
            <w:r>
              <w:rPr>
                <w:rFonts w:cs="Times New Roman"/>
                <w:szCs w:val="21"/>
              </w:rPr>
              <w:t>0.739</w:t>
            </w:r>
          </w:p>
        </w:tc>
        <w:tc>
          <w:tcPr>
            <w:tcW w:w="1815" w:type="dxa"/>
            <w:tcBorders>
              <w:top w:val="single" w:sz="4" w:space="0" w:color="B8C4CC"/>
              <w:left w:val="single" w:sz="4" w:space="0" w:color="B8C4CC"/>
              <w:bottom w:val="single" w:sz="4" w:space="0" w:color="B8C4CC"/>
              <w:right w:val="single" w:sz="4" w:space="0" w:color="B8C4CC"/>
            </w:tcBorders>
            <w:vAlign w:val="center"/>
          </w:tcPr>
          <w:p w14:paraId="2394571F" w14:textId="77777777" w:rsidR="007B0333" w:rsidRDefault="00000000">
            <w:pPr>
              <w:pStyle w:val="ReportCell"/>
              <w:keepNext/>
              <w:bidi w:val="0"/>
            </w:pPr>
            <w:r>
              <w:rPr>
                <w:rFonts w:cs="Times New Roman"/>
                <w:szCs w:val="21"/>
              </w:rPr>
              <w:t>0.737</w:t>
            </w:r>
          </w:p>
        </w:tc>
        <w:tc>
          <w:tcPr>
            <w:tcW w:w="1527" w:type="dxa"/>
            <w:tcBorders>
              <w:top w:val="single" w:sz="4" w:space="0" w:color="B8C4CC"/>
              <w:left w:val="single" w:sz="4" w:space="0" w:color="B8C4CC"/>
              <w:bottom w:val="single" w:sz="4" w:space="0" w:color="B8C4CC"/>
              <w:right w:val="single" w:sz="4" w:space="0" w:color="B8C4CC"/>
            </w:tcBorders>
            <w:vAlign w:val="center"/>
          </w:tcPr>
          <w:p w14:paraId="0CDF031A" w14:textId="77777777" w:rsidR="007B0333" w:rsidRDefault="00000000">
            <w:pPr>
              <w:pStyle w:val="ReportCell"/>
              <w:keepNext/>
              <w:bidi w:val="0"/>
            </w:pPr>
            <w:r>
              <w:rPr>
                <w:rFonts w:cs="Times New Roman"/>
                <w:szCs w:val="21"/>
              </w:rPr>
              <w:t>-0.28</w:t>
            </w:r>
          </w:p>
        </w:tc>
      </w:tr>
      <w:tr w:rsidR="007B0333" w14:paraId="6071455D"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643A40DA" w14:textId="77777777" w:rsidR="007B0333" w:rsidRDefault="00000000">
            <w:pPr>
              <w:pStyle w:val="ReportCell"/>
              <w:keepNext/>
              <w:bidi w:val="0"/>
            </w:pPr>
            <w:r>
              <w:rPr>
                <w:rFonts w:cs="Times New Roman"/>
                <w:szCs w:val="21"/>
              </w:rPr>
              <w:t>NumberOfTime30-59DaysPastDueNotWorse</w:t>
            </w:r>
          </w:p>
        </w:tc>
        <w:tc>
          <w:tcPr>
            <w:tcW w:w="1815" w:type="dxa"/>
            <w:tcBorders>
              <w:top w:val="single" w:sz="4" w:space="0" w:color="B8C4CC"/>
              <w:left w:val="single" w:sz="4" w:space="0" w:color="B8C4CC"/>
              <w:bottom w:val="single" w:sz="4" w:space="0" w:color="B8C4CC"/>
              <w:right w:val="single" w:sz="4" w:space="0" w:color="B8C4CC"/>
            </w:tcBorders>
            <w:vAlign w:val="center"/>
          </w:tcPr>
          <w:p w14:paraId="29D6DFDC" w14:textId="77777777" w:rsidR="007B0333" w:rsidRDefault="00000000">
            <w:pPr>
              <w:pStyle w:val="ReportCell"/>
              <w:keepNext/>
              <w:bidi w:val="0"/>
            </w:pPr>
            <w:r>
              <w:rPr>
                <w:rFonts w:cs="Times New Roman"/>
                <w:szCs w:val="21"/>
              </w:rPr>
              <w:t>0.245</w:t>
            </w:r>
          </w:p>
        </w:tc>
        <w:tc>
          <w:tcPr>
            <w:tcW w:w="1815" w:type="dxa"/>
            <w:tcBorders>
              <w:top w:val="single" w:sz="4" w:space="0" w:color="B8C4CC"/>
              <w:left w:val="single" w:sz="4" w:space="0" w:color="B8C4CC"/>
              <w:bottom w:val="single" w:sz="4" w:space="0" w:color="B8C4CC"/>
              <w:right w:val="single" w:sz="4" w:space="0" w:color="B8C4CC"/>
            </w:tcBorders>
            <w:vAlign w:val="center"/>
          </w:tcPr>
          <w:p w14:paraId="3356CDA5" w14:textId="77777777" w:rsidR="007B0333" w:rsidRDefault="00000000">
            <w:pPr>
              <w:pStyle w:val="ReportCell"/>
              <w:keepNext/>
              <w:bidi w:val="0"/>
            </w:pPr>
            <w:r>
              <w:rPr>
                <w:rFonts w:cs="Times New Roman"/>
                <w:szCs w:val="21"/>
              </w:rPr>
              <w:t>0.248</w:t>
            </w:r>
          </w:p>
        </w:tc>
        <w:tc>
          <w:tcPr>
            <w:tcW w:w="1527" w:type="dxa"/>
            <w:tcBorders>
              <w:top w:val="single" w:sz="4" w:space="0" w:color="B8C4CC"/>
              <w:left w:val="single" w:sz="4" w:space="0" w:color="B8C4CC"/>
              <w:bottom w:val="single" w:sz="4" w:space="0" w:color="B8C4CC"/>
              <w:right w:val="single" w:sz="4" w:space="0" w:color="B8C4CC"/>
            </w:tcBorders>
            <w:vAlign w:val="center"/>
          </w:tcPr>
          <w:p w14:paraId="241BFACD" w14:textId="77777777" w:rsidR="007B0333" w:rsidRDefault="00000000">
            <w:pPr>
              <w:pStyle w:val="ReportCell"/>
              <w:keepNext/>
              <w:bidi w:val="0"/>
            </w:pPr>
            <w:r>
              <w:rPr>
                <w:rFonts w:cs="Times New Roman"/>
                <w:szCs w:val="21"/>
              </w:rPr>
              <w:t>1.49</w:t>
            </w:r>
          </w:p>
        </w:tc>
      </w:tr>
      <w:tr w:rsidR="007B0333" w14:paraId="1D66A2B6"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747EF825" w14:textId="77777777" w:rsidR="007B0333" w:rsidRDefault="00000000">
            <w:pPr>
              <w:pStyle w:val="ReportCell"/>
              <w:keepNext/>
              <w:bidi w:val="0"/>
            </w:pPr>
            <w:r>
              <w:rPr>
                <w:rFonts w:cs="Times New Roman"/>
                <w:szCs w:val="21"/>
              </w:rPr>
              <w:t>NumberOfTime60-89DaysPastDueNotWorse</w:t>
            </w:r>
          </w:p>
        </w:tc>
        <w:tc>
          <w:tcPr>
            <w:tcW w:w="1815" w:type="dxa"/>
            <w:tcBorders>
              <w:top w:val="single" w:sz="4" w:space="0" w:color="B8C4CC"/>
              <w:left w:val="single" w:sz="4" w:space="0" w:color="B8C4CC"/>
              <w:bottom w:val="single" w:sz="4" w:space="0" w:color="B8C4CC"/>
              <w:right w:val="single" w:sz="4" w:space="0" w:color="B8C4CC"/>
            </w:tcBorders>
            <w:vAlign w:val="center"/>
          </w:tcPr>
          <w:p w14:paraId="46028AD8" w14:textId="77777777" w:rsidR="007B0333" w:rsidRDefault="00000000">
            <w:pPr>
              <w:pStyle w:val="ReportCell"/>
              <w:keepNext/>
              <w:bidi w:val="0"/>
            </w:pPr>
            <w:r>
              <w:rPr>
                <w:rFonts w:cs="Times New Roman"/>
                <w:szCs w:val="21"/>
              </w:rPr>
              <w:t>0.065</w:t>
            </w:r>
          </w:p>
        </w:tc>
        <w:tc>
          <w:tcPr>
            <w:tcW w:w="1815" w:type="dxa"/>
            <w:tcBorders>
              <w:top w:val="single" w:sz="4" w:space="0" w:color="B8C4CC"/>
              <w:left w:val="single" w:sz="4" w:space="0" w:color="B8C4CC"/>
              <w:bottom w:val="single" w:sz="4" w:space="0" w:color="B8C4CC"/>
              <w:right w:val="single" w:sz="4" w:space="0" w:color="B8C4CC"/>
            </w:tcBorders>
            <w:vAlign w:val="center"/>
          </w:tcPr>
          <w:p w14:paraId="6A954D6B" w14:textId="77777777" w:rsidR="007B0333" w:rsidRDefault="00000000">
            <w:pPr>
              <w:pStyle w:val="ReportCell"/>
              <w:keepNext/>
              <w:bidi w:val="0"/>
            </w:pPr>
            <w:r>
              <w:rPr>
                <w:rFonts w:cs="Times New Roman"/>
                <w:szCs w:val="21"/>
              </w:rPr>
              <w:t>0.064</w:t>
            </w:r>
          </w:p>
        </w:tc>
        <w:tc>
          <w:tcPr>
            <w:tcW w:w="1527" w:type="dxa"/>
            <w:tcBorders>
              <w:top w:val="single" w:sz="4" w:space="0" w:color="B8C4CC"/>
              <w:left w:val="single" w:sz="4" w:space="0" w:color="B8C4CC"/>
              <w:bottom w:val="single" w:sz="4" w:space="0" w:color="B8C4CC"/>
              <w:right w:val="single" w:sz="4" w:space="0" w:color="B8C4CC"/>
            </w:tcBorders>
            <w:vAlign w:val="center"/>
          </w:tcPr>
          <w:p w14:paraId="7CC7F09D" w14:textId="77777777" w:rsidR="007B0333" w:rsidRDefault="00000000">
            <w:pPr>
              <w:pStyle w:val="ReportCell"/>
              <w:keepNext/>
              <w:bidi w:val="0"/>
            </w:pPr>
            <w:r>
              <w:rPr>
                <w:rFonts w:cs="Times New Roman"/>
                <w:szCs w:val="21"/>
              </w:rPr>
              <w:t>-0.87</w:t>
            </w:r>
          </w:p>
        </w:tc>
      </w:tr>
      <w:tr w:rsidR="007B0333" w14:paraId="15A79FA2"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057CD459" w14:textId="77777777" w:rsidR="007B0333" w:rsidRDefault="00000000">
            <w:pPr>
              <w:pStyle w:val="ReportCell"/>
              <w:keepNext/>
              <w:bidi w:val="0"/>
            </w:pPr>
            <w:r>
              <w:rPr>
                <w:rFonts w:cs="Times New Roman"/>
                <w:szCs w:val="21"/>
              </w:rPr>
              <w:t>NumberOfTimes90DaysLate</w:t>
            </w:r>
          </w:p>
        </w:tc>
        <w:tc>
          <w:tcPr>
            <w:tcW w:w="1815" w:type="dxa"/>
            <w:tcBorders>
              <w:top w:val="single" w:sz="4" w:space="0" w:color="B8C4CC"/>
              <w:left w:val="single" w:sz="4" w:space="0" w:color="B8C4CC"/>
              <w:bottom w:val="single" w:sz="4" w:space="0" w:color="B8C4CC"/>
              <w:right w:val="single" w:sz="4" w:space="0" w:color="B8C4CC"/>
            </w:tcBorders>
            <w:vAlign w:val="center"/>
          </w:tcPr>
          <w:p w14:paraId="20EAFE99" w14:textId="77777777" w:rsidR="007B0333" w:rsidRDefault="00000000">
            <w:pPr>
              <w:pStyle w:val="ReportCell"/>
              <w:keepNext/>
              <w:bidi w:val="0"/>
            </w:pPr>
            <w:r>
              <w:rPr>
                <w:rFonts w:cs="Times New Roman"/>
                <w:szCs w:val="21"/>
              </w:rPr>
              <w:t>0.091</w:t>
            </w:r>
          </w:p>
        </w:tc>
        <w:tc>
          <w:tcPr>
            <w:tcW w:w="1815" w:type="dxa"/>
            <w:tcBorders>
              <w:top w:val="single" w:sz="4" w:space="0" w:color="B8C4CC"/>
              <w:left w:val="single" w:sz="4" w:space="0" w:color="B8C4CC"/>
              <w:bottom w:val="single" w:sz="4" w:space="0" w:color="B8C4CC"/>
              <w:right w:val="single" w:sz="4" w:space="0" w:color="B8C4CC"/>
            </w:tcBorders>
            <w:vAlign w:val="center"/>
          </w:tcPr>
          <w:p w14:paraId="72360A1F" w14:textId="77777777" w:rsidR="007B0333" w:rsidRDefault="00000000">
            <w:pPr>
              <w:pStyle w:val="ReportCell"/>
              <w:keepNext/>
              <w:bidi w:val="0"/>
            </w:pPr>
            <w:r>
              <w:rPr>
                <w:rFonts w:cs="Times New Roman"/>
                <w:szCs w:val="21"/>
              </w:rPr>
              <w:t>0.090</w:t>
            </w:r>
          </w:p>
        </w:tc>
        <w:tc>
          <w:tcPr>
            <w:tcW w:w="1527" w:type="dxa"/>
            <w:tcBorders>
              <w:top w:val="single" w:sz="4" w:space="0" w:color="B8C4CC"/>
              <w:left w:val="single" w:sz="4" w:space="0" w:color="B8C4CC"/>
              <w:bottom w:val="single" w:sz="4" w:space="0" w:color="B8C4CC"/>
              <w:right w:val="single" w:sz="4" w:space="0" w:color="B8C4CC"/>
            </w:tcBorders>
            <w:vAlign w:val="center"/>
          </w:tcPr>
          <w:p w14:paraId="1E2F3F99" w14:textId="77777777" w:rsidR="007B0333" w:rsidRDefault="00000000">
            <w:pPr>
              <w:pStyle w:val="ReportCell"/>
              <w:keepNext/>
              <w:bidi w:val="0"/>
            </w:pPr>
            <w:r>
              <w:rPr>
                <w:rFonts w:cs="Times New Roman"/>
                <w:szCs w:val="21"/>
              </w:rPr>
              <w:t>-1.32</w:t>
            </w:r>
          </w:p>
        </w:tc>
      </w:tr>
      <w:tr w:rsidR="007B0333" w14:paraId="129E688A"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5AA3D587" w14:textId="77777777" w:rsidR="007B0333" w:rsidRDefault="00000000">
            <w:pPr>
              <w:pStyle w:val="ReportCell"/>
              <w:keepNext/>
              <w:bidi w:val="0"/>
            </w:pPr>
            <w:r>
              <w:rPr>
                <w:rFonts w:cs="Times New Roman"/>
                <w:szCs w:val="21"/>
              </w:rPr>
              <w:t>TotalPastDue</w:t>
            </w:r>
          </w:p>
        </w:tc>
        <w:tc>
          <w:tcPr>
            <w:tcW w:w="1815" w:type="dxa"/>
            <w:tcBorders>
              <w:top w:val="single" w:sz="4" w:space="0" w:color="B8C4CC"/>
              <w:left w:val="single" w:sz="4" w:space="0" w:color="B8C4CC"/>
              <w:bottom w:val="single" w:sz="4" w:space="0" w:color="B8C4CC"/>
              <w:right w:val="single" w:sz="4" w:space="0" w:color="B8C4CC"/>
            </w:tcBorders>
            <w:vAlign w:val="center"/>
          </w:tcPr>
          <w:p w14:paraId="5A43876A" w14:textId="77777777" w:rsidR="007B0333" w:rsidRDefault="00000000">
            <w:pPr>
              <w:pStyle w:val="ReportCell"/>
              <w:keepNext/>
              <w:bidi w:val="0"/>
            </w:pPr>
            <w:r>
              <w:rPr>
                <w:rFonts w:cs="Times New Roman"/>
                <w:szCs w:val="21"/>
              </w:rPr>
              <w:t>0.401</w:t>
            </w:r>
          </w:p>
        </w:tc>
        <w:tc>
          <w:tcPr>
            <w:tcW w:w="1815" w:type="dxa"/>
            <w:tcBorders>
              <w:top w:val="single" w:sz="4" w:space="0" w:color="B8C4CC"/>
              <w:left w:val="single" w:sz="4" w:space="0" w:color="B8C4CC"/>
              <w:bottom w:val="single" w:sz="4" w:space="0" w:color="B8C4CC"/>
              <w:right w:val="single" w:sz="4" w:space="0" w:color="B8C4CC"/>
            </w:tcBorders>
            <w:vAlign w:val="center"/>
          </w:tcPr>
          <w:p w14:paraId="6BAED282" w14:textId="77777777" w:rsidR="007B0333" w:rsidRDefault="00000000">
            <w:pPr>
              <w:pStyle w:val="ReportCell"/>
              <w:keepNext/>
              <w:bidi w:val="0"/>
            </w:pPr>
            <w:r>
              <w:rPr>
                <w:rFonts w:cs="Times New Roman"/>
                <w:szCs w:val="21"/>
              </w:rPr>
              <w:t>0.402</w:t>
            </w:r>
          </w:p>
        </w:tc>
        <w:tc>
          <w:tcPr>
            <w:tcW w:w="1527" w:type="dxa"/>
            <w:tcBorders>
              <w:top w:val="single" w:sz="4" w:space="0" w:color="B8C4CC"/>
              <w:left w:val="single" w:sz="4" w:space="0" w:color="B8C4CC"/>
              <w:bottom w:val="single" w:sz="4" w:space="0" w:color="B8C4CC"/>
              <w:right w:val="single" w:sz="4" w:space="0" w:color="B8C4CC"/>
            </w:tcBorders>
            <w:vAlign w:val="center"/>
          </w:tcPr>
          <w:p w14:paraId="2CCEBFBC" w14:textId="77777777" w:rsidR="007B0333" w:rsidRDefault="00000000">
            <w:pPr>
              <w:pStyle w:val="ReportCell"/>
              <w:keepNext/>
              <w:bidi w:val="0"/>
            </w:pPr>
            <w:r>
              <w:rPr>
                <w:rFonts w:cs="Times New Roman"/>
                <w:szCs w:val="21"/>
              </w:rPr>
              <w:t>0.47</w:t>
            </w:r>
          </w:p>
        </w:tc>
      </w:tr>
      <w:tr w:rsidR="007B0333" w14:paraId="04D0E729"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621D366B" w14:textId="77777777" w:rsidR="007B0333" w:rsidRDefault="00000000">
            <w:pPr>
              <w:pStyle w:val="ReportCell"/>
              <w:keepNext/>
              <w:bidi w:val="0"/>
            </w:pPr>
            <w:r>
              <w:rPr>
                <w:rFonts w:cs="Times New Roman"/>
                <w:szCs w:val="21"/>
              </w:rPr>
              <w:t>Has90DaysLate</w:t>
            </w:r>
          </w:p>
        </w:tc>
        <w:tc>
          <w:tcPr>
            <w:tcW w:w="1815" w:type="dxa"/>
            <w:tcBorders>
              <w:top w:val="single" w:sz="4" w:space="0" w:color="B8C4CC"/>
              <w:left w:val="single" w:sz="4" w:space="0" w:color="B8C4CC"/>
              <w:bottom w:val="single" w:sz="4" w:space="0" w:color="B8C4CC"/>
              <w:right w:val="single" w:sz="4" w:space="0" w:color="B8C4CC"/>
            </w:tcBorders>
            <w:vAlign w:val="center"/>
          </w:tcPr>
          <w:p w14:paraId="15BDA13B" w14:textId="77777777" w:rsidR="007B0333" w:rsidRDefault="00000000">
            <w:pPr>
              <w:pStyle w:val="ReportCell"/>
              <w:keepNext/>
              <w:bidi w:val="0"/>
            </w:pPr>
            <w:r>
              <w:rPr>
                <w:rFonts w:cs="Times New Roman"/>
                <w:szCs w:val="21"/>
              </w:rPr>
              <w:t>0.054</w:t>
            </w:r>
          </w:p>
        </w:tc>
        <w:tc>
          <w:tcPr>
            <w:tcW w:w="1815" w:type="dxa"/>
            <w:tcBorders>
              <w:top w:val="single" w:sz="4" w:space="0" w:color="B8C4CC"/>
              <w:left w:val="single" w:sz="4" w:space="0" w:color="B8C4CC"/>
              <w:bottom w:val="single" w:sz="4" w:space="0" w:color="B8C4CC"/>
              <w:right w:val="single" w:sz="4" w:space="0" w:color="B8C4CC"/>
            </w:tcBorders>
            <w:vAlign w:val="center"/>
          </w:tcPr>
          <w:p w14:paraId="26DF1FAA" w14:textId="77777777" w:rsidR="007B0333" w:rsidRDefault="00000000">
            <w:pPr>
              <w:pStyle w:val="ReportCell"/>
              <w:keepNext/>
              <w:bidi w:val="0"/>
            </w:pPr>
            <w:r>
              <w:rPr>
                <w:rFonts w:cs="Times New Roman"/>
                <w:szCs w:val="21"/>
              </w:rPr>
              <w:t>0.054</w:t>
            </w:r>
          </w:p>
        </w:tc>
        <w:tc>
          <w:tcPr>
            <w:tcW w:w="1527" w:type="dxa"/>
            <w:tcBorders>
              <w:top w:val="single" w:sz="4" w:space="0" w:color="B8C4CC"/>
              <w:left w:val="single" w:sz="4" w:space="0" w:color="B8C4CC"/>
              <w:bottom w:val="single" w:sz="4" w:space="0" w:color="B8C4CC"/>
              <w:right w:val="single" w:sz="4" w:space="0" w:color="B8C4CC"/>
            </w:tcBorders>
            <w:vAlign w:val="center"/>
          </w:tcPr>
          <w:p w14:paraId="58CE7E52" w14:textId="77777777" w:rsidR="007B0333" w:rsidRDefault="00000000">
            <w:pPr>
              <w:pStyle w:val="ReportCell"/>
              <w:keepNext/>
              <w:bidi w:val="0"/>
            </w:pPr>
            <w:r>
              <w:rPr>
                <w:rFonts w:cs="Times New Roman"/>
                <w:szCs w:val="21"/>
              </w:rPr>
              <w:t>-0.26</w:t>
            </w:r>
          </w:p>
        </w:tc>
      </w:tr>
      <w:tr w:rsidR="007B0333" w14:paraId="1595DB25"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5D40BB6D" w14:textId="77777777" w:rsidR="007B0333" w:rsidRDefault="00000000">
            <w:pPr>
              <w:pStyle w:val="ReportCell"/>
              <w:keepNext/>
              <w:bidi w:val="0"/>
            </w:pPr>
            <w:r>
              <w:rPr>
                <w:rFonts w:cs="Times New Roman"/>
                <w:szCs w:val="21"/>
              </w:rPr>
              <w:t>WorstDelayStatus</w:t>
            </w:r>
          </w:p>
        </w:tc>
        <w:tc>
          <w:tcPr>
            <w:tcW w:w="1815" w:type="dxa"/>
            <w:tcBorders>
              <w:top w:val="single" w:sz="4" w:space="0" w:color="B8C4CC"/>
              <w:left w:val="single" w:sz="4" w:space="0" w:color="B8C4CC"/>
              <w:bottom w:val="single" w:sz="4" w:space="0" w:color="B8C4CC"/>
              <w:right w:val="single" w:sz="4" w:space="0" w:color="B8C4CC"/>
            </w:tcBorders>
            <w:vAlign w:val="center"/>
          </w:tcPr>
          <w:p w14:paraId="176332E5" w14:textId="77777777" w:rsidR="007B0333" w:rsidRDefault="00000000">
            <w:pPr>
              <w:pStyle w:val="ReportCell"/>
              <w:keepNext/>
              <w:bidi w:val="0"/>
            </w:pPr>
            <w:r>
              <w:rPr>
                <w:rFonts w:cs="Times New Roman"/>
                <w:szCs w:val="21"/>
              </w:rPr>
              <w:t>0.340</w:t>
            </w:r>
          </w:p>
        </w:tc>
        <w:tc>
          <w:tcPr>
            <w:tcW w:w="1815" w:type="dxa"/>
            <w:tcBorders>
              <w:top w:val="single" w:sz="4" w:space="0" w:color="B8C4CC"/>
              <w:left w:val="single" w:sz="4" w:space="0" w:color="B8C4CC"/>
              <w:bottom w:val="single" w:sz="4" w:space="0" w:color="B8C4CC"/>
              <w:right w:val="single" w:sz="4" w:space="0" w:color="B8C4CC"/>
            </w:tcBorders>
            <w:vAlign w:val="center"/>
          </w:tcPr>
          <w:p w14:paraId="53A43D0D" w14:textId="77777777" w:rsidR="007B0333" w:rsidRDefault="00000000">
            <w:pPr>
              <w:pStyle w:val="ReportCell"/>
              <w:keepNext/>
              <w:bidi w:val="0"/>
            </w:pPr>
            <w:r>
              <w:rPr>
                <w:rFonts w:cs="Times New Roman"/>
                <w:szCs w:val="21"/>
              </w:rPr>
              <w:t>0.344</w:t>
            </w:r>
          </w:p>
        </w:tc>
        <w:tc>
          <w:tcPr>
            <w:tcW w:w="1527" w:type="dxa"/>
            <w:tcBorders>
              <w:top w:val="single" w:sz="4" w:space="0" w:color="B8C4CC"/>
              <w:left w:val="single" w:sz="4" w:space="0" w:color="B8C4CC"/>
              <w:bottom w:val="single" w:sz="4" w:space="0" w:color="B8C4CC"/>
              <w:right w:val="single" w:sz="4" w:space="0" w:color="B8C4CC"/>
            </w:tcBorders>
            <w:vAlign w:val="center"/>
          </w:tcPr>
          <w:p w14:paraId="5EC70EF6" w14:textId="77777777" w:rsidR="007B0333" w:rsidRDefault="00000000">
            <w:pPr>
              <w:pStyle w:val="ReportCell"/>
              <w:keepNext/>
              <w:bidi w:val="0"/>
            </w:pPr>
            <w:r>
              <w:rPr>
                <w:rFonts w:cs="Times New Roman"/>
                <w:szCs w:val="21"/>
              </w:rPr>
              <w:t>1.19</w:t>
            </w:r>
          </w:p>
        </w:tc>
      </w:tr>
      <w:tr w:rsidR="007B0333" w14:paraId="651077AB"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3104E3DF" w14:textId="77777777" w:rsidR="007B0333" w:rsidRDefault="00000000">
            <w:pPr>
              <w:pStyle w:val="ReportCell"/>
              <w:keepNext/>
              <w:bidi w:val="0"/>
            </w:pPr>
            <w:r>
              <w:rPr>
                <w:rFonts w:cs="Times New Roman"/>
                <w:szCs w:val="21"/>
              </w:rPr>
              <w:t>MonthlyIncome_missing</w:t>
            </w:r>
          </w:p>
        </w:tc>
        <w:tc>
          <w:tcPr>
            <w:tcW w:w="1815" w:type="dxa"/>
            <w:tcBorders>
              <w:top w:val="single" w:sz="4" w:space="0" w:color="B8C4CC"/>
              <w:left w:val="single" w:sz="4" w:space="0" w:color="B8C4CC"/>
              <w:bottom w:val="single" w:sz="4" w:space="0" w:color="B8C4CC"/>
              <w:right w:val="single" w:sz="4" w:space="0" w:color="B8C4CC"/>
            </w:tcBorders>
            <w:vAlign w:val="center"/>
          </w:tcPr>
          <w:p w14:paraId="23A6BC27" w14:textId="77777777" w:rsidR="007B0333" w:rsidRDefault="00000000">
            <w:pPr>
              <w:pStyle w:val="ReportCell"/>
              <w:keepNext/>
              <w:bidi w:val="0"/>
            </w:pPr>
            <w:r>
              <w:rPr>
                <w:rFonts w:cs="Times New Roman"/>
                <w:szCs w:val="21"/>
              </w:rPr>
              <w:t>0.198</w:t>
            </w:r>
          </w:p>
        </w:tc>
        <w:tc>
          <w:tcPr>
            <w:tcW w:w="1815" w:type="dxa"/>
            <w:tcBorders>
              <w:top w:val="single" w:sz="4" w:space="0" w:color="B8C4CC"/>
              <w:left w:val="single" w:sz="4" w:space="0" w:color="B8C4CC"/>
              <w:bottom w:val="single" w:sz="4" w:space="0" w:color="B8C4CC"/>
              <w:right w:val="single" w:sz="4" w:space="0" w:color="B8C4CC"/>
            </w:tcBorders>
            <w:vAlign w:val="center"/>
          </w:tcPr>
          <w:p w14:paraId="4E8CEB59" w14:textId="77777777" w:rsidR="007B0333" w:rsidRDefault="00000000">
            <w:pPr>
              <w:pStyle w:val="ReportCell"/>
              <w:keepNext/>
              <w:bidi w:val="0"/>
            </w:pPr>
            <w:r>
              <w:rPr>
                <w:rFonts w:cs="Times New Roman"/>
                <w:szCs w:val="21"/>
              </w:rPr>
              <w:t>0.198</w:t>
            </w:r>
          </w:p>
        </w:tc>
        <w:tc>
          <w:tcPr>
            <w:tcW w:w="1527" w:type="dxa"/>
            <w:tcBorders>
              <w:top w:val="single" w:sz="4" w:space="0" w:color="B8C4CC"/>
              <w:left w:val="single" w:sz="4" w:space="0" w:color="B8C4CC"/>
              <w:bottom w:val="single" w:sz="4" w:space="0" w:color="B8C4CC"/>
              <w:right w:val="single" w:sz="4" w:space="0" w:color="B8C4CC"/>
            </w:tcBorders>
            <w:vAlign w:val="center"/>
          </w:tcPr>
          <w:p w14:paraId="0F2DA49B" w14:textId="77777777" w:rsidR="007B0333" w:rsidRDefault="00000000">
            <w:pPr>
              <w:pStyle w:val="ReportCell"/>
              <w:keepNext/>
              <w:bidi w:val="0"/>
            </w:pPr>
            <w:r>
              <w:rPr>
                <w:rFonts w:cs="Times New Roman"/>
                <w:szCs w:val="21"/>
              </w:rPr>
              <w:t>-0.05</w:t>
            </w:r>
          </w:p>
        </w:tc>
      </w:tr>
      <w:tr w:rsidR="007B0333" w14:paraId="1EA74F97"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43CBBF27" w14:textId="77777777" w:rsidR="007B0333" w:rsidRDefault="00000000">
            <w:pPr>
              <w:pStyle w:val="ReportCell"/>
              <w:keepNext/>
              <w:bidi w:val="0"/>
            </w:pPr>
            <w:r>
              <w:rPr>
                <w:rFonts w:cs="Times New Roman"/>
                <w:szCs w:val="21"/>
              </w:rPr>
              <w:t>SEX</w:t>
            </w:r>
          </w:p>
        </w:tc>
        <w:tc>
          <w:tcPr>
            <w:tcW w:w="1815" w:type="dxa"/>
            <w:tcBorders>
              <w:top w:val="single" w:sz="4" w:space="0" w:color="B8C4CC"/>
              <w:left w:val="single" w:sz="4" w:space="0" w:color="B8C4CC"/>
              <w:bottom w:val="single" w:sz="4" w:space="0" w:color="B8C4CC"/>
              <w:right w:val="single" w:sz="4" w:space="0" w:color="B8C4CC"/>
            </w:tcBorders>
            <w:vAlign w:val="center"/>
          </w:tcPr>
          <w:p w14:paraId="7A710173" w14:textId="77777777" w:rsidR="007B0333" w:rsidRDefault="00000000">
            <w:pPr>
              <w:pStyle w:val="ReportCell"/>
              <w:keepNext/>
              <w:bidi w:val="0"/>
            </w:pPr>
            <w:r>
              <w:rPr>
                <w:rFonts w:cs="Times New Roman"/>
                <w:szCs w:val="21"/>
              </w:rPr>
              <w:t>0.601</w:t>
            </w:r>
          </w:p>
        </w:tc>
        <w:tc>
          <w:tcPr>
            <w:tcW w:w="1815" w:type="dxa"/>
            <w:tcBorders>
              <w:top w:val="single" w:sz="4" w:space="0" w:color="B8C4CC"/>
              <w:left w:val="single" w:sz="4" w:space="0" w:color="B8C4CC"/>
              <w:bottom w:val="single" w:sz="4" w:space="0" w:color="B8C4CC"/>
              <w:right w:val="single" w:sz="4" w:space="0" w:color="B8C4CC"/>
            </w:tcBorders>
            <w:vAlign w:val="center"/>
          </w:tcPr>
          <w:p w14:paraId="5C518127" w14:textId="77777777" w:rsidR="007B0333" w:rsidRDefault="00000000">
            <w:pPr>
              <w:pStyle w:val="ReportCell"/>
              <w:keepNext/>
              <w:bidi w:val="0"/>
            </w:pPr>
            <w:r>
              <w:rPr>
                <w:rFonts w:cs="Times New Roman"/>
                <w:szCs w:val="21"/>
              </w:rPr>
              <w:t>0.602</w:t>
            </w:r>
          </w:p>
        </w:tc>
        <w:tc>
          <w:tcPr>
            <w:tcW w:w="1527" w:type="dxa"/>
            <w:tcBorders>
              <w:top w:val="single" w:sz="4" w:space="0" w:color="B8C4CC"/>
              <w:left w:val="single" w:sz="4" w:space="0" w:color="B8C4CC"/>
              <w:bottom w:val="single" w:sz="4" w:space="0" w:color="B8C4CC"/>
              <w:right w:val="single" w:sz="4" w:space="0" w:color="B8C4CC"/>
            </w:tcBorders>
            <w:vAlign w:val="center"/>
          </w:tcPr>
          <w:p w14:paraId="3DD4900E" w14:textId="77777777" w:rsidR="007B0333" w:rsidRDefault="00000000">
            <w:pPr>
              <w:pStyle w:val="ReportCell"/>
              <w:keepNext/>
              <w:bidi w:val="0"/>
            </w:pPr>
            <w:r>
              <w:rPr>
                <w:rFonts w:cs="Times New Roman"/>
                <w:szCs w:val="21"/>
              </w:rPr>
              <w:t>0.16</w:t>
            </w:r>
          </w:p>
        </w:tc>
      </w:tr>
      <w:tr w:rsidR="007B0333" w14:paraId="08F3219B" w14:textId="77777777">
        <w:trPr>
          <w:cantSplit/>
          <w:jc w:val="center"/>
        </w:trPr>
        <w:tc>
          <w:tcPr>
            <w:tcW w:w="3870" w:type="dxa"/>
            <w:tcBorders>
              <w:top w:val="single" w:sz="4" w:space="0" w:color="B8C4CC"/>
              <w:left w:val="single" w:sz="4" w:space="0" w:color="B8C4CC"/>
              <w:bottom w:val="single" w:sz="4" w:space="0" w:color="B8C4CC"/>
              <w:right w:val="single" w:sz="4" w:space="0" w:color="B8C4CC"/>
            </w:tcBorders>
            <w:vAlign w:val="center"/>
          </w:tcPr>
          <w:p w14:paraId="13A519EB" w14:textId="77777777" w:rsidR="007B0333" w:rsidRDefault="00000000">
            <w:pPr>
              <w:pStyle w:val="ReportCell"/>
              <w:keepNext/>
              <w:bidi w:val="0"/>
            </w:pPr>
            <w:r>
              <w:rPr>
                <w:rFonts w:cs="Times New Roman"/>
                <w:szCs w:val="21"/>
              </w:rPr>
              <w:t>EDUCATION</w:t>
            </w:r>
          </w:p>
        </w:tc>
        <w:tc>
          <w:tcPr>
            <w:tcW w:w="1815" w:type="dxa"/>
            <w:tcBorders>
              <w:top w:val="single" w:sz="4" w:space="0" w:color="B8C4CC"/>
              <w:left w:val="single" w:sz="4" w:space="0" w:color="B8C4CC"/>
              <w:bottom w:val="single" w:sz="4" w:space="0" w:color="B8C4CC"/>
              <w:right w:val="single" w:sz="4" w:space="0" w:color="B8C4CC"/>
            </w:tcBorders>
            <w:vAlign w:val="center"/>
          </w:tcPr>
          <w:p w14:paraId="3FDFF97A" w14:textId="77777777" w:rsidR="007B0333" w:rsidRDefault="00000000">
            <w:pPr>
              <w:pStyle w:val="ReportCell"/>
              <w:keepNext/>
              <w:bidi w:val="0"/>
            </w:pPr>
            <w:r>
              <w:rPr>
                <w:rFonts w:cs="Times New Roman"/>
                <w:szCs w:val="21"/>
              </w:rPr>
              <w:t>2.200</w:t>
            </w:r>
          </w:p>
        </w:tc>
        <w:tc>
          <w:tcPr>
            <w:tcW w:w="1815" w:type="dxa"/>
            <w:tcBorders>
              <w:top w:val="single" w:sz="4" w:space="0" w:color="B8C4CC"/>
              <w:left w:val="single" w:sz="4" w:space="0" w:color="B8C4CC"/>
              <w:bottom w:val="single" w:sz="4" w:space="0" w:color="B8C4CC"/>
              <w:right w:val="single" w:sz="4" w:space="0" w:color="B8C4CC"/>
            </w:tcBorders>
            <w:vAlign w:val="center"/>
          </w:tcPr>
          <w:p w14:paraId="0E72A480" w14:textId="77777777" w:rsidR="007B0333" w:rsidRDefault="00000000">
            <w:pPr>
              <w:pStyle w:val="ReportCell"/>
              <w:keepNext/>
              <w:bidi w:val="0"/>
            </w:pPr>
            <w:r>
              <w:rPr>
                <w:rFonts w:cs="Times New Roman"/>
                <w:szCs w:val="21"/>
              </w:rPr>
              <w:t>2.198</w:t>
            </w:r>
          </w:p>
        </w:tc>
        <w:tc>
          <w:tcPr>
            <w:tcW w:w="1527" w:type="dxa"/>
            <w:tcBorders>
              <w:top w:val="single" w:sz="4" w:space="0" w:color="B8C4CC"/>
              <w:left w:val="single" w:sz="4" w:space="0" w:color="B8C4CC"/>
              <w:bottom w:val="single" w:sz="4" w:space="0" w:color="B8C4CC"/>
              <w:right w:val="single" w:sz="4" w:space="0" w:color="B8C4CC"/>
            </w:tcBorders>
            <w:vAlign w:val="center"/>
          </w:tcPr>
          <w:p w14:paraId="5F1D7A8B" w14:textId="77777777" w:rsidR="007B0333" w:rsidRDefault="00000000">
            <w:pPr>
              <w:pStyle w:val="ReportCell"/>
              <w:keepNext/>
              <w:bidi w:val="0"/>
            </w:pPr>
            <w:r>
              <w:rPr>
                <w:rFonts w:cs="Times New Roman"/>
                <w:szCs w:val="21"/>
              </w:rPr>
              <w:t>-0.09</w:t>
            </w:r>
          </w:p>
        </w:tc>
      </w:tr>
    </w:tbl>
    <w:p w14:paraId="725CFB7E" w14:textId="77777777" w:rsidR="007B0333" w:rsidRDefault="007B0333">
      <w:pPr>
        <w:pStyle w:val="ReportBody"/>
        <w:spacing w:after="60"/>
      </w:pPr>
    </w:p>
    <w:p w14:paraId="7428F5D9" w14:textId="77777777" w:rsidR="007B0333" w:rsidRDefault="00000000">
      <w:pPr>
        <w:pStyle w:val="ReportCaption"/>
        <w:keepNext/>
      </w:pPr>
      <w:bookmarkStart w:id="55" w:name="_Toc8128"/>
      <w:r>
        <w:rPr>
          <w:rtl/>
        </w:rPr>
        <w:lastRenderedPageBreak/>
        <w:t xml:space="preserve">جدول </w:t>
      </w:r>
      <w:fldSimple w:instr=" SEQ Table \* ARABIC ">
        <w:r>
          <w:rPr>
            <w:rFonts w:cs="Times New Roman"/>
            <w:noProof/>
            <w:szCs w:val="21"/>
          </w:rPr>
          <w:t>25</w:t>
        </w:r>
      </w:fldSimple>
      <w:r>
        <w:rPr>
          <w:rtl/>
        </w:rPr>
        <w:t>‏: میانگین ویژگی‌های جدید بر حسب هدف در آموزش و آزمون</w:t>
      </w:r>
      <w:bookmarkEnd w:id="55"/>
    </w:p>
    <w:tbl>
      <w:tblPr>
        <w:bidiVisual/>
        <w:tblW w:w="9027" w:type="dxa"/>
        <w:jc w:val="center"/>
        <w:tblLayout w:type="fixed"/>
        <w:tblLook w:val="04A0" w:firstRow="1" w:lastRow="0" w:firstColumn="1" w:lastColumn="0" w:noHBand="0" w:noVBand="1"/>
      </w:tblPr>
      <w:tblGrid>
        <w:gridCol w:w="3127"/>
        <w:gridCol w:w="1475"/>
        <w:gridCol w:w="1475"/>
        <w:gridCol w:w="1475"/>
        <w:gridCol w:w="1475"/>
      </w:tblGrid>
      <w:tr w:rsidR="007B0333" w14:paraId="2F323306" w14:textId="77777777">
        <w:trPr>
          <w:cantSplit/>
          <w:tblHeader/>
          <w:jc w:val="center"/>
        </w:trPr>
        <w:tc>
          <w:tcPr>
            <w:tcW w:w="3127"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626C8762" w14:textId="77777777" w:rsidR="007B0333" w:rsidRDefault="00000000">
            <w:pPr>
              <w:pStyle w:val="ReportCell"/>
              <w:keepNext/>
            </w:pPr>
            <w:r>
              <w:rPr>
                <w:b/>
                <w:bCs/>
                <w:rtl/>
              </w:rPr>
              <w:t>ویژگی</w:t>
            </w:r>
          </w:p>
        </w:tc>
        <w:tc>
          <w:tcPr>
            <w:tcW w:w="147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789296AF" w14:textId="77777777" w:rsidR="007B0333" w:rsidRDefault="00000000">
            <w:pPr>
              <w:pStyle w:val="ReportCell"/>
              <w:keepNext/>
            </w:pPr>
            <w:r>
              <w:rPr>
                <w:b/>
                <w:bCs/>
                <w:rtl/>
              </w:rPr>
              <w:t xml:space="preserve">آموزش، گروه </w:t>
            </w:r>
            <w:r>
              <w:rPr>
                <w:rFonts w:cs="Times New Roman"/>
                <w:b/>
                <w:bCs/>
                <w:szCs w:val="21"/>
              </w:rPr>
              <w:t>0</w:t>
            </w:r>
          </w:p>
        </w:tc>
        <w:tc>
          <w:tcPr>
            <w:tcW w:w="147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2AABC0D8" w14:textId="77777777" w:rsidR="007B0333" w:rsidRDefault="00000000">
            <w:pPr>
              <w:pStyle w:val="ReportCell"/>
              <w:keepNext/>
            </w:pPr>
            <w:r>
              <w:rPr>
                <w:b/>
                <w:bCs/>
                <w:rtl/>
              </w:rPr>
              <w:t xml:space="preserve">آموزش، گروه </w:t>
            </w:r>
            <w:r>
              <w:rPr>
                <w:rFonts w:cs="Times New Roman"/>
                <w:b/>
                <w:bCs/>
                <w:szCs w:val="21"/>
              </w:rPr>
              <w:t>1</w:t>
            </w:r>
          </w:p>
        </w:tc>
        <w:tc>
          <w:tcPr>
            <w:tcW w:w="147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1A11EF52" w14:textId="77777777" w:rsidR="007B0333" w:rsidRDefault="00000000">
            <w:pPr>
              <w:pStyle w:val="ReportCell"/>
              <w:keepNext/>
            </w:pPr>
            <w:r>
              <w:rPr>
                <w:b/>
                <w:bCs/>
                <w:rtl/>
              </w:rPr>
              <w:t xml:space="preserve">آزمون، گروه </w:t>
            </w:r>
            <w:r>
              <w:rPr>
                <w:rFonts w:cs="Times New Roman"/>
                <w:b/>
                <w:bCs/>
                <w:szCs w:val="21"/>
              </w:rPr>
              <w:t>0</w:t>
            </w:r>
          </w:p>
        </w:tc>
        <w:tc>
          <w:tcPr>
            <w:tcW w:w="1475" w:type="dxa"/>
            <w:tcBorders>
              <w:top w:val="single" w:sz="4" w:space="0" w:color="B8C4CC"/>
              <w:left w:val="single" w:sz="4" w:space="0" w:color="B8C4CC"/>
              <w:bottom w:val="single" w:sz="4" w:space="0" w:color="B8C4CC"/>
              <w:right w:val="single" w:sz="4" w:space="0" w:color="B8C4CC"/>
            </w:tcBorders>
            <w:shd w:val="clear" w:color="auto" w:fill="DEEAF6"/>
            <w:vAlign w:val="center"/>
          </w:tcPr>
          <w:p w14:paraId="3D16CFE4" w14:textId="77777777" w:rsidR="007B0333" w:rsidRDefault="00000000">
            <w:pPr>
              <w:pStyle w:val="ReportCell"/>
              <w:keepNext/>
            </w:pPr>
            <w:r>
              <w:rPr>
                <w:b/>
                <w:bCs/>
                <w:rtl/>
              </w:rPr>
              <w:t xml:space="preserve">آزمون، گروه </w:t>
            </w:r>
            <w:r>
              <w:rPr>
                <w:rFonts w:cs="Times New Roman"/>
                <w:b/>
                <w:bCs/>
                <w:szCs w:val="21"/>
              </w:rPr>
              <w:t>1</w:t>
            </w:r>
          </w:p>
        </w:tc>
      </w:tr>
      <w:tr w:rsidR="007B0333" w14:paraId="75C5DE5E" w14:textId="77777777">
        <w:trPr>
          <w:cantSplit/>
          <w:jc w:val="center"/>
        </w:trPr>
        <w:tc>
          <w:tcPr>
            <w:tcW w:w="3127" w:type="dxa"/>
            <w:tcBorders>
              <w:top w:val="single" w:sz="4" w:space="0" w:color="B8C4CC"/>
              <w:left w:val="single" w:sz="4" w:space="0" w:color="B8C4CC"/>
              <w:bottom w:val="single" w:sz="4" w:space="0" w:color="B8C4CC"/>
              <w:right w:val="single" w:sz="4" w:space="0" w:color="B8C4CC"/>
            </w:tcBorders>
            <w:vAlign w:val="center"/>
          </w:tcPr>
          <w:p w14:paraId="33DC34D0" w14:textId="77777777" w:rsidR="007B0333" w:rsidRDefault="00000000">
            <w:pPr>
              <w:pStyle w:val="ReportCell"/>
              <w:keepNext/>
              <w:bidi w:val="0"/>
            </w:pPr>
            <w:r>
              <w:rPr>
                <w:rFonts w:cs="Times New Roman"/>
                <w:szCs w:val="21"/>
              </w:rPr>
              <w:t>TotalPastDue</w:t>
            </w:r>
          </w:p>
        </w:tc>
        <w:tc>
          <w:tcPr>
            <w:tcW w:w="1475" w:type="dxa"/>
            <w:tcBorders>
              <w:top w:val="single" w:sz="4" w:space="0" w:color="B8C4CC"/>
              <w:left w:val="single" w:sz="4" w:space="0" w:color="B8C4CC"/>
              <w:bottom w:val="single" w:sz="4" w:space="0" w:color="B8C4CC"/>
              <w:right w:val="single" w:sz="4" w:space="0" w:color="B8C4CC"/>
            </w:tcBorders>
            <w:vAlign w:val="center"/>
          </w:tcPr>
          <w:p w14:paraId="21E2DBEB" w14:textId="77777777" w:rsidR="007B0333" w:rsidRDefault="00000000">
            <w:pPr>
              <w:pStyle w:val="ReportCell"/>
              <w:keepNext/>
              <w:bidi w:val="0"/>
            </w:pPr>
            <w:r>
              <w:rPr>
                <w:rFonts w:cs="Times New Roman"/>
                <w:szCs w:val="21"/>
              </w:rPr>
              <w:t>0.284</w:t>
            </w:r>
          </w:p>
        </w:tc>
        <w:tc>
          <w:tcPr>
            <w:tcW w:w="1475" w:type="dxa"/>
            <w:tcBorders>
              <w:top w:val="single" w:sz="4" w:space="0" w:color="B8C4CC"/>
              <w:left w:val="single" w:sz="4" w:space="0" w:color="B8C4CC"/>
              <w:bottom w:val="single" w:sz="4" w:space="0" w:color="B8C4CC"/>
              <w:right w:val="single" w:sz="4" w:space="0" w:color="B8C4CC"/>
            </w:tcBorders>
            <w:vAlign w:val="center"/>
          </w:tcPr>
          <w:p w14:paraId="171B7D5F" w14:textId="77777777" w:rsidR="007B0333" w:rsidRDefault="00000000">
            <w:pPr>
              <w:pStyle w:val="ReportCell"/>
              <w:keepNext/>
              <w:bidi w:val="0"/>
            </w:pPr>
            <w:r>
              <w:rPr>
                <w:rFonts w:cs="Times New Roman"/>
                <w:szCs w:val="21"/>
              </w:rPr>
              <w:t>2.052</w:t>
            </w:r>
          </w:p>
        </w:tc>
        <w:tc>
          <w:tcPr>
            <w:tcW w:w="1475" w:type="dxa"/>
            <w:tcBorders>
              <w:top w:val="single" w:sz="4" w:space="0" w:color="B8C4CC"/>
              <w:left w:val="single" w:sz="4" w:space="0" w:color="B8C4CC"/>
              <w:bottom w:val="single" w:sz="4" w:space="0" w:color="B8C4CC"/>
              <w:right w:val="single" w:sz="4" w:space="0" w:color="B8C4CC"/>
            </w:tcBorders>
            <w:vAlign w:val="center"/>
          </w:tcPr>
          <w:p w14:paraId="14A5656E" w14:textId="77777777" w:rsidR="007B0333" w:rsidRDefault="00000000">
            <w:pPr>
              <w:pStyle w:val="ReportCell"/>
              <w:keepNext/>
              <w:bidi w:val="0"/>
            </w:pPr>
            <w:r>
              <w:rPr>
                <w:rFonts w:cs="Times New Roman"/>
                <w:szCs w:val="21"/>
              </w:rPr>
              <w:t>0.291</w:t>
            </w:r>
          </w:p>
        </w:tc>
        <w:tc>
          <w:tcPr>
            <w:tcW w:w="1475" w:type="dxa"/>
            <w:tcBorders>
              <w:top w:val="single" w:sz="4" w:space="0" w:color="B8C4CC"/>
              <w:left w:val="single" w:sz="4" w:space="0" w:color="B8C4CC"/>
              <w:bottom w:val="single" w:sz="4" w:space="0" w:color="B8C4CC"/>
              <w:right w:val="single" w:sz="4" w:space="0" w:color="B8C4CC"/>
            </w:tcBorders>
            <w:vAlign w:val="center"/>
          </w:tcPr>
          <w:p w14:paraId="2830DE1E" w14:textId="77777777" w:rsidR="007B0333" w:rsidRDefault="00000000">
            <w:pPr>
              <w:pStyle w:val="ReportCell"/>
              <w:keepNext/>
              <w:bidi w:val="0"/>
            </w:pPr>
            <w:r>
              <w:rPr>
                <w:rFonts w:cs="Times New Roman"/>
                <w:szCs w:val="21"/>
              </w:rPr>
              <w:t>1.977</w:t>
            </w:r>
          </w:p>
        </w:tc>
      </w:tr>
      <w:tr w:rsidR="007B0333" w14:paraId="5990E4B7" w14:textId="77777777">
        <w:trPr>
          <w:cantSplit/>
          <w:jc w:val="center"/>
        </w:trPr>
        <w:tc>
          <w:tcPr>
            <w:tcW w:w="3127" w:type="dxa"/>
            <w:tcBorders>
              <w:top w:val="single" w:sz="4" w:space="0" w:color="B8C4CC"/>
              <w:left w:val="single" w:sz="4" w:space="0" w:color="B8C4CC"/>
              <w:bottom w:val="single" w:sz="4" w:space="0" w:color="B8C4CC"/>
              <w:right w:val="single" w:sz="4" w:space="0" w:color="B8C4CC"/>
            </w:tcBorders>
            <w:vAlign w:val="center"/>
          </w:tcPr>
          <w:p w14:paraId="42F0A233" w14:textId="77777777" w:rsidR="007B0333" w:rsidRDefault="00000000">
            <w:pPr>
              <w:pStyle w:val="ReportCell"/>
              <w:keepNext/>
              <w:bidi w:val="0"/>
            </w:pPr>
            <w:r>
              <w:rPr>
                <w:rFonts w:cs="Times New Roman"/>
                <w:szCs w:val="21"/>
              </w:rPr>
              <w:t>Has90DaysLate</w:t>
            </w:r>
          </w:p>
        </w:tc>
        <w:tc>
          <w:tcPr>
            <w:tcW w:w="1475" w:type="dxa"/>
            <w:tcBorders>
              <w:top w:val="single" w:sz="4" w:space="0" w:color="B8C4CC"/>
              <w:left w:val="single" w:sz="4" w:space="0" w:color="B8C4CC"/>
              <w:bottom w:val="single" w:sz="4" w:space="0" w:color="B8C4CC"/>
              <w:right w:val="single" w:sz="4" w:space="0" w:color="B8C4CC"/>
            </w:tcBorders>
            <w:vAlign w:val="center"/>
          </w:tcPr>
          <w:p w14:paraId="248B67A7" w14:textId="77777777" w:rsidR="007B0333" w:rsidRDefault="00000000">
            <w:pPr>
              <w:pStyle w:val="ReportCell"/>
              <w:keepNext/>
              <w:bidi w:val="0"/>
            </w:pPr>
            <w:r>
              <w:rPr>
                <w:rFonts w:cs="Times New Roman"/>
                <w:szCs w:val="21"/>
              </w:rPr>
              <w:t>0.034</w:t>
            </w:r>
          </w:p>
        </w:tc>
        <w:tc>
          <w:tcPr>
            <w:tcW w:w="1475" w:type="dxa"/>
            <w:tcBorders>
              <w:top w:val="single" w:sz="4" w:space="0" w:color="B8C4CC"/>
              <w:left w:val="single" w:sz="4" w:space="0" w:color="B8C4CC"/>
              <w:bottom w:val="single" w:sz="4" w:space="0" w:color="B8C4CC"/>
              <w:right w:val="single" w:sz="4" w:space="0" w:color="B8C4CC"/>
            </w:tcBorders>
            <w:vAlign w:val="center"/>
          </w:tcPr>
          <w:p w14:paraId="13144571" w14:textId="77777777" w:rsidR="007B0333" w:rsidRDefault="00000000">
            <w:pPr>
              <w:pStyle w:val="ReportCell"/>
              <w:keepNext/>
              <w:bidi w:val="0"/>
            </w:pPr>
            <w:r>
              <w:rPr>
                <w:rFonts w:cs="Times New Roman"/>
                <w:szCs w:val="21"/>
              </w:rPr>
              <w:t>0.343</w:t>
            </w:r>
          </w:p>
        </w:tc>
        <w:tc>
          <w:tcPr>
            <w:tcW w:w="1475" w:type="dxa"/>
            <w:tcBorders>
              <w:top w:val="single" w:sz="4" w:space="0" w:color="B8C4CC"/>
              <w:left w:val="single" w:sz="4" w:space="0" w:color="B8C4CC"/>
              <w:bottom w:val="single" w:sz="4" w:space="0" w:color="B8C4CC"/>
              <w:right w:val="single" w:sz="4" w:space="0" w:color="B8C4CC"/>
            </w:tcBorders>
            <w:vAlign w:val="center"/>
          </w:tcPr>
          <w:p w14:paraId="0BB8B661" w14:textId="77777777" w:rsidR="007B0333" w:rsidRDefault="00000000">
            <w:pPr>
              <w:pStyle w:val="ReportCell"/>
              <w:keepNext/>
              <w:bidi w:val="0"/>
            </w:pPr>
            <w:r>
              <w:rPr>
                <w:rFonts w:cs="Times New Roman"/>
                <w:szCs w:val="21"/>
              </w:rPr>
              <w:t>0.035</w:t>
            </w:r>
          </w:p>
        </w:tc>
        <w:tc>
          <w:tcPr>
            <w:tcW w:w="1475" w:type="dxa"/>
            <w:tcBorders>
              <w:top w:val="single" w:sz="4" w:space="0" w:color="B8C4CC"/>
              <w:left w:val="single" w:sz="4" w:space="0" w:color="B8C4CC"/>
              <w:bottom w:val="single" w:sz="4" w:space="0" w:color="B8C4CC"/>
              <w:right w:val="single" w:sz="4" w:space="0" w:color="B8C4CC"/>
            </w:tcBorders>
            <w:vAlign w:val="center"/>
          </w:tcPr>
          <w:p w14:paraId="48394ECD" w14:textId="77777777" w:rsidR="007B0333" w:rsidRDefault="00000000">
            <w:pPr>
              <w:pStyle w:val="ReportCell"/>
              <w:keepNext/>
              <w:bidi w:val="0"/>
            </w:pPr>
            <w:r>
              <w:rPr>
                <w:rFonts w:cs="Times New Roman"/>
                <w:szCs w:val="21"/>
              </w:rPr>
              <w:t>0.323</w:t>
            </w:r>
          </w:p>
        </w:tc>
      </w:tr>
      <w:tr w:rsidR="007B0333" w14:paraId="0566B0A6" w14:textId="77777777">
        <w:trPr>
          <w:cantSplit/>
          <w:jc w:val="center"/>
        </w:trPr>
        <w:tc>
          <w:tcPr>
            <w:tcW w:w="3127" w:type="dxa"/>
            <w:tcBorders>
              <w:top w:val="single" w:sz="4" w:space="0" w:color="B8C4CC"/>
              <w:left w:val="single" w:sz="4" w:space="0" w:color="B8C4CC"/>
              <w:bottom w:val="single" w:sz="4" w:space="0" w:color="B8C4CC"/>
              <w:right w:val="single" w:sz="4" w:space="0" w:color="B8C4CC"/>
            </w:tcBorders>
            <w:vAlign w:val="center"/>
          </w:tcPr>
          <w:p w14:paraId="26A31CF2" w14:textId="77777777" w:rsidR="007B0333" w:rsidRDefault="00000000">
            <w:pPr>
              <w:pStyle w:val="ReportCell"/>
              <w:keepNext/>
              <w:bidi w:val="0"/>
            </w:pPr>
            <w:r>
              <w:rPr>
                <w:rFonts w:cs="Times New Roman"/>
                <w:szCs w:val="21"/>
              </w:rPr>
              <w:t>WorstDelayStatus</w:t>
            </w:r>
          </w:p>
        </w:tc>
        <w:tc>
          <w:tcPr>
            <w:tcW w:w="1475" w:type="dxa"/>
            <w:tcBorders>
              <w:top w:val="single" w:sz="4" w:space="0" w:color="B8C4CC"/>
              <w:left w:val="single" w:sz="4" w:space="0" w:color="B8C4CC"/>
              <w:bottom w:val="single" w:sz="4" w:space="0" w:color="B8C4CC"/>
              <w:right w:val="single" w:sz="4" w:space="0" w:color="B8C4CC"/>
            </w:tcBorders>
            <w:vAlign w:val="center"/>
          </w:tcPr>
          <w:p w14:paraId="5A9A28EF" w14:textId="77777777" w:rsidR="007B0333" w:rsidRDefault="00000000">
            <w:pPr>
              <w:pStyle w:val="ReportCell"/>
              <w:keepNext/>
              <w:bidi w:val="0"/>
            </w:pPr>
            <w:r>
              <w:rPr>
                <w:rFonts w:cs="Times New Roman"/>
                <w:szCs w:val="21"/>
              </w:rPr>
              <w:t>0.259</w:t>
            </w:r>
          </w:p>
        </w:tc>
        <w:tc>
          <w:tcPr>
            <w:tcW w:w="1475" w:type="dxa"/>
            <w:tcBorders>
              <w:top w:val="single" w:sz="4" w:space="0" w:color="B8C4CC"/>
              <w:left w:val="single" w:sz="4" w:space="0" w:color="B8C4CC"/>
              <w:bottom w:val="single" w:sz="4" w:space="0" w:color="B8C4CC"/>
              <w:right w:val="single" w:sz="4" w:space="0" w:color="B8C4CC"/>
            </w:tcBorders>
            <w:vAlign w:val="center"/>
          </w:tcPr>
          <w:p w14:paraId="67213B6E" w14:textId="77777777" w:rsidR="007B0333" w:rsidRDefault="00000000">
            <w:pPr>
              <w:pStyle w:val="ReportCell"/>
              <w:keepNext/>
              <w:bidi w:val="0"/>
            </w:pPr>
            <w:r>
              <w:rPr>
                <w:rFonts w:cs="Times New Roman"/>
                <w:szCs w:val="21"/>
              </w:rPr>
              <w:t>1.487</w:t>
            </w:r>
          </w:p>
        </w:tc>
        <w:tc>
          <w:tcPr>
            <w:tcW w:w="1475" w:type="dxa"/>
            <w:tcBorders>
              <w:top w:val="single" w:sz="4" w:space="0" w:color="B8C4CC"/>
              <w:left w:val="single" w:sz="4" w:space="0" w:color="B8C4CC"/>
              <w:bottom w:val="single" w:sz="4" w:space="0" w:color="B8C4CC"/>
              <w:right w:val="single" w:sz="4" w:space="0" w:color="B8C4CC"/>
            </w:tcBorders>
            <w:vAlign w:val="center"/>
          </w:tcPr>
          <w:p w14:paraId="00F1C64D" w14:textId="77777777" w:rsidR="007B0333" w:rsidRDefault="00000000">
            <w:pPr>
              <w:pStyle w:val="ReportCell"/>
              <w:keepNext/>
              <w:bidi w:val="0"/>
            </w:pPr>
            <w:r>
              <w:rPr>
                <w:rFonts w:cs="Times New Roman"/>
                <w:szCs w:val="21"/>
              </w:rPr>
              <w:t>0.268</w:t>
            </w:r>
          </w:p>
        </w:tc>
        <w:tc>
          <w:tcPr>
            <w:tcW w:w="1475" w:type="dxa"/>
            <w:tcBorders>
              <w:top w:val="single" w:sz="4" w:space="0" w:color="B8C4CC"/>
              <w:left w:val="single" w:sz="4" w:space="0" w:color="B8C4CC"/>
              <w:bottom w:val="single" w:sz="4" w:space="0" w:color="B8C4CC"/>
              <w:right w:val="single" w:sz="4" w:space="0" w:color="B8C4CC"/>
            </w:tcBorders>
            <w:vAlign w:val="center"/>
          </w:tcPr>
          <w:p w14:paraId="56513B8F" w14:textId="77777777" w:rsidR="007B0333" w:rsidRDefault="00000000">
            <w:pPr>
              <w:pStyle w:val="ReportCell"/>
              <w:keepNext/>
              <w:bidi w:val="0"/>
            </w:pPr>
            <w:r>
              <w:rPr>
                <w:rFonts w:cs="Times New Roman"/>
                <w:szCs w:val="21"/>
              </w:rPr>
              <w:t>1.420</w:t>
            </w:r>
          </w:p>
        </w:tc>
      </w:tr>
    </w:tbl>
    <w:p w14:paraId="4F938B1F" w14:textId="77777777" w:rsidR="007B0333" w:rsidRDefault="007B0333">
      <w:pPr>
        <w:pStyle w:val="ReportBody"/>
        <w:spacing w:after="60"/>
      </w:pPr>
    </w:p>
    <w:p w14:paraId="6A4D14A7" w14:textId="77777777" w:rsidR="007B0333" w:rsidRDefault="00000000">
      <w:pPr>
        <w:pStyle w:val="ReportBody"/>
        <w:jc w:val="both"/>
      </w:pPr>
      <w:r>
        <w:rPr>
          <w:rtl/>
        </w:rPr>
        <w:t xml:space="preserve">اختلاف میانگین تقریبا همه ویژگی‌ها کمتر از </w:t>
      </w:r>
      <w:r>
        <w:rPr>
          <w:rFonts w:cs="Times New Roman"/>
          <w:szCs w:val="24"/>
        </w:rPr>
        <w:t>2%</w:t>
      </w:r>
      <w:r>
        <w:rPr>
          <w:rtl/>
        </w:rPr>
        <w:t xml:space="preserve"> است. تنها استثنا </w:t>
      </w:r>
      <w:r>
        <w:rPr>
          <w:rFonts w:cs="Times New Roman"/>
          <w:szCs w:val="24"/>
        </w:rPr>
        <w:t>RevolvingUtilizationOfUnsecuredLines</w:t>
      </w:r>
      <w:r>
        <w:rPr>
          <w:rtl/>
        </w:rPr>
        <w:t xml:space="preserve"> با اختلاف </w:t>
      </w:r>
      <w:r>
        <w:rPr>
          <w:rFonts w:cs="Times New Roman"/>
          <w:szCs w:val="24"/>
        </w:rPr>
        <w:t>-24.51%</w:t>
      </w:r>
      <w:r>
        <w:rPr>
          <w:rtl/>
        </w:rPr>
        <w:t xml:space="preserve"> است که ناشی از چند مقدار بسیار بزرگ در دنباله توزیع (بیشینه </w:t>
      </w:r>
      <w:r>
        <w:rPr>
          <w:rFonts w:cs="Times New Roman"/>
          <w:szCs w:val="24"/>
        </w:rPr>
        <w:t>22,198</w:t>
      </w:r>
      <w:r>
        <w:rPr>
          <w:rtl/>
        </w:rPr>
        <w:t xml:space="preserve"> در آموزش) است و میانه آن پایدارتر است. رفتار ویژگی‌های جدید نیز در دو مجموعه همسو است.</w:t>
      </w:r>
    </w:p>
    <w:p w14:paraId="2A1E3631" w14:textId="77777777" w:rsidR="007B0333" w:rsidRDefault="00000000">
      <w:pPr>
        <w:pStyle w:val="ReportQuestion"/>
      </w:pPr>
      <w:bookmarkStart w:id="56" w:name="_Toc7700"/>
      <w:r>
        <w:rPr>
          <w:rFonts w:cs="Times New Roman"/>
          <w:szCs w:val="36"/>
        </w:rPr>
        <w:lastRenderedPageBreak/>
        <w:t>7</w:t>
      </w:r>
      <w:r>
        <w:rPr>
          <w:rtl/>
        </w:rPr>
        <w:t>. نتیجه‌گیری و پیشنهادها</w:t>
      </w:r>
      <w:bookmarkEnd w:id="56"/>
    </w:p>
    <w:p w14:paraId="6411C260" w14:textId="77777777" w:rsidR="007B0333" w:rsidRDefault="00000000">
      <w:pPr>
        <w:pStyle w:val="ReportPart"/>
      </w:pPr>
      <w:bookmarkStart w:id="57" w:name="_Toc7701"/>
      <w:r>
        <w:rPr>
          <w:rFonts w:cs="Times New Roman"/>
          <w:szCs w:val="30"/>
        </w:rPr>
        <w:t>1.7</w:t>
      </w:r>
      <w:r>
        <w:rPr>
          <w:rtl/>
        </w:rPr>
        <w:t xml:space="preserve"> جمع‌بندی و پیشنهادهای اجرایی</w:t>
      </w:r>
      <w:bookmarkEnd w:id="57"/>
    </w:p>
    <w:p w14:paraId="185ACF25" w14:textId="77777777" w:rsidR="007B0333" w:rsidRDefault="00000000">
      <w:pPr>
        <w:pStyle w:val="ReportBody"/>
        <w:jc w:val="both"/>
      </w:pPr>
      <w:r>
        <w:rPr>
          <w:rtl/>
        </w:rPr>
        <w:t>مجموعه داده پس از حذف نشت هدف، پاک‌سازی مقادیر نامعتبر، جایگزینی مقادیر گمشده و افزودن ویژگی‌های سوابق تاخیر برای مرحله مدل‌سازی آماده است. پیشنهادهای اجرایی:</w:t>
      </w:r>
    </w:p>
    <w:p w14:paraId="6EC971FD" w14:textId="77777777" w:rsidR="007B0333" w:rsidRDefault="00000000">
      <w:pPr>
        <w:pStyle w:val="ReportBullet"/>
        <w:jc w:val="both"/>
      </w:pPr>
      <w:r>
        <w:rPr>
          <w:rtl/>
        </w:rPr>
        <w:t xml:space="preserve">برای مدل رگرسیون لجستیک یا اسکورکارت، ویژگی‌های </w:t>
      </w:r>
      <w:r>
        <w:rPr>
          <w:rFonts w:cs="Times New Roman"/>
          <w:szCs w:val="24"/>
        </w:rPr>
        <w:t>RevolvingUtilization</w:t>
      </w:r>
      <w:r>
        <w:rPr>
          <w:rtl/>
        </w:rPr>
        <w:t xml:space="preserve"> و </w:t>
      </w:r>
      <w:r>
        <w:rPr>
          <w:rFonts w:cs="Times New Roman"/>
          <w:szCs w:val="24"/>
        </w:rPr>
        <w:t>DebtRatio</w:t>
      </w:r>
      <w:r>
        <w:rPr>
          <w:rtl/>
        </w:rPr>
        <w:t xml:space="preserve"> را در صدک‌های آموزش محدود کنید و </w:t>
      </w:r>
      <w:r>
        <w:rPr>
          <w:rFonts w:cs="Times New Roman"/>
          <w:szCs w:val="24"/>
        </w:rPr>
        <w:t>DebtRatio</w:t>
      </w:r>
      <w:r>
        <w:rPr>
          <w:rtl/>
        </w:rPr>
        <w:t xml:space="preserve"> را همراه با شاخص گمشدگی درآمد به کار ببرید.</w:t>
      </w:r>
    </w:p>
    <w:p w14:paraId="4126F5EA" w14:textId="77777777" w:rsidR="007B0333" w:rsidRDefault="00000000">
      <w:pPr>
        <w:pStyle w:val="ReportBullet"/>
        <w:jc w:val="both"/>
      </w:pPr>
      <w:r>
        <w:rPr>
          <w:rtl/>
        </w:rPr>
        <w:t xml:space="preserve">از هر خانواده ویژگی‌های هم‌خطی (سوابق تاخیر) یک نماینده انتخاب کنید؛ </w:t>
      </w:r>
      <w:r>
        <w:rPr>
          <w:rFonts w:cs="Times New Roman"/>
          <w:szCs w:val="24"/>
        </w:rPr>
        <w:t>TotalPastDue</w:t>
      </w:r>
      <w:r>
        <w:rPr>
          <w:rtl/>
        </w:rPr>
        <w:t xml:space="preserve"> یا </w:t>
      </w:r>
      <w:r>
        <w:rPr>
          <w:rFonts w:cs="Times New Roman"/>
          <w:szCs w:val="24"/>
        </w:rPr>
        <w:t>WorstDelayStatus</w:t>
      </w:r>
      <w:r>
        <w:rPr>
          <w:rtl/>
        </w:rPr>
        <w:t xml:space="preserve"> بر اساس اطلاعات متقابل گزینه‌های مناسبی هستند.</w:t>
      </w:r>
    </w:p>
    <w:p w14:paraId="0EB4E75B" w14:textId="77777777" w:rsidR="007B0333" w:rsidRDefault="00000000">
      <w:pPr>
        <w:pStyle w:val="ReportBullet"/>
        <w:jc w:val="both"/>
      </w:pPr>
      <w:r>
        <w:rPr>
          <w:rtl/>
        </w:rPr>
        <w:t xml:space="preserve">به دلیل عدم توازن کلاس‌ها، مدل را با </w:t>
      </w:r>
      <w:r>
        <w:rPr>
          <w:rFonts w:cs="Times New Roman"/>
          <w:szCs w:val="24"/>
        </w:rPr>
        <w:t>AUC</w:t>
      </w:r>
      <w:r>
        <w:rPr>
          <w:rtl/>
        </w:rPr>
        <w:t xml:space="preserve">، </w:t>
      </w:r>
      <w:r>
        <w:rPr>
          <w:rFonts w:cs="Times New Roman"/>
          <w:szCs w:val="24"/>
        </w:rPr>
        <w:t>KS</w:t>
      </w:r>
      <w:r>
        <w:rPr>
          <w:rtl/>
        </w:rPr>
        <w:t xml:space="preserve"> و بازیابی کلاس بد ارزیابی کنید، نه با دقت کلی.</w:t>
      </w:r>
    </w:p>
    <w:p w14:paraId="4D1C3D43" w14:textId="5B82FF9F" w:rsidR="007B0333" w:rsidRDefault="00000000">
      <w:pPr>
        <w:pStyle w:val="ReportBullet"/>
        <w:jc w:val="both"/>
      </w:pPr>
      <w:r>
        <w:rPr>
          <w:rtl/>
        </w:rPr>
        <w:t xml:space="preserve">پیش از استفاده از </w:t>
      </w:r>
      <w:r>
        <w:rPr>
          <w:rFonts w:cs="Times New Roman"/>
          <w:szCs w:val="24"/>
        </w:rPr>
        <w:t>SEX</w:t>
      </w:r>
      <w:r>
        <w:rPr>
          <w:rtl/>
        </w:rPr>
        <w:t xml:space="preserve"> در مدل، الزامات حقوقی و انصاف الگوریتمی را بررسی کنید؛ این متغیر اطلاعات پیش‌بینی قابل توجهی هم ندار</w:t>
      </w:r>
      <w:r w:rsidR="00804196">
        <w:rPr>
          <w:rFonts w:hint="cs"/>
          <w:rtl/>
        </w:rPr>
        <w:t>ر</w:t>
      </w:r>
      <w:r>
        <w:rPr>
          <w:rtl/>
        </w:rPr>
        <w:t>د.</w:t>
      </w:r>
    </w:p>
    <w:p w14:paraId="4F671DD0" w14:textId="77777777" w:rsidR="007B0333" w:rsidRDefault="00000000">
      <w:pPr>
        <w:pStyle w:val="ReportPart"/>
      </w:pPr>
      <w:bookmarkStart w:id="58" w:name="_Toc7702"/>
      <w:r>
        <w:rPr>
          <w:rFonts w:cs="Times New Roman"/>
          <w:szCs w:val="30"/>
        </w:rPr>
        <w:t>2.7</w:t>
      </w:r>
      <w:r>
        <w:rPr>
          <w:rtl/>
        </w:rPr>
        <w:t xml:space="preserve"> نکات روش‌شناختی</w:t>
      </w:r>
      <w:bookmarkEnd w:id="58"/>
    </w:p>
    <w:p w14:paraId="41EF92AC" w14:textId="77777777" w:rsidR="007B0333" w:rsidRDefault="00000000">
      <w:pPr>
        <w:pStyle w:val="ReportBullet"/>
        <w:jc w:val="both"/>
      </w:pPr>
      <w:r>
        <w:rPr>
          <w:rtl/>
        </w:rPr>
        <w:t xml:space="preserve">تحلیل رده‌ای </w:t>
      </w:r>
      <w:r>
        <w:rPr>
          <w:rFonts w:cs="Times New Roman"/>
          <w:szCs w:val="24"/>
        </w:rPr>
        <w:t>EDUCATION</w:t>
      </w:r>
      <w:r>
        <w:rPr>
          <w:rtl/>
        </w:rPr>
        <w:t xml:space="preserve"> فقط روی مجموعه آموزش انجام شد تا داده آزمون در تحلیل‌های اکتشافی دخالت نکند.</w:t>
      </w:r>
    </w:p>
    <w:p w14:paraId="1EDAAFB8" w14:textId="77777777" w:rsidR="007B0333" w:rsidRDefault="00000000">
      <w:pPr>
        <w:pStyle w:val="ReportBullet"/>
        <w:jc w:val="both"/>
      </w:pPr>
      <w:r>
        <w:rPr>
          <w:rtl/>
        </w:rPr>
        <w:t>در محاسبه اطلاعات متقابل، ویژگی‌های گسسته (شمارشی و دودویی) صریحا مشخص شدند تا برآوردگر مناسب برای هر نوع ویژگی به کار رود.</w:t>
      </w:r>
    </w:p>
    <w:p w14:paraId="4693FA83" w14:textId="543DA22A" w:rsidR="007B0333" w:rsidRDefault="00000000">
      <w:pPr>
        <w:pStyle w:val="ReportBullet"/>
        <w:jc w:val="both"/>
      </w:pPr>
      <w:r>
        <w:rPr>
          <w:rtl/>
        </w:rPr>
        <w:t xml:space="preserve">مرزهای گروه‌بندی </w:t>
      </w:r>
      <w:r>
        <w:rPr>
          <w:rFonts w:cs="Times New Roman"/>
          <w:szCs w:val="24"/>
        </w:rPr>
        <w:t>DebtRatio</w:t>
      </w:r>
      <w:r>
        <w:rPr>
          <w:rtl/>
        </w:rPr>
        <w:t xml:space="preserve"> از آموزش برآورد و بدون تغییر روی آزمون اعمال شد؛ مقدار حداقل نیز با بازه باز در بازه اول قرار می‌گیر</w:t>
      </w:r>
      <w:r w:rsidR="00804196">
        <w:rPr>
          <w:rFonts w:hint="cs"/>
          <w:rtl/>
        </w:rPr>
        <w:t>ه</w:t>
      </w:r>
      <w:r>
        <w:rPr>
          <w:rtl/>
        </w:rPr>
        <w:t>.</w:t>
      </w:r>
    </w:p>
    <w:sectPr w:rsidR="007B0333" w:rsidSect="00134B38">
      <w:headerReference w:type="default" r:id="rId13"/>
      <w:footerReference w:type="default" r:id="rId14"/>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46485" w14:textId="77777777" w:rsidR="00141FB9" w:rsidRDefault="00141FB9" w:rsidP="002B1BBC">
      <w:pPr>
        <w:bidi w:val="0"/>
      </w:pPr>
      <w:r>
        <w:separator/>
      </w:r>
    </w:p>
  </w:endnote>
  <w:endnote w:type="continuationSeparator" w:id="0">
    <w:p w14:paraId="75173356" w14:textId="77777777" w:rsidR="00141FB9" w:rsidRDefault="00141FB9" w:rsidP="002B1BBC">
      <w:pPr>
        <w:bidi w:val="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Titr">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45C9" w14:textId="77777777" w:rsidR="001C44F8" w:rsidRDefault="007B2703" w:rsidP="002B1BBC">
    <w:pPr>
      <w:pStyle w:val="Footer"/>
      <w:bidi w:val="0"/>
    </w:pPr>
    <w:r>
      <w:rPr>
        <w:noProof/>
      </w:rPr>
      <mc:AlternateContent>
        <mc:Choice Requires="wps">
          <w:drawing>
            <wp:anchor distT="45720" distB="45720" distL="114300" distR="114300" simplePos="0" relativeHeight="251695104" behindDoc="0" locked="0" layoutInCell="1" allowOverlap="1" wp14:anchorId="5F8EDFB0" wp14:editId="07285AAD">
              <wp:simplePos x="0" y="0"/>
              <wp:positionH relativeFrom="page">
                <wp:align>left</wp:align>
              </wp:positionH>
              <wp:positionV relativeFrom="paragraph">
                <wp:posOffset>220980</wp:posOffset>
              </wp:positionV>
              <wp:extent cx="489585" cy="323215"/>
              <wp:effectExtent l="0" t="0" r="0" b="63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323215"/>
                      </a:xfrm>
                      <a:prstGeom prst="rect">
                        <a:avLst/>
                      </a:prstGeom>
                      <a:noFill/>
                      <a:ln w="9525">
                        <a:noFill/>
                        <a:miter lim="800000"/>
                        <a:headEnd/>
                        <a:tailEnd/>
                      </a:ln>
                    </wps:spPr>
                    <wps:txbx>
                      <w:txbxContent>
                        <w:p w14:paraId="0AB29CC6" w14:textId="77777777" w:rsidR="007B2703" w:rsidRPr="007B2703" w:rsidRDefault="007B2703" w:rsidP="007B2703">
                          <w:pPr>
                            <w:jc w:val="center"/>
                            <w:rPr>
                              <w:rFonts w:cs="B Titr"/>
                              <w:color w:val="323E4F" w:themeColor="text2" w:themeShade="BF"/>
                              <w:sz w:val="18"/>
                              <w:szCs w:val="18"/>
                            </w:rPr>
                          </w:pPr>
                          <w:r w:rsidRPr="007B2703">
                            <w:rPr>
                              <w:rFonts w:cs="B Titr"/>
                              <w:color w:val="323E4F" w:themeColor="text2" w:themeShade="BF"/>
                              <w:sz w:val="18"/>
                              <w:szCs w:val="18"/>
                            </w:rPr>
                            <w:fldChar w:fldCharType="begin"/>
                          </w:r>
                          <w:r w:rsidRPr="007B2703">
                            <w:rPr>
                              <w:rFonts w:cs="B Titr"/>
                              <w:color w:val="323E4F" w:themeColor="text2" w:themeShade="BF"/>
                              <w:sz w:val="18"/>
                              <w:szCs w:val="18"/>
                            </w:rPr>
                            <w:instrText xml:space="preserve"> PAGE   \* MERGEFORMAT </w:instrText>
                          </w:r>
                          <w:r w:rsidRPr="007B2703">
                            <w:rPr>
                              <w:rFonts w:cs="B Titr"/>
                              <w:color w:val="323E4F" w:themeColor="text2" w:themeShade="BF"/>
                              <w:sz w:val="18"/>
                              <w:szCs w:val="18"/>
                            </w:rPr>
                            <w:fldChar w:fldCharType="separate"/>
                          </w:r>
                          <w:r w:rsidR="00ED0564">
                            <w:rPr>
                              <w:rFonts w:cs="B Titr"/>
                              <w:noProof/>
                              <w:color w:val="323E4F" w:themeColor="text2" w:themeShade="BF"/>
                              <w:sz w:val="18"/>
                              <w:szCs w:val="18"/>
                              <w:rtl/>
                            </w:rPr>
                            <w:t>2</w:t>
                          </w:r>
                          <w:r w:rsidRPr="007B2703">
                            <w:rPr>
                              <w:rFonts w:cs="B Titr"/>
                              <w:noProof/>
                              <w:color w:val="323E4F" w:themeColor="text2" w:themeShade="BF"/>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8EDFB0" id="_x0000_t202" coordsize="21600,21600" o:spt="202" path="m,l,21600r21600,l21600,xe">
              <v:stroke joinstyle="miter"/>
              <v:path gradientshapeok="t" o:connecttype="rect"/>
            </v:shapetype>
            <v:shape id="_x0000_s1027" type="#_x0000_t202" style="position:absolute;margin-left:0;margin-top:17.4pt;width:38.55pt;height:25.45pt;z-index:25169510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" filled="f" stroked="f">
              <v:textbox>
                <w:txbxContent>
                  <w:p w14:paraId="0AB29CC6" w14:textId="77777777" w:rsidR="007B2703" w:rsidRPr="007B2703" w:rsidRDefault="007B2703" w:rsidP="007B2703">
                    <w:pPr>
                      <w:jc w:val="center"/>
                      <w:rPr>
                        <w:rFonts w:cs="B Titr"/>
                        <w:color w:val="323E4F" w:themeColor="text2" w:themeShade="BF"/>
                        <w:sz w:val="18"/>
                        <w:szCs w:val="18"/>
                      </w:rPr>
                    </w:pPr>
                    <w:r w:rsidRPr="007B2703">
                      <w:rPr>
                        <w:rFonts w:cs="B Titr"/>
                        <w:color w:val="323E4F" w:themeColor="text2" w:themeShade="BF"/>
                        <w:sz w:val="18"/>
                        <w:szCs w:val="18"/>
                      </w:rPr>
                      <w:fldChar w:fldCharType="begin"/>
                    </w:r>
                    <w:r w:rsidRPr="007B2703">
                      <w:rPr>
                        <w:rFonts w:cs="B Titr"/>
                        <w:color w:val="323E4F" w:themeColor="text2" w:themeShade="BF"/>
                        <w:sz w:val="18"/>
                        <w:szCs w:val="18"/>
                      </w:rPr>
                      <w:instrText xml:space="preserve"> PAGE   \* MERGEFORMAT </w:instrText>
                    </w:r>
                    <w:r w:rsidRPr="007B2703">
                      <w:rPr>
                        <w:rFonts w:cs="B Titr"/>
                        <w:color w:val="323E4F" w:themeColor="text2" w:themeShade="BF"/>
                        <w:sz w:val="18"/>
                        <w:szCs w:val="18"/>
                      </w:rPr>
                      <w:fldChar w:fldCharType="separate"/>
                    </w:r>
                    <w:r w:rsidR="00ED0564">
                      <w:rPr>
                        <w:rFonts w:cs="B Titr"/>
                        <w:noProof/>
                        <w:color w:val="323E4F" w:themeColor="text2" w:themeShade="BF"/>
                        <w:sz w:val="18"/>
                        <w:szCs w:val="18"/>
                        <w:rtl/>
                      </w:rPr>
                      <w:t>2</w:t>
                    </w:r>
                    <w:r w:rsidRPr="007B2703">
                      <w:rPr>
                        <w:rFonts w:cs="B Titr"/>
                        <w:noProof/>
                        <w:color w:val="323E4F" w:themeColor="text2" w:themeShade="BF"/>
                        <w:sz w:val="18"/>
                        <w:szCs w:val="18"/>
                      </w:rPr>
                      <w:fldChar w:fldCharType="end"/>
                    </w:r>
                  </w:p>
                </w:txbxContent>
              </v:textbox>
              <w10:wrap type="square" anchorx="page"/>
            </v:shape>
          </w:pict>
        </mc:Fallback>
      </mc:AlternateContent>
    </w:r>
    <w:r>
      <w:rPr>
        <w:noProof/>
      </w:rPr>
      <mc:AlternateContent>
        <mc:Choice Requires="wps">
          <w:drawing>
            <wp:anchor distT="0" distB="0" distL="114300" distR="114300" simplePos="0" relativeHeight="251693056" behindDoc="0" locked="0" layoutInCell="1" allowOverlap="1" wp14:anchorId="322B5C5D" wp14:editId="44833A7F">
              <wp:simplePos x="0" y="0"/>
              <wp:positionH relativeFrom="page">
                <wp:align>left</wp:align>
              </wp:positionH>
              <wp:positionV relativeFrom="paragraph">
                <wp:posOffset>253973</wp:posOffset>
              </wp:positionV>
              <wp:extent cx="903164" cy="251926"/>
              <wp:effectExtent l="0" t="0" r="0" b="0"/>
              <wp:wrapNone/>
              <wp:docPr id="10" name="Rectangle 10"/>
              <wp:cNvGraphicFramePr/>
              <a:graphic xmlns:a="http://schemas.openxmlformats.org/drawingml/2006/main">
                <a:graphicData uri="http://schemas.microsoft.com/office/word/2010/wordprocessingShape">
                  <wps:wsp>
                    <wps:cNvSpPr/>
                    <wps:spPr>
                      <a:xfrm>
                        <a:off x="0" y="0"/>
                        <a:ext cx="903164" cy="251926"/>
                      </a:xfrm>
                      <a:prstGeom prst="rect">
                        <a:avLst/>
                      </a:prstGeom>
                      <a:solidFill>
                        <a:srgbClr val="F8B32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542F2" id="Rectangle 10" o:spid="_x0000_s1026" style="position:absolute;margin-left:0;margin-top:20pt;width:71.1pt;height:19.85pt;z-index:251693056;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" fillcolor="#f8b323" stroked="f" strokeweight="1pt">
              <w10:wrap anchorx="page"/>
            </v:rect>
          </w:pict>
        </mc:Fallback>
      </mc:AlternateContent>
    </w:r>
    <w:r w:rsidR="007F46DA" w:rsidRPr="00C67D6E">
      <w:rPr>
        <w:noProof/>
      </w:rPr>
      <mc:AlternateContent>
        <mc:Choice Requires="wps">
          <w:drawing>
            <wp:anchor distT="0" distB="0" distL="114300" distR="114300" simplePos="0" relativeHeight="251692032" behindDoc="0" locked="0" layoutInCell="1" allowOverlap="1" wp14:anchorId="7967E463" wp14:editId="21B1AA65">
              <wp:simplePos x="0" y="0"/>
              <wp:positionH relativeFrom="page">
                <wp:align>left</wp:align>
              </wp:positionH>
              <wp:positionV relativeFrom="paragraph">
                <wp:posOffset>256916</wp:posOffset>
              </wp:positionV>
              <wp:extent cx="1268095" cy="368935"/>
              <wp:effectExtent l="0" t="0" r="8255" b="0"/>
              <wp:wrapNone/>
              <wp:docPr id="8" name="Freeform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268095" cy="368935"/>
                      </a:xfrm>
                      <a:custGeom>
                        <a:avLst/>
                        <a:gdLst>
                          <a:gd name="T0" fmla="*/ 1998 w 1998"/>
                          <a:gd name="T1" fmla="*/ 0 h 581"/>
                          <a:gd name="T2" fmla="*/ 1998 w 1998"/>
                          <a:gd name="T3" fmla="*/ 290 h 581"/>
                          <a:gd name="T4" fmla="*/ 761 w 1998"/>
                          <a:gd name="T5" fmla="*/ 290 h 581"/>
                          <a:gd name="T6" fmla="*/ 492 w 1998"/>
                          <a:gd name="T7" fmla="*/ 581 h 581"/>
                          <a:gd name="T8" fmla="*/ 0 w 1998"/>
                          <a:gd name="T9" fmla="*/ 581 h 581"/>
                          <a:gd name="T10" fmla="*/ 519 w 1998"/>
                          <a:gd name="T11" fmla="*/ 0 h 581"/>
                          <a:gd name="T12" fmla="*/ 1998 w 1998"/>
                          <a:gd name="T13" fmla="*/ 0 h 581"/>
                        </a:gdLst>
                        <a:ahLst/>
                        <a:cxnLst>
                          <a:cxn ang="0">
                            <a:pos x="T0" y="T1"/>
                          </a:cxn>
                          <a:cxn ang="0">
                            <a:pos x="T2" y="T3"/>
                          </a:cxn>
                          <a:cxn ang="0">
                            <a:pos x="T4" y="T5"/>
                          </a:cxn>
                          <a:cxn ang="0">
                            <a:pos x="T6" y="T7"/>
                          </a:cxn>
                          <a:cxn ang="0">
                            <a:pos x="T8" y="T9"/>
                          </a:cxn>
                          <a:cxn ang="0">
                            <a:pos x="T10" y="T11"/>
                          </a:cxn>
                          <a:cxn ang="0">
                            <a:pos x="T12" y="T13"/>
                          </a:cxn>
                        </a:cxnLst>
                        <a:rect l="0" t="0" r="r" b="b"/>
                        <a:pathLst>
                          <a:path w="1998" h="581">
                            <a:moveTo>
                              <a:pt x="1998" y="0"/>
                            </a:moveTo>
                            <a:lnTo>
                              <a:pt x="1998" y="290"/>
                            </a:lnTo>
                            <a:lnTo>
                              <a:pt x="761" y="290"/>
                            </a:lnTo>
                            <a:lnTo>
                              <a:pt x="492" y="581"/>
                            </a:lnTo>
                            <a:lnTo>
                              <a:pt x="0" y="581"/>
                            </a:lnTo>
                            <a:lnTo>
                              <a:pt x="519" y="0"/>
                            </a:lnTo>
                            <a:lnTo>
                              <a:pt x="1998" y="0"/>
                            </a:lnTo>
                            <a:close/>
                          </a:path>
                        </a:pathLst>
                      </a:custGeom>
                      <a:solidFill>
                        <a:srgbClr val="F8B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D720500" id="Freeform 121" o:spid="_x0000_s1026" style="position:absolute;margin-left:0;margin-top:20.25pt;width:99.85pt;height:29.05pt;rotation:180;z-index:251692032;visibility:visible;mso-wrap-style:square;mso-wrap-distance-left:9pt;mso-wrap-distance-top:0;mso-wrap-distance-right:9pt;mso-wrap-distance-bottom:0;mso-position-horizontal:left;mso-position-horizontal-relative:page;mso-position-vertical:absolute;mso-position-vertical-relative:text;v-text-anchor:top" coordsize="1998,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" path="m1998,r,290l761,290,492,581,,581,519,,1998,xe" fillcolor="#f8b323" stroked="f">
              <v:path arrowok="t" o:connecttype="custom" o:connectlocs="1268095,0;1268095,184150;482993,184150;312264,368935;0,368935;329400,0;1268095,0" o:connectangles="0,0,0,0,0,0,0"/>
              <w10:wrap anchorx="page"/>
            </v:shape>
          </w:pict>
        </mc:Fallback>
      </mc:AlternateContent>
    </w:r>
    <w:r w:rsidR="00E66F92" w:rsidRPr="00C67D6E">
      <w:rPr>
        <w:noProof/>
      </w:rPr>
      <mc:AlternateContent>
        <mc:Choice Requires="wps">
          <w:drawing>
            <wp:anchor distT="0" distB="0" distL="114300" distR="114300" simplePos="0" relativeHeight="251679744" behindDoc="0" locked="0" layoutInCell="1" allowOverlap="1" wp14:anchorId="37E2A50E" wp14:editId="0CE2E50D">
              <wp:simplePos x="0" y="0"/>
              <wp:positionH relativeFrom="page">
                <wp:align>left</wp:align>
              </wp:positionH>
              <wp:positionV relativeFrom="paragraph">
                <wp:posOffset>143972</wp:posOffset>
              </wp:positionV>
              <wp:extent cx="1974215" cy="183767"/>
              <wp:effectExtent l="0" t="0" r="6985" b="6985"/>
              <wp:wrapNone/>
              <wp:docPr id="14"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4215" cy="183767"/>
                      </a:xfrm>
                      <a:prstGeom prst="rect">
                        <a:avLst/>
                      </a:prstGeom>
                      <a:solidFill>
                        <a:srgbClr val="F8B32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36A2A9A7" id="Rectangle 126" o:spid="_x0000_s1026" style="position:absolute;margin-left:0;margin-top:11.35pt;width:155.45pt;height:14.45pt;z-index:25167974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" fillcolor="#f8b323" stroked="f">
              <w10:wrap anchorx="page"/>
            </v:rect>
          </w:pict>
        </mc:Fallback>
      </mc:AlternateContent>
    </w:r>
    <w:r w:rsidR="001C44F8" w:rsidRPr="00C67D6E">
      <w:rPr>
        <w:noProof/>
      </w:rPr>
      <mc:AlternateContent>
        <mc:Choice Requires="wps">
          <w:drawing>
            <wp:anchor distT="0" distB="0" distL="114300" distR="114300" simplePos="0" relativeHeight="251677696" behindDoc="0" locked="0" layoutInCell="1" allowOverlap="1" wp14:anchorId="7779EAD4" wp14:editId="1B32AF52">
              <wp:simplePos x="0" y="0"/>
              <wp:positionH relativeFrom="column">
                <wp:posOffset>934720</wp:posOffset>
              </wp:positionH>
              <wp:positionV relativeFrom="paragraph">
                <wp:posOffset>-42084</wp:posOffset>
              </wp:positionV>
              <wp:extent cx="4672330" cy="368935"/>
              <wp:effectExtent l="0" t="0" r="0" b="0"/>
              <wp:wrapNone/>
              <wp:docPr id="15" name="Freeform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72330" cy="368935"/>
                      </a:xfrm>
                      <a:custGeom>
                        <a:avLst/>
                        <a:gdLst>
                          <a:gd name="T0" fmla="*/ 7359 w 7359"/>
                          <a:gd name="T1" fmla="*/ 0 h 581"/>
                          <a:gd name="T2" fmla="*/ 6955 w 7359"/>
                          <a:gd name="T3" fmla="*/ 453 h 581"/>
                          <a:gd name="T4" fmla="*/ 6955 w 7359"/>
                          <a:gd name="T5" fmla="*/ 453 h 581"/>
                          <a:gd name="T6" fmla="*/ 6841 w 7359"/>
                          <a:gd name="T7" fmla="*/ 581 h 581"/>
                          <a:gd name="T8" fmla="*/ 0 w 7359"/>
                          <a:gd name="T9" fmla="*/ 581 h 581"/>
                          <a:gd name="T10" fmla="*/ 0 w 7359"/>
                          <a:gd name="T11" fmla="*/ 291 h 581"/>
                          <a:gd name="T12" fmla="*/ 6598 w 7359"/>
                          <a:gd name="T13" fmla="*/ 291 h 581"/>
                          <a:gd name="T14" fmla="*/ 6598 w 7359"/>
                          <a:gd name="T15" fmla="*/ 291 h 581"/>
                          <a:gd name="T16" fmla="*/ 6868 w 7359"/>
                          <a:gd name="T17" fmla="*/ 0 h 581"/>
                          <a:gd name="T18" fmla="*/ 7359 w 7359"/>
                          <a:gd name="T19" fmla="*/ 0 h 5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59" h="581">
                            <a:moveTo>
                              <a:pt x="7359" y="0"/>
                            </a:moveTo>
                            <a:lnTo>
                              <a:pt x="6955" y="453"/>
                            </a:lnTo>
                            <a:lnTo>
                              <a:pt x="6955" y="453"/>
                            </a:lnTo>
                            <a:lnTo>
                              <a:pt x="6841" y="581"/>
                            </a:lnTo>
                            <a:lnTo>
                              <a:pt x="0" y="581"/>
                            </a:lnTo>
                            <a:lnTo>
                              <a:pt x="0" y="291"/>
                            </a:lnTo>
                            <a:lnTo>
                              <a:pt x="6598" y="291"/>
                            </a:lnTo>
                            <a:lnTo>
                              <a:pt x="6598" y="291"/>
                            </a:lnTo>
                            <a:lnTo>
                              <a:pt x="6868" y="0"/>
                            </a:lnTo>
                            <a:lnTo>
                              <a:pt x="7359" y="0"/>
                            </a:lnTo>
                            <a:close/>
                          </a:path>
                        </a:pathLst>
                      </a:custGeom>
                      <a:solidFill>
                        <a:srgbClr val="F8B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34D381A5" id="Freeform 123" o:spid="_x0000_s1026" style="position:absolute;margin-left:73.6pt;margin-top:-3.3pt;width:367.9pt;height:29.05pt;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7359,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" path="m7359,l6955,453r,l6841,581,,581,,291r6598,l6598,291,6868,r491,xe" fillcolor="#f8b323" stroked="f">
              <v:path arrowok="t" o:connecttype="custom" o:connectlocs="4672330,0;4415825,287655;4415825,287655;4343445,368935;0,368935;0,184785;4189161,184785;4189161,184785;4360587,0;4672330,0" o:connectangles="0,0,0,0,0,0,0,0,0,0"/>
            </v:shape>
          </w:pict>
        </mc:Fallback>
      </mc:AlternateContent>
    </w:r>
    <w:r w:rsidR="001C44F8" w:rsidRPr="00C67D6E">
      <w:rPr>
        <w:noProof/>
      </w:rPr>
      <mc:AlternateContent>
        <mc:Choice Requires="wps">
          <w:drawing>
            <wp:anchor distT="0" distB="0" distL="114300" distR="114300" simplePos="0" relativeHeight="251678720" behindDoc="0" locked="0" layoutInCell="1" allowOverlap="1" wp14:anchorId="027C8A46" wp14:editId="7ED15CB8">
              <wp:simplePos x="0" y="0"/>
              <wp:positionH relativeFrom="column">
                <wp:posOffset>5271770</wp:posOffset>
              </wp:positionH>
              <wp:positionV relativeFrom="paragraph">
                <wp:posOffset>-38704</wp:posOffset>
              </wp:positionV>
              <wp:extent cx="429260" cy="656590"/>
              <wp:effectExtent l="0" t="0" r="8890" b="0"/>
              <wp:wrapNone/>
              <wp:docPr id="16"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656590"/>
                      </a:xfrm>
                      <a:custGeom>
                        <a:avLst/>
                        <a:gdLst>
                          <a:gd name="T0" fmla="*/ 677 w 677"/>
                          <a:gd name="T1" fmla="*/ 453 h 1034"/>
                          <a:gd name="T2" fmla="*/ 677 w 677"/>
                          <a:gd name="T3" fmla="*/ 453 h 1034"/>
                          <a:gd name="T4" fmla="*/ 158 w 677"/>
                          <a:gd name="T5" fmla="*/ 1034 h 1034"/>
                          <a:gd name="T6" fmla="*/ 0 w 677"/>
                          <a:gd name="T7" fmla="*/ 581 h 1034"/>
                          <a:gd name="T8" fmla="*/ 114 w 677"/>
                          <a:gd name="T9" fmla="*/ 453 h 1034"/>
                          <a:gd name="T10" fmla="*/ 518 w 677"/>
                          <a:gd name="T11" fmla="*/ 0 h 1034"/>
                          <a:gd name="T12" fmla="*/ 677 w 677"/>
                          <a:gd name="T13" fmla="*/ 453 h 1034"/>
                        </a:gdLst>
                        <a:ahLst/>
                        <a:cxnLst>
                          <a:cxn ang="0">
                            <a:pos x="T0" y="T1"/>
                          </a:cxn>
                          <a:cxn ang="0">
                            <a:pos x="T2" y="T3"/>
                          </a:cxn>
                          <a:cxn ang="0">
                            <a:pos x="T4" y="T5"/>
                          </a:cxn>
                          <a:cxn ang="0">
                            <a:pos x="T6" y="T7"/>
                          </a:cxn>
                          <a:cxn ang="0">
                            <a:pos x="T8" y="T9"/>
                          </a:cxn>
                          <a:cxn ang="0">
                            <a:pos x="T10" y="T11"/>
                          </a:cxn>
                          <a:cxn ang="0">
                            <a:pos x="T12" y="T13"/>
                          </a:cxn>
                        </a:cxnLst>
                        <a:rect l="0" t="0" r="r" b="b"/>
                        <a:pathLst>
                          <a:path w="677" h="1034">
                            <a:moveTo>
                              <a:pt x="677" y="453"/>
                            </a:moveTo>
                            <a:lnTo>
                              <a:pt x="677" y="453"/>
                            </a:lnTo>
                            <a:lnTo>
                              <a:pt x="158" y="1034"/>
                            </a:lnTo>
                            <a:lnTo>
                              <a:pt x="0" y="581"/>
                            </a:lnTo>
                            <a:lnTo>
                              <a:pt x="114" y="453"/>
                            </a:lnTo>
                            <a:lnTo>
                              <a:pt x="518" y="0"/>
                            </a:lnTo>
                            <a:lnTo>
                              <a:pt x="677" y="453"/>
                            </a:lnTo>
                            <a:close/>
                          </a:path>
                        </a:pathLst>
                      </a:custGeom>
                      <a:solidFill>
                        <a:srgbClr val="C889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5E0BBC6C" id="Freeform 124" o:spid="_x0000_s1026" style="position:absolute;margin-left:415.1pt;margin-top:-3.05pt;width:33.8pt;height:51.7pt;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677,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" path="m677,453r,l158,1034,,581,114,453,518,,677,453xe" fillcolor="#c8892b" stroked="f">
              <v:path arrowok="t" o:connecttype="custom" o:connectlocs="429260,287655;429260,287655;100182,656590;0,368935;72283,287655;328444,0;429260,287655" o:connectangles="0,0,0,0,0,0,0"/>
            </v:shape>
          </w:pict>
        </mc:Fallback>
      </mc:AlternateContent>
    </w:r>
    <w:r w:rsidR="001C44F8" w:rsidRPr="00C67D6E">
      <w:rPr>
        <w:noProof/>
      </w:rPr>
      <mc:AlternateContent>
        <mc:Choice Requires="wps">
          <w:drawing>
            <wp:anchor distT="0" distB="0" distL="114300" distR="114300" simplePos="0" relativeHeight="251676672" behindDoc="0" locked="0" layoutInCell="1" allowOverlap="1" wp14:anchorId="40DEEF04" wp14:editId="438433B6">
              <wp:simplePos x="0" y="0"/>
              <wp:positionH relativeFrom="page">
                <wp:align>right</wp:align>
              </wp:positionH>
              <wp:positionV relativeFrom="paragraph">
                <wp:posOffset>245110</wp:posOffset>
              </wp:positionV>
              <wp:extent cx="1268095" cy="368935"/>
              <wp:effectExtent l="0" t="0" r="8255" b="0"/>
              <wp:wrapNone/>
              <wp:docPr id="17" name="Freeform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68095" cy="368935"/>
                      </a:xfrm>
                      <a:custGeom>
                        <a:avLst/>
                        <a:gdLst>
                          <a:gd name="T0" fmla="*/ 1998 w 1998"/>
                          <a:gd name="T1" fmla="*/ 0 h 581"/>
                          <a:gd name="T2" fmla="*/ 1998 w 1998"/>
                          <a:gd name="T3" fmla="*/ 290 h 581"/>
                          <a:gd name="T4" fmla="*/ 761 w 1998"/>
                          <a:gd name="T5" fmla="*/ 290 h 581"/>
                          <a:gd name="T6" fmla="*/ 492 w 1998"/>
                          <a:gd name="T7" fmla="*/ 581 h 581"/>
                          <a:gd name="T8" fmla="*/ 0 w 1998"/>
                          <a:gd name="T9" fmla="*/ 581 h 581"/>
                          <a:gd name="T10" fmla="*/ 519 w 1998"/>
                          <a:gd name="T11" fmla="*/ 0 h 581"/>
                          <a:gd name="T12" fmla="*/ 1998 w 1998"/>
                          <a:gd name="T13" fmla="*/ 0 h 581"/>
                        </a:gdLst>
                        <a:ahLst/>
                        <a:cxnLst>
                          <a:cxn ang="0">
                            <a:pos x="T0" y="T1"/>
                          </a:cxn>
                          <a:cxn ang="0">
                            <a:pos x="T2" y="T3"/>
                          </a:cxn>
                          <a:cxn ang="0">
                            <a:pos x="T4" y="T5"/>
                          </a:cxn>
                          <a:cxn ang="0">
                            <a:pos x="T6" y="T7"/>
                          </a:cxn>
                          <a:cxn ang="0">
                            <a:pos x="T8" y="T9"/>
                          </a:cxn>
                          <a:cxn ang="0">
                            <a:pos x="T10" y="T11"/>
                          </a:cxn>
                          <a:cxn ang="0">
                            <a:pos x="T12" y="T13"/>
                          </a:cxn>
                        </a:cxnLst>
                        <a:rect l="0" t="0" r="r" b="b"/>
                        <a:pathLst>
                          <a:path w="1998" h="581">
                            <a:moveTo>
                              <a:pt x="1998" y="0"/>
                            </a:moveTo>
                            <a:lnTo>
                              <a:pt x="1998" y="290"/>
                            </a:lnTo>
                            <a:lnTo>
                              <a:pt x="761" y="290"/>
                            </a:lnTo>
                            <a:lnTo>
                              <a:pt x="492" y="581"/>
                            </a:lnTo>
                            <a:lnTo>
                              <a:pt x="0" y="581"/>
                            </a:lnTo>
                            <a:lnTo>
                              <a:pt x="519" y="0"/>
                            </a:lnTo>
                            <a:lnTo>
                              <a:pt x="1998" y="0"/>
                            </a:lnTo>
                            <a:close/>
                          </a:path>
                        </a:pathLst>
                      </a:custGeom>
                      <a:solidFill>
                        <a:srgbClr val="F8B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CBA6B92" id="Freeform 121" o:spid="_x0000_s1026" style="position:absolute;margin-left:48.65pt;margin-top:19.3pt;width:99.85pt;height:29.05pt;z-index:251676672;visibility:visible;mso-wrap-style:square;mso-wrap-distance-left:9pt;mso-wrap-distance-top:0;mso-wrap-distance-right:9pt;mso-wrap-distance-bottom:0;mso-position-horizontal:right;mso-position-horizontal-relative:page;mso-position-vertical:absolute;mso-position-vertical-relative:text;v-text-anchor:top" coordsize="1998,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" path="m1998,r,290l761,290,492,581,,581,519,,1998,xe" fillcolor="#f8b323" stroked="f">
              <v:path arrowok="t" o:connecttype="custom" o:connectlocs="1268095,0;1268095,184150;482993,184150;312264,368935;0,368935;329400,0;1268095,0" o:connectangles="0,0,0,0,0,0,0"/>
              <w10:wrap anchorx="page"/>
            </v:shape>
          </w:pict>
        </mc:Fallback>
      </mc:AlternateContent>
    </w:r>
    <w:r w:rsidR="001C44F8">
      <w:tab/>
    </w:r>
    <w:r w:rsidR="001C44F8">
      <w:rPr>
        <w:noProof/>
        <w:rtl/>
      </w:rPr>
      <w:softHyphen/>
    </w:r>
    <w:r w:rsidR="001C44F8">
      <w:rPr>
        <w:noProof/>
        <w:rtl/>
      </w:rPr>
      <w:softHyphen/>
    </w:r>
    <w:r w:rsidR="001C44F8">
      <w:rPr>
        <w:noProof/>
        <w:rtl/>
      </w:rPr>
      <w:softHyphen/>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CF978" w14:textId="77777777" w:rsidR="00141FB9" w:rsidRDefault="00141FB9" w:rsidP="002B1BBC">
      <w:pPr>
        <w:bidi w:val="0"/>
      </w:pPr>
      <w:r>
        <w:separator/>
      </w:r>
    </w:p>
  </w:footnote>
  <w:footnote w:type="continuationSeparator" w:id="0">
    <w:p w14:paraId="59955810" w14:textId="77777777" w:rsidR="00141FB9" w:rsidRDefault="00141FB9" w:rsidP="002B1BBC">
      <w:pPr>
        <w:bidi w:val="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2500" w14:textId="77777777" w:rsidR="00937ACC" w:rsidRDefault="002B1BBC" w:rsidP="002B1BBC">
    <w:pPr>
      <w:pStyle w:val="Header"/>
      <w:bidi w:val="0"/>
    </w:pPr>
    <w:r>
      <w:rPr>
        <w:noProof/>
      </w:rPr>
      <mc:AlternateContent>
        <mc:Choice Requires="wps">
          <w:drawing>
            <wp:anchor distT="45720" distB="45720" distL="114300" distR="114300" simplePos="0" relativeHeight="251689984" behindDoc="0" locked="0" layoutInCell="1" allowOverlap="1" wp14:anchorId="57349608" wp14:editId="176CA4C0">
              <wp:simplePos x="0" y="0"/>
              <wp:positionH relativeFrom="page">
                <wp:posOffset>1264325</wp:posOffset>
              </wp:positionH>
              <wp:positionV relativeFrom="paragraph">
                <wp:posOffset>-29385</wp:posOffset>
              </wp:positionV>
              <wp:extent cx="5513705" cy="370840"/>
              <wp:effectExtent l="0" t="0" r="0" b="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3705" cy="370840"/>
                      </a:xfrm>
                      <a:prstGeom prst="rect">
                        <a:avLst/>
                      </a:prstGeom>
                      <a:noFill/>
                      <a:ln w="9525">
                        <a:noFill/>
                        <a:miter lim="800000"/>
                        <a:headEnd/>
                        <a:tailEnd/>
                      </a:ln>
                    </wps:spPr>
                    <wps:txbx>
                      <w:txbxContent>
                        <w:p w14:paraId="2A5C9BBE" w14:textId="77777777" w:rsidR="00937ACC" w:rsidRDefault="005441FD" w:rsidP="005441FD">
                          <w:pPr>
                            <w:jc w:val="right"/>
                            <w:rPr>
                              <w:rFonts w:cs="B Titr"/>
                              <w:color w:val="FFFFFF" w:themeColor="background1"/>
                              <w:sz w:val="28"/>
                              <w:szCs w:val="28"/>
                              <w:lang w:bidi="fa-IR"/>
                            </w:rPr>
                          </w:pPr>
                          <w:r>
                            <w:rPr>
                              <w:rFonts w:cs="B Titr"/>
                              <w:color w:val="FFFFFF" w:themeColor="background1"/>
                              <w:sz w:val="28"/>
                              <w:szCs w:val="28"/>
                              <w:lang w:bidi="fa-IR"/>
                            </w:rPr>
                            <w:t xml:space="preserve">    </w:t>
                          </w:r>
                          <w:r w:rsidR="000067BF">
                            <w:rPr>
                              <w:rFonts w:cs="B Titr"/>
                              <w:color w:val="FFFFFF" w:themeColor="background1"/>
                              <w:sz w:val="28"/>
                              <w:szCs w:val="28"/>
                              <w:lang w:bidi="fa-IR"/>
                            </w:rPr>
                            <w:t xml:space="preserve"> Report</w:t>
                          </w:r>
                        </w:p>
                        <w:p w14:paraId="3DCF8790" w14:textId="77777777" w:rsidR="000067BF" w:rsidRPr="002B1BBC" w:rsidRDefault="000067BF" w:rsidP="005441FD">
                          <w:pPr>
                            <w:jc w:val="right"/>
                            <w:rPr>
                              <w:rFonts w:cs="B Titr"/>
                              <w:color w:val="FFFFFF" w:themeColor="background1"/>
                              <w:sz w:val="28"/>
                              <w:szCs w:val="28"/>
                              <w:lang w:bidi="fa-I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349608" id="_x0000_t202" coordsize="21600,21600" o:spt="202" path="m,l,21600r21600,l21600,xe">
              <v:stroke joinstyle="miter"/>
              <v:path gradientshapeok="t" o:connecttype="rect"/>
            </v:shapetype>
            <v:shape id="Text Box 2" o:spid="_x0000_s1026" type="#_x0000_t202" style="position:absolute;margin-left:99.55pt;margin-top:-2.3pt;width:434.15pt;height:29.2pt;z-index:2516899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" filled="f" stroked="f">
              <v:textbox>
                <w:txbxContent>
                  <w:p w14:paraId="2A5C9BBE" w14:textId="77777777" w:rsidR="00937ACC" w:rsidRDefault="005441FD" w:rsidP="005441FD">
                    <w:pPr>
                      <w:jc w:val="right"/>
                      <w:rPr>
                        <w:rFonts w:cs="B Titr"/>
                        <w:color w:val="FFFFFF" w:themeColor="background1"/>
                        <w:sz w:val="28"/>
                        <w:szCs w:val="28"/>
                        <w:lang w:bidi="fa-IR"/>
                      </w:rPr>
                    </w:pPr>
                    <w:r>
                      <w:rPr>
                        <w:rFonts w:cs="B Titr"/>
                        <w:color w:val="FFFFFF" w:themeColor="background1"/>
                        <w:sz w:val="28"/>
                        <w:szCs w:val="28"/>
                        <w:lang w:bidi="fa-IR"/>
                      </w:rPr>
                      <w:t xml:space="preserve">    </w:t>
                    </w:r>
                    <w:r w:rsidR="000067BF">
                      <w:rPr>
                        <w:rFonts w:cs="B Titr"/>
                        <w:color w:val="FFFFFF" w:themeColor="background1"/>
                        <w:sz w:val="28"/>
                        <w:szCs w:val="28"/>
                        <w:lang w:bidi="fa-IR"/>
                      </w:rPr>
                      <w:t xml:space="preserve"> Report</w:t>
                    </w:r>
                  </w:p>
                  <w:p w14:paraId="3DCF8790" w14:textId="77777777" w:rsidR="000067BF" w:rsidRPr="002B1BBC" w:rsidRDefault="000067BF" w:rsidP="005441FD">
                    <w:pPr>
                      <w:jc w:val="right"/>
                      <w:rPr>
                        <w:rFonts w:cs="B Titr"/>
                        <w:color w:val="FFFFFF" w:themeColor="background1"/>
                        <w:sz w:val="28"/>
                        <w:szCs w:val="28"/>
                        <w:lang w:bidi="fa-IR"/>
                      </w:rPr>
                    </w:pPr>
                  </w:p>
                </w:txbxContent>
              </v:textbox>
              <w10:wrap type="square" anchorx="page"/>
            </v:shape>
          </w:pict>
        </mc:Fallback>
      </mc:AlternateContent>
    </w:r>
    <w:r>
      <w:rPr>
        <w:noProof/>
        <w:rtl/>
      </w:rPr>
      <mc:AlternateContent>
        <mc:Choice Requires="wpc">
          <w:drawing>
            <wp:anchor distT="0" distB="0" distL="114300" distR="114300" simplePos="0" relativeHeight="251688960" behindDoc="0" locked="0" layoutInCell="1" allowOverlap="1" wp14:anchorId="3DF9062F" wp14:editId="156F07E7">
              <wp:simplePos x="0" y="0"/>
              <wp:positionH relativeFrom="page">
                <wp:align>left</wp:align>
              </wp:positionH>
              <wp:positionV relativeFrom="paragraph">
                <wp:posOffset>-457200</wp:posOffset>
              </wp:positionV>
              <wp:extent cx="7823200" cy="1429824"/>
              <wp:effectExtent l="0" t="0" r="0" b="0"/>
              <wp:wrapNone/>
              <wp:docPr id="2051268662" name="Canvas 20512686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3" name="Freeform 105"/>
                      <wps:cNvSpPr>
                        <a:spLocks/>
                      </wps:cNvSpPr>
                      <wps:spPr bwMode="auto">
                        <a:xfrm>
                          <a:off x="1320800" y="292735"/>
                          <a:ext cx="74295" cy="83185"/>
                        </a:xfrm>
                        <a:custGeom>
                          <a:avLst/>
                          <a:gdLst>
                            <a:gd name="T0" fmla="*/ 0 w 117"/>
                            <a:gd name="T1" fmla="*/ 131 h 131"/>
                            <a:gd name="T2" fmla="*/ 117 w 117"/>
                            <a:gd name="T3" fmla="*/ 0 h 131"/>
                            <a:gd name="T4" fmla="*/ 0 w 117"/>
                            <a:gd name="T5" fmla="*/ 131 h 131"/>
                            <a:gd name="T6" fmla="*/ 0 w 117"/>
                            <a:gd name="T7" fmla="*/ 131 h 131"/>
                          </a:gdLst>
                          <a:ahLst/>
                          <a:cxnLst>
                            <a:cxn ang="0">
                              <a:pos x="T0" y="T1"/>
                            </a:cxn>
                            <a:cxn ang="0">
                              <a:pos x="T2" y="T3"/>
                            </a:cxn>
                            <a:cxn ang="0">
                              <a:pos x="T4" y="T5"/>
                            </a:cxn>
                            <a:cxn ang="0">
                              <a:pos x="T6" y="T7"/>
                            </a:cxn>
                          </a:cxnLst>
                          <a:rect l="0" t="0" r="r" b="b"/>
                          <a:pathLst>
                            <a:path w="117" h="131">
                              <a:moveTo>
                                <a:pt x="0" y="131"/>
                              </a:moveTo>
                              <a:lnTo>
                                <a:pt x="117" y="0"/>
                              </a:lnTo>
                              <a:lnTo>
                                <a:pt x="0" y="131"/>
                              </a:lnTo>
                              <a:lnTo>
                                <a:pt x="0" y="131"/>
                              </a:lnTo>
                              <a:close/>
                            </a:path>
                          </a:pathLst>
                        </a:custGeom>
                        <a:solidFill>
                          <a:srgbClr val="2725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107"/>
                      <wps:cNvSpPr>
                        <a:spLocks/>
                      </wps:cNvSpPr>
                      <wps:spPr bwMode="auto">
                        <a:xfrm>
                          <a:off x="1905" y="0"/>
                          <a:ext cx="1290955" cy="375920"/>
                        </a:xfrm>
                        <a:custGeom>
                          <a:avLst/>
                          <a:gdLst>
                            <a:gd name="T0" fmla="*/ 0 w 2033"/>
                            <a:gd name="T1" fmla="*/ 592 h 592"/>
                            <a:gd name="T2" fmla="*/ 0 w 2033"/>
                            <a:gd name="T3" fmla="*/ 296 h 592"/>
                            <a:gd name="T4" fmla="*/ 1258 w 2033"/>
                            <a:gd name="T5" fmla="*/ 296 h 592"/>
                            <a:gd name="T6" fmla="*/ 1532 w 2033"/>
                            <a:gd name="T7" fmla="*/ 0 h 592"/>
                            <a:gd name="T8" fmla="*/ 2033 w 2033"/>
                            <a:gd name="T9" fmla="*/ 0 h 592"/>
                            <a:gd name="T10" fmla="*/ 1505 w 2033"/>
                            <a:gd name="T11" fmla="*/ 592 h 592"/>
                            <a:gd name="T12" fmla="*/ 0 w 2033"/>
                            <a:gd name="T13" fmla="*/ 592 h 592"/>
                          </a:gdLst>
                          <a:ahLst/>
                          <a:cxnLst>
                            <a:cxn ang="0">
                              <a:pos x="T0" y="T1"/>
                            </a:cxn>
                            <a:cxn ang="0">
                              <a:pos x="T2" y="T3"/>
                            </a:cxn>
                            <a:cxn ang="0">
                              <a:pos x="T4" y="T5"/>
                            </a:cxn>
                            <a:cxn ang="0">
                              <a:pos x="T6" y="T7"/>
                            </a:cxn>
                            <a:cxn ang="0">
                              <a:pos x="T8" y="T9"/>
                            </a:cxn>
                            <a:cxn ang="0">
                              <a:pos x="T10" y="T11"/>
                            </a:cxn>
                            <a:cxn ang="0">
                              <a:pos x="T12" y="T13"/>
                            </a:cxn>
                          </a:cxnLst>
                          <a:rect l="0" t="0" r="r" b="b"/>
                          <a:pathLst>
                            <a:path w="2033" h="592">
                              <a:moveTo>
                                <a:pt x="0" y="592"/>
                              </a:moveTo>
                              <a:lnTo>
                                <a:pt x="0" y="296"/>
                              </a:lnTo>
                              <a:lnTo>
                                <a:pt x="1258" y="296"/>
                              </a:lnTo>
                              <a:lnTo>
                                <a:pt x="1532" y="0"/>
                              </a:lnTo>
                              <a:lnTo>
                                <a:pt x="2033" y="0"/>
                              </a:lnTo>
                              <a:lnTo>
                                <a:pt x="1505" y="592"/>
                              </a:lnTo>
                              <a:lnTo>
                                <a:pt x="0" y="592"/>
                              </a:lnTo>
                              <a:close/>
                            </a:path>
                          </a:pathLst>
                        </a:custGeom>
                        <a:solidFill>
                          <a:srgbClr val="28BC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Rectangle 108"/>
                      <wps:cNvSpPr>
                        <a:spLocks noChangeArrowheads="1"/>
                      </wps:cNvSpPr>
                      <wps:spPr bwMode="auto">
                        <a:xfrm>
                          <a:off x="957580" y="375920"/>
                          <a:ext cx="635" cy="635"/>
                        </a:xfrm>
                        <a:prstGeom prst="rect">
                          <a:avLst/>
                        </a:prstGeom>
                        <a:solidFill>
                          <a:srgbClr val="28B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Freeform 109"/>
                      <wps:cNvSpPr>
                        <a:spLocks/>
                      </wps:cNvSpPr>
                      <wps:spPr bwMode="auto">
                        <a:xfrm>
                          <a:off x="1059815" y="292735"/>
                          <a:ext cx="4674235" cy="375920"/>
                        </a:xfrm>
                        <a:custGeom>
                          <a:avLst/>
                          <a:gdLst>
                            <a:gd name="T0" fmla="*/ 0 w 7361"/>
                            <a:gd name="T1" fmla="*/ 592 h 592"/>
                            <a:gd name="T2" fmla="*/ 411 w 7361"/>
                            <a:gd name="T3" fmla="*/ 131 h 592"/>
                            <a:gd name="T4" fmla="*/ 411 w 7361"/>
                            <a:gd name="T5" fmla="*/ 131 h 592"/>
                            <a:gd name="T6" fmla="*/ 528 w 7361"/>
                            <a:gd name="T7" fmla="*/ 0 h 592"/>
                            <a:gd name="T8" fmla="*/ 7361 w 7361"/>
                            <a:gd name="T9" fmla="*/ 0 h 592"/>
                            <a:gd name="T10" fmla="*/ 7361 w 7361"/>
                            <a:gd name="T11" fmla="*/ 296 h 592"/>
                            <a:gd name="T12" fmla="*/ 774 w 7361"/>
                            <a:gd name="T13" fmla="*/ 296 h 592"/>
                            <a:gd name="T14" fmla="*/ 774 w 7361"/>
                            <a:gd name="T15" fmla="*/ 296 h 592"/>
                            <a:gd name="T16" fmla="*/ 500 w 7361"/>
                            <a:gd name="T17" fmla="*/ 592 h 592"/>
                            <a:gd name="T18" fmla="*/ 0 w 7361"/>
                            <a:gd name="T19" fmla="*/ 592 h 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61" h="592">
                              <a:moveTo>
                                <a:pt x="0" y="592"/>
                              </a:moveTo>
                              <a:lnTo>
                                <a:pt x="411" y="131"/>
                              </a:lnTo>
                              <a:lnTo>
                                <a:pt x="411" y="131"/>
                              </a:lnTo>
                              <a:lnTo>
                                <a:pt x="528" y="0"/>
                              </a:lnTo>
                              <a:lnTo>
                                <a:pt x="7361" y="0"/>
                              </a:lnTo>
                              <a:lnTo>
                                <a:pt x="7361" y="296"/>
                              </a:lnTo>
                              <a:lnTo>
                                <a:pt x="774" y="296"/>
                              </a:lnTo>
                              <a:lnTo>
                                <a:pt x="774" y="296"/>
                              </a:lnTo>
                              <a:lnTo>
                                <a:pt x="500" y="592"/>
                              </a:lnTo>
                              <a:lnTo>
                                <a:pt x="0" y="592"/>
                              </a:lnTo>
                              <a:close/>
                            </a:path>
                          </a:pathLst>
                        </a:custGeom>
                        <a:solidFill>
                          <a:srgbClr val="28BC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110"/>
                      <wps:cNvSpPr>
                        <a:spLocks/>
                      </wps:cNvSpPr>
                      <wps:spPr bwMode="auto">
                        <a:xfrm>
                          <a:off x="957580" y="0"/>
                          <a:ext cx="437515" cy="668655"/>
                        </a:xfrm>
                        <a:custGeom>
                          <a:avLst/>
                          <a:gdLst>
                            <a:gd name="T0" fmla="*/ 0 w 689"/>
                            <a:gd name="T1" fmla="*/ 592 h 1053"/>
                            <a:gd name="T2" fmla="*/ 0 w 689"/>
                            <a:gd name="T3" fmla="*/ 592 h 1053"/>
                            <a:gd name="T4" fmla="*/ 528 w 689"/>
                            <a:gd name="T5" fmla="*/ 0 h 1053"/>
                            <a:gd name="T6" fmla="*/ 689 w 689"/>
                            <a:gd name="T7" fmla="*/ 461 h 1053"/>
                            <a:gd name="T8" fmla="*/ 572 w 689"/>
                            <a:gd name="T9" fmla="*/ 592 h 1053"/>
                            <a:gd name="T10" fmla="*/ 161 w 689"/>
                            <a:gd name="T11" fmla="*/ 1053 h 1053"/>
                            <a:gd name="T12" fmla="*/ 0 w 689"/>
                            <a:gd name="T13" fmla="*/ 592 h 1053"/>
                          </a:gdLst>
                          <a:ahLst/>
                          <a:cxnLst>
                            <a:cxn ang="0">
                              <a:pos x="T0" y="T1"/>
                            </a:cxn>
                            <a:cxn ang="0">
                              <a:pos x="T2" y="T3"/>
                            </a:cxn>
                            <a:cxn ang="0">
                              <a:pos x="T4" y="T5"/>
                            </a:cxn>
                            <a:cxn ang="0">
                              <a:pos x="T6" y="T7"/>
                            </a:cxn>
                            <a:cxn ang="0">
                              <a:pos x="T8" y="T9"/>
                            </a:cxn>
                            <a:cxn ang="0">
                              <a:pos x="T10" y="T11"/>
                            </a:cxn>
                            <a:cxn ang="0">
                              <a:pos x="T12" y="T13"/>
                            </a:cxn>
                          </a:cxnLst>
                          <a:rect l="0" t="0" r="r" b="b"/>
                          <a:pathLst>
                            <a:path w="689" h="1053">
                              <a:moveTo>
                                <a:pt x="0" y="592"/>
                              </a:moveTo>
                              <a:lnTo>
                                <a:pt x="0" y="592"/>
                              </a:lnTo>
                              <a:lnTo>
                                <a:pt x="528" y="0"/>
                              </a:lnTo>
                              <a:lnTo>
                                <a:pt x="689" y="461"/>
                              </a:lnTo>
                              <a:lnTo>
                                <a:pt x="572" y="592"/>
                              </a:lnTo>
                              <a:lnTo>
                                <a:pt x="161" y="1053"/>
                              </a:lnTo>
                              <a:lnTo>
                                <a:pt x="0" y="592"/>
                              </a:lnTo>
                              <a:close/>
                            </a:path>
                          </a:pathLst>
                        </a:custGeom>
                        <a:solidFill>
                          <a:srgbClr val="1073B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Rectangle 112"/>
                      <wps:cNvSpPr>
                        <a:spLocks noChangeArrowheads="1"/>
                      </wps:cNvSpPr>
                      <wps:spPr bwMode="auto">
                        <a:xfrm>
                          <a:off x="981710" y="1393190"/>
                          <a:ext cx="635" cy="635"/>
                        </a:xfrm>
                        <a:prstGeom prst="rect">
                          <a:avLst/>
                        </a:prstGeom>
                        <a:solidFill>
                          <a:srgbClr val="28B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Rectangle 113"/>
                      <wps:cNvSpPr>
                        <a:spLocks noChangeArrowheads="1"/>
                      </wps:cNvSpPr>
                      <wps:spPr bwMode="auto">
                        <a:xfrm>
                          <a:off x="5120640" y="292735"/>
                          <a:ext cx="2550160" cy="187960"/>
                        </a:xfrm>
                        <a:prstGeom prst="rect">
                          <a:avLst/>
                        </a:prstGeom>
                        <a:solidFill>
                          <a:srgbClr val="28B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Freeform 114"/>
                      <wps:cNvSpPr>
                        <a:spLocks/>
                      </wps:cNvSpPr>
                      <wps:spPr bwMode="auto">
                        <a:xfrm>
                          <a:off x="1209809" y="475348"/>
                          <a:ext cx="3940810" cy="377825"/>
                        </a:xfrm>
                        <a:custGeom>
                          <a:avLst/>
                          <a:gdLst>
                            <a:gd name="T0" fmla="*/ 6206 w 6206"/>
                            <a:gd name="T1" fmla="*/ 0 h 595"/>
                            <a:gd name="T2" fmla="*/ 6206 w 6206"/>
                            <a:gd name="T3" fmla="*/ 595 h 595"/>
                            <a:gd name="T4" fmla="*/ 0 w 6206"/>
                            <a:gd name="T5" fmla="*/ 595 h 595"/>
                            <a:gd name="T6" fmla="*/ 274 w 6206"/>
                            <a:gd name="T7" fmla="*/ 296 h 595"/>
                            <a:gd name="T8" fmla="*/ 271 w 6206"/>
                            <a:gd name="T9" fmla="*/ 296 h 595"/>
                            <a:gd name="T10" fmla="*/ 545 w 6206"/>
                            <a:gd name="T11" fmla="*/ 0 h 595"/>
                            <a:gd name="T12" fmla="*/ 6206 w 6206"/>
                            <a:gd name="T13" fmla="*/ 0 h 595"/>
                          </a:gdLst>
                          <a:ahLst/>
                          <a:cxnLst>
                            <a:cxn ang="0">
                              <a:pos x="T0" y="T1"/>
                            </a:cxn>
                            <a:cxn ang="0">
                              <a:pos x="T2" y="T3"/>
                            </a:cxn>
                            <a:cxn ang="0">
                              <a:pos x="T4" y="T5"/>
                            </a:cxn>
                            <a:cxn ang="0">
                              <a:pos x="T6" y="T7"/>
                            </a:cxn>
                            <a:cxn ang="0">
                              <a:pos x="T8" y="T9"/>
                            </a:cxn>
                            <a:cxn ang="0">
                              <a:pos x="T10" y="T11"/>
                            </a:cxn>
                            <a:cxn ang="0">
                              <a:pos x="T12" y="T13"/>
                            </a:cxn>
                          </a:cxnLst>
                          <a:rect l="0" t="0" r="r" b="b"/>
                          <a:pathLst>
                            <a:path w="6206" h="595">
                              <a:moveTo>
                                <a:pt x="6206" y="0"/>
                              </a:moveTo>
                              <a:lnTo>
                                <a:pt x="6206" y="595"/>
                              </a:lnTo>
                              <a:lnTo>
                                <a:pt x="0" y="595"/>
                              </a:lnTo>
                              <a:lnTo>
                                <a:pt x="274" y="296"/>
                              </a:lnTo>
                              <a:lnTo>
                                <a:pt x="271" y="296"/>
                              </a:lnTo>
                              <a:lnTo>
                                <a:pt x="545" y="0"/>
                              </a:lnTo>
                              <a:lnTo>
                                <a:pt x="6206" y="0"/>
                              </a:lnTo>
                              <a:close/>
                            </a:path>
                          </a:pathLst>
                        </a:custGeom>
                        <a:solidFill>
                          <a:srgbClr val="2725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Rectangle 115"/>
                      <wps:cNvSpPr>
                        <a:spLocks noChangeArrowheads="1"/>
                      </wps:cNvSpPr>
                      <wps:spPr bwMode="auto">
                        <a:xfrm>
                          <a:off x="5143633" y="475348"/>
                          <a:ext cx="2433587" cy="377825"/>
                        </a:xfrm>
                        <a:prstGeom prst="rect">
                          <a:avLst/>
                        </a:prstGeom>
                        <a:solidFill>
                          <a:srgbClr val="27252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689B0AF" id="Canvas 2051268662" o:spid="_x0000_s1026" editas="canvas" style="position:absolute;margin-left:0;margin-top:-36pt;width:616pt;height:112.6pt;z-index:251688960;mso-position-horizontal:left;mso-position-horizontal-relative:page" coordsize="78232,14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8232;height:14293;visibility:visible;mso-wrap-style:square">
                <v:fill o:detectmouseclick="t"/>
                <v:path o:connecttype="none"/>
              </v:shape>
              <v:shape id="Freeform 105" o:spid="_x0000_s1028" style="position:absolute;left:13208;top:2927;width:742;height:832;visibility:visible;mso-wrap-style:square;v-text-anchor:top" coordsize="11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" path="m,131l117,,,131r,xe" fillcolor="#272523" stroked="f">
                <v:path arrowok="t" o:connecttype="custom" o:connectlocs="0,83185;74295,0;0,83185;0,83185" o:connectangles="0,0,0,0"/>
              </v:shape>
              <v:shape id="Freeform 107" o:spid="_x0000_s1029" style="position:absolute;left:19;width:12909;height:3759;visibility:visible;mso-wrap-style:square;v-text-anchor:top" coordsize="203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" path="m,592l,296r1258,l1532,r501,l1505,592,,592xe" fillcolor="#28bcee" stroked="f">
                <v:path arrowok="t" o:connecttype="custom" o:connectlocs="0,375920;0,187960;798830,187960;972820,0;1290955,0;955675,375920;0,375920" o:connectangles="0,0,0,0,0,0,0"/>
              </v:shape>
              <v:rect id="Rectangle 108" o:spid="_x0000_s1030" style="position:absolute;left:9575;top:3759;width:7;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" fillcolor="#28bcee" stroked="f"/>
              <v:shape id="Freeform 109" o:spid="_x0000_s1031" style="position:absolute;left:10598;top:2927;width:46742;height:3759;visibility:visible;mso-wrap-style:square;v-text-anchor:top" coordsize="736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" path="m,592l411,131r,l528,,7361,r,296l774,296r,l500,592,,592xe" fillcolor="#28bcee" stroked="f">
                <v:path arrowok="t" o:connecttype="custom" o:connectlocs="0,375920;260985,83185;260985,83185;335280,0;4674235,0;4674235,187960;491490,187960;491490,187960;317500,375920;0,375920" o:connectangles="0,0,0,0,0,0,0,0,0,0"/>
              </v:shape>
              <v:shape id="Freeform 110" o:spid="_x0000_s1032" style="position:absolute;left:9575;width:4375;height:6686;visibility:visible;mso-wrap-style:square;v-text-anchor:top" coordsize="689,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" path="m,592r,l528,,689,461,572,592,161,1053,,592xe" fillcolor="#1073bb" stroked="f">
                <v:path arrowok="t" o:connecttype="custom" o:connectlocs="0,375920;0,375920;335280,0;437515,292735;363220,375920;102235,668655;0,375920" o:connectangles="0,0,0,0,0,0,0"/>
              </v:shape>
              <v:rect id="Rectangle 112" o:spid="_x0000_s1033" style="position:absolute;left:9817;top:13931;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" fillcolor="#28bcee" stroked="f"/>
              <v:rect id="Rectangle 113" o:spid="_x0000_s1034" style="position:absolute;left:51206;top:2927;width:25502;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" fillcolor="#28bcee" stroked="f"/>
              <v:shape id="Freeform 114" o:spid="_x0000_s1035" style="position:absolute;left:12098;top:4753;width:39408;height:3778;visibility:visible;mso-wrap-style:square;v-text-anchor:top" coordsize="620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" path="m6206,r,595l,595,274,296r-3,l545,,6206,xe" fillcolor="#272523" stroked="f">
                <v:path arrowok="t" o:connecttype="custom" o:connectlocs="3940810,0;3940810,377825;0,377825;173990,187960;172085,187960;346075,0;3940810,0" o:connectangles="0,0,0,0,0,0,0"/>
              </v:shape>
              <v:rect id="Rectangle 115" o:spid="_x0000_s1036" style="position:absolute;left:51436;top:4753;width:24336;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" fillcolor="#272523" stroked="f"/>
              <w10:wrap anchorx="page"/>
            </v:group>
          </w:pict>
        </mc:Fallback>
      </mc:AlternateContent>
    </w:r>
    <w:r w:rsidR="00937ACC">
      <w:rPr>
        <w:noProof/>
        <w:rtl/>
      </w:rPr>
      <w:softHyphen/>
    </w:r>
    <w:r w:rsidR="00937ACC">
      <w:rPr>
        <w:noProof/>
        <w:rtl/>
      </w:rPr>
      <w:softHyphen/>
    </w:r>
    <w:r w:rsidR="00937ACC">
      <w:rPr>
        <w:noProof/>
        <w:rtl/>
      </w:rPr>
      <w:softHyphen/>
    </w:r>
    <w:r w:rsidR="00937ACC">
      <w:rPr>
        <w:noProof/>
        <w:rtl/>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5E6E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3C76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D2E61DF"/>
    <w:multiLevelType w:val="hybridMultilevel"/>
    <w:tmpl w:val="A2703A84"/>
    <w:lvl w:ilvl="0" w:tplc="1F845A24">
      <w:start w:val="1"/>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A68FF"/>
    <w:multiLevelType w:val="hybridMultilevel"/>
    <w:tmpl w:val="772EB568"/>
    <w:lvl w:ilvl="0" w:tplc="FA1E16FC">
      <w:start w:val="1"/>
      <w:numFmt w:val="bullet"/>
      <w:pStyle w:val="ReportBullet"/>
      <w:lvlText w:val="•"/>
      <w:lvlJc w:val="left"/>
      <w:pPr>
        <w:ind w:left="454" w:hanging="284"/>
      </w:pPr>
      <w:rPr>
        <w:rFonts w:ascii="Times New Roman" w:hAnsi="Times New Roman" w:cs="Times New Roman" w:hint="default"/>
        <w:color w:val="2E75B6"/>
      </w:rPr>
    </w:lvl>
    <w:lvl w:ilvl="1" w:tplc="01CE7514">
      <w:numFmt w:val="decimal"/>
      <w:lvlText w:val=""/>
      <w:lvlJc w:val="left"/>
    </w:lvl>
    <w:lvl w:ilvl="2" w:tplc="02F27A36">
      <w:numFmt w:val="decimal"/>
      <w:lvlText w:val=""/>
      <w:lvlJc w:val="left"/>
    </w:lvl>
    <w:lvl w:ilvl="3" w:tplc="E2A459C6">
      <w:numFmt w:val="decimal"/>
      <w:lvlText w:val=""/>
      <w:lvlJc w:val="left"/>
    </w:lvl>
    <w:lvl w:ilvl="4" w:tplc="96EECCB6">
      <w:numFmt w:val="decimal"/>
      <w:lvlText w:val=""/>
      <w:lvlJc w:val="left"/>
    </w:lvl>
    <w:lvl w:ilvl="5" w:tplc="0E8C81E0">
      <w:numFmt w:val="decimal"/>
      <w:lvlText w:val=""/>
      <w:lvlJc w:val="left"/>
    </w:lvl>
    <w:lvl w:ilvl="6" w:tplc="F9D03D44">
      <w:numFmt w:val="decimal"/>
      <w:lvlText w:val=""/>
      <w:lvlJc w:val="left"/>
    </w:lvl>
    <w:lvl w:ilvl="7" w:tplc="C9F2C6AA">
      <w:numFmt w:val="decimal"/>
      <w:lvlText w:val=""/>
      <w:lvlJc w:val="left"/>
    </w:lvl>
    <w:lvl w:ilvl="8" w:tplc="F59CF0D2">
      <w:numFmt w:val="decimal"/>
      <w:lvlText w:val=""/>
      <w:lvlJc w:val="left"/>
    </w:lvl>
  </w:abstractNum>
  <w:num w:numId="1" w16cid:durableId="448403836">
    <w:abstractNumId w:val="2"/>
  </w:num>
  <w:num w:numId="2" w16cid:durableId="1824815158">
    <w:abstractNumId w:val="0"/>
  </w:num>
  <w:num w:numId="3" w16cid:durableId="299655901">
    <w:abstractNumId w:val="1"/>
  </w:num>
  <w:num w:numId="4" w16cid:durableId="835849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FF"/>
    <w:rsid w:val="000067BF"/>
    <w:rsid w:val="00015F5D"/>
    <w:rsid w:val="00024245"/>
    <w:rsid w:val="00051D29"/>
    <w:rsid w:val="0006713A"/>
    <w:rsid w:val="00074A8B"/>
    <w:rsid w:val="000A31D8"/>
    <w:rsid w:val="000A4F7F"/>
    <w:rsid w:val="000B3103"/>
    <w:rsid w:val="000B6E47"/>
    <w:rsid w:val="000C677F"/>
    <w:rsid w:val="001263F5"/>
    <w:rsid w:val="00134B38"/>
    <w:rsid w:val="001356A5"/>
    <w:rsid w:val="00141FB9"/>
    <w:rsid w:val="00157DDC"/>
    <w:rsid w:val="00160A00"/>
    <w:rsid w:val="001660DF"/>
    <w:rsid w:val="00166AD9"/>
    <w:rsid w:val="001829F3"/>
    <w:rsid w:val="00194F15"/>
    <w:rsid w:val="001C44F8"/>
    <w:rsid w:val="001D3518"/>
    <w:rsid w:val="001D5734"/>
    <w:rsid w:val="001D736D"/>
    <w:rsid w:val="001F5153"/>
    <w:rsid w:val="00200361"/>
    <w:rsid w:val="00207C9E"/>
    <w:rsid w:val="00210062"/>
    <w:rsid w:val="00291469"/>
    <w:rsid w:val="0029718B"/>
    <w:rsid w:val="002A2A0F"/>
    <w:rsid w:val="002A4982"/>
    <w:rsid w:val="002B1BBC"/>
    <w:rsid w:val="002C182E"/>
    <w:rsid w:val="002C60D5"/>
    <w:rsid w:val="002E32B4"/>
    <w:rsid w:val="002F2FFB"/>
    <w:rsid w:val="00324281"/>
    <w:rsid w:val="0033046D"/>
    <w:rsid w:val="00351CEB"/>
    <w:rsid w:val="0036626B"/>
    <w:rsid w:val="00386044"/>
    <w:rsid w:val="003D123E"/>
    <w:rsid w:val="003E1539"/>
    <w:rsid w:val="003E58B4"/>
    <w:rsid w:val="00421615"/>
    <w:rsid w:val="004346F4"/>
    <w:rsid w:val="00475A3F"/>
    <w:rsid w:val="004B730E"/>
    <w:rsid w:val="004C1B7D"/>
    <w:rsid w:val="004D64ED"/>
    <w:rsid w:val="004E35DF"/>
    <w:rsid w:val="004F2A9D"/>
    <w:rsid w:val="005441FD"/>
    <w:rsid w:val="00567E13"/>
    <w:rsid w:val="005A2CA5"/>
    <w:rsid w:val="005C5A54"/>
    <w:rsid w:val="005F4BDD"/>
    <w:rsid w:val="00610FC3"/>
    <w:rsid w:val="006526E4"/>
    <w:rsid w:val="00687CDC"/>
    <w:rsid w:val="006A3A9B"/>
    <w:rsid w:val="006B42EE"/>
    <w:rsid w:val="006D2A6C"/>
    <w:rsid w:val="006E0E0A"/>
    <w:rsid w:val="00723361"/>
    <w:rsid w:val="007412E4"/>
    <w:rsid w:val="007921C1"/>
    <w:rsid w:val="00795F8B"/>
    <w:rsid w:val="007A0266"/>
    <w:rsid w:val="007B0333"/>
    <w:rsid w:val="007B2703"/>
    <w:rsid w:val="007F46DA"/>
    <w:rsid w:val="00803486"/>
    <w:rsid w:val="00804196"/>
    <w:rsid w:val="0080644B"/>
    <w:rsid w:val="008150EC"/>
    <w:rsid w:val="0084124C"/>
    <w:rsid w:val="00841FC5"/>
    <w:rsid w:val="00844A6E"/>
    <w:rsid w:val="00881175"/>
    <w:rsid w:val="00885CDA"/>
    <w:rsid w:val="0089165E"/>
    <w:rsid w:val="008B39FF"/>
    <w:rsid w:val="008B5DCD"/>
    <w:rsid w:val="008D1D04"/>
    <w:rsid w:val="008D7EE8"/>
    <w:rsid w:val="008F2E7A"/>
    <w:rsid w:val="0090639B"/>
    <w:rsid w:val="00937ACC"/>
    <w:rsid w:val="00937B94"/>
    <w:rsid w:val="0095034C"/>
    <w:rsid w:val="009536CE"/>
    <w:rsid w:val="00967027"/>
    <w:rsid w:val="009A52CD"/>
    <w:rsid w:val="009A5F85"/>
    <w:rsid w:val="009B044E"/>
    <w:rsid w:val="009E46B9"/>
    <w:rsid w:val="009E67B4"/>
    <w:rsid w:val="00A0242F"/>
    <w:rsid w:val="00A236AE"/>
    <w:rsid w:val="00A372FC"/>
    <w:rsid w:val="00A4653B"/>
    <w:rsid w:val="00A46557"/>
    <w:rsid w:val="00A466DB"/>
    <w:rsid w:val="00A46C0F"/>
    <w:rsid w:val="00A46F12"/>
    <w:rsid w:val="00A5261D"/>
    <w:rsid w:val="00A6485D"/>
    <w:rsid w:val="00A87207"/>
    <w:rsid w:val="00AA3D35"/>
    <w:rsid w:val="00AA4C17"/>
    <w:rsid w:val="00B16B38"/>
    <w:rsid w:val="00B248E7"/>
    <w:rsid w:val="00B33D87"/>
    <w:rsid w:val="00B56BEB"/>
    <w:rsid w:val="00B8450E"/>
    <w:rsid w:val="00B92F5A"/>
    <w:rsid w:val="00BF3D66"/>
    <w:rsid w:val="00C1296F"/>
    <w:rsid w:val="00C45160"/>
    <w:rsid w:val="00C63C2C"/>
    <w:rsid w:val="00C67D6E"/>
    <w:rsid w:val="00C80CDD"/>
    <w:rsid w:val="00C85CF9"/>
    <w:rsid w:val="00C930F0"/>
    <w:rsid w:val="00CA2710"/>
    <w:rsid w:val="00D06F37"/>
    <w:rsid w:val="00D21EAA"/>
    <w:rsid w:val="00D236A3"/>
    <w:rsid w:val="00D25B70"/>
    <w:rsid w:val="00D4690B"/>
    <w:rsid w:val="00D840DF"/>
    <w:rsid w:val="00D92EE3"/>
    <w:rsid w:val="00E113E3"/>
    <w:rsid w:val="00E12543"/>
    <w:rsid w:val="00E2063D"/>
    <w:rsid w:val="00E66F92"/>
    <w:rsid w:val="00E74FF9"/>
    <w:rsid w:val="00E94198"/>
    <w:rsid w:val="00E961CD"/>
    <w:rsid w:val="00EB095A"/>
    <w:rsid w:val="00EC2F1F"/>
    <w:rsid w:val="00EC72B4"/>
    <w:rsid w:val="00ED0564"/>
    <w:rsid w:val="00F1540F"/>
    <w:rsid w:val="00F24C7E"/>
    <w:rsid w:val="00F6463B"/>
    <w:rsid w:val="00F859A0"/>
    <w:rsid w:val="00F85FBA"/>
    <w:rsid w:val="00F97D9B"/>
    <w:rsid w:val="00FB24DD"/>
    <w:rsid w:val="00FB66DA"/>
    <w:rsid w:val="00FC4137"/>
    <w:rsid w:val="00FD7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122B9"/>
  <w15:chartTrackingRefBased/>
  <w15:docId w15:val="{E30B03AC-8323-482F-BCB6-46A225F81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027"/>
    <w:pPr>
      <w:tabs>
        <w:tab w:val="center" w:pos="4513"/>
      </w:tabs>
      <w:bidi/>
    </w:pPr>
    <w:rPr>
      <w:rFonts w:asciiTheme="majorBidi" w:hAnsiTheme="majorBidi" w:cs="B Nazanin"/>
      <w:sz w:val="24"/>
      <w:szCs w:val="26"/>
    </w:rPr>
  </w:style>
  <w:style w:type="paragraph" w:styleId="Heading1">
    <w:name w:val="heading 1"/>
    <w:basedOn w:val="Normal"/>
    <w:next w:val="Normal"/>
    <w:link w:val="Heading1Char"/>
    <w:uiPriority w:val="9"/>
    <w:qFormat/>
    <w:rsid w:val="002B1BBC"/>
    <w:pPr>
      <w:tabs>
        <w:tab w:val="left" w:pos="7560"/>
      </w:tabs>
      <w:outlineLvl w:val="0"/>
    </w:pPr>
    <w:rPr>
      <w:rFonts w:cs="B Titr"/>
      <w:b/>
      <w:bCs/>
      <w:sz w:val="30"/>
      <w:szCs w:val="30"/>
    </w:rPr>
  </w:style>
  <w:style w:type="paragraph" w:styleId="Heading2">
    <w:name w:val="heading 2"/>
    <w:basedOn w:val="Heading1"/>
    <w:next w:val="Normal"/>
    <w:link w:val="Heading2Char"/>
    <w:uiPriority w:val="9"/>
    <w:unhideWhenUsed/>
    <w:qFormat/>
    <w:rsid w:val="002B1BBC"/>
    <w:pPr>
      <w:outlineLvl w:val="1"/>
    </w:pPr>
    <w:rPr>
      <w:sz w:val="28"/>
      <w:szCs w:val="28"/>
    </w:rPr>
  </w:style>
  <w:style w:type="paragraph" w:styleId="Heading3">
    <w:name w:val="heading 3"/>
    <w:basedOn w:val="Heading2"/>
    <w:next w:val="Normal"/>
    <w:link w:val="Heading3Char"/>
    <w:uiPriority w:val="9"/>
    <w:unhideWhenUsed/>
    <w:qFormat/>
    <w:rsid w:val="002B1BBC"/>
    <w:pPr>
      <w:outlineLvl w:val="2"/>
    </w:pPr>
    <w:rPr>
      <w:sz w:val="24"/>
      <w:szCs w:val="26"/>
    </w:rPr>
  </w:style>
  <w:style w:type="paragraph" w:styleId="Heading4">
    <w:name w:val="heading 4"/>
    <w:basedOn w:val="Normal"/>
    <w:next w:val="BodyText"/>
    <w:link w:val="Heading4Char"/>
    <w:uiPriority w:val="9"/>
    <w:unhideWhenUsed/>
    <w:qFormat/>
    <w:rsid w:val="00B56BEB"/>
    <w:pPr>
      <w:keepNext/>
      <w:keepLines/>
      <w:tabs>
        <w:tab w:val="clear" w:pos="4513"/>
      </w:tabs>
      <w:bidi w:val="0"/>
      <w:spacing w:before="200" w:after="0" w:line="240" w:lineRule="auto"/>
      <w:outlineLvl w:val="3"/>
    </w:pPr>
    <w:rPr>
      <w:rFonts w:asciiTheme="majorHAnsi" w:eastAsiaTheme="majorEastAsia" w:hAnsiTheme="majorHAnsi" w:cstheme="majorBidi"/>
      <w:bCs/>
      <w:i/>
      <w:color w:val="5B9BD5" w:themeColor="accent1"/>
      <w:szCs w:val="24"/>
    </w:rPr>
  </w:style>
  <w:style w:type="paragraph" w:styleId="Heading5">
    <w:name w:val="heading 5"/>
    <w:basedOn w:val="Normal"/>
    <w:next w:val="BodyText"/>
    <w:link w:val="Heading5Char"/>
    <w:uiPriority w:val="9"/>
    <w:unhideWhenUsed/>
    <w:qFormat/>
    <w:rsid w:val="00B56BEB"/>
    <w:pPr>
      <w:keepNext/>
      <w:keepLines/>
      <w:tabs>
        <w:tab w:val="clear" w:pos="4513"/>
      </w:tabs>
      <w:bidi w:val="0"/>
      <w:spacing w:before="200" w:after="0" w:line="240" w:lineRule="auto"/>
      <w:outlineLvl w:val="4"/>
    </w:pPr>
    <w:rPr>
      <w:rFonts w:asciiTheme="majorHAnsi" w:eastAsiaTheme="majorEastAsia" w:hAnsiTheme="majorHAnsi" w:cstheme="majorBidi"/>
      <w:iCs/>
      <w:color w:val="5B9BD5" w:themeColor="accent1"/>
      <w:szCs w:val="24"/>
    </w:rPr>
  </w:style>
  <w:style w:type="paragraph" w:styleId="Heading6">
    <w:name w:val="heading 6"/>
    <w:basedOn w:val="Normal"/>
    <w:next w:val="BodyText"/>
    <w:link w:val="Heading6Char"/>
    <w:uiPriority w:val="9"/>
    <w:unhideWhenUsed/>
    <w:qFormat/>
    <w:rsid w:val="00B56BEB"/>
    <w:pPr>
      <w:keepNext/>
      <w:keepLines/>
      <w:tabs>
        <w:tab w:val="clear" w:pos="4513"/>
      </w:tabs>
      <w:bidi w:val="0"/>
      <w:spacing w:before="200" w:after="0" w:line="240" w:lineRule="auto"/>
      <w:outlineLvl w:val="5"/>
    </w:pPr>
    <w:rPr>
      <w:rFonts w:asciiTheme="majorHAnsi" w:eastAsiaTheme="majorEastAsia" w:hAnsiTheme="majorHAnsi" w:cstheme="majorBidi"/>
      <w:color w:val="5B9BD5" w:themeColor="accent1"/>
      <w:szCs w:val="24"/>
    </w:rPr>
  </w:style>
  <w:style w:type="paragraph" w:styleId="Heading7">
    <w:name w:val="heading 7"/>
    <w:basedOn w:val="Normal"/>
    <w:next w:val="BodyText"/>
    <w:link w:val="Heading7Char"/>
    <w:uiPriority w:val="9"/>
    <w:unhideWhenUsed/>
    <w:qFormat/>
    <w:rsid w:val="00B56BEB"/>
    <w:pPr>
      <w:keepNext/>
      <w:keepLines/>
      <w:tabs>
        <w:tab w:val="clear" w:pos="4513"/>
      </w:tabs>
      <w:bidi w:val="0"/>
      <w:spacing w:before="200" w:after="0" w:line="240" w:lineRule="auto"/>
      <w:outlineLvl w:val="6"/>
    </w:pPr>
    <w:rPr>
      <w:rFonts w:asciiTheme="majorHAnsi" w:eastAsiaTheme="majorEastAsia" w:hAnsiTheme="majorHAnsi" w:cstheme="majorBidi"/>
      <w:color w:val="5B9BD5" w:themeColor="accent1"/>
      <w:szCs w:val="24"/>
    </w:rPr>
  </w:style>
  <w:style w:type="paragraph" w:styleId="Heading8">
    <w:name w:val="heading 8"/>
    <w:basedOn w:val="Normal"/>
    <w:next w:val="BodyText"/>
    <w:link w:val="Heading8Char"/>
    <w:uiPriority w:val="9"/>
    <w:unhideWhenUsed/>
    <w:qFormat/>
    <w:rsid w:val="00B56BEB"/>
    <w:pPr>
      <w:keepNext/>
      <w:keepLines/>
      <w:tabs>
        <w:tab w:val="clear" w:pos="4513"/>
      </w:tabs>
      <w:bidi w:val="0"/>
      <w:spacing w:before="200" w:after="0" w:line="240" w:lineRule="auto"/>
      <w:outlineLvl w:val="7"/>
    </w:pPr>
    <w:rPr>
      <w:rFonts w:asciiTheme="majorHAnsi" w:eastAsiaTheme="majorEastAsia" w:hAnsiTheme="majorHAnsi" w:cstheme="majorBidi"/>
      <w:color w:val="5B9BD5" w:themeColor="accent1"/>
      <w:szCs w:val="24"/>
    </w:rPr>
  </w:style>
  <w:style w:type="paragraph" w:styleId="Heading9">
    <w:name w:val="heading 9"/>
    <w:basedOn w:val="Normal"/>
    <w:next w:val="BodyText"/>
    <w:link w:val="Heading9Char"/>
    <w:uiPriority w:val="9"/>
    <w:unhideWhenUsed/>
    <w:qFormat/>
    <w:rsid w:val="00B56BEB"/>
    <w:pPr>
      <w:keepNext/>
      <w:keepLines/>
      <w:tabs>
        <w:tab w:val="clear" w:pos="4513"/>
      </w:tabs>
      <w:bidi w:val="0"/>
      <w:spacing w:before="200" w:after="0" w:line="240" w:lineRule="auto"/>
      <w:outlineLvl w:val="8"/>
    </w:pPr>
    <w:rPr>
      <w:rFonts w:asciiTheme="majorHAnsi" w:eastAsiaTheme="majorEastAsia" w:hAnsiTheme="majorHAnsi" w:cstheme="majorBidi"/>
      <w:color w:val="5B9BD5"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39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9FF"/>
  </w:style>
  <w:style w:type="paragraph" w:styleId="Footer">
    <w:name w:val="footer"/>
    <w:basedOn w:val="Normal"/>
    <w:link w:val="FooterChar"/>
    <w:uiPriority w:val="99"/>
    <w:unhideWhenUsed/>
    <w:rsid w:val="008B39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9FF"/>
  </w:style>
  <w:style w:type="character" w:customStyle="1" w:styleId="Heading1Char">
    <w:name w:val="Heading 1 Char"/>
    <w:basedOn w:val="DefaultParagraphFont"/>
    <w:link w:val="Heading1"/>
    <w:uiPriority w:val="9"/>
    <w:rsid w:val="002B1BBC"/>
    <w:rPr>
      <w:rFonts w:asciiTheme="majorBidi" w:hAnsiTheme="majorBidi" w:cs="B Titr"/>
      <w:b/>
      <w:bCs/>
      <w:sz w:val="30"/>
      <w:szCs w:val="30"/>
    </w:rPr>
  </w:style>
  <w:style w:type="character" w:customStyle="1" w:styleId="Heading2Char">
    <w:name w:val="Heading 2 Char"/>
    <w:basedOn w:val="DefaultParagraphFont"/>
    <w:link w:val="Heading2"/>
    <w:uiPriority w:val="9"/>
    <w:rsid w:val="002B1BBC"/>
    <w:rPr>
      <w:rFonts w:asciiTheme="majorBidi" w:hAnsiTheme="majorBidi" w:cs="B Titr"/>
      <w:b/>
      <w:bCs/>
      <w:sz w:val="28"/>
      <w:szCs w:val="28"/>
    </w:rPr>
  </w:style>
  <w:style w:type="character" w:customStyle="1" w:styleId="Heading3Char">
    <w:name w:val="Heading 3 Char"/>
    <w:basedOn w:val="DefaultParagraphFont"/>
    <w:link w:val="Heading3"/>
    <w:uiPriority w:val="9"/>
    <w:rsid w:val="002B1BBC"/>
    <w:rPr>
      <w:rFonts w:asciiTheme="majorBidi" w:hAnsiTheme="majorBidi" w:cs="B Titr"/>
      <w:b/>
      <w:bCs/>
      <w:sz w:val="24"/>
      <w:szCs w:val="26"/>
    </w:rPr>
  </w:style>
  <w:style w:type="table" w:styleId="GridTable1Light-Accent1">
    <w:name w:val="Grid Table 1 Light Accent 1"/>
    <w:basedOn w:val="TableNormal"/>
    <w:uiPriority w:val="46"/>
    <w:rsid w:val="0096702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96702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1">
    <w:name w:val="Plain Table 1"/>
    <w:basedOn w:val="TableNormal"/>
    <w:uiPriority w:val="41"/>
    <w:rsid w:val="009670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8150EC"/>
    <w:pPr>
      <w:ind w:left="720"/>
      <w:contextualSpacing/>
    </w:pPr>
  </w:style>
  <w:style w:type="character" w:styleId="PlaceholderText">
    <w:name w:val="Placeholder Text"/>
    <w:basedOn w:val="DefaultParagraphFont"/>
    <w:uiPriority w:val="99"/>
    <w:semiHidden/>
    <w:rsid w:val="008150EC"/>
    <w:rPr>
      <w:color w:val="808080"/>
    </w:rPr>
  </w:style>
  <w:style w:type="character" w:customStyle="1" w:styleId="Heading4Char">
    <w:name w:val="Heading 4 Char"/>
    <w:basedOn w:val="DefaultParagraphFont"/>
    <w:link w:val="Heading4"/>
    <w:uiPriority w:val="9"/>
    <w:rsid w:val="00B56BEB"/>
    <w:rPr>
      <w:rFonts w:asciiTheme="majorHAnsi" w:eastAsiaTheme="majorEastAsia" w:hAnsiTheme="majorHAnsi" w:cstheme="majorBidi"/>
      <w:bCs/>
      <w:i/>
      <w:color w:val="5B9BD5" w:themeColor="accent1"/>
      <w:sz w:val="24"/>
      <w:szCs w:val="24"/>
    </w:rPr>
  </w:style>
  <w:style w:type="character" w:customStyle="1" w:styleId="Heading5Char">
    <w:name w:val="Heading 5 Char"/>
    <w:basedOn w:val="DefaultParagraphFont"/>
    <w:link w:val="Heading5"/>
    <w:uiPriority w:val="9"/>
    <w:rsid w:val="00B56BEB"/>
    <w:rPr>
      <w:rFonts w:asciiTheme="majorHAnsi" w:eastAsiaTheme="majorEastAsia" w:hAnsiTheme="majorHAnsi" w:cstheme="majorBidi"/>
      <w:iCs/>
      <w:color w:val="5B9BD5" w:themeColor="accent1"/>
      <w:sz w:val="24"/>
      <w:szCs w:val="24"/>
    </w:rPr>
  </w:style>
  <w:style w:type="character" w:customStyle="1" w:styleId="Heading6Char">
    <w:name w:val="Heading 6 Char"/>
    <w:basedOn w:val="DefaultParagraphFont"/>
    <w:link w:val="Heading6"/>
    <w:uiPriority w:val="9"/>
    <w:rsid w:val="00B56BEB"/>
    <w:rPr>
      <w:rFonts w:asciiTheme="majorHAnsi" w:eastAsiaTheme="majorEastAsia" w:hAnsiTheme="majorHAnsi" w:cstheme="majorBidi"/>
      <w:color w:val="5B9BD5" w:themeColor="accent1"/>
      <w:sz w:val="24"/>
      <w:szCs w:val="24"/>
    </w:rPr>
  </w:style>
  <w:style w:type="character" w:customStyle="1" w:styleId="Heading7Char">
    <w:name w:val="Heading 7 Char"/>
    <w:basedOn w:val="DefaultParagraphFont"/>
    <w:link w:val="Heading7"/>
    <w:uiPriority w:val="9"/>
    <w:rsid w:val="00B56BEB"/>
    <w:rPr>
      <w:rFonts w:asciiTheme="majorHAnsi" w:eastAsiaTheme="majorEastAsia" w:hAnsiTheme="majorHAnsi" w:cstheme="majorBidi"/>
      <w:color w:val="5B9BD5" w:themeColor="accent1"/>
      <w:sz w:val="24"/>
      <w:szCs w:val="24"/>
    </w:rPr>
  </w:style>
  <w:style w:type="character" w:customStyle="1" w:styleId="Heading8Char">
    <w:name w:val="Heading 8 Char"/>
    <w:basedOn w:val="DefaultParagraphFont"/>
    <w:link w:val="Heading8"/>
    <w:uiPriority w:val="9"/>
    <w:rsid w:val="00B56BEB"/>
    <w:rPr>
      <w:rFonts w:asciiTheme="majorHAnsi" w:eastAsiaTheme="majorEastAsia" w:hAnsiTheme="majorHAnsi" w:cstheme="majorBidi"/>
      <w:color w:val="5B9BD5" w:themeColor="accent1"/>
      <w:sz w:val="24"/>
      <w:szCs w:val="24"/>
    </w:rPr>
  </w:style>
  <w:style w:type="character" w:customStyle="1" w:styleId="Heading9Char">
    <w:name w:val="Heading 9 Char"/>
    <w:basedOn w:val="DefaultParagraphFont"/>
    <w:link w:val="Heading9"/>
    <w:uiPriority w:val="9"/>
    <w:rsid w:val="00B56BEB"/>
    <w:rPr>
      <w:rFonts w:asciiTheme="majorHAnsi" w:eastAsiaTheme="majorEastAsia" w:hAnsiTheme="majorHAnsi" w:cstheme="majorBidi"/>
      <w:color w:val="5B9BD5" w:themeColor="accent1"/>
      <w:sz w:val="24"/>
      <w:szCs w:val="24"/>
    </w:rPr>
  </w:style>
  <w:style w:type="paragraph" w:styleId="BodyText">
    <w:name w:val="Body Text"/>
    <w:basedOn w:val="Normal"/>
    <w:link w:val="BodyTextChar"/>
    <w:qFormat/>
    <w:rsid w:val="00B56BEB"/>
    <w:pPr>
      <w:tabs>
        <w:tab w:val="clear" w:pos="4513"/>
      </w:tabs>
      <w:bidi w:val="0"/>
      <w:spacing w:before="180" w:after="180" w:line="240" w:lineRule="auto"/>
    </w:pPr>
    <w:rPr>
      <w:rFonts w:ascii="Tahoma" w:eastAsia="Tahoma" w:hAnsi="Tahoma" w:cs="Tahoma"/>
      <w:sz w:val="22"/>
      <w:szCs w:val="24"/>
    </w:rPr>
  </w:style>
  <w:style w:type="character" w:customStyle="1" w:styleId="BodyTextChar">
    <w:name w:val="Body Text Char"/>
    <w:basedOn w:val="DefaultParagraphFont"/>
    <w:link w:val="BodyText"/>
    <w:rsid w:val="00B56BEB"/>
    <w:rPr>
      <w:rFonts w:ascii="Tahoma" w:eastAsia="Tahoma" w:hAnsi="Tahoma" w:cs="Tahoma"/>
      <w:szCs w:val="24"/>
    </w:rPr>
  </w:style>
  <w:style w:type="paragraph" w:customStyle="1" w:styleId="FirstParagraph">
    <w:name w:val="First Paragraph"/>
    <w:basedOn w:val="BodyText"/>
    <w:next w:val="BodyText"/>
    <w:qFormat/>
    <w:rsid w:val="00B56BEB"/>
  </w:style>
  <w:style w:type="paragraph" w:customStyle="1" w:styleId="Compact">
    <w:name w:val="Compact"/>
    <w:basedOn w:val="BodyText"/>
    <w:qFormat/>
    <w:rsid w:val="00B56BEB"/>
    <w:pPr>
      <w:spacing w:before="36" w:after="36"/>
    </w:pPr>
  </w:style>
  <w:style w:type="paragraph" w:styleId="Title">
    <w:name w:val="Title"/>
    <w:basedOn w:val="Normal"/>
    <w:next w:val="BodyText"/>
    <w:link w:val="TitleChar"/>
    <w:qFormat/>
    <w:rsid w:val="00B56BEB"/>
    <w:pPr>
      <w:keepNext/>
      <w:keepLines/>
      <w:tabs>
        <w:tab w:val="clear" w:pos="4513"/>
      </w:tabs>
      <w:bidi w:val="0"/>
      <w:spacing w:before="480" w:after="240" w:line="240" w:lineRule="auto"/>
      <w:jc w:val="center"/>
    </w:pPr>
    <w:rPr>
      <w:rFonts w:asciiTheme="majorHAnsi" w:eastAsiaTheme="majorEastAsia" w:hAnsiTheme="majorHAnsi" w:cstheme="majorBidi"/>
      <w:b/>
      <w:bCs/>
      <w:color w:val="2C6EAB" w:themeColor="accent1" w:themeShade="B5"/>
      <w:sz w:val="36"/>
      <w:szCs w:val="36"/>
    </w:rPr>
  </w:style>
  <w:style w:type="character" w:customStyle="1" w:styleId="TitleChar">
    <w:name w:val="Title Char"/>
    <w:basedOn w:val="DefaultParagraphFont"/>
    <w:link w:val="Title"/>
    <w:rsid w:val="00B56BEB"/>
    <w:rPr>
      <w:rFonts w:asciiTheme="majorHAnsi" w:eastAsiaTheme="majorEastAsia" w:hAnsiTheme="majorHAnsi" w:cstheme="majorBidi"/>
      <w:b/>
      <w:bCs/>
      <w:color w:val="2C6EAB" w:themeColor="accent1" w:themeShade="B5"/>
      <w:sz w:val="36"/>
      <w:szCs w:val="36"/>
    </w:rPr>
  </w:style>
  <w:style w:type="paragraph" w:styleId="Subtitle">
    <w:name w:val="Subtitle"/>
    <w:basedOn w:val="Title"/>
    <w:next w:val="BodyText"/>
    <w:link w:val="SubtitleChar"/>
    <w:qFormat/>
    <w:rsid w:val="00B56BEB"/>
    <w:pPr>
      <w:spacing w:before="240"/>
    </w:pPr>
    <w:rPr>
      <w:rFonts w:ascii="Tahoma" w:eastAsia="Tahoma" w:hAnsi="Tahoma" w:cs="Tahoma"/>
      <w:sz w:val="30"/>
      <w:szCs w:val="30"/>
    </w:rPr>
  </w:style>
  <w:style w:type="character" w:customStyle="1" w:styleId="SubtitleChar">
    <w:name w:val="Subtitle Char"/>
    <w:basedOn w:val="DefaultParagraphFont"/>
    <w:link w:val="Subtitle"/>
    <w:rsid w:val="00B56BEB"/>
    <w:rPr>
      <w:rFonts w:ascii="Tahoma" w:eastAsia="Tahoma" w:hAnsi="Tahoma" w:cs="Tahoma"/>
      <w:b/>
      <w:bCs/>
      <w:color w:val="2C6EAB" w:themeColor="accent1" w:themeShade="B5"/>
      <w:sz w:val="30"/>
      <w:szCs w:val="30"/>
    </w:rPr>
  </w:style>
  <w:style w:type="paragraph" w:customStyle="1" w:styleId="Author">
    <w:name w:val="Author"/>
    <w:next w:val="BodyText"/>
    <w:qFormat/>
    <w:rsid w:val="00B56BEB"/>
    <w:pPr>
      <w:keepNext/>
      <w:keepLines/>
      <w:spacing w:after="200" w:line="240" w:lineRule="auto"/>
      <w:jc w:val="center"/>
    </w:pPr>
    <w:rPr>
      <w:rFonts w:ascii="Tahoma" w:eastAsia="Tahoma" w:hAnsi="Tahoma" w:cs="Tahoma"/>
      <w:sz w:val="24"/>
      <w:szCs w:val="24"/>
    </w:rPr>
  </w:style>
  <w:style w:type="paragraph" w:styleId="Date">
    <w:name w:val="Date"/>
    <w:next w:val="BodyText"/>
    <w:link w:val="DateChar"/>
    <w:qFormat/>
    <w:rsid w:val="00B56BEB"/>
    <w:pPr>
      <w:keepNext/>
      <w:keepLines/>
      <w:spacing w:after="200" w:line="240" w:lineRule="auto"/>
      <w:jc w:val="center"/>
    </w:pPr>
    <w:rPr>
      <w:rFonts w:ascii="Tahoma" w:eastAsia="Tahoma" w:hAnsi="Tahoma" w:cs="Tahoma"/>
      <w:sz w:val="24"/>
      <w:szCs w:val="24"/>
    </w:rPr>
  </w:style>
  <w:style w:type="character" w:customStyle="1" w:styleId="DateChar">
    <w:name w:val="Date Char"/>
    <w:basedOn w:val="DefaultParagraphFont"/>
    <w:link w:val="Date"/>
    <w:rsid w:val="00B56BEB"/>
    <w:rPr>
      <w:rFonts w:ascii="Tahoma" w:eastAsia="Tahoma" w:hAnsi="Tahoma" w:cs="Tahoma"/>
      <w:sz w:val="24"/>
      <w:szCs w:val="24"/>
    </w:rPr>
  </w:style>
  <w:style w:type="paragraph" w:customStyle="1" w:styleId="AbstractTitle">
    <w:name w:val="Abstract Title"/>
    <w:basedOn w:val="Normal"/>
    <w:next w:val="Abstract"/>
    <w:qFormat/>
    <w:rsid w:val="00B56BEB"/>
    <w:pPr>
      <w:keepNext/>
      <w:keepLines/>
      <w:tabs>
        <w:tab w:val="clear" w:pos="4513"/>
      </w:tabs>
      <w:bidi w:val="0"/>
      <w:spacing w:before="300" w:after="0" w:line="240" w:lineRule="auto"/>
      <w:jc w:val="center"/>
    </w:pPr>
    <w:rPr>
      <w:rFonts w:ascii="Tahoma" w:eastAsia="Tahoma" w:hAnsi="Tahoma" w:cs="Tahoma"/>
      <w:b/>
      <w:color w:val="345A8A"/>
      <w:sz w:val="20"/>
      <w:szCs w:val="20"/>
    </w:rPr>
  </w:style>
  <w:style w:type="paragraph" w:customStyle="1" w:styleId="Abstract">
    <w:name w:val="Abstract"/>
    <w:basedOn w:val="Normal"/>
    <w:next w:val="BodyText"/>
    <w:qFormat/>
    <w:rsid w:val="00B56BEB"/>
    <w:pPr>
      <w:keepNext/>
      <w:keepLines/>
      <w:tabs>
        <w:tab w:val="clear" w:pos="4513"/>
      </w:tabs>
      <w:bidi w:val="0"/>
      <w:spacing w:before="100" w:after="300" w:line="240" w:lineRule="auto"/>
    </w:pPr>
    <w:rPr>
      <w:rFonts w:ascii="Tahoma" w:eastAsia="Tahoma" w:hAnsi="Tahoma" w:cs="Tahoma"/>
      <w:sz w:val="20"/>
      <w:szCs w:val="20"/>
    </w:rPr>
  </w:style>
  <w:style w:type="paragraph" w:styleId="Bibliography">
    <w:name w:val="Bibliography"/>
    <w:basedOn w:val="Normal"/>
    <w:qFormat/>
    <w:rsid w:val="00B56BEB"/>
    <w:pPr>
      <w:tabs>
        <w:tab w:val="clear" w:pos="4513"/>
      </w:tabs>
      <w:bidi w:val="0"/>
      <w:spacing w:after="200" w:line="240" w:lineRule="auto"/>
    </w:pPr>
    <w:rPr>
      <w:rFonts w:ascii="Tahoma" w:eastAsia="Tahoma" w:hAnsi="Tahoma" w:cs="Tahoma"/>
      <w:sz w:val="22"/>
      <w:szCs w:val="24"/>
    </w:rPr>
  </w:style>
  <w:style w:type="paragraph" w:styleId="BlockText">
    <w:name w:val="Block Text"/>
    <w:basedOn w:val="BodyText"/>
    <w:next w:val="BodyText"/>
    <w:uiPriority w:val="9"/>
    <w:unhideWhenUsed/>
    <w:qFormat/>
    <w:rsid w:val="00B56BEB"/>
    <w:pPr>
      <w:spacing w:before="100" w:after="100"/>
      <w:ind w:left="480" w:right="480"/>
    </w:pPr>
  </w:style>
  <w:style w:type="paragraph" w:styleId="FootnoteText">
    <w:name w:val="footnote text"/>
    <w:basedOn w:val="Normal"/>
    <w:link w:val="FootnoteTextChar"/>
    <w:uiPriority w:val="9"/>
    <w:unhideWhenUsed/>
    <w:qFormat/>
    <w:rsid w:val="00B56BEB"/>
    <w:pPr>
      <w:tabs>
        <w:tab w:val="clear" w:pos="4513"/>
      </w:tabs>
      <w:bidi w:val="0"/>
      <w:spacing w:after="200" w:line="240" w:lineRule="auto"/>
    </w:pPr>
    <w:rPr>
      <w:rFonts w:ascii="Tahoma" w:eastAsia="Tahoma" w:hAnsi="Tahoma" w:cs="Tahoma"/>
      <w:sz w:val="22"/>
      <w:szCs w:val="24"/>
    </w:rPr>
  </w:style>
  <w:style w:type="character" w:customStyle="1" w:styleId="FootnoteTextChar">
    <w:name w:val="Footnote Text Char"/>
    <w:basedOn w:val="DefaultParagraphFont"/>
    <w:link w:val="FootnoteText"/>
    <w:uiPriority w:val="9"/>
    <w:rsid w:val="00B56BEB"/>
    <w:rPr>
      <w:rFonts w:ascii="Tahoma" w:eastAsia="Tahoma" w:hAnsi="Tahoma" w:cs="Tahoma"/>
      <w:szCs w:val="24"/>
    </w:rPr>
  </w:style>
  <w:style w:type="table" w:customStyle="1" w:styleId="Table">
    <w:name w:val="Table"/>
    <w:semiHidden/>
    <w:unhideWhenUsed/>
    <w:qFormat/>
    <w:rsid w:val="00B56BEB"/>
    <w:pPr>
      <w:spacing w:after="200" w:line="240" w:lineRule="auto"/>
    </w:pPr>
    <w:rPr>
      <w:rFonts w:ascii="Tahoma" w:eastAsia="Tahoma" w:hAnsi="Tahoma" w:cs="Tahoma"/>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56BEB"/>
    <w:pPr>
      <w:keepNext/>
      <w:keepLines/>
      <w:tabs>
        <w:tab w:val="clear" w:pos="4513"/>
      </w:tabs>
      <w:bidi w:val="0"/>
      <w:spacing w:after="0" w:line="240" w:lineRule="auto"/>
    </w:pPr>
    <w:rPr>
      <w:rFonts w:ascii="Tahoma" w:eastAsia="Tahoma" w:hAnsi="Tahoma" w:cs="Tahoma"/>
      <w:b/>
      <w:sz w:val="22"/>
      <w:szCs w:val="24"/>
    </w:rPr>
  </w:style>
  <w:style w:type="paragraph" w:customStyle="1" w:styleId="Definition">
    <w:name w:val="Definition"/>
    <w:basedOn w:val="Normal"/>
    <w:rsid w:val="00B56BEB"/>
    <w:pPr>
      <w:tabs>
        <w:tab w:val="clear" w:pos="4513"/>
      </w:tabs>
      <w:bidi w:val="0"/>
      <w:spacing w:after="200" w:line="240" w:lineRule="auto"/>
    </w:pPr>
    <w:rPr>
      <w:rFonts w:ascii="Tahoma" w:eastAsia="Tahoma" w:hAnsi="Tahoma" w:cs="Tahoma"/>
      <w:sz w:val="22"/>
      <w:szCs w:val="24"/>
    </w:rPr>
  </w:style>
  <w:style w:type="paragraph" w:styleId="Caption">
    <w:name w:val="caption"/>
    <w:basedOn w:val="Normal"/>
    <w:link w:val="CaptionChar"/>
    <w:rsid w:val="00B56BEB"/>
    <w:pPr>
      <w:tabs>
        <w:tab w:val="clear" w:pos="4513"/>
      </w:tabs>
      <w:bidi w:val="0"/>
      <w:spacing w:after="120" w:line="240" w:lineRule="auto"/>
    </w:pPr>
    <w:rPr>
      <w:rFonts w:ascii="Tahoma" w:eastAsia="Tahoma" w:hAnsi="Tahoma" w:cs="Tahoma"/>
      <w:i/>
      <w:sz w:val="22"/>
      <w:szCs w:val="24"/>
    </w:rPr>
  </w:style>
  <w:style w:type="paragraph" w:customStyle="1" w:styleId="TableCaption">
    <w:name w:val="Table Caption"/>
    <w:basedOn w:val="Caption"/>
    <w:rsid w:val="00B56BEB"/>
    <w:pPr>
      <w:keepNext/>
    </w:pPr>
  </w:style>
  <w:style w:type="paragraph" w:customStyle="1" w:styleId="ImageCaption">
    <w:name w:val="Image Caption"/>
    <w:basedOn w:val="Caption"/>
    <w:rsid w:val="00B56BEB"/>
  </w:style>
  <w:style w:type="paragraph" w:customStyle="1" w:styleId="Figure">
    <w:name w:val="Figure"/>
    <w:basedOn w:val="Normal"/>
    <w:rsid w:val="00B56BEB"/>
    <w:pPr>
      <w:tabs>
        <w:tab w:val="clear" w:pos="4513"/>
      </w:tabs>
      <w:bidi w:val="0"/>
      <w:spacing w:after="200" w:line="240" w:lineRule="auto"/>
    </w:pPr>
    <w:rPr>
      <w:rFonts w:ascii="Tahoma" w:eastAsia="Tahoma" w:hAnsi="Tahoma" w:cs="Tahoma"/>
      <w:sz w:val="22"/>
      <w:szCs w:val="24"/>
    </w:rPr>
  </w:style>
  <w:style w:type="paragraph" w:customStyle="1" w:styleId="CaptionedFigure">
    <w:name w:val="Captioned Figure"/>
    <w:basedOn w:val="Figure"/>
    <w:rsid w:val="00B56BEB"/>
    <w:pPr>
      <w:keepNext/>
    </w:pPr>
  </w:style>
  <w:style w:type="character" w:customStyle="1" w:styleId="CaptionChar">
    <w:name w:val="Caption Char"/>
    <w:basedOn w:val="DefaultParagraphFont"/>
    <w:link w:val="Caption"/>
    <w:rsid w:val="00B56BEB"/>
    <w:rPr>
      <w:rFonts w:ascii="Tahoma" w:eastAsia="Tahoma" w:hAnsi="Tahoma" w:cs="Tahoma"/>
      <w:i/>
      <w:szCs w:val="24"/>
    </w:rPr>
  </w:style>
  <w:style w:type="character" w:customStyle="1" w:styleId="VerbatimChar">
    <w:name w:val="Verbatim Char"/>
    <w:basedOn w:val="CaptionChar"/>
    <w:link w:val="SourceCode"/>
    <w:rsid w:val="00B56BEB"/>
    <w:rPr>
      <w:rFonts w:ascii="Tahoma" w:eastAsia="Tahoma" w:hAnsi="Tahoma" w:cs="Tahoma"/>
      <w:i/>
      <w:szCs w:val="24"/>
    </w:rPr>
  </w:style>
  <w:style w:type="character" w:customStyle="1" w:styleId="SectionNumber">
    <w:name w:val="Section Number"/>
    <w:basedOn w:val="CaptionChar"/>
    <w:rsid w:val="00B56BEB"/>
    <w:rPr>
      <w:rFonts w:ascii="Tahoma" w:eastAsia="Tahoma" w:hAnsi="Tahoma" w:cs="Tahoma"/>
      <w:i/>
      <w:szCs w:val="24"/>
    </w:rPr>
  </w:style>
  <w:style w:type="character" w:styleId="FootnoteReference">
    <w:name w:val="footnote reference"/>
    <w:basedOn w:val="CaptionChar"/>
    <w:rsid w:val="00B56BEB"/>
    <w:rPr>
      <w:rFonts w:ascii="Tahoma" w:eastAsia="Tahoma" w:hAnsi="Tahoma" w:cs="Tahoma"/>
      <w:i/>
      <w:szCs w:val="24"/>
      <w:vertAlign w:val="superscript"/>
    </w:rPr>
  </w:style>
  <w:style w:type="character" w:styleId="Hyperlink">
    <w:name w:val="Hyperlink"/>
    <w:basedOn w:val="CaptionChar"/>
    <w:rsid w:val="00B56BEB"/>
    <w:rPr>
      <w:rFonts w:ascii="Tahoma" w:eastAsia="Tahoma" w:hAnsi="Tahoma" w:cs="Tahoma"/>
      <w:i/>
      <w:color w:val="1F3864"/>
      <w:szCs w:val="24"/>
    </w:rPr>
  </w:style>
  <w:style w:type="paragraph" w:styleId="TOCHeading">
    <w:name w:val="TOC Heading"/>
    <w:basedOn w:val="Heading1"/>
    <w:next w:val="BodyText"/>
    <w:uiPriority w:val="39"/>
    <w:unhideWhenUsed/>
    <w:qFormat/>
    <w:rsid w:val="00B56BEB"/>
    <w:pPr>
      <w:keepNext/>
      <w:keepLines/>
      <w:tabs>
        <w:tab w:val="clear" w:pos="4513"/>
        <w:tab w:val="clear" w:pos="7560"/>
      </w:tabs>
      <w:bidi w:val="0"/>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customStyle="1" w:styleId="SourceCode">
    <w:name w:val="Source Code"/>
    <w:basedOn w:val="Normal"/>
    <w:link w:val="VerbatimChar"/>
    <w:rsid w:val="00B56BEB"/>
    <w:pPr>
      <w:tabs>
        <w:tab w:val="clear" w:pos="4513"/>
      </w:tabs>
      <w:wordWrap w:val="0"/>
      <w:bidi w:val="0"/>
      <w:spacing w:after="200" w:line="240" w:lineRule="auto"/>
    </w:pPr>
    <w:rPr>
      <w:rFonts w:ascii="Tahoma" w:eastAsia="Tahoma" w:hAnsi="Tahoma" w:cs="Tahoma"/>
      <w:i/>
      <w:sz w:val="22"/>
      <w:szCs w:val="24"/>
    </w:rPr>
  </w:style>
  <w:style w:type="character" w:customStyle="1" w:styleId="KeywordTok">
    <w:name w:val="KeywordTok"/>
    <w:basedOn w:val="VerbatimChar"/>
    <w:rsid w:val="00B56BEB"/>
    <w:rPr>
      <w:rFonts w:ascii="Tahoma" w:eastAsia="Tahoma" w:hAnsi="Tahoma" w:cs="Tahoma"/>
      <w:b/>
      <w:i/>
      <w:color w:val="007020"/>
      <w:szCs w:val="24"/>
    </w:rPr>
  </w:style>
  <w:style w:type="character" w:customStyle="1" w:styleId="DataTypeTok">
    <w:name w:val="DataTypeTok"/>
    <w:basedOn w:val="VerbatimChar"/>
    <w:rsid w:val="00B56BEB"/>
    <w:rPr>
      <w:rFonts w:ascii="Tahoma" w:eastAsia="Tahoma" w:hAnsi="Tahoma" w:cs="Tahoma"/>
      <w:i/>
      <w:color w:val="902000"/>
      <w:szCs w:val="24"/>
    </w:rPr>
  </w:style>
  <w:style w:type="character" w:customStyle="1" w:styleId="DecValTok">
    <w:name w:val="DecValTok"/>
    <w:basedOn w:val="VerbatimChar"/>
    <w:rsid w:val="00B56BEB"/>
    <w:rPr>
      <w:rFonts w:ascii="Tahoma" w:eastAsia="Tahoma" w:hAnsi="Tahoma" w:cs="Tahoma"/>
      <w:i/>
      <w:color w:val="40A070"/>
      <w:szCs w:val="24"/>
    </w:rPr>
  </w:style>
  <w:style w:type="character" w:customStyle="1" w:styleId="BaseNTok">
    <w:name w:val="BaseNTok"/>
    <w:basedOn w:val="VerbatimChar"/>
    <w:rsid w:val="00B56BEB"/>
    <w:rPr>
      <w:rFonts w:ascii="Tahoma" w:eastAsia="Tahoma" w:hAnsi="Tahoma" w:cs="Tahoma"/>
      <w:i/>
      <w:color w:val="40A070"/>
      <w:szCs w:val="24"/>
    </w:rPr>
  </w:style>
  <w:style w:type="character" w:customStyle="1" w:styleId="FloatTok">
    <w:name w:val="FloatTok"/>
    <w:basedOn w:val="VerbatimChar"/>
    <w:rsid w:val="00B56BEB"/>
    <w:rPr>
      <w:rFonts w:ascii="Tahoma" w:eastAsia="Tahoma" w:hAnsi="Tahoma" w:cs="Tahoma"/>
      <w:i/>
      <w:color w:val="40A070"/>
      <w:szCs w:val="24"/>
    </w:rPr>
  </w:style>
  <w:style w:type="character" w:customStyle="1" w:styleId="ConstantTok">
    <w:name w:val="ConstantTok"/>
    <w:basedOn w:val="VerbatimChar"/>
    <w:rsid w:val="00B56BEB"/>
    <w:rPr>
      <w:rFonts w:ascii="Tahoma" w:eastAsia="Tahoma" w:hAnsi="Tahoma" w:cs="Tahoma"/>
      <w:i/>
      <w:color w:val="880000"/>
      <w:szCs w:val="24"/>
    </w:rPr>
  </w:style>
  <w:style w:type="character" w:customStyle="1" w:styleId="CharTok">
    <w:name w:val="CharTok"/>
    <w:basedOn w:val="VerbatimChar"/>
    <w:rsid w:val="00B56BEB"/>
    <w:rPr>
      <w:rFonts w:ascii="Tahoma" w:eastAsia="Tahoma" w:hAnsi="Tahoma" w:cs="Tahoma"/>
      <w:i/>
      <w:color w:val="4070A0"/>
      <w:szCs w:val="24"/>
    </w:rPr>
  </w:style>
  <w:style w:type="character" w:customStyle="1" w:styleId="SpecialCharTok">
    <w:name w:val="SpecialCharTok"/>
    <w:basedOn w:val="VerbatimChar"/>
    <w:rsid w:val="00B56BEB"/>
    <w:rPr>
      <w:rFonts w:ascii="Tahoma" w:eastAsia="Tahoma" w:hAnsi="Tahoma" w:cs="Tahoma"/>
      <w:i/>
      <w:color w:val="4070A0"/>
      <w:szCs w:val="24"/>
    </w:rPr>
  </w:style>
  <w:style w:type="character" w:customStyle="1" w:styleId="StringTok">
    <w:name w:val="StringTok"/>
    <w:basedOn w:val="VerbatimChar"/>
    <w:rsid w:val="00B56BEB"/>
    <w:rPr>
      <w:rFonts w:ascii="Tahoma" w:eastAsia="Tahoma" w:hAnsi="Tahoma" w:cs="Tahoma"/>
      <w:i/>
      <w:color w:val="4070A0"/>
      <w:szCs w:val="24"/>
    </w:rPr>
  </w:style>
  <w:style w:type="character" w:customStyle="1" w:styleId="VerbatimStringTok">
    <w:name w:val="VerbatimStringTok"/>
    <w:basedOn w:val="VerbatimChar"/>
    <w:rsid w:val="00B56BEB"/>
    <w:rPr>
      <w:rFonts w:ascii="Tahoma" w:eastAsia="Tahoma" w:hAnsi="Tahoma" w:cs="Tahoma"/>
      <w:i/>
      <w:color w:val="4070A0"/>
      <w:szCs w:val="24"/>
    </w:rPr>
  </w:style>
  <w:style w:type="character" w:customStyle="1" w:styleId="SpecialStringTok">
    <w:name w:val="SpecialStringTok"/>
    <w:basedOn w:val="VerbatimChar"/>
    <w:rsid w:val="00B56BEB"/>
    <w:rPr>
      <w:rFonts w:ascii="Tahoma" w:eastAsia="Tahoma" w:hAnsi="Tahoma" w:cs="Tahoma"/>
      <w:i/>
      <w:color w:val="BB6688"/>
      <w:szCs w:val="24"/>
    </w:rPr>
  </w:style>
  <w:style w:type="character" w:customStyle="1" w:styleId="ImportTok">
    <w:name w:val="ImportTok"/>
    <w:basedOn w:val="VerbatimChar"/>
    <w:rsid w:val="00B56BEB"/>
    <w:rPr>
      <w:rFonts w:ascii="Tahoma" w:eastAsia="Tahoma" w:hAnsi="Tahoma" w:cs="Tahoma"/>
      <w:b/>
      <w:i/>
      <w:color w:val="008000"/>
      <w:szCs w:val="24"/>
    </w:rPr>
  </w:style>
  <w:style w:type="character" w:customStyle="1" w:styleId="CommentTok">
    <w:name w:val="CommentTok"/>
    <w:basedOn w:val="VerbatimChar"/>
    <w:rsid w:val="00B56BEB"/>
    <w:rPr>
      <w:rFonts w:ascii="Tahoma" w:eastAsia="Tahoma" w:hAnsi="Tahoma" w:cs="Tahoma"/>
      <w:i w:val="0"/>
      <w:color w:val="60A0B0"/>
      <w:szCs w:val="24"/>
    </w:rPr>
  </w:style>
  <w:style w:type="character" w:customStyle="1" w:styleId="DocumentationTok">
    <w:name w:val="DocumentationTok"/>
    <w:basedOn w:val="VerbatimChar"/>
    <w:rsid w:val="00B56BEB"/>
    <w:rPr>
      <w:rFonts w:ascii="Tahoma" w:eastAsia="Tahoma" w:hAnsi="Tahoma" w:cs="Tahoma"/>
      <w:i w:val="0"/>
      <w:color w:val="BA2121"/>
      <w:szCs w:val="24"/>
    </w:rPr>
  </w:style>
  <w:style w:type="character" w:customStyle="1" w:styleId="AnnotationTok">
    <w:name w:val="AnnotationTok"/>
    <w:basedOn w:val="VerbatimChar"/>
    <w:rsid w:val="00B56BEB"/>
    <w:rPr>
      <w:rFonts w:ascii="Tahoma" w:eastAsia="Tahoma" w:hAnsi="Tahoma" w:cs="Tahoma"/>
      <w:b/>
      <w:i w:val="0"/>
      <w:color w:val="60A0B0"/>
      <w:szCs w:val="24"/>
    </w:rPr>
  </w:style>
  <w:style w:type="character" w:customStyle="1" w:styleId="CommentVarTok">
    <w:name w:val="CommentVarTok"/>
    <w:basedOn w:val="VerbatimChar"/>
    <w:rsid w:val="00B56BEB"/>
    <w:rPr>
      <w:rFonts w:ascii="Tahoma" w:eastAsia="Tahoma" w:hAnsi="Tahoma" w:cs="Tahoma"/>
      <w:b/>
      <w:i w:val="0"/>
      <w:color w:val="60A0B0"/>
      <w:szCs w:val="24"/>
    </w:rPr>
  </w:style>
  <w:style w:type="character" w:customStyle="1" w:styleId="OtherTok">
    <w:name w:val="OtherTok"/>
    <w:basedOn w:val="VerbatimChar"/>
    <w:rsid w:val="00B56BEB"/>
    <w:rPr>
      <w:rFonts w:ascii="Tahoma" w:eastAsia="Tahoma" w:hAnsi="Tahoma" w:cs="Tahoma"/>
      <w:i/>
      <w:color w:val="007020"/>
      <w:szCs w:val="24"/>
    </w:rPr>
  </w:style>
  <w:style w:type="character" w:customStyle="1" w:styleId="FunctionTok">
    <w:name w:val="FunctionTok"/>
    <w:basedOn w:val="VerbatimChar"/>
    <w:rsid w:val="00B56BEB"/>
    <w:rPr>
      <w:rFonts w:ascii="Tahoma" w:eastAsia="Tahoma" w:hAnsi="Tahoma" w:cs="Tahoma"/>
      <w:i/>
      <w:color w:val="06287E"/>
      <w:szCs w:val="24"/>
    </w:rPr>
  </w:style>
  <w:style w:type="character" w:customStyle="1" w:styleId="VariableTok">
    <w:name w:val="VariableTok"/>
    <w:basedOn w:val="VerbatimChar"/>
    <w:rsid w:val="00B56BEB"/>
    <w:rPr>
      <w:rFonts w:ascii="Tahoma" w:eastAsia="Tahoma" w:hAnsi="Tahoma" w:cs="Tahoma"/>
      <w:i/>
      <w:color w:val="19177C"/>
      <w:szCs w:val="24"/>
    </w:rPr>
  </w:style>
  <w:style w:type="character" w:customStyle="1" w:styleId="ControlFlowTok">
    <w:name w:val="ControlFlowTok"/>
    <w:basedOn w:val="VerbatimChar"/>
    <w:rsid w:val="00B56BEB"/>
    <w:rPr>
      <w:rFonts w:ascii="Tahoma" w:eastAsia="Tahoma" w:hAnsi="Tahoma" w:cs="Tahoma"/>
      <w:b/>
      <w:i/>
      <w:color w:val="007020"/>
      <w:szCs w:val="24"/>
    </w:rPr>
  </w:style>
  <w:style w:type="character" w:customStyle="1" w:styleId="OperatorTok">
    <w:name w:val="OperatorTok"/>
    <w:basedOn w:val="VerbatimChar"/>
    <w:rsid w:val="00B56BEB"/>
    <w:rPr>
      <w:rFonts w:ascii="Tahoma" w:eastAsia="Tahoma" w:hAnsi="Tahoma" w:cs="Tahoma"/>
      <w:i/>
      <w:color w:val="666666"/>
      <w:szCs w:val="24"/>
    </w:rPr>
  </w:style>
  <w:style w:type="character" w:customStyle="1" w:styleId="BuiltInTok">
    <w:name w:val="BuiltInTok"/>
    <w:basedOn w:val="VerbatimChar"/>
    <w:rsid w:val="00B56BEB"/>
    <w:rPr>
      <w:rFonts w:ascii="Tahoma" w:eastAsia="Tahoma" w:hAnsi="Tahoma" w:cs="Tahoma"/>
      <w:i/>
      <w:color w:val="008000"/>
      <w:szCs w:val="24"/>
    </w:rPr>
  </w:style>
  <w:style w:type="character" w:customStyle="1" w:styleId="ExtensionTok">
    <w:name w:val="ExtensionTok"/>
    <w:basedOn w:val="VerbatimChar"/>
    <w:rsid w:val="00B56BEB"/>
    <w:rPr>
      <w:rFonts w:ascii="Tahoma" w:eastAsia="Tahoma" w:hAnsi="Tahoma" w:cs="Tahoma"/>
      <w:i/>
      <w:szCs w:val="24"/>
    </w:rPr>
  </w:style>
  <w:style w:type="character" w:customStyle="1" w:styleId="PreprocessorTok">
    <w:name w:val="PreprocessorTok"/>
    <w:basedOn w:val="VerbatimChar"/>
    <w:rsid w:val="00B56BEB"/>
    <w:rPr>
      <w:rFonts w:ascii="Tahoma" w:eastAsia="Tahoma" w:hAnsi="Tahoma" w:cs="Tahoma"/>
      <w:i/>
      <w:color w:val="BC7A00"/>
      <w:szCs w:val="24"/>
    </w:rPr>
  </w:style>
  <w:style w:type="character" w:customStyle="1" w:styleId="AttributeTok">
    <w:name w:val="AttributeTok"/>
    <w:basedOn w:val="VerbatimChar"/>
    <w:rsid w:val="00B56BEB"/>
    <w:rPr>
      <w:rFonts w:ascii="Tahoma" w:eastAsia="Tahoma" w:hAnsi="Tahoma" w:cs="Tahoma"/>
      <w:i/>
      <w:color w:val="7D9029"/>
      <w:szCs w:val="24"/>
    </w:rPr>
  </w:style>
  <w:style w:type="character" w:customStyle="1" w:styleId="RegionMarkerTok">
    <w:name w:val="RegionMarkerTok"/>
    <w:basedOn w:val="VerbatimChar"/>
    <w:rsid w:val="00B56BEB"/>
    <w:rPr>
      <w:rFonts w:ascii="Tahoma" w:eastAsia="Tahoma" w:hAnsi="Tahoma" w:cs="Tahoma"/>
      <w:i/>
      <w:szCs w:val="24"/>
    </w:rPr>
  </w:style>
  <w:style w:type="character" w:customStyle="1" w:styleId="InformationTok">
    <w:name w:val="InformationTok"/>
    <w:basedOn w:val="VerbatimChar"/>
    <w:rsid w:val="00B56BEB"/>
    <w:rPr>
      <w:rFonts w:ascii="Tahoma" w:eastAsia="Tahoma" w:hAnsi="Tahoma" w:cs="Tahoma"/>
      <w:b/>
      <w:i w:val="0"/>
      <w:color w:val="60A0B0"/>
      <w:szCs w:val="24"/>
    </w:rPr>
  </w:style>
  <w:style w:type="character" w:customStyle="1" w:styleId="WarningTok">
    <w:name w:val="WarningTok"/>
    <w:basedOn w:val="VerbatimChar"/>
    <w:rsid w:val="00B56BEB"/>
    <w:rPr>
      <w:rFonts w:ascii="Tahoma" w:eastAsia="Tahoma" w:hAnsi="Tahoma" w:cs="Tahoma"/>
      <w:b/>
      <w:i w:val="0"/>
      <w:color w:val="60A0B0"/>
      <w:szCs w:val="24"/>
    </w:rPr>
  </w:style>
  <w:style w:type="character" w:customStyle="1" w:styleId="AlertTok">
    <w:name w:val="AlertTok"/>
    <w:basedOn w:val="VerbatimChar"/>
    <w:rsid w:val="00B56BEB"/>
    <w:rPr>
      <w:rFonts w:ascii="Tahoma" w:eastAsia="Tahoma" w:hAnsi="Tahoma" w:cs="Tahoma"/>
      <w:b/>
      <w:i/>
      <w:color w:val="FF0000"/>
      <w:szCs w:val="24"/>
    </w:rPr>
  </w:style>
  <w:style w:type="character" w:customStyle="1" w:styleId="ErrorTok">
    <w:name w:val="ErrorTok"/>
    <w:basedOn w:val="VerbatimChar"/>
    <w:rsid w:val="00B56BEB"/>
    <w:rPr>
      <w:rFonts w:ascii="Tahoma" w:eastAsia="Tahoma" w:hAnsi="Tahoma" w:cs="Tahoma"/>
      <w:b/>
      <w:i/>
      <w:color w:val="FF0000"/>
      <w:szCs w:val="24"/>
    </w:rPr>
  </w:style>
  <w:style w:type="character" w:customStyle="1" w:styleId="NormalTok">
    <w:name w:val="NormalTok"/>
    <w:basedOn w:val="VerbatimChar"/>
    <w:rsid w:val="00B56BEB"/>
    <w:rPr>
      <w:rFonts w:ascii="Tahoma" w:eastAsia="Tahoma" w:hAnsi="Tahoma" w:cs="Tahoma"/>
      <w:i/>
      <w:szCs w:val="24"/>
    </w:rPr>
  </w:style>
  <w:style w:type="paragraph" w:customStyle="1" w:styleId="ReportBody">
    <w:name w:val="Report Body"/>
    <w:qFormat/>
    <w:pPr>
      <w:bidi/>
      <w:spacing w:after="120" w:line="360" w:lineRule="auto"/>
    </w:pPr>
    <w:rPr>
      <w:rFonts w:ascii="Times New Roman" w:eastAsia="Times New Roman" w:hAnsi="Times New Roman" w:cs="B Nazanin"/>
      <w:sz w:val="24"/>
      <w:szCs w:val="28"/>
      <w:lang w:bidi="fa-IR"/>
    </w:rPr>
  </w:style>
  <w:style w:type="paragraph" w:customStyle="1" w:styleId="ReportQuestion">
    <w:name w:val="Report Question"/>
    <w:basedOn w:val="ReportBody"/>
    <w:next w:val="ReportBody"/>
    <w:qFormat/>
    <w:pPr>
      <w:keepNext/>
      <w:keepLines/>
      <w:pageBreakBefore/>
      <w:spacing w:after="240" w:line="276" w:lineRule="auto"/>
      <w:outlineLvl w:val="0"/>
    </w:pPr>
    <w:rPr>
      <w:b/>
      <w:bCs/>
      <w:color w:val="1F3864"/>
      <w:sz w:val="36"/>
      <w:szCs w:val="40"/>
    </w:rPr>
  </w:style>
  <w:style w:type="paragraph" w:customStyle="1" w:styleId="ReportPart">
    <w:name w:val="Report Part"/>
    <w:basedOn w:val="ReportBody"/>
    <w:next w:val="ReportBody"/>
    <w:qFormat/>
    <w:pPr>
      <w:keepNext/>
      <w:keepLines/>
      <w:spacing w:before="360" w:line="276" w:lineRule="auto"/>
      <w:outlineLvl w:val="1"/>
    </w:pPr>
    <w:rPr>
      <w:b/>
      <w:bCs/>
      <w:color w:val="1F3864"/>
      <w:sz w:val="30"/>
      <w:szCs w:val="34"/>
    </w:rPr>
  </w:style>
  <w:style w:type="paragraph" w:customStyle="1" w:styleId="ReportSub">
    <w:name w:val="Report Sub"/>
    <w:basedOn w:val="ReportBody"/>
    <w:next w:val="ReportBody"/>
    <w:qFormat/>
    <w:pPr>
      <w:keepNext/>
      <w:keepLines/>
      <w:spacing w:before="240" w:after="80" w:line="276" w:lineRule="auto"/>
      <w:outlineLvl w:val="2"/>
    </w:pPr>
    <w:rPr>
      <w:b/>
      <w:bCs/>
      <w:color w:val="2E75B6"/>
      <w:sz w:val="26"/>
      <w:szCs w:val="30"/>
    </w:rPr>
  </w:style>
  <w:style w:type="paragraph" w:customStyle="1" w:styleId="ReportCaption">
    <w:name w:val="Report Caption"/>
    <w:basedOn w:val="ReportBody"/>
    <w:qFormat/>
    <w:pPr>
      <w:spacing w:before="120" w:after="80" w:line="276" w:lineRule="auto"/>
      <w:jc w:val="center"/>
    </w:pPr>
    <w:rPr>
      <w:b/>
      <w:bCs/>
      <w:color w:val="404040"/>
      <w:sz w:val="21"/>
      <w:szCs w:val="24"/>
    </w:rPr>
  </w:style>
  <w:style w:type="paragraph" w:customStyle="1" w:styleId="ReportCell">
    <w:name w:val="Report Cell"/>
    <w:basedOn w:val="ReportBody"/>
    <w:qFormat/>
    <w:pPr>
      <w:spacing w:before="40" w:after="40" w:line="264" w:lineRule="auto"/>
      <w:jc w:val="center"/>
    </w:pPr>
    <w:rPr>
      <w:sz w:val="21"/>
      <w:szCs w:val="24"/>
    </w:rPr>
  </w:style>
  <w:style w:type="paragraph" w:customStyle="1" w:styleId="ReportCellSmall">
    <w:name w:val="Report Cell Small"/>
    <w:basedOn w:val="ReportCell"/>
    <w:qFormat/>
    <w:rPr>
      <w:sz w:val="19"/>
      <w:szCs w:val="22"/>
    </w:rPr>
  </w:style>
  <w:style w:type="paragraph" w:customStyle="1" w:styleId="ReportBullet">
    <w:name w:val="Report Bullet"/>
    <w:basedOn w:val="ReportBody"/>
    <w:qFormat/>
    <w:pPr>
      <w:numPr>
        <w:numId w:val="4"/>
      </w:numPr>
      <w:spacing w:after="80"/>
    </w:pPr>
  </w:style>
  <w:style w:type="paragraph" w:customStyle="1" w:styleId="ReportEquation">
    <w:name w:val="Report Equation"/>
    <w:basedOn w:val="ReportBody"/>
    <w:qFormat/>
    <w:pPr>
      <w:keepLines/>
      <w:bidi w:val="0"/>
      <w:spacing w:before="60" w:after="100" w:line="276" w:lineRule="auto"/>
      <w:jc w:val="center"/>
    </w:pPr>
  </w:style>
  <w:style w:type="paragraph" w:styleId="TableofFigures">
    <w:name w:val="table of figures"/>
    <w:basedOn w:val="ReportBody"/>
    <w:next w:val="ReportBody"/>
    <w:uiPriority w:val="99"/>
    <w:unhideWhenUsed/>
    <w:pPr>
      <w:tabs>
        <w:tab w:val="right" w:leader="dot" w:pos="9000"/>
      </w:tabs>
      <w:spacing w:before="40" w:after="40" w:line="276" w:lineRule="auto"/>
    </w:pPr>
    <w:rPr>
      <w:sz w:val="22"/>
      <w:szCs w:val="24"/>
    </w:rPr>
  </w:style>
  <w:style w:type="paragraph" w:styleId="TOC1">
    <w:name w:val="toc 1"/>
    <w:basedOn w:val="ReportBody"/>
    <w:next w:val="ReportBody"/>
    <w:uiPriority w:val="39"/>
    <w:unhideWhenUsed/>
    <w:pPr>
      <w:tabs>
        <w:tab w:val="right" w:leader="dot" w:pos="9000"/>
      </w:tabs>
      <w:spacing w:before="80" w:after="20" w:line="276" w:lineRule="auto"/>
    </w:pPr>
    <w:rPr>
      <w:b/>
      <w:bCs/>
      <w:sz w:val="22"/>
      <w:szCs w:val="24"/>
    </w:rPr>
  </w:style>
  <w:style w:type="paragraph" w:styleId="TOC2">
    <w:name w:val="toc 2"/>
    <w:basedOn w:val="ReportBody"/>
    <w:next w:val="ReportBody"/>
    <w:uiPriority w:val="39"/>
    <w:unhideWhenUsed/>
    <w:pPr>
      <w:tabs>
        <w:tab w:val="right" w:leader="dot" w:pos="9000"/>
      </w:tabs>
      <w:spacing w:before="20" w:after="20" w:line="276" w:lineRule="auto"/>
      <w:ind w:left="360"/>
    </w:pPr>
    <w:rPr>
      <w:sz w:val="22"/>
      <w:szCs w:val="24"/>
    </w:rPr>
  </w:style>
  <w:style w:type="paragraph" w:customStyle="1" w:styleId="NormalText">
    <w:name w:val="Normal Text"/>
    <w:basedOn w:val="Normal"/>
    <w:link w:val="NormalTextChar"/>
    <w:qFormat/>
    <w:rsid w:val="000067BF"/>
    <w:pPr>
      <w:tabs>
        <w:tab w:val="clear" w:pos="4513"/>
      </w:tabs>
      <w:jc w:val="both"/>
    </w:pPr>
    <w:rPr>
      <w:color w:val="000000" w:themeColor="text1"/>
      <w:sz w:val="20"/>
      <w:szCs w:val="24"/>
      <w:lang w:bidi="fa-IR"/>
    </w:rPr>
  </w:style>
  <w:style w:type="character" w:customStyle="1" w:styleId="NormalTextChar">
    <w:name w:val="Normal Text Char"/>
    <w:basedOn w:val="DefaultParagraphFont"/>
    <w:link w:val="NormalText"/>
    <w:rsid w:val="000067BF"/>
    <w:rPr>
      <w:rFonts w:asciiTheme="majorBidi" w:hAnsiTheme="majorBidi" w:cs="B Nazanin"/>
      <w:color w:val="000000" w:themeColor="text1"/>
      <w:sz w:val="20"/>
      <w:szCs w:val="24"/>
      <w:lang w:bidi="fa-IR"/>
    </w:rPr>
  </w:style>
  <w:style w:type="paragraph" w:customStyle="1" w:styleId="ReportFrontHeading">
    <w:name w:val="Report Front Heading"/>
    <w:basedOn w:val="ReportBody"/>
    <w:next w:val="ReportBody"/>
    <w:qFormat/>
    <w:pPr>
      <w:keepNext/>
      <w:keepLines/>
      <w:spacing w:after="240" w:line="276" w:lineRule="auto"/>
    </w:pPr>
    <w:rPr>
      <w:b/>
      <w:bCs/>
      <w:color w:val="1F3864"/>
      <w:sz w:val="36"/>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186694">
      <w:bodyDiv w:val="1"/>
      <w:marLeft w:val="0"/>
      <w:marRight w:val="0"/>
      <w:marTop w:val="0"/>
      <w:marBottom w:val="0"/>
      <w:divBdr>
        <w:top w:val="none" w:sz="0" w:space="0" w:color="auto"/>
        <w:left w:val="none" w:sz="0" w:space="0" w:color="auto"/>
        <w:bottom w:val="none" w:sz="0" w:space="0" w:color="auto"/>
        <w:right w:val="none" w:sz="0" w:space="0" w:color="auto"/>
      </w:divBdr>
    </w:div>
    <w:div w:id="475605003">
      <w:bodyDiv w:val="1"/>
      <w:marLeft w:val="0"/>
      <w:marRight w:val="0"/>
      <w:marTop w:val="0"/>
      <w:marBottom w:val="0"/>
      <w:divBdr>
        <w:top w:val="none" w:sz="0" w:space="0" w:color="auto"/>
        <w:left w:val="none" w:sz="0" w:space="0" w:color="auto"/>
        <w:bottom w:val="none" w:sz="0" w:space="0" w:color="auto"/>
        <w:right w:val="none" w:sz="0" w:space="0" w:color="auto"/>
      </w:divBdr>
    </w:div>
    <w:div w:id="580990043">
      <w:bodyDiv w:val="1"/>
      <w:marLeft w:val="0"/>
      <w:marRight w:val="0"/>
      <w:marTop w:val="0"/>
      <w:marBottom w:val="0"/>
      <w:divBdr>
        <w:top w:val="none" w:sz="0" w:space="0" w:color="auto"/>
        <w:left w:val="none" w:sz="0" w:space="0" w:color="auto"/>
        <w:bottom w:val="none" w:sz="0" w:space="0" w:color="auto"/>
        <w:right w:val="none" w:sz="0" w:space="0" w:color="auto"/>
      </w:divBdr>
    </w:div>
    <w:div w:id="1167138801">
      <w:bodyDiv w:val="1"/>
      <w:marLeft w:val="0"/>
      <w:marRight w:val="0"/>
      <w:marTop w:val="0"/>
      <w:marBottom w:val="0"/>
      <w:divBdr>
        <w:top w:val="none" w:sz="0" w:space="0" w:color="auto"/>
        <w:left w:val="none" w:sz="0" w:space="0" w:color="auto"/>
        <w:bottom w:val="none" w:sz="0" w:space="0" w:color="auto"/>
        <w:right w:val="none" w:sz="0" w:space="0" w:color="auto"/>
      </w:divBdr>
      <w:divsChild>
        <w:div w:id="233322882">
          <w:marLeft w:val="547"/>
          <w:marRight w:val="0"/>
          <w:marTop w:val="0"/>
          <w:marBottom w:val="0"/>
          <w:divBdr>
            <w:top w:val="none" w:sz="0" w:space="0" w:color="auto"/>
            <w:left w:val="none" w:sz="0" w:space="0" w:color="auto"/>
            <w:bottom w:val="none" w:sz="0" w:space="0" w:color="auto"/>
            <w:right w:val="none" w:sz="0" w:space="0" w:color="auto"/>
          </w:divBdr>
        </w:div>
      </w:divsChild>
    </w:div>
    <w:div w:id="1484392772">
      <w:bodyDiv w:val="1"/>
      <w:marLeft w:val="0"/>
      <w:marRight w:val="0"/>
      <w:marTop w:val="0"/>
      <w:marBottom w:val="0"/>
      <w:divBdr>
        <w:top w:val="none" w:sz="0" w:space="0" w:color="auto"/>
        <w:left w:val="none" w:sz="0" w:space="0" w:color="auto"/>
        <w:bottom w:val="none" w:sz="0" w:space="0" w:color="auto"/>
        <w:right w:val="none" w:sz="0" w:space="0" w:color="auto"/>
      </w:divBdr>
    </w:div>
    <w:div w:id="1580560409">
      <w:bodyDiv w:val="1"/>
      <w:marLeft w:val="0"/>
      <w:marRight w:val="0"/>
      <w:marTop w:val="0"/>
      <w:marBottom w:val="0"/>
      <w:divBdr>
        <w:top w:val="none" w:sz="0" w:space="0" w:color="auto"/>
        <w:left w:val="none" w:sz="0" w:space="0" w:color="auto"/>
        <w:bottom w:val="none" w:sz="0" w:space="0" w:color="auto"/>
        <w:right w:val="none" w:sz="0" w:space="0" w:color="auto"/>
      </w:divBdr>
    </w:div>
    <w:div w:id="1606694648">
      <w:bodyDiv w:val="1"/>
      <w:marLeft w:val="0"/>
      <w:marRight w:val="0"/>
      <w:marTop w:val="0"/>
      <w:marBottom w:val="0"/>
      <w:divBdr>
        <w:top w:val="none" w:sz="0" w:space="0" w:color="auto"/>
        <w:left w:val="none" w:sz="0" w:space="0" w:color="auto"/>
        <w:bottom w:val="none" w:sz="0" w:space="0" w:color="auto"/>
        <w:right w:val="none" w:sz="0" w:space="0" w:color="auto"/>
      </w:divBdr>
    </w:div>
    <w:div w:id="200659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65ADF-F243-44FF-B5AB-69A7DB11F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3769</Words>
  <Characters>21485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تمرین Give Me Some Credit</dc:title>
  <dc:subject/>
  <dc:creator>z</dc:creator>
  <cp:keywords/>
  <dc:description/>
  <cp:lastModifiedBy>Surface</cp:lastModifiedBy>
  <cp:revision>5</cp:revision>
  <cp:lastPrinted>2025-02-28T11:17:00Z</cp:lastPrinted>
  <dcterms:created xsi:type="dcterms:W3CDTF">2026-10-25T06:38:00Z</dcterms:created>
  <dcterms:modified xsi:type="dcterms:W3CDTF">2026-10-27T16:30:00Z</dcterms:modified>
</cp:coreProperties>
</file>