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6BD6" w14:textId="77777777" w:rsidR="00226C4B" w:rsidRPr="00AE3BBA" w:rsidRDefault="00226C4B" w:rsidP="00226C4B">
      <w:pPr>
        <w:pStyle w:val="ListParagraph"/>
        <w:spacing w:line="360" w:lineRule="auto"/>
        <w:ind w:left="0"/>
        <w:rPr>
          <w:rFonts w:ascii="Arial" w:eastAsia="Times New Roman" w:hAnsi="Arial" w:cs="Arial"/>
          <w:i/>
        </w:rPr>
      </w:pPr>
      <w:r w:rsidRPr="00AE3BBA">
        <w:rPr>
          <w:rFonts w:ascii="Arial" w:hAnsi="Arial" w:cs="Arial"/>
          <w:noProof/>
        </w:rPr>
        <mc:AlternateContent>
          <mc:Choice Requires="wps">
            <w:drawing>
              <wp:anchor distT="45720" distB="45720" distL="114300" distR="114300" simplePos="0" relativeHeight="251659264" behindDoc="0" locked="0" layoutInCell="1" allowOverlap="1" wp14:anchorId="6EA94E79" wp14:editId="703466EC">
                <wp:simplePos x="0" y="0"/>
                <wp:positionH relativeFrom="column">
                  <wp:posOffset>4135755</wp:posOffset>
                </wp:positionH>
                <wp:positionV relativeFrom="paragraph">
                  <wp:posOffset>20955</wp:posOffset>
                </wp:positionV>
                <wp:extent cx="1000760" cy="1179830"/>
                <wp:effectExtent l="0" t="0" r="17145" b="2032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179830"/>
                        </a:xfrm>
                        <a:prstGeom prst="rect">
                          <a:avLst/>
                        </a:prstGeom>
                        <a:solidFill>
                          <a:srgbClr val="FFFFFF"/>
                        </a:solidFill>
                        <a:ln w="9525">
                          <a:solidFill>
                            <a:srgbClr val="000000"/>
                          </a:solidFill>
                          <a:miter lim="800000"/>
                          <a:headEnd/>
                          <a:tailEnd/>
                        </a:ln>
                      </wps:spPr>
                      <wps:txbx>
                        <w:txbxContent>
                          <w:p w14:paraId="2274D72F" w14:textId="77777777" w:rsidR="00226C4B" w:rsidRDefault="00226C4B" w:rsidP="00226C4B">
                            <w:pPr>
                              <w:rPr>
                                <w:color w:val="FF0000"/>
                              </w:rPr>
                            </w:pPr>
                            <w:r>
                              <w:rPr>
                                <w:noProof/>
                                <w:kern w:val="0"/>
                                <w:sz w:val="20"/>
                                <w:szCs w:val="20"/>
                                <w14:ligatures w14:val="none"/>
                              </w:rPr>
                              <w:drawing>
                                <wp:inline distT="0" distB="0" distL="0" distR="0" wp14:anchorId="1DE1EF62" wp14:editId="7FA937DF">
                                  <wp:extent cx="809625" cy="1076325"/>
                                  <wp:effectExtent l="0" t="0" r="9525" b="9525"/>
                                  <wp:docPr id="4" name="Picture 4"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x4 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1076325"/>
                                          </a:xfrm>
                                          <a:prstGeom prst="rect">
                                            <a:avLst/>
                                          </a:prstGeom>
                                          <a:noFill/>
                                          <a:ln>
                                            <a:noFill/>
                                          </a:ln>
                                        </pic:spPr>
                                      </pic:pic>
                                    </a:graphicData>
                                  </a:graphic>
                                </wp:inline>
                              </w:drawing>
                            </w:r>
                          </w:p>
                        </w:txbxContent>
                      </wps:txbx>
                      <wps:bodyPr rot="0" vertOverflow="clip" horzOverflow="clip"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A94E79" id="_x0000_t202" coordsize="21600,21600" o:spt="202" path="m,l,21600r21600,l21600,xe">
                <v:stroke joinstyle="miter"/>
                <v:path gradientshapeok="t" o:connecttype="rect"/>
              </v:shapetype>
              <v:shape id="Text Box 5" o:spid="_x0000_s1026" type="#_x0000_t202" style="position:absolute;margin-left:325.65pt;margin-top:1.65pt;width:78.8pt;height:92.9pt;z-index:25165926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">
                <v:textbox>
                  <w:txbxContent>
                    <w:p w14:paraId="2274D72F" w14:textId="77777777" w:rsidR="00226C4B" w:rsidRDefault="00226C4B" w:rsidP="00226C4B">
                      <w:pPr>
                        <w:rPr>
                          <w:color w:val="FF0000"/>
                        </w:rPr>
                      </w:pPr>
                      <w:r>
                        <w:rPr>
                          <w:noProof/>
                          <w:kern w:val="0"/>
                          <w:sz w:val="20"/>
                          <w:szCs w:val="20"/>
                          <w14:ligatures w14:val="none"/>
                        </w:rPr>
                        <w:drawing>
                          <wp:inline distT="0" distB="0" distL="0" distR="0" wp14:anchorId="1DE1EF62" wp14:editId="7FA937DF">
                            <wp:extent cx="809625" cy="1076325"/>
                            <wp:effectExtent l="0" t="0" r="9525" b="9525"/>
                            <wp:docPr id="4" name="Picture 4"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x4 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1076325"/>
                                    </a:xfrm>
                                    <a:prstGeom prst="rect">
                                      <a:avLst/>
                                    </a:prstGeom>
                                    <a:noFill/>
                                    <a:ln>
                                      <a:noFill/>
                                    </a:ln>
                                  </pic:spPr>
                                </pic:pic>
                              </a:graphicData>
                            </a:graphic>
                          </wp:inline>
                        </w:drawing>
                      </w:r>
                    </w:p>
                  </w:txbxContent>
                </v:textbox>
                <w10:wrap type="square"/>
              </v:shape>
            </w:pict>
          </mc:Fallback>
        </mc:AlternateContent>
      </w:r>
      <w:r w:rsidRPr="00AE3BBA">
        <w:rPr>
          <w:rFonts w:ascii="Arial" w:eastAsia="Times New Roman" w:hAnsi="Arial" w:cs="Arial"/>
          <w:i/>
        </w:rPr>
        <w:t>Tim  Dosen Pengampu Mata Kuliah Psikologi Bertutur:</w:t>
      </w:r>
    </w:p>
    <w:p w14:paraId="1222B41B" w14:textId="77777777" w:rsidR="00226C4B" w:rsidRPr="00AE3BBA" w:rsidRDefault="00226C4B" w:rsidP="00226C4B">
      <w:pPr>
        <w:spacing w:after="0" w:line="360" w:lineRule="auto"/>
        <w:rPr>
          <w:rFonts w:ascii="Arial" w:eastAsia="Times New Roman" w:hAnsi="Arial" w:cs="Arial"/>
          <w:i/>
        </w:rPr>
      </w:pPr>
      <w:r w:rsidRPr="00AE3BBA">
        <w:rPr>
          <w:rFonts w:ascii="Arial" w:eastAsia="Times New Roman" w:hAnsi="Arial" w:cs="Arial"/>
          <w:i/>
        </w:rPr>
        <w:t>1. Dra. Dyah Kusmarini, Psych.</w:t>
      </w:r>
    </w:p>
    <w:p w14:paraId="58642E99" w14:textId="77777777" w:rsidR="00226C4B" w:rsidRPr="00AE3BBA" w:rsidRDefault="00226C4B" w:rsidP="00226C4B">
      <w:pPr>
        <w:spacing w:after="0" w:line="360" w:lineRule="auto"/>
        <w:rPr>
          <w:rFonts w:ascii="Arial" w:eastAsia="Times New Roman" w:hAnsi="Arial" w:cs="Arial"/>
          <w:i/>
        </w:rPr>
      </w:pPr>
      <w:r w:rsidRPr="00AE3BBA">
        <w:rPr>
          <w:rFonts w:ascii="Arial" w:eastAsia="Times New Roman" w:hAnsi="Arial" w:cs="Arial"/>
          <w:i/>
        </w:rPr>
        <w:t>2. Grestin Sandy R, S.Psi., M.Psi., Psikolog.</w:t>
      </w:r>
    </w:p>
    <w:p w14:paraId="165C85AB" w14:textId="77777777" w:rsidR="00226C4B" w:rsidRPr="00AE3BBA" w:rsidRDefault="00226C4B" w:rsidP="00226C4B">
      <w:pPr>
        <w:spacing w:after="0" w:line="360" w:lineRule="auto"/>
        <w:rPr>
          <w:rFonts w:ascii="Arial" w:eastAsia="Times New Roman" w:hAnsi="Arial" w:cs="Arial"/>
          <w:i/>
        </w:rPr>
      </w:pPr>
      <w:r w:rsidRPr="00AE3BBA">
        <w:rPr>
          <w:rFonts w:ascii="Arial" w:eastAsia="Times New Roman" w:hAnsi="Arial" w:cs="Arial"/>
          <w:i/>
        </w:rPr>
        <w:t>3. Sitti Sahraeny, SS., M.A.</w:t>
      </w:r>
    </w:p>
    <w:p w14:paraId="76809BAD" w14:textId="77777777" w:rsidR="00226C4B" w:rsidRPr="00AE3BBA" w:rsidRDefault="00226C4B" w:rsidP="00226C4B">
      <w:pPr>
        <w:spacing w:after="0" w:line="360" w:lineRule="auto"/>
        <w:rPr>
          <w:rFonts w:ascii="Arial" w:eastAsia="Times New Roman" w:hAnsi="Arial" w:cs="Arial"/>
          <w:i/>
        </w:rPr>
      </w:pPr>
      <w:r w:rsidRPr="00AE3BBA">
        <w:rPr>
          <w:rFonts w:ascii="Arial" w:eastAsia="Times New Roman" w:hAnsi="Arial" w:cs="Arial"/>
          <w:i/>
        </w:rPr>
        <w:t>4. Susi Susanti, S.Psi., MA.</w:t>
      </w:r>
    </w:p>
    <w:p w14:paraId="3EE142A5" w14:textId="77777777" w:rsidR="00226C4B" w:rsidRPr="00AE3BBA" w:rsidRDefault="00226C4B" w:rsidP="00226C4B">
      <w:pPr>
        <w:spacing w:after="0" w:line="360" w:lineRule="auto"/>
        <w:rPr>
          <w:rFonts w:ascii="Arial" w:eastAsia="Times New Roman" w:hAnsi="Arial" w:cs="Arial"/>
          <w:b/>
        </w:rPr>
      </w:pPr>
      <w:r w:rsidRPr="00AE3BBA">
        <w:rPr>
          <w:rFonts w:ascii="Arial" w:eastAsia="Times New Roman" w:hAnsi="Arial" w:cs="Arial"/>
          <w:i/>
        </w:rPr>
        <w:t>5. Syurawasti Muhiddin, S.Psi., M.A.</w:t>
      </w:r>
    </w:p>
    <w:p w14:paraId="62C68516" w14:textId="77777777" w:rsidR="00226C4B" w:rsidRPr="00AE3BBA" w:rsidRDefault="00226C4B" w:rsidP="00226C4B">
      <w:pPr>
        <w:spacing w:after="0" w:line="360" w:lineRule="auto"/>
        <w:jc w:val="center"/>
        <w:rPr>
          <w:rFonts w:ascii="Arial" w:eastAsia="Times New Roman" w:hAnsi="Arial" w:cs="Arial"/>
          <w:b/>
        </w:rPr>
      </w:pPr>
    </w:p>
    <w:p w14:paraId="74EC9254" w14:textId="77777777" w:rsidR="00226C4B" w:rsidRPr="00AE3BBA" w:rsidRDefault="00226C4B" w:rsidP="00226C4B">
      <w:pPr>
        <w:spacing w:after="0" w:line="360" w:lineRule="auto"/>
        <w:jc w:val="center"/>
        <w:rPr>
          <w:rFonts w:ascii="Arial" w:eastAsia="Times New Roman" w:hAnsi="Arial" w:cs="Arial"/>
          <w:b/>
        </w:rPr>
      </w:pPr>
    </w:p>
    <w:p w14:paraId="32B68B97" w14:textId="77777777" w:rsidR="00226C4B" w:rsidRDefault="00226C4B" w:rsidP="00226C4B">
      <w:pPr>
        <w:spacing w:after="0" w:line="360" w:lineRule="auto"/>
        <w:jc w:val="center"/>
        <w:rPr>
          <w:rFonts w:ascii="Arial" w:eastAsia="Times New Roman" w:hAnsi="Arial" w:cs="Arial"/>
          <w:b/>
        </w:rPr>
      </w:pPr>
      <w:r w:rsidRPr="00AE3BBA">
        <w:rPr>
          <w:rFonts w:ascii="Arial" w:eastAsia="Times New Roman" w:hAnsi="Arial" w:cs="Arial"/>
          <w:b/>
        </w:rPr>
        <w:t>PSIKOLOGI BERTUTUR</w:t>
      </w:r>
    </w:p>
    <w:p w14:paraId="2015E910" w14:textId="26D243BA" w:rsidR="00226C4B" w:rsidRPr="00AE3BBA" w:rsidRDefault="00226C4B" w:rsidP="00226C4B">
      <w:pPr>
        <w:spacing w:after="0" w:line="360" w:lineRule="auto"/>
        <w:jc w:val="center"/>
        <w:rPr>
          <w:rFonts w:ascii="Arial" w:hAnsi="Arial" w:cs="Arial"/>
        </w:rPr>
      </w:pPr>
      <w:r>
        <w:rPr>
          <w:rFonts w:ascii="Arial" w:eastAsia="Times New Roman" w:hAnsi="Arial" w:cs="Arial"/>
          <w:b/>
        </w:rPr>
        <w:t xml:space="preserve">TUGAS TELAAH </w:t>
      </w:r>
      <w:r w:rsidR="002145B8">
        <w:rPr>
          <w:rFonts w:ascii="Arial" w:eastAsia="Times New Roman" w:hAnsi="Arial" w:cs="Arial"/>
          <w:b/>
        </w:rPr>
        <w:t>AKADEMIK</w:t>
      </w:r>
      <w:r w:rsidRPr="00AE3BBA">
        <w:rPr>
          <w:rFonts w:ascii="Arial" w:eastAsia="Times New Roman" w:hAnsi="Arial" w:cs="Arial"/>
          <w:b/>
        </w:rPr>
        <w:br/>
      </w:r>
    </w:p>
    <w:p w14:paraId="039AD00D" w14:textId="77777777" w:rsidR="00226C4B" w:rsidRPr="00AE3BBA" w:rsidRDefault="00226C4B" w:rsidP="00226C4B">
      <w:pPr>
        <w:pStyle w:val="ListParagraph"/>
        <w:spacing w:line="360" w:lineRule="auto"/>
        <w:ind w:left="0"/>
        <w:jc w:val="center"/>
        <w:rPr>
          <w:rFonts w:ascii="Arial" w:eastAsia="Times New Roman" w:hAnsi="Arial" w:cs="Arial"/>
        </w:rPr>
      </w:pPr>
      <w:r w:rsidRPr="00AE3BBA">
        <w:rPr>
          <w:rFonts w:ascii="Arial" w:hAnsi="Arial" w:cs="Arial"/>
          <w:noProof/>
        </w:rPr>
        <w:drawing>
          <wp:inline distT="0" distB="0" distL="0" distR="0" wp14:anchorId="255D6C63" wp14:editId="0C13E729">
            <wp:extent cx="2057400" cy="2466975"/>
            <wp:effectExtent l="0" t="0" r="0" b="9525"/>
            <wp:docPr id="3" name="Picture 3" descr="UNH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HA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0" cy="2466975"/>
                    </a:xfrm>
                    <a:prstGeom prst="rect">
                      <a:avLst/>
                    </a:prstGeom>
                    <a:noFill/>
                    <a:ln>
                      <a:noFill/>
                    </a:ln>
                  </pic:spPr>
                </pic:pic>
              </a:graphicData>
            </a:graphic>
          </wp:inline>
        </w:drawing>
      </w:r>
    </w:p>
    <w:p w14:paraId="652C2FE7" w14:textId="77777777" w:rsidR="00226C4B" w:rsidRPr="00AE3BBA" w:rsidRDefault="00226C4B" w:rsidP="00226C4B">
      <w:pPr>
        <w:spacing w:line="360" w:lineRule="auto"/>
        <w:jc w:val="center"/>
        <w:rPr>
          <w:rFonts w:ascii="Arial" w:eastAsia="Times New Roman" w:hAnsi="Arial" w:cs="Arial"/>
        </w:rPr>
      </w:pPr>
    </w:p>
    <w:p w14:paraId="6B369F0F" w14:textId="77777777" w:rsidR="00226C4B" w:rsidRPr="00AE3BBA" w:rsidRDefault="00226C4B" w:rsidP="00226C4B">
      <w:pPr>
        <w:spacing w:after="0" w:line="360" w:lineRule="auto"/>
        <w:jc w:val="center"/>
        <w:rPr>
          <w:rFonts w:ascii="Arial" w:eastAsia="Times New Roman" w:hAnsi="Arial" w:cs="Arial"/>
        </w:rPr>
      </w:pPr>
      <w:r w:rsidRPr="00AE3BBA">
        <w:rPr>
          <w:rFonts w:ascii="Arial" w:eastAsia="Times New Roman" w:hAnsi="Arial" w:cs="Arial"/>
        </w:rPr>
        <w:t>A. Muhammad Farhan Hakzah</w:t>
      </w:r>
    </w:p>
    <w:p w14:paraId="2981031A" w14:textId="77777777" w:rsidR="00226C4B" w:rsidRPr="00AE3BBA" w:rsidRDefault="00226C4B" w:rsidP="00226C4B">
      <w:pPr>
        <w:spacing w:after="0" w:line="360" w:lineRule="auto"/>
        <w:jc w:val="center"/>
        <w:rPr>
          <w:rFonts w:ascii="Arial" w:eastAsia="Times New Roman" w:hAnsi="Arial" w:cs="Arial"/>
        </w:rPr>
      </w:pPr>
      <w:r w:rsidRPr="00AE3BBA">
        <w:rPr>
          <w:rFonts w:ascii="Arial" w:eastAsia="Times New Roman" w:hAnsi="Arial" w:cs="Arial"/>
        </w:rPr>
        <w:t>C021211067</w:t>
      </w:r>
    </w:p>
    <w:p w14:paraId="5560D1A3" w14:textId="77777777" w:rsidR="00226C4B" w:rsidRPr="00AE3BBA" w:rsidRDefault="00226C4B" w:rsidP="00226C4B">
      <w:pPr>
        <w:spacing w:after="0" w:line="360" w:lineRule="auto"/>
        <w:jc w:val="center"/>
        <w:rPr>
          <w:rFonts w:ascii="Arial" w:eastAsia="Times New Roman" w:hAnsi="Arial" w:cs="Arial"/>
        </w:rPr>
      </w:pPr>
      <w:r w:rsidRPr="00AE3BBA">
        <w:rPr>
          <w:rFonts w:ascii="Arial" w:eastAsia="Times New Roman" w:hAnsi="Arial" w:cs="Arial"/>
        </w:rPr>
        <w:t>Kelas Psikologi B</w:t>
      </w:r>
    </w:p>
    <w:p w14:paraId="7E574835" w14:textId="77777777" w:rsidR="00226C4B" w:rsidRPr="00AE3BBA" w:rsidRDefault="00226C4B" w:rsidP="00226C4B">
      <w:pPr>
        <w:spacing w:after="0" w:line="360" w:lineRule="auto"/>
        <w:jc w:val="center"/>
        <w:rPr>
          <w:rFonts w:ascii="Arial" w:eastAsia="Times New Roman" w:hAnsi="Arial" w:cs="Arial"/>
        </w:rPr>
      </w:pPr>
      <w:r w:rsidRPr="00AE3BBA">
        <w:rPr>
          <w:rFonts w:ascii="Arial" w:eastAsia="Times New Roman" w:hAnsi="Arial" w:cs="Arial"/>
        </w:rPr>
        <w:t>Fakultas Kedokteran</w:t>
      </w:r>
    </w:p>
    <w:p w14:paraId="757A0BF7" w14:textId="77777777" w:rsidR="00226C4B" w:rsidRPr="00AE3BBA" w:rsidRDefault="00226C4B" w:rsidP="00226C4B">
      <w:pPr>
        <w:spacing w:after="0" w:line="360" w:lineRule="auto"/>
        <w:jc w:val="center"/>
        <w:rPr>
          <w:rFonts w:ascii="Arial" w:eastAsia="Times New Roman" w:hAnsi="Arial" w:cs="Arial"/>
        </w:rPr>
      </w:pPr>
      <w:r w:rsidRPr="00AE3BBA">
        <w:rPr>
          <w:rFonts w:ascii="Arial" w:eastAsia="Times New Roman" w:hAnsi="Arial" w:cs="Arial"/>
        </w:rPr>
        <w:t>Universitas Hasanuddin</w:t>
      </w:r>
    </w:p>
    <w:p w14:paraId="662A0687" w14:textId="77777777" w:rsidR="00226C4B" w:rsidRPr="00AE3BBA" w:rsidRDefault="00226C4B" w:rsidP="00226C4B">
      <w:pPr>
        <w:spacing w:after="0" w:line="360" w:lineRule="auto"/>
        <w:jc w:val="center"/>
        <w:rPr>
          <w:rFonts w:ascii="Arial" w:eastAsia="Times New Roman" w:hAnsi="Arial" w:cs="Arial"/>
        </w:rPr>
      </w:pPr>
      <w:r w:rsidRPr="00AE3BBA">
        <w:rPr>
          <w:rFonts w:ascii="Arial" w:eastAsia="Times New Roman" w:hAnsi="Arial" w:cs="Arial"/>
        </w:rPr>
        <w:t>2021</w:t>
      </w:r>
    </w:p>
    <w:p w14:paraId="7549565C" w14:textId="77777777" w:rsidR="00226C4B" w:rsidRPr="00AE3BBA" w:rsidRDefault="00226C4B" w:rsidP="00226C4B">
      <w:pPr>
        <w:spacing w:after="0" w:line="360" w:lineRule="auto"/>
        <w:rPr>
          <w:rFonts w:ascii="Arial" w:hAnsi="Arial" w:cs="Arial"/>
        </w:rPr>
      </w:pPr>
    </w:p>
    <w:p w14:paraId="19830827" w14:textId="77777777" w:rsidR="00226C4B" w:rsidRPr="00AE3BBA" w:rsidRDefault="00226C4B" w:rsidP="00226C4B">
      <w:pPr>
        <w:spacing w:after="0" w:line="360" w:lineRule="auto"/>
        <w:rPr>
          <w:rFonts w:ascii="Arial" w:hAnsi="Arial" w:cs="Arial"/>
        </w:rPr>
      </w:pPr>
    </w:p>
    <w:p w14:paraId="52DC760A" w14:textId="77777777" w:rsidR="00226C4B" w:rsidRDefault="00226C4B" w:rsidP="00226C4B">
      <w:pPr>
        <w:spacing w:after="0" w:line="360" w:lineRule="auto"/>
        <w:rPr>
          <w:rFonts w:ascii="Arial" w:hAnsi="Arial" w:cs="Arial"/>
        </w:rPr>
      </w:pPr>
    </w:p>
    <w:p w14:paraId="1066284B" w14:textId="77777777" w:rsidR="00226C4B" w:rsidRDefault="00226C4B" w:rsidP="002B44C4">
      <w:pPr>
        <w:spacing w:line="360" w:lineRule="auto"/>
        <w:ind w:left="1080" w:hanging="720"/>
      </w:pPr>
    </w:p>
    <w:p w14:paraId="2A0AB2F7" w14:textId="77200B1C" w:rsidR="002B44C4" w:rsidRPr="00226C4B" w:rsidRDefault="00B80F41" w:rsidP="002B44C4">
      <w:pPr>
        <w:pStyle w:val="ListParagraph"/>
        <w:numPr>
          <w:ilvl w:val="0"/>
          <w:numId w:val="2"/>
        </w:numPr>
        <w:spacing w:line="360" w:lineRule="auto"/>
        <w:rPr>
          <w:rFonts w:ascii="Arial" w:hAnsi="Arial" w:cs="Arial"/>
        </w:rPr>
      </w:pPr>
      <w:r w:rsidRPr="00226C4B">
        <w:rPr>
          <w:rFonts w:ascii="Arial" w:hAnsi="Arial" w:cs="Arial"/>
        </w:rPr>
        <w:lastRenderedPageBreak/>
        <w:t xml:space="preserve">Dunia akademik menurut saya (hasil kerja bagian A butir 1) </w:t>
      </w:r>
      <w:r w:rsidR="002B44C4" w:rsidRPr="00226C4B">
        <w:rPr>
          <w:rFonts w:ascii="Arial" w:hAnsi="Arial" w:cs="Arial"/>
        </w:rPr>
        <w:br/>
        <w:t>= Menurut saya, dunia akademik itu ialah tempat individu-indvidu untuk mendapatkan ilmu pengetahuan baru, melatih diri, bereksperimen, serta mengembangkan ilmu pengetahuan. Karakteristik dari dunia akademik itu menurut saya ialah tempat yang formal, penuh tanggung jawab, serta berfokus pada pengembangan diri.</w:t>
      </w:r>
    </w:p>
    <w:p w14:paraId="2B604B57" w14:textId="77777777" w:rsidR="002B44C4" w:rsidRPr="00226C4B" w:rsidRDefault="002B44C4" w:rsidP="002B44C4">
      <w:pPr>
        <w:spacing w:line="360" w:lineRule="auto"/>
        <w:rPr>
          <w:rFonts w:ascii="Arial" w:hAnsi="Arial" w:cs="Arial"/>
        </w:rPr>
      </w:pPr>
    </w:p>
    <w:p w14:paraId="0FA1E97B" w14:textId="681C7BD4" w:rsidR="00B80F41" w:rsidRPr="00226C4B" w:rsidRDefault="00B80F41" w:rsidP="00B80F41">
      <w:pPr>
        <w:pStyle w:val="ListParagraph"/>
        <w:numPr>
          <w:ilvl w:val="0"/>
          <w:numId w:val="2"/>
        </w:numPr>
        <w:spacing w:line="360" w:lineRule="auto"/>
        <w:rPr>
          <w:rFonts w:ascii="Arial" w:hAnsi="Arial" w:cs="Arial"/>
        </w:rPr>
      </w:pPr>
      <w:r w:rsidRPr="00226C4B">
        <w:rPr>
          <w:rFonts w:ascii="Arial" w:hAnsi="Arial" w:cs="Arial"/>
        </w:rPr>
        <w:t xml:space="preserve">Bertutur di Dunia Akademik (hasil kerja bagian A butir 2) </w:t>
      </w:r>
      <w:r w:rsidR="00D02551" w:rsidRPr="00226C4B">
        <w:rPr>
          <w:rFonts w:ascii="Arial" w:hAnsi="Arial" w:cs="Arial"/>
        </w:rPr>
        <w:br/>
        <w:t>2.1. Tindak tutur lisan orang yang terlibat  di dalam dunia akademik itu apabila dia berada dalam proses meneliti, eksperimen, maupun berkomunikasi terkait ilmu-ilmu</w:t>
      </w:r>
      <w:r w:rsidR="00053755" w:rsidRPr="00226C4B">
        <w:rPr>
          <w:rFonts w:ascii="Arial" w:hAnsi="Arial" w:cs="Arial"/>
        </w:rPr>
        <w:t xml:space="preserve"> pengetahuan bersama dengan guru maupun teman, sebaiknya menggunakan bahasa yang mudah dipahami. Kemudian apabila berargumen terhadap sesuatu, sebaiknya mendengarkan, menghormati, serta melihat perspektif dari sudut pandang atau pendapat orang lain</w:t>
      </w:r>
      <w:r w:rsidR="000531FD" w:rsidRPr="00226C4B">
        <w:rPr>
          <w:rFonts w:ascii="Arial" w:hAnsi="Arial" w:cs="Arial"/>
        </w:rPr>
        <w:t>.</w:t>
      </w:r>
      <w:r w:rsidR="000531FD" w:rsidRPr="00226C4B">
        <w:rPr>
          <w:rFonts w:ascii="Arial" w:hAnsi="Arial" w:cs="Arial"/>
        </w:rPr>
        <w:br/>
        <w:t xml:space="preserve">2.2. Tindak tutur tulisan orang yang terlibat di dalam dunia akademik ketika dalam proses meneliti, eksperimen, dll, sebaiknya menggunakan gaya penulisan yang tepat. Kemudian menghindari plagiat serta menggunakan </w:t>
      </w:r>
      <w:r w:rsidR="00070F36" w:rsidRPr="00226C4B">
        <w:rPr>
          <w:rFonts w:ascii="Arial" w:hAnsi="Arial" w:cs="Arial"/>
        </w:rPr>
        <w:t>ejaan</w:t>
      </w:r>
      <w:r w:rsidR="000531FD" w:rsidRPr="00226C4B">
        <w:rPr>
          <w:rFonts w:ascii="Arial" w:hAnsi="Arial" w:cs="Arial"/>
        </w:rPr>
        <w:t xml:space="preserve"> yang benar.</w:t>
      </w:r>
    </w:p>
    <w:p w14:paraId="27C82C6B" w14:textId="77777777" w:rsidR="002B44C4" w:rsidRPr="00226C4B" w:rsidRDefault="002B44C4" w:rsidP="002B44C4">
      <w:pPr>
        <w:spacing w:line="360" w:lineRule="auto"/>
        <w:rPr>
          <w:rFonts w:ascii="Arial" w:hAnsi="Arial" w:cs="Arial"/>
        </w:rPr>
      </w:pPr>
    </w:p>
    <w:p w14:paraId="7D9D2480" w14:textId="7BF69BFE" w:rsidR="00C179D3" w:rsidRPr="00226C4B" w:rsidRDefault="00B80F41" w:rsidP="00B80F41">
      <w:pPr>
        <w:pStyle w:val="ListParagraph"/>
        <w:numPr>
          <w:ilvl w:val="0"/>
          <w:numId w:val="2"/>
        </w:numPr>
        <w:spacing w:line="360" w:lineRule="auto"/>
        <w:rPr>
          <w:rFonts w:ascii="Arial" w:hAnsi="Arial" w:cs="Arial"/>
        </w:rPr>
      </w:pPr>
      <w:r w:rsidRPr="00226C4B">
        <w:rPr>
          <w:rFonts w:ascii="Arial" w:hAnsi="Arial" w:cs="Arial"/>
        </w:rPr>
        <w:t>Yang masih perlu saya kembangkan (hasil kerja bagian A butir 3)</w:t>
      </w:r>
      <w:r w:rsidR="00E0507B" w:rsidRPr="00226C4B">
        <w:rPr>
          <w:rFonts w:ascii="Arial" w:hAnsi="Arial" w:cs="Arial"/>
        </w:rPr>
        <w:br/>
        <w:t>= Yang masih saya perlu kembangkan yaitu kemampuan komunikasi secara formal antar individu dan juga kemampuan publik speaking yang baik. Mengembangkan kemampuan berpikir kritis, menghormati sudut pandang atau pendapat orang lain, serta mengurangi penggunaan tutur kata yang sulit dipahami.</w:t>
      </w:r>
      <w:r w:rsidR="00A315CE" w:rsidRPr="00226C4B">
        <w:rPr>
          <w:rFonts w:ascii="Arial" w:hAnsi="Arial" w:cs="Arial"/>
        </w:rPr>
        <w:t xml:space="preserve"> </w:t>
      </w:r>
      <w:r w:rsidR="003A703C" w:rsidRPr="00226C4B">
        <w:rPr>
          <w:rFonts w:ascii="Arial" w:hAnsi="Arial" w:cs="Arial"/>
        </w:rPr>
        <w:t xml:space="preserve">Mengurangi melakukan plagiat serta lebih sering menulis dengan </w:t>
      </w:r>
      <w:r w:rsidR="009A2D29" w:rsidRPr="00226C4B">
        <w:rPr>
          <w:rFonts w:ascii="Arial" w:hAnsi="Arial" w:cs="Arial"/>
        </w:rPr>
        <w:t>gaya penulisan yang tepat.</w:t>
      </w:r>
    </w:p>
    <w:sectPr w:rsidR="00C179D3" w:rsidRPr="00226C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95A33"/>
    <w:multiLevelType w:val="hybridMultilevel"/>
    <w:tmpl w:val="45BEF964"/>
    <w:lvl w:ilvl="0" w:tplc="54D036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134F8"/>
    <w:multiLevelType w:val="hybridMultilevel"/>
    <w:tmpl w:val="17103180"/>
    <w:lvl w:ilvl="0" w:tplc="CEB807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48190">
    <w:abstractNumId w:val="0"/>
  </w:num>
  <w:num w:numId="2" w16cid:durableId="2120878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EB"/>
    <w:rsid w:val="000531FD"/>
    <w:rsid w:val="00053755"/>
    <w:rsid w:val="00070F36"/>
    <w:rsid w:val="002145B8"/>
    <w:rsid w:val="00226C4B"/>
    <w:rsid w:val="002B44C4"/>
    <w:rsid w:val="003A703C"/>
    <w:rsid w:val="00881AB2"/>
    <w:rsid w:val="008E3DEB"/>
    <w:rsid w:val="009A2D29"/>
    <w:rsid w:val="00A315CE"/>
    <w:rsid w:val="00B80F41"/>
    <w:rsid w:val="00C179D3"/>
    <w:rsid w:val="00CD1F84"/>
    <w:rsid w:val="00D02551"/>
    <w:rsid w:val="00E0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A379"/>
  <w15:chartTrackingRefBased/>
  <w15:docId w15:val="{E45060A9-F835-4F02-AE3C-5C74046A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farhan</dc:creator>
  <cp:keywords/>
  <dc:description/>
  <cp:lastModifiedBy>andi farhan</cp:lastModifiedBy>
  <cp:revision>16</cp:revision>
  <dcterms:created xsi:type="dcterms:W3CDTF">2023-05-06T04:48:00Z</dcterms:created>
  <dcterms:modified xsi:type="dcterms:W3CDTF">2023-05-06T05:09:00Z</dcterms:modified>
</cp:coreProperties>
</file>