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8DC" w:rsidRDefault="00CD58DC" w:rsidP="004203A9">
      <w:r w:rsidRPr="00CD58DC">
        <w:rPr>
          <w:b/>
        </w:rPr>
        <w:t>Landscape Management Tools</w:t>
      </w:r>
    </w:p>
    <w:p w:rsidR="004203A9" w:rsidRPr="00CD58DC" w:rsidRDefault="001E056C" w:rsidP="001E056C">
      <w:pPr>
        <w:rPr>
          <w:b/>
        </w:rPr>
      </w:pPr>
      <w:r>
        <w:rPr>
          <w:b/>
        </w:rPr>
        <w:t>Desktop Toolset to</w:t>
      </w:r>
      <w:r w:rsidR="00CD58DC" w:rsidRPr="00CD58DC">
        <w:rPr>
          <w:b/>
        </w:rPr>
        <w:t xml:space="preserve"> create </w:t>
      </w:r>
      <w:r>
        <w:rPr>
          <w:b/>
        </w:rPr>
        <w:t xml:space="preserve">Mosaic Datasets and </w:t>
      </w:r>
      <w:r w:rsidR="00CD58DC" w:rsidRPr="00CD58DC">
        <w:rPr>
          <w:b/>
        </w:rPr>
        <w:t xml:space="preserve">Image Services suitable for Landscape </w:t>
      </w:r>
      <w:r>
        <w:rPr>
          <w:b/>
        </w:rPr>
        <w:t>M</w:t>
      </w:r>
      <w:r w:rsidR="00CD58DC" w:rsidRPr="00CD58DC">
        <w:rPr>
          <w:b/>
        </w:rPr>
        <w:t xml:space="preserve">odeling apps </w:t>
      </w:r>
    </w:p>
    <w:p w:rsidR="004203A9" w:rsidRDefault="004203A9" w:rsidP="004203A9">
      <w:bookmarkStart w:id="0" w:name="_GoBack"/>
      <w:bookmarkEnd w:id="0"/>
    </w:p>
    <w:p w:rsidR="00CD58DC" w:rsidRDefault="00C90446" w:rsidP="00CD58DC">
      <w:pPr>
        <w:jc w:val="right"/>
      </w:pPr>
      <w:r>
        <w:t>Draft</w:t>
      </w:r>
      <w:r w:rsidR="00CD58DC">
        <w:t xml:space="preserve"> </w:t>
      </w:r>
      <w:r w:rsidR="00942AAD">
        <w:t>4</w:t>
      </w:r>
      <w:r>
        <w:t xml:space="preserve"> </w:t>
      </w:r>
      <w:proofErr w:type="gramStart"/>
      <w:r w:rsidR="001E056C">
        <w:t>–</w:t>
      </w:r>
      <w:r w:rsidR="00CD58DC">
        <w:t xml:space="preserve">  1</w:t>
      </w:r>
      <w:r w:rsidR="00CD58DC" w:rsidRPr="00CD58DC">
        <w:rPr>
          <w:vertAlign w:val="superscript"/>
        </w:rPr>
        <w:t>st</w:t>
      </w:r>
      <w:proofErr w:type="gramEnd"/>
      <w:r w:rsidR="00CD58DC">
        <w:t xml:space="preserve"> </w:t>
      </w:r>
      <w:r w:rsidR="00942AAD">
        <w:t>Ju</w:t>
      </w:r>
      <w:r w:rsidR="001E056C">
        <w:t>ly</w:t>
      </w:r>
      <w:r w:rsidR="00CD58DC">
        <w:t xml:space="preserve"> 2014</w:t>
      </w:r>
    </w:p>
    <w:p w:rsidR="00CD58DC" w:rsidRDefault="00CD58DC" w:rsidP="004203A9"/>
    <w:p w:rsidR="001E056C" w:rsidRDefault="001E056C" w:rsidP="001E056C">
      <w:proofErr w:type="gramStart"/>
      <w:r>
        <w:t>Toolset and associated Python Scripts (including MDCS).</w:t>
      </w:r>
      <w:proofErr w:type="gramEnd"/>
      <w:r>
        <w:t xml:space="preserve"> Following tools:</w:t>
      </w:r>
    </w:p>
    <w:p w:rsidR="00942AAD" w:rsidRDefault="00942AAD" w:rsidP="004203A9">
      <w:pPr>
        <w:ind w:firstLine="720"/>
      </w:pPr>
    </w:p>
    <w:p w:rsidR="004203A9" w:rsidRPr="00942AAD" w:rsidRDefault="004203A9" w:rsidP="004203A9">
      <w:pPr>
        <w:ind w:firstLine="720"/>
      </w:pPr>
      <w:r w:rsidRPr="00942AAD">
        <w:rPr>
          <w:b/>
        </w:rPr>
        <w:t xml:space="preserve">Compute Optimum </w:t>
      </w:r>
      <w:proofErr w:type="spellStart"/>
      <w:proofErr w:type="gramStart"/>
      <w:r w:rsidRPr="00942AAD">
        <w:rPr>
          <w:b/>
        </w:rPr>
        <w:t>CellSize</w:t>
      </w:r>
      <w:proofErr w:type="spellEnd"/>
      <w:r w:rsidR="00942AAD">
        <w:rPr>
          <w:b/>
        </w:rPr>
        <w:t xml:space="preserve"> </w:t>
      </w:r>
      <w:r w:rsidR="00942AAD">
        <w:t xml:space="preserve"> -</w:t>
      </w:r>
      <w:proofErr w:type="gramEnd"/>
      <w:r w:rsidR="00942AAD">
        <w:t xml:space="preserve"> Not Exist Yet</w:t>
      </w:r>
    </w:p>
    <w:p w:rsidR="004203A9" w:rsidRDefault="004203A9" w:rsidP="00340428">
      <w:pPr>
        <w:ind w:left="1440"/>
      </w:pPr>
      <w:proofErr w:type="gramStart"/>
      <w:r>
        <w:t xml:space="preserve">Based on a feature service does analysis to estimate an optimum </w:t>
      </w:r>
      <w:proofErr w:type="spellStart"/>
      <w:r>
        <w:t>cellsize</w:t>
      </w:r>
      <w:proofErr w:type="spellEnd"/>
      <w:r w:rsidR="00340428">
        <w:t>.</w:t>
      </w:r>
      <w:proofErr w:type="gramEnd"/>
      <w:r w:rsidR="00340428">
        <w:t xml:space="preserve"> Typically run on multiple features to determine the suitable </w:t>
      </w:r>
      <w:proofErr w:type="spellStart"/>
      <w:r w:rsidR="00340428">
        <w:t>cellsize</w:t>
      </w:r>
      <w:proofErr w:type="spellEnd"/>
      <w:r w:rsidR="00340428">
        <w:t xml:space="preserve"> for analysis.</w:t>
      </w:r>
    </w:p>
    <w:p w:rsidR="00942AAD" w:rsidRDefault="00942AAD" w:rsidP="00340428">
      <w:pPr>
        <w:ind w:left="1440"/>
      </w:pPr>
      <w:r>
        <w:t xml:space="preserve">Due to optimization for access using </w:t>
      </w:r>
      <w:proofErr w:type="spellStart"/>
      <w:r>
        <w:t>webmaps</w:t>
      </w:r>
      <w:proofErr w:type="spellEnd"/>
      <w:r>
        <w:t xml:space="preserve"> in </w:t>
      </w:r>
      <w:proofErr w:type="spellStart"/>
      <w:r>
        <w:t>WebMercator</w:t>
      </w:r>
      <w:proofErr w:type="spellEnd"/>
      <w:r>
        <w:t xml:space="preserve"> it is advantageous if optimum pixel size correspond to one of the following</w:t>
      </w:r>
    </w:p>
    <w:p w:rsidR="00942AAD" w:rsidRDefault="00942AAD" w:rsidP="00942AAD">
      <w:pPr>
        <w:ind w:left="1440" w:firstLine="720"/>
      </w:pPr>
      <w:r>
        <w:t xml:space="preserve">1,2,4,8,16,35,75,150,300,600,1200,2400m </w:t>
      </w:r>
    </w:p>
    <w:p w:rsidR="004203A9" w:rsidRDefault="004203A9" w:rsidP="004203A9">
      <w:pPr>
        <w:ind w:firstLine="720"/>
      </w:pPr>
    </w:p>
    <w:p w:rsidR="004203A9" w:rsidRPr="00942AAD" w:rsidRDefault="004203A9" w:rsidP="004203A9">
      <w:pPr>
        <w:ind w:firstLine="720"/>
        <w:rPr>
          <w:b/>
        </w:rPr>
      </w:pPr>
      <w:r w:rsidRPr="00942AAD">
        <w:rPr>
          <w:b/>
        </w:rPr>
        <w:t>Feature to Raster</w:t>
      </w:r>
      <w:r w:rsidR="00AA64C6">
        <w:rPr>
          <w:b/>
        </w:rPr>
        <w:t xml:space="preserve"> </w:t>
      </w:r>
      <w:proofErr w:type="gramStart"/>
      <w:r w:rsidR="00AA64C6">
        <w:rPr>
          <w:b/>
        </w:rPr>
        <w:t>( Density</w:t>
      </w:r>
      <w:proofErr w:type="gramEnd"/>
      <w:r w:rsidR="00AA64C6">
        <w:rPr>
          <w:b/>
        </w:rPr>
        <w:t xml:space="preserve"> Method needs to be tested) </w:t>
      </w:r>
    </w:p>
    <w:p w:rsidR="00942AAD" w:rsidRDefault="004203A9" w:rsidP="004203A9">
      <w:pPr>
        <w:ind w:left="1440"/>
      </w:pPr>
      <w:r>
        <w:t xml:space="preserve">Converts feature to rasters based on one of the Present/Absent, </w:t>
      </w:r>
      <w:proofErr w:type="spellStart"/>
      <w:r>
        <w:t>KeyAttirbute</w:t>
      </w:r>
      <w:proofErr w:type="spellEnd"/>
      <w:r>
        <w:t>, Density or Distance Methods.</w:t>
      </w:r>
    </w:p>
    <w:p w:rsidR="00942AAD" w:rsidRPr="00AC40C1" w:rsidRDefault="00942AAD" w:rsidP="00942AAD">
      <w:pPr>
        <w:ind w:left="1440"/>
        <w:rPr>
          <w:color w:val="1F497D"/>
        </w:rPr>
      </w:pPr>
      <w:r>
        <w:t xml:space="preserve">More info on the </w:t>
      </w:r>
      <w:r w:rsidRPr="00AC40C1">
        <w:t>process</w:t>
      </w:r>
      <w:r>
        <w:t>es</w:t>
      </w:r>
      <w:r w:rsidRPr="00AC40C1">
        <w:t xml:space="preserve"> can be found at</w:t>
      </w:r>
      <w:r w:rsidRPr="00AC40C1">
        <w:rPr>
          <w:color w:val="1F497D"/>
        </w:rPr>
        <w:t xml:space="preserve"> </w:t>
      </w:r>
      <w:hyperlink r:id="rId7" w:anchor="/Vector_data_processing/03sm00000004000000/" w:history="1">
        <w:r>
          <w:rPr>
            <w:rStyle w:val="Hyperlink"/>
          </w:rPr>
          <w:t>http://resources.arcgis.com/en/help/landscape-modeler/prepare-data/#/Vector_data_processing/03sm00000004000000/</w:t>
        </w:r>
      </w:hyperlink>
    </w:p>
    <w:p w:rsidR="00942AAD" w:rsidRDefault="00942AAD" w:rsidP="004203A9">
      <w:pPr>
        <w:ind w:left="1440"/>
      </w:pPr>
      <w:r>
        <w:t>Takes as input Process Name Cell Size, Field Name, Extents, Snap Rater, Mask</w:t>
      </w:r>
      <w:r w:rsidR="00C90446">
        <w:t xml:space="preserve"> </w:t>
      </w:r>
      <w:r>
        <w:t xml:space="preserve">Output, </w:t>
      </w:r>
      <w:proofErr w:type="gramStart"/>
      <w:r>
        <w:t>Search</w:t>
      </w:r>
      <w:proofErr w:type="gramEnd"/>
      <w:r>
        <w:t xml:space="preserve"> Radius.</w:t>
      </w:r>
    </w:p>
    <w:p w:rsidR="00942AAD" w:rsidRDefault="00942AAD" w:rsidP="004203A9">
      <w:pPr>
        <w:ind w:left="1440"/>
      </w:pPr>
      <w:r>
        <w:t xml:space="preserve">The output </w:t>
      </w:r>
      <w:r w:rsidR="004203A9">
        <w:t xml:space="preserve">extent </w:t>
      </w:r>
      <w:r>
        <w:t>should be taken either from the defined extent the Mask Output. Pixels should snap to the Snap raster, else be pixel edge aligned (</w:t>
      </w:r>
      <w:proofErr w:type="gramStart"/>
      <w:r>
        <w:t>IE  pixel</w:t>
      </w:r>
      <w:proofErr w:type="gramEnd"/>
      <w:r>
        <w:t xml:space="preserve"> edge coordinate is a factor of the pixel size).</w:t>
      </w:r>
    </w:p>
    <w:p w:rsidR="00CB5384" w:rsidRDefault="00CB5384" w:rsidP="004203A9">
      <w:pPr>
        <w:ind w:left="1440"/>
      </w:pPr>
    </w:p>
    <w:p w:rsidR="00CB5384" w:rsidRDefault="00CB5384" w:rsidP="004203A9">
      <w:pPr>
        <w:ind w:left="1440"/>
      </w:pPr>
      <w:proofErr w:type="gramStart"/>
      <w:r>
        <w:t>Arguments :</w:t>
      </w:r>
      <w:proofErr w:type="gramEnd"/>
      <w:r>
        <w:t xml:space="preserve"> </w:t>
      </w:r>
    </w:p>
    <w:p w:rsidR="00CB5384" w:rsidRDefault="00CB5384" w:rsidP="00CB5384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Featue</w:t>
      </w:r>
      <w:proofErr w:type="spellEnd"/>
      <w:r>
        <w:t xml:space="preserve"> Class :  Input Polygon Feature class </w:t>
      </w:r>
    </w:p>
    <w:p w:rsidR="00CB5384" w:rsidRDefault="00CB5384" w:rsidP="00CB5384">
      <w:pPr>
        <w:pStyle w:val="ListParagraph"/>
        <w:numPr>
          <w:ilvl w:val="0"/>
          <w:numId w:val="1"/>
        </w:numPr>
      </w:pPr>
      <w:r>
        <w:t xml:space="preserve">Output Raster : Path and name of the output raster ( specify the </w:t>
      </w:r>
      <w:proofErr w:type="spellStart"/>
      <w:r>
        <w:t>extentsion</w:t>
      </w:r>
      <w:proofErr w:type="spellEnd"/>
      <w:r>
        <w:t xml:space="preserve"> as .</w:t>
      </w:r>
      <w:proofErr w:type="spellStart"/>
      <w:r>
        <w:t>tif</w:t>
      </w:r>
      <w:proofErr w:type="spellEnd"/>
      <w:r>
        <w:t xml:space="preserve"> ) </w:t>
      </w:r>
    </w:p>
    <w:p w:rsidR="00CB5384" w:rsidRDefault="00CB5384" w:rsidP="00CB5384">
      <w:pPr>
        <w:pStyle w:val="ListParagraph"/>
        <w:numPr>
          <w:ilvl w:val="0"/>
          <w:numId w:val="1"/>
        </w:numPr>
      </w:pPr>
      <w:r>
        <w:t>Process Name : Present/Absent, key Attribute, Density, Distance ( refer to Landscape documentation for more info on it)</w:t>
      </w:r>
    </w:p>
    <w:p w:rsidR="00CB5384" w:rsidRDefault="00CB5384" w:rsidP="00CB5384">
      <w:pPr>
        <w:pStyle w:val="ListParagraph"/>
        <w:numPr>
          <w:ilvl w:val="0"/>
          <w:numId w:val="1"/>
        </w:numPr>
      </w:pPr>
      <w:r>
        <w:t>Cell Size : the cell size for he output raster</w:t>
      </w:r>
    </w:p>
    <w:p w:rsidR="00CB5384" w:rsidRDefault="00CB5384" w:rsidP="00CB5384">
      <w:pPr>
        <w:pStyle w:val="ListParagraph"/>
        <w:numPr>
          <w:ilvl w:val="0"/>
          <w:numId w:val="1"/>
        </w:numPr>
      </w:pPr>
      <w:r>
        <w:t xml:space="preserve">Field </w:t>
      </w:r>
      <w:r w:rsidR="004A4E37">
        <w:t>Name:</w:t>
      </w:r>
      <w:r>
        <w:t xml:space="preserve"> </w:t>
      </w:r>
      <w:r>
        <w:t>Field denoting values for each point</w:t>
      </w:r>
      <w:r>
        <w:t>/line</w:t>
      </w:r>
      <w:r>
        <w:t>. The field is the count or quantity to be used in the calculation of a continuous surface</w:t>
      </w:r>
    </w:p>
    <w:p w:rsidR="00CB5384" w:rsidRPr="00CB5384" w:rsidRDefault="00CB5384" w:rsidP="00CB5384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ind w:right="240"/>
        <w:rPr>
          <w:rFonts w:ascii="Verdana" w:eastAsia="Times New Roman" w:hAnsi="Verdana"/>
          <w:color w:val="000000"/>
          <w:sz w:val="18"/>
          <w:szCs w:val="18"/>
          <w:lang w:eastAsia="ko-KR"/>
        </w:rPr>
      </w:pPr>
      <w:r>
        <w:t xml:space="preserve">Output </w:t>
      </w:r>
      <w:r w:rsidR="004A4E37">
        <w:t>Extent:</w:t>
      </w:r>
      <w:r>
        <w:t xml:space="preserve"> The extent with in which the feature will be processed. </w:t>
      </w:r>
    </w:p>
    <w:p w:rsidR="00CB5384" w:rsidRDefault="00CB5384" w:rsidP="00CB5384">
      <w:pPr>
        <w:pStyle w:val="ListParagraph"/>
        <w:numPr>
          <w:ilvl w:val="0"/>
          <w:numId w:val="1"/>
        </w:numPr>
      </w:pPr>
      <w:r>
        <w:t xml:space="preserve">Snap Raster : This will adjust the extent of output raster so that </w:t>
      </w:r>
      <w:r w:rsidR="004A4E37">
        <w:t>th</w:t>
      </w:r>
      <w:r>
        <w:t>e</w:t>
      </w:r>
      <w:r w:rsidR="004A4E37">
        <w:t>y</w:t>
      </w:r>
      <w:r>
        <w:t xml:space="preserve"> match the cell alignment to the specified snap raster</w:t>
      </w:r>
    </w:p>
    <w:p w:rsidR="00CB5384" w:rsidRDefault="00CB5384" w:rsidP="00CB5384">
      <w:pPr>
        <w:pStyle w:val="ListParagraph"/>
        <w:numPr>
          <w:ilvl w:val="0"/>
          <w:numId w:val="1"/>
        </w:numPr>
      </w:pPr>
      <w:r>
        <w:t>Mask Output : IT will only consider the cell that fall within the analysis mask in the operation</w:t>
      </w:r>
    </w:p>
    <w:p w:rsidR="004203A9" w:rsidRDefault="00CB5384" w:rsidP="004A4E37">
      <w:pPr>
        <w:pStyle w:val="NormalWeb"/>
        <w:numPr>
          <w:ilvl w:val="0"/>
          <w:numId w:val="1"/>
        </w:numPr>
      </w:pPr>
      <w:r w:rsidRPr="00CB5384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Search </w:t>
      </w:r>
      <w:r w:rsidR="004A4E37" w:rsidRPr="00CB5384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Radius:</w:t>
      </w:r>
      <w:r w:rsidRPr="00CB5384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Pr="00CB5384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The search radius within which to calculate density. Units are based on the linear unit of the projection of the output spatial reference.</w:t>
      </w:r>
    </w:p>
    <w:p w:rsidR="004203A9" w:rsidRPr="00942AAD" w:rsidRDefault="004203A9" w:rsidP="004203A9">
      <w:pPr>
        <w:ind w:firstLine="720"/>
        <w:rPr>
          <w:b/>
        </w:rPr>
      </w:pPr>
      <w:r w:rsidRPr="00942AAD">
        <w:rPr>
          <w:b/>
        </w:rPr>
        <w:t>Optimize Raster</w:t>
      </w:r>
      <w:r w:rsidR="00AA64C6">
        <w:rPr>
          <w:b/>
        </w:rPr>
        <w:t xml:space="preserve"> </w:t>
      </w:r>
      <w:proofErr w:type="gramStart"/>
      <w:r w:rsidR="00AA64C6">
        <w:rPr>
          <w:b/>
        </w:rPr>
        <w:t>( Needs</w:t>
      </w:r>
      <w:proofErr w:type="gramEnd"/>
      <w:r w:rsidR="00AA64C6">
        <w:rPr>
          <w:b/>
        </w:rPr>
        <w:t xml:space="preserve"> to  be tested ) </w:t>
      </w:r>
    </w:p>
    <w:p w:rsidR="004203A9" w:rsidRDefault="004203A9" w:rsidP="00CD58DC">
      <w:pPr>
        <w:ind w:left="1440"/>
      </w:pPr>
      <w:r>
        <w:t>Converts existing rasters to an optimized format and checks other parameters.</w:t>
      </w:r>
      <w:r w:rsidR="00CD58DC">
        <w:t xml:space="preserve"> Optionally also clips rasters to boundary, bu</w:t>
      </w:r>
      <w:r w:rsidR="00942AAD">
        <w:t>t does not apply any resampling???</w:t>
      </w:r>
    </w:p>
    <w:p w:rsidR="00942AAD" w:rsidRDefault="00942AAD" w:rsidP="00CD58DC">
      <w:pPr>
        <w:ind w:left="1440"/>
      </w:pPr>
      <w:r>
        <w:t>Takes as input, Input Raster</w:t>
      </w:r>
    </w:p>
    <w:p w:rsidR="005108BF" w:rsidRDefault="005108BF" w:rsidP="00CD58DC">
      <w:pPr>
        <w:ind w:left="1440"/>
      </w:pPr>
    </w:p>
    <w:p w:rsidR="00DE296B" w:rsidRDefault="00DE296B" w:rsidP="00CD58DC">
      <w:pPr>
        <w:ind w:left="1440"/>
      </w:pPr>
      <w:proofErr w:type="gramStart"/>
      <w:r>
        <w:t>Arguments :</w:t>
      </w:r>
      <w:proofErr w:type="gramEnd"/>
      <w:r>
        <w:t xml:space="preserve"> </w:t>
      </w:r>
    </w:p>
    <w:p w:rsidR="00DE296B" w:rsidRDefault="00DE296B" w:rsidP="00CD58DC">
      <w:pPr>
        <w:ind w:left="1440"/>
      </w:pPr>
    </w:p>
    <w:p w:rsidR="00DE296B" w:rsidRDefault="00DE296B" w:rsidP="00DE296B">
      <w:pPr>
        <w:pStyle w:val="ListParagraph"/>
        <w:numPr>
          <w:ilvl w:val="0"/>
          <w:numId w:val="1"/>
        </w:numPr>
      </w:pPr>
      <w:r>
        <w:t>Input Raster: Input raster to which the correction needs to be applied</w:t>
      </w:r>
    </w:p>
    <w:p w:rsidR="00DE296B" w:rsidRDefault="00DE296B" w:rsidP="00DE296B">
      <w:pPr>
        <w:pStyle w:val="ListParagraph"/>
        <w:numPr>
          <w:ilvl w:val="0"/>
          <w:numId w:val="1"/>
        </w:numPr>
      </w:pPr>
      <w:r>
        <w:t xml:space="preserve">Process Name : </w:t>
      </w:r>
    </w:p>
    <w:p w:rsidR="00DE296B" w:rsidRDefault="00DE296B" w:rsidP="00054942">
      <w:pPr>
        <w:pStyle w:val="ListParagraph"/>
        <w:numPr>
          <w:ilvl w:val="1"/>
          <w:numId w:val="1"/>
        </w:numPr>
      </w:pPr>
      <w:r w:rsidRPr="00DE296B">
        <w:t>Filling Gaps</w:t>
      </w:r>
      <w:r>
        <w:t xml:space="preserve"> : </w:t>
      </w:r>
      <w:r>
        <w:t>Performs a conditional if/else evaluation on each of the input cells of an input raster</w:t>
      </w:r>
    </w:p>
    <w:p w:rsidR="00DE296B" w:rsidRDefault="00DE296B" w:rsidP="00054942">
      <w:pPr>
        <w:pStyle w:val="ListParagraph"/>
        <w:numPr>
          <w:ilvl w:val="1"/>
          <w:numId w:val="1"/>
        </w:numPr>
      </w:pPr>
      <w:r w:rsidRPr="00DE296B">
        <w:t>Remove Extraneous Zeroes</w:t>
      </w:r>
      <w:r>
        <w:t xml:space="preserve"> : it removes all zero values from the input raster</w:t>
      </w:r>
    </w:p>
    <w:p w:rsidR="005108BF" w:rsidRDefault="005108BF" w:rsidP="005108BF">
      <w:pPr>
        <w:pStyle w:val="ListParagraph"/>
        <w:numPr>
          <w:ilvl w:val="0"/>
          <w:numId w:val="1"/>
        </w:numPr>
      </w:pPr>
      <w:r>
        <w:t xml:space="preserve">Output raster : </w:t>
      </w:r>
      <w:r>
        <w:t xml:space="preserve">Path and name of the output raster ( specify the </w:t>
      </w:r>
      <w:proofErr w:type="spellStart"/>
      <w:r>
        <w:t>extentsion</w:t>
      </w:r>
      <w:proofErr w:type="spellEnd"/>
      <w:r>
        <w:t xml:space="preserve"> as .</w:t>
      </w:r>
      <w:proofErr w:type="spellStart"/>
      <w:r>
        <w:t>tif</w:t>
      </w:r>
      <w:proofErr w:type="spellEnd"/>
      <w:r>
        <w:t xml:space="preserve"> )</w:t>
      </w:r>
    </w:p>
    <w:p w:rsidR="00DE296B" w:rsidRDefault="00DE296B" w:rsidP="00DE296B">
      <w:pPr>
        <w:pStyle w:val="ListParagraph"/>
        <w:numPr>
          <w:ilvl w:val="0"/>
          <w:numId w:val="1"/>
        </w:numPr>
      </w:pPr>
      <w:r>
        <w:t xml:space="preserve">Input True Raster: </w:t>
      </w:r>
      <w:r>
        <w:t>The input whose values will be used as the output cell values if the condition is true.</w:t>
      </w:r>
      <w:r>
        <w:t xml:space="preserve"> </w:t>
      </w:r>
      <w:r>
        <w:t>It can be an integer or a floating point raster, or a constant value.</w:t>
      </w:r>
    </w:p>
    <w:p w:rsidR="00DE296B" w:rsidRPr="00DE296B" w:rsidRDefault="00DE296B" w:rsidP="00DE296B">
      <w:pPr>
        <w:pStyle w:val="NormalWeb"/>
        <w:numPr>
          <w:ilvl w:val="0"/>
          <w:numId w:val="1"/>
        </w:numPr>
      </w:pPr>
      <w:r>
        <w:t xml:space="preserve">Input False </w:t>
      </w:r>
      <w:proofErr w:type="gramStart"/>
      <w:r>
        <w:t>Raster :</w:t>
      </w:r>
      <w:proofErr w:type="gramEnd"/>
      <w:r>
        <w:t xml:space="preserve"> </w:t>
      </w:r>
      <w:r w:rsidRPr="00DE296B">
        <w:t>The input whose values will be used as the output cell values if the condition is false.</w:t>
      </w:r>
      <w:r>
        <w:t xml:space="preserve"> </w:t>
      </w:r>
      <w:r w:rsidRPr="00DE296B">
        <w:t>It can be an integer or a floating point raster, or a constant value.</w:t>
      </w:r>
    </w:p>
    <w:p w:rsidR="00DE296B" w:rsidRPr="005108BF" w:rsidRDefault="005108BF" w:rsidP="00DE296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iCs/>
          <w:sz w:val="22"/>
          <w:szCs w:val="22"/>
        </w:rPr>
        <w:t>Where clause</w:t>
      </w:r>
      <w:r w:rsidR="00DE296B">
        <w:rPr>
          <w:iCs/>
          <w:sz w:val="22"/>
          <w:szCs w:val="22"/>
        </w:rPr>
        <w:t xml:space="preserve"> : in case if the user want to set specific value as Null </w:t>
      </w:r>
      <w:r w:rsidR="00DE296B">
        <w:rPr>
          <w:i/>
          <w:iCs/>
          <w:sz w:val="22"/>
          <w:szCs w:val="22"/>
        </w:rPr>
        <w:t xml:space="preserve">"Value" = 0 </w:t>
      </w:r>
      <w:r w:rsidR="00DE296B" w:rsidRPr="00054942">
        <w:rPr>
          <w:rFonts w:ascii="Arial" w:eastAsia="Times New Roman" w:hAnsi="Arial" w:cs="Arial"/>
          <w:b/>
          <w:bCs/>
          <w:vanish/>
          <w:lang w:eastAsia="ko-KR"/>
        </w:rPr>
        <w:t>Output raster</w:t>
      </w:r>
      <w:r w:rsidR="00DE296B" w:rsidRPr="00054942">
        <w:rPr>
          <w:rFonts w:ascii="Arial" w:eastAsia="Times New Roman" w:hAnsi="Arial" w:cs="Arial"/>
          <w:vanish/>
          <w:lang w:eastAsia="ko-KR"/>
        </w:rPr>
        <w:t xml:space="preserve"> </w:t>
      </w:r>
    </w:p>
    <w:p w:rsidR="005108BF" w:rsidRPr="005108BF" w:rsidRDefault="005108BF" w:rsidP="005108BF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5108BF">
        <w:rPr>
          <w:color w:val="FF0000"/>
          <w:highlight w:val="yellow"/>
        </w:rPr>
        <w:t>Output Extent – sets the processing extents, I think I will remove this as it is not needed</w:t>
      </w:r>
    </w:p>
    <w:p w:rsidR="00DE296B" w:rsidRPr="00DE296B" w:rsidRDefault="00DE296B" w:rsidP="00DE296B">
      <w:pPr>
        <w:spacing w:before="100" w:beforeAutospacing="1" w:after="100" w:afterAutospacing="1"/>
        <w:rPr>
          <w:rFonts w:ascii="Arial" w:eastAsia="Times New Roman" w:hAnsi="Arial" w:cs="Arial"/>
          <w:vanish/>
          <w:color w:val="000000"/>
          <w:sz w:val="20"/>
          <w:szCs w:val="20"/>
          <w:lang w:eastAsia="ko-KR"/>
        </w:rPr>
      </w:pPr>
      <w:r w:rsidRPr="00DE296B">
        <w:rPr>
          <w:rFonts w:ascii="Arial" w:eastAsia="Times New Roman" w:hAnsi="Arial" w:cs="Arial"/>
          <w:vanish/>
          <w:color w:val="000000"/>
          <w:sz w:val="20"/>
          <w:szCs w:val="20"/>
          <w:lang w:eastAsia="ko-KR"/>
        </w:rPr>
        <w:t>The output raster.</w:t>
      </w:r>
    </w:p>
    <w:p w:rsidR="004203A9" w:rsidRDefault="004203A9" w:rsidP="004203A9">
      <w:pPr>
        <w:ind w:firstLine="720"/>
      </w:pPr>
    </w:p>
    <w:p w:rsidR="004203A9" w:rsidRPr="00942AAD" w:rsidRDefault="001E056C" w:rsidP="004203A9">
      <w:pPr>
        <w:ind w:firstLine="720"/>
        <w:rPr>
          <w:b/>
        </w:rPr>
      </w:pPr>
      <w:r>
        <w:rPr>
          <w:b/>
        </w:rPr>
        <w:t>Update Raster Metadata</w:t>
      </w:r>
    </w:p>
    <w:p w:rsidR="00942AAD" w:rsidRDefault="00942AAD" w:rsidP="00942AAD">
      <w:pPr>
        <w:ind w:left="1440"/>
      </w:pPr>
      <w:r>
        <w:t>Adds meta</w:t>
      </w:r>
      <w:r w:rsidRPr="00AC40C1">
        <w:t xml:space="preserve">data </w:t>
      </w:r>
      <w:r>
        <w:t xml:space="preserve">associated with each Raster that will later </w:t>
      </w:r>
      <w:r w:rsidRPr="00AC40C1">
        <w:t>be used in the Web App and well as in the Image services</w:t>
      </w:r>
      <w:r>
        <w:t>.</w:t>
      </w:r>
      <w:r w:rsidR="001E056C">
        <w:t xml:space="preserve"> The values are stored in the AUX.XML associated with each raster and then read into the mosaic datasets.</w:t>
      </w:r>
    </w:p>
    <w:p w:rsidR="00942AAD" w:rsidRDefault="00942AAD" w:rsidP="00942AAD">
      <w:pPr>
        <w:ind w:left="1440"/>
      </w:pPr>
      <w:r>
        <w:t>Prompts for</w:t>
      </w:r>
      <w:r w:rsidR="001E056C">
        <w:t>:</w:t>
      </w:r>
    </w:p>
    <w:p w:rsidR="001E056C" w:rsidRDefault="00942AAD" w:rsidP="001E056C">
      <w:pPr>
        <w:ind w:left="1440"/>
      </w:pPr>
      <w:r>
        <w:t>Title</w:t>
      </w:r>
      <w:r w:rsidR="001E056C">
        <w:t xml:space="preserve"> - </w:t>
      </w:r>
      <w:r w:rsidR="001E056C" w:rsidRPr="001E056C">
        <w:t xml:space="preserve">Title to define the layer </w:t>
      </w:r>
    </w:p>
    <w:p w:rsidR="001E056C" w:rsidRPr="001E056C" w:rsidRDefault="001E056C" w:rsidP="001E056C">
      <w:pPr>
        <w:ind w:left="1440"/>
      </w:pPr>
      <w:r w:rsidRPr="001E056C">
        <w:t xml:space="preserve">URL </w:t>
      </w:r>
      <w:r>
        <w:t xml:space="preserve">(Not yet implemented) </w:t>
      </w:r>
      <w:r w:rsidRPr="001E056C">
        <w:t>- URL that would provide detailed explanation about the layer and its source</w:t>
      </w:r>
    </w:p>
    <w:p w:rsidR="001E056C" w:rsidRDefault="001E056C" w:rsidP="001E056C">
      <w:pPr>
        <w:ind w:left="1440"/>
      </w:pPr>
      <w:r>
        <w:t xml:space="preserve">Description - </w:t>
      </w:r>
      <w:r w:rsidRPr="001E056C">
        <w:t>Description for a pop up</w:t>
      </w:r>
    </w:p>
    <w:p w:rsidR="001E056C" w:rsidRPr="001E056C" w:rsidRDefault="001E056C" w:rsidP="001E056C">
      <w:pPr>
        <w:ind w:left="1440"/>
      </w:pPr>
      <w:r>
        <w:t xml:space="preserve">Usage - </w:t>
      </w:r>
      <w:r w:rsidRPr="001E056C">
        <w:t xml:space="preserve">Defines suitable usage for the layer. </w:t>
      </w:r>
      <w:r>
        <w:t>Sh</w:t>
      </w:r>
      <w:r w:rsidRPr="001E056C">
        <w:t>ould include definition of accuracy etc.</w:t>
      </w:r>
    </w:p>
    <w:p w:rsidR="001E056C" w:rsidRPr="001E056C" w:rsidRDefault="001E056C" w:rsidP="001E056C">
      <w:pPr>
        <w:ind w:left="1440"/>
      </w:pPr>
      <w:r>
        <w:t xml:space="preserve">Display Order - </w:t>
      </w:r>
      <w:r w:rsidRPr="001E056C">
        <w:t>Used to define the order that they layers should be displayed in the app</w:t>
      </w:r>
    </w:p>
    <w:p w:rsidR="001E056C" w:rsidRDefault="001E056C" w:rsidP="001E056C">
      <w:pPr>
        <w:pStyle w:val="ListParagraph"/>
        <w:ind w:left="1440"/>
        <w:rPr>
          <w:color w:val="1F497D"/>
        </w:rPr>
      </w:pPr>
      <w:r>
        <w:t xml:space="preserve">Input Ranges – see </w:t>
      </w:r>
      <w:hyperlink r:id="rId8" w:anchor="/Creating_the_mosaic_dataset_for_Landscape_Modeler/03sm00000003000000/" w:history="1">
        <w:r>
          <w:rPr>
            <w:rStyle w:val="Hyperlink"/>
          </w:rPr>
          <w:t>http://resources.arcgis.com/en/help/landscape-modeler/prepare-data/#/Creating_the_mosaic_dataset_for_Landscape_Modeler/03sm00000003000000/</w:t>
        </w:r>
      </w:hyperlink>
    </w:p>
    <w:p w:rsidR="001E056C" w:rsidRDefault="001E056C" w:rsidP="001E056C">
      <w:pPr>
        <w:ind w:left="1440"/>
      </w:pPr>
      <w:r>
        <w:t xml:space="preserve">Output Values - </w:t>
      </w:r>
    </w:p>
    <w:p w:rsidR="001E056C" w:rsidRDefault="001E056C" w:rsidP="001E056C">
      <w:pPr>
        <w:ind w:left="1440"/>
      </w:pPr>
      <w:proofErr w:type="spellStart"/>
      <w:r>
        <w:t>NoData</w:t>
      </w:r>
      <w:proofErr w:type="spellEnd"/>
      <w:r>
        <w:t xml:space="preserve"> Ranges - </w:t>
      </w:r>
    </w:p>
    <w:p w:rsidR="001E056C" w:rsidRDefault="001E056C" w:rsidP="001E056C">
      <w:pPr>
        <w:ind w:left="1440"/>
      </w:pPr>
      <w:r>
        <w:t xml:space="preserve">Range Labels - </w:t>
      </w:r>
    </w:p>
    <w:p w:rsidR="001E056C" w:rsidRDefault="001E056C" w:rsidP="001E056C">
      <w:pPr>
        <w:ind w:left="1440"/>
      </w:pPr>
      <w:proofErr w:type="spellStart"/>
      <w:r>
        <w:t>NoData</w:t>
      </w:r>
      <w:proofErr w:type="spellEnd"/>
      <w:r>
        <w:t xml:space="preserve"> Range Labels - </w:t>
      </w:r>
    </w:p>
    <w:p w:rsidR="005108BF" w:rsidRDefault="001E056C" w:rsidP="005108BF">
      <w:pPr>
        <w:ind w:left="1440"/>
      </w:pPr>
      <w:proofErr w:type="gramStart"/>
      <w:r>
        <w:t xml:space="preserve">Min Max Range and </w:t>
      </w:r>
      <w:proofErr w:type="spellStart"/>
      <w:r>
        <w:t>ColorMap</w:t>
      </w:r>
      <w:proofErr w:type="spellEnd"/>
      <w:r>
        <w:t xml:space="preserve"> - </w:t>
      </w:r>
      <w:r w:rsidRPr="001E056C">
        <w:t>Color map to be used to draw the layer.</w:t>
      </w:r>
      <w:proofErr w:type="gramEnd"/>
      <w:r w:rsidR="00054942">
        <w:t xml:space="preserve"> </w:t>
      </w:r>
      <w:proofErr w:type="gramStart"/>
      <w:r w:rsidR="00054942">
        <w:t>Uses following notation.</w:t>
      </w:r>
      <w:proofErr w:type="gramEnd"/>
      <w:r w:rsidR="00054942">
        <w:t xml:space="preserve"> The Representation for this should be </w:t>
      </w:r>
    </w:p>
    <w:p w:rsidR="005108BF" w:rsidRDefault="005108BF" w:rsidP="005108BF">
      <w:pPr>
        <w:ind w:left="1440"/>
      </w:pPr>
    </w:p>
    <w:p w:rsidR="001E056C" w:rsidRDefault="00054942" w:rsidP="005108BF">
      <w:pPr>
        <w:ind w:left="1440"/>
      </w:pPr>
      <w:proofErr w:type="spellStart"/>
      <w:r>
        <w:t>Minvalue|MaxValue|RangeValue|Colormap</w:t>
      </w:r>
      <w:proofErr w:type="spellEnd"/>
      <w:r>
        <w:t xml:space="preserve"> </w:t>
      </w:r>
    </w:p>
    <w:p w:rsidR="00054942" w:rsidRDefault="00054942" w:rsidP="00054942">
      <w:pPr>
        <w:ind w:left="1440" w:firstLine="720"/>
      </w:pPr>
      <w:r>
        <w:t xml:space="preserve">The color Map can be represented in two ways specify the color map name or </w:t>
      </w:r>
      <w:r w:rsidR="005108BF">
        <w:t>[[1,255,0,0],[2,0,255,0],[3,0,0,255],[4,120,0,120]]</w:t>
      </w:r>
    </w:p>
    <w:p w:rsidR="004203A9" w:rsidRDefault="005108BF" w:rsidP="005108BF">
      <w:r>
        <w:tab/>
      </w:r>
      <w:r>
        <w:tab/>
      </w:r>
    </w:p>
    <w:p w:rsidR="004203A9" w:rsidRPr="001E056C" w:rsidRDefault="004203A9" w:rsidP="004203A9">
      <w:pPr>
        <w:rPr>
          <w:b/>
        </w:rPr>
      </w:pPr>
      <w:r>
        <w:tab/>
      </w:r>
      <w:r w:rsidR="001E056C" w:rsidRPr="001E056C">
        <w:rPr>
          <w:b/>
        </w:rPr>
        <w:t xml:space="preserve">Build </w:t>
      </w:r>
      <w:r w:rsidRPr="001E056C">
        <w:rPr>
          <w:b/>
        </w:rPr>
        <w:t>Mosaic Dataset</w:t>
      </w:r>
    </w:p>
    <w:p w:rsidR="005108BF" w:rsidRDefault="004203A9" w:rsidP="005108BF">
      <w:pPr>
        <w:ind w:left="1440"/>
      </w:pPr>
      <w:proofErr w:type="gramStart"/>
      <w:r>
        <w:t>Converts the raster layers in the Map Document to a Mosaic Datase</w:t>
      </w:r>
      <w:r w:rsidR="001E056C">
        <w:t>ts with the appropriate fields.</w:t>
      </w:r>
      <w:proofErr w:type="gramEnd"/>
      <w:r w:rsidR="005108BF">
        <w:t xml:space="preserve"> Or it also takes input as a folder containing raster or a single raster file. </w:t>
      </w:r>
      <w:proofErr w:type="gramStart"/>
      <w:r w:rsidR="001E056C">
        <w:t>Should als</w:t>
      </w:r>
      <w:r>
        <w:t>o</w:t>
      </w:r>
      <w:r w:rsidR="001E056C">
        <w:t xml:space="preserve"> later</w:t>
      </w:r>
      <w:r>
        <w:t xml:space="preserve"> takes as input a feature ser</w:t>
      </w:r>
      <w:r w:rsidR="001E056C">
        <w:t>vice</w:t>
      </w:r>
      <w:r>
        <w:t xml:space="preserve"> defines the exte</w:t>
      </w:r>
      <w:r w:rsidR="001E056C">
        <w:t>nt of the analysis.</w:t>
      </w:r>
      <w:proofErr w:type="gramEnd"/>
      <w:r w:rsidR="001E056C">
        <w:t xml:space="preserve"> All rasters would be clipped by this.</w:t>
      </w:r>
    </w:p>
    <w:sectPr w:rsidR="0051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2D8"/>
    <w:multiLevelType w:val="multilevel"/>
    <w:tmpl w:val="218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15FA3"/>
    <w:multiLevelType w:val="hybridMultilevel"/>
    <w:tmpl w:val="B1965D14"/>
    <w:lvl w:ilvl="0" w:tplc="ABECEA6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A9"/>
    <w:rsid w:val="00054942"/>
    <w:rsid w:val="00160B6C"/>
    <w:rsid w:val="001E056C"/>
    <w:rsid w:val="00340428"/>
    <w:rsid w:val="003E55DA"/>
    <w:rsid w:val="004203A9"/>
    <w:rsid w:val="004A4E37"/>
    <w:rsid w:val="005108BF"/>
    <w:rsid w:val="007232BD"/>
    <w:rsid w:val="00942AAD"/>
    <w:rsid w:val="00AA64C6"/>
    <w:rsid w:val="00C90446"/>
    <w:rsid w:val="00CB5384"/>
    <w:rsid w:val="00CD58DC"/>
    <w:rsid w:val="00D26988"/>
    <w:rsid w:val="00D9774E"/>
    <w:rsid w:val="00DC6098"/>
    <w:rsid w:val="00D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A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AAD"/>
    <w:pPr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42A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5384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ko-KR"/>
    </w:rPr>
  </w:style>
  <w:style w:type="paragraph" w:customStyle="1" w:styleId="Default">
    <w:name w:val="Default"/>
    <w:rsid w:val="00DE296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A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AAD"/>
    <w:pPr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42A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5384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ko-KR"/>
    </w:rPr>
  </w:style>
  <w:style w:type="paragraph" w:customStyle="1" w:styleId="Default">
    <w:name w:val="Default"/>
    <w:rsid w:val="00DE296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564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4950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218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61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arcgis.com/en/help/landscape-modeler/prepare-data/" TargetMode="External"/><Relationship Id="rId3" Type="http://schemas.openxmlformats.org/officeDocument/2006/relationships/styles" Target="styles.xml"/><Relationship Id="rId7" Type="http://schemas.openxmlformats.org/officeDocument/2006/relationships/hyperlink" Target="http://resources.arcgis.com/en/help/landscape-modeler/prepare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F8880-44AE-427D-9991-2AB2F618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Becker</dc:creator>
  <cp:lastModifiedBy>Abhijit Vilas Doshi</cp:lastModifiedBy>
  <cp:revision>6</cp:revision>
  <dcterms:created xsi:type="dcterms:W3CDTF">2014-07-02T12:01:00Z</dcterms:created>
  <dcterms:modified xsi:type="dcterms:W3CDTF">2014-07-02T13:03:00Z</dcterms:modified>
</cp:coreProperties>
</file>