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AF" w:rsidRPr="008541DC" w:rsidRDefault="00082BAF" w:rsidP="008541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1D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0313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313">
        <w:rPr>
          <w:rFonts w:ascii="Times New Roman" w:hAnsi="Times New Roman" w:cs="Times New Roman"/>
          <w:sz w:val="24"/>
          <w:szCs w:val="24"/>
        </w:rPr>
        <w:t>а одном предприятии произошла модернизация рабочего процесса: закупили и подключили новые рабочие станции между собой. Кроме того, на работу претендует некоторое количество специалистов, причем каждый из них имеет определенный навык</w:t>
      </w:r>
      <w:r w:rsidR="00FB5313" w:rsidRPr="00FB5313">
        <w:rPr>
          <w:rFonts w:ascii="Times New Roman" w:hAnsi="Times New Roman" w:cs="Times New Roman"/>
          <w:sz w:val="24"/>
          <w:szCs w:val="24"/>
        </w:rPr>
        <w:t xml:space="preserve"> </w:t>
      </w:r>
      <w:r w:rsidR="00FB5313">
        <w:rPr>
          <w:rFonts w:ascii="Times New Roman" w:hAnsi="Times New Roman" w:cs="Times New Roman"/>
          <w:sz w:val="24"/>
          <w:szCs w:val="24"/>
        </w:rPr>
        <w:t>по работе на данной аппаратуре</w:t>
      </w:r>
      <w:r w:rsidR="00FB5313">
        <w:rPr>
          <w:rFonts w:ascii="Times New Roman" w:hAnsi="Times New Roman" w:cs="Times New Roman"/>
          <w:sz w:val="24"/>
          <w:szCs w:val="24"/>
        </w:rPr>
        <w:t xml:space="preserve">. </w:t>
      </w:r>
      <w:r w:rsidR="00590313">
        <w:rPr>
          <w:rFonts w:ascii="Times New Roman" w:hAnsi="Times New Roman" w:cs="Times New Roman"/>
          <w:sz w:val="24"/>
          <w:szCs w:val="24"/>
        </w:rPr>
        <w:t xml:space="preserve">Однако, для успешного взаимодействия важен не столько опыт конкретного оператора, сколько разница с его соседями, поскольку между станциями есть возможность предложить свою помощь или запросить ее у другого. </w:t>
      </w:r>
      <w:r w:rsidR="00FB5313">
        <w:rPr>
          <w:rFonts w:ascii="Times New Roman" w:hAnsi="Times New Roman" w:cs="Times New Roman"/>
          <w:sz w:val="24"/>
          <w:szCs w:val="24"/>
        </w:rPr>
        <w:t xml:space="preserve">Перед работодателем встал вопрос: Кого из претендентов взять на работу и как рассадить их по рабочим местам, что бы эффективность работы была максимальная. </w:t>
      </w:r>
    </w:p>
    <w:p w:rsidR="005C5C6A" w:rsidRPr="00C73F36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задачу о</w:t>
      </w:r>
      <w:r w:rsidR="0057461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313">
        <w:rPr>
          <w:rFonts w:ascii="Times New Roman" w:hAnsi="Times New Roman" w:cs="Times New Roman"/>
          <w:sz w:val="24"/>
          <w:szCs w:val="24"/>
        </w:rPr>
        <w:t xml:space="preserve">оптимальной </w:t>
      </w:r>
      <w:r>
        <w:rPr>
          <w:rFonts w:ascii="Times New Roman" w:hAnsi="Times New Roman" w:cs="Times New Roman"/>
          <w:sz w:val="24"/>
          <w:szCs w:val="24"/>
        </w:rPr>
        <w:t>рассадке работников по местам</w:t>
      </w:r>
      <w:r w:rsidR="005746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на предприятии е</w:t>
      </w:r>
      <w:r w:rsidR="00E92FDA" w:rsidRPr="00C73F36">
        <w:rPr>
          <w:rFonts w:ascii="Times New Roman" w:hAnsi="Times New Roman" w:cs="Times New Roman"/>
          <w:sz w:val="24"/>
          <w:szCs w:val="24"/>
        </w:rPr>
        <w:t xml:space="preserve">сть </w:t>
      </w:r>
      <w:r w:rsidR="005C5C6A" w:rsidRPr="00C73F36">
        <w:rPr>
          <w:rFonts w:ascii="Times New Roman" w:hAnsi="Times New Roman" w:cs="Times New Roman"/>
          <w:sz w:val="24"/>
          <w:szCs w:val="24"/>
        </w:rPr>
        <w:t>определённое количество рабочи</w:t>
      </w:r>
      <w:r w:rsidR="00574619">
        <w:rPr>
          <w:rFonts w:ascii="Times New Roman" w:hAnsi="Times New Roman" w:cs="Times New Roman"/>
          <w:sz w:val="24"/>
          <w:szCs w:val="24"/>
        </w:rPr>
        <w:t>х</w:t>
      </w:r>
      <w:r w:rsidR="005C5C6A" w:rsidRPr="00C73F36">
        <w:rPr>
          <w:rFonts w:ascii="Times New Roman" w:hAnsi="Times New Roman" w:cs="Times New Roman"/>
          <w:sz w:val="24"/>
          <w:szCs w:val="24"/>
        </w:rPr>
        <w:t xml:space="preserve"> станци</w:t>
      </w:r>
      <w:r w:rsidR="00574619">
        <w:rPr>
          <w:rFonts w:ascii="Times New Roman" w:hAnsi="Times New Roman" w:cs="Times New Roman"/>
          <w:sz w:val="24"/>
          <w:szCs w:val="24"/>
        </w:rPr>
        <w:t>й, а также сеть их взаимодействия между собой. Некоторые машины имеют достаточный приоритет для начала коммуникации с другой станицей. Кроме того,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>известно множество потенциальных работников</w:t>
      </w:r>
      <w:r w:rsidR="00840B00" w:rsidRPr="00C73F36">
        <w:rPr>
          <w:rFonts w:ascii="Times New Roman" w:hAnsi="Times New Roman" w:cs="Times New Roman"/>
          <w:sz w:val="24"/>
          <w:szCs w:val="24"/>
        </w:rPr>
        <w:t>,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обладающих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840B00" w:rsidRPr="00C73F36">
        <w:rPr>
          <w:rFonts w:ascii="Times New Roman" w:hAnsi="Times New Roman" w:cs="Times New Roman"/>
          <w:sz w:val="24"/>
          <w:szCs w:val="24"/>
        </w:rPr>
        <w:t>определёнными навыками, котор</w:t>
      </w:r>
      <w:r w:rsidR="00574619">
        <w:rPr>
          <w:rFonts w:ascii="Times New Roman" w:hAnsi="Times New Roman" w:cs="Times New Roman"/>
          <w:sz w:val="24"/>
          <w:szCs w:val="24"/>
        </w:rPr>
        <w:t>ая</w:t>
      </w:r>
      <w:r w:rsidR="00840B00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 xml:space="preserve">выражается </w:t>
      </w:r>
      <w:r w:rsidR="00840B00" w:rsidRPr="00C73F36">
        <w:rPr>
          <w:rFonts w:ascii="Times New Roman" w:hAnsi="Times New Roman" w:cs="Times New Roman"/>
          <w:sz w:val="24"/>
          <w:szCs w:val="24"/>
        </w:rPr>
        <w:t>численн</w:t>
      </w:r>
      <w:r w:rsidR="00574619">
        <w:rPr>
          <w:rFonts w:ascii="Times New Roman" w:hAnsi="Times New Roman" w:cs="Times New Roman"/>
          <w:sz w:val="24"/>
          <w:szCs w:val="24"/>
        </w:rPr>
        <w:t>ой</w:t>
      </w:r>
      <w:r w:rsidR="009120D1">
        <w:rPr>
          <w:rFonts w:ascii="Times New Roman" w:hAnsi="Times New Roman" w:cs="Times New Roman"/>
          <w:sz w:val="24"/>
          <w:szCs w:val="24"/>
        </w:rPr>
        <w:t xml:space="preserve"> характеристикой</w:t>
      </w:r>
      <w:r w:rsidR="00840B00" w:rsidRPr="00C73F36">
        <w:rPr>
          <w:rFonts w:ascii="Times New Roman" w:hAnsi="Times New Roman" w:cs="Times New Roman"/>
          <w:sz w:val="24"/>
          <w:szCs w:val="24"/>
        </w:rPr>
        <w:t>.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Необходимо таким образом назначить </w:t>
      </w:r>
      <w:r w:rsidR="004F7C08" w:rsidRPr="00C73F36">
        <w:rPr>
          <w:rFonts w:ascii="Times New Roman" w:hAnsi="Times New Roman" w:cs="Times New Roman"/>
          <w:sz w:val="24"/>
          <w:szCs w:val="24"/>
        </w:rPr>
        <w:t>людей на рабоч</w:t>
      </w:r>
      <w:r w:rsidR="00797620" w:rsidRPr="00C73F36">
        <w:rPr>
          <w:rFonts w:ascii="Times New Roman" w:hAnsi="Times New Roman" w:cs="Times New Roman"/>
          <w:sz w:val="24"/>
          <w:szCs w:val="24"/>
        </w:rPr>
        <w:t xml:space="preserve">ие места, чтобы </w:t>
      </w:r>
      <w:r w:rsidR="009120D1">
        <w:rPr>
          <w:rFonts w:ascii="Times New Roman" w:hAnsi="Times New Roman" w:cs="Times New Roman"/>
          <w:sz w:val="24"/>
          <w:szCs w:val="24"/>
        </w:rPr>
        <w:t>взаимодействие между всеми работниками было максимально. Причем, взаимодействие между двумя работникам находится как разница в их навыках, а общее взаимодействие находится как сумма всех возможных взаимосвязей между работниками.</w:t>
      </w:r>
    </w:p>
    <w:p w:rsidR="00832CC3" w:rsidRPr="00110D1D" w:rsidRDefault="00832CC3" w:rsidP="00110D1D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Цел</w:t>
      </w:r>
      <w:r w:rsidR="00110D1D" w:rsidRPr="00110D1D">
        <w:rPr>
          <w:rFonts w:ascii="Times New Roman" w:hAnsi="Times New Roman" w:cs="Times New Roman"/>
          <w:b/>
          <w:sz w:val="24"/>
          <w:szCs w:val="24"/>
        </w:rPr>
        <w:t>ь курсового проекта</w:t>
      </w:r>
    </w:p>
    <w:p w:rsidR="00B424AA" w:rsidRPr="00C73F36" w:rsidRDefault="00110D1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832CC3" w:rsidRPr="00C73F36">
        <w:rPr>
          <w:rFonts w:ascii="Times New Roman" w:hAnsi="Times New Roman" w:cs="Times New Roman"/>
          <w:color w:val="000000"/>
          <w:sz w:val="24"/>
          <w:szCs w:val="24"/>
        </w:rPr>
        <w:t>азработка алгоритма, основанного на классическом методе ветвей и границ, обеспечивающий точное решен</w:t>
      </w:r>
      <w:r>
        <w:rPr>
          <w:rFonts w:ascii="Times New Roman" w:hAnsi="Times New Roman" w:cs="Times New Roman"/>
          <w:color w:val="000000"/>
          <w:sz w:val="24"/>
          <w:szCs w:val="24"/>
        </w:rPr>
        <w:t>ие задачи дискретной оптимизации.</w:t>
      </w:r>
    </w:p>
    <w:p w:rsidR="00832CC3" w:rsidRPr="00110D1D" w:rsidRDefault="00832CC3" w:rsidP="00C73F3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Этапы работ: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Построить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формальную постановку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Продумать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алгоритм решения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 Выполнить программную реализацию алгоритма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Провести вычислительный эксперимент </w:t>
      </w:r>
    </w:p>
    <w:p w:rsidR="00DB194C" w:rsidRPr="00C73F36" w:rsidRDefault="00DB194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</w:t>
      </w:r>
      <w:r w:rsidR="00110D1D">
        <w:rPr>
          <w:rFonts w:ascii="Times New Roman" w:hAnsi="Times New Roman" w:cs="Times New Roman"/>
          <w:sz w:val="24"/>
          <w:szCs w:val="24"/>
        </w:rPr>
        <w:t xml:space="preserve"> Проанализировать полученный результат</w:t>
      </w:r>
    </w:p>
    <w:p w:rsidR="00C0537D" w:rsidRPr="00C73F36" w:rsidRDefault="00C0537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3F36" w:rsidRPr="00C73F36" w:rsidRDefault="00C0430D" w:rsidP="00110D1D">
      <w:pPr>
        <w:pStyle w:val="a3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F36">
        <w:rPr>
          <w:rFonts w:ascii="Times New Roman" w:hAnsi="Times New Roman" w:cs="Times New Roman"/>
          <w:b/>
          <w:sz w:val="28"/>
          <w:szCs w:val="28"/>
        </w:rPr>
        <w:t>Формальная постановка задачи</w:t>
      </w:r>
    </w:p>
    <w:p w:rsidR="00C0430D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И</w:t>
      </w:r>
      <w:r w:rsidR="00C0430D" w:rsidRPr="00C73F36">
        <w:rPr>
          <w:rFonts w:ascii="Times New Roman" w:hAnsi="Times New Roman" w:cs="Times New Roman"/>
          <w:sz w:val="24"/>
          <w:szCs w:val="24"/>
        </w:rPr>
        <w:t>сходные данные задачи</w:t>
      </w:r>
    </w:p>
    <w:p w:rsidR="00C0430D" w:rsidRPr="00C73F36" w:rsidRDefault="0084427B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на вход алгоритм получает </w:t>
      </w:r>
      <w:r w:rsidR="00C0430D" w:rsidRPr="00C73F36">
        <w:rPr>
          <w:rFonts w:ascii="Times New Roman" w:hAnsi="Times New Roman" w:cs="Times New Roman"/>
          <w:sz w:val="24"/>
          <w:szCs w:val="24"/>
        </w:rPr>
        <w:t>следующие входные данные:</w:t>
      </w:r>
      <w:r w:rsidR="00C0430D" w:rsidRPr="00C73F3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1) G=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V,A</m:t>
            </m:r>
          </m:e>
        </m:d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граф рабочих мест</w:t>
      </w:r>
      <w:r w:rsidR="005C198F" w:rsidRPr="00C73F36">
        <w:rPr>
          <w:rFonts w:ascii="Times New Roman" w:eastAsiaTheme="minorEastAsia" w:hAnsi="Times New Roman" w:cs="Times New Roman"/>
          <w:sz w:val="24"/>
          <w:szCs w:val="24"/>
        </w:rPr>
        <w:t>, где:</w:t>
      </w:r>
    </w:p>
    <w:p w:rsidR="00C0430D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=n, 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84427B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84427B" w:rsidRPr="00C73F36">
        <w:rPr>
          <w:rFonts w:ascii="Times New Roman" w:eastAsiaTheme="minorEastAsia" w:hAnsi="Times New Roman" w:cs="Times New Roman"/>
          <w:sz w:val="24"/>
          <w:szCs w:val="24"/>
        </w:rPr>
        <w:t>множество рабочих мест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m 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DA40E8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ожество связей между рабочими местами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</m:bar>
      </m:oMath>
      <w:r w:rsidR="00DA40E8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численная характеристика навыков i-</w:t>
      </w:r>
      <w:proofErr w:type="spellStart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proofErr w:type="spellEnd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198F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сотрудника</w:t>
      </w:r>
    </w:p>
    <w:p w:rsidR="00424B60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модель</w:t>
      </w:r>
    </w:p>
    <w:p w:rsidR="00424B60" w:rsidRPr="00C73F36" w:rsidRDefault="00424B60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Варьируемый параметры: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это характеристика сотрудника на </w:t>
      </w:r>
      <w:proofErr w:type="spellStart"/>
      <w:r w:rsidR="000B0441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>-ом месте</w:t>
      </w:r>
    </w:p>
    <w:p w:rsidR="00424B60" w:rsidRPr="00C73F36" w:rsidRDefault="00424B60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lastRenderedPageBreak/>
        <w:t>Ограничения модели:</w:t>
      </w:r>
    </w:p>
    <w:p w:rsidR="00DA40E8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…, k</m:t>
              </m:r>
            </m:e>
          </m:d>
        </m:oMath>
      </m:oMathPara>
    </w:p>
    <w:p w:rsidR="00424B60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W, ∀i ∈{1, .. , k}</m:t>
        </m:r>
      </m:oMath>
      <w:r w:rsidR="00EC6ECF" w:rsidRPr="00C73F3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876664" w:rsidRPr="00C73F36" w:rsidRDefault="00DC473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Критерий задачи</w:t>
      </w:r>
    </w:p>
    <w:p w:rsidR="00DC4738" w:rsidRPr="00C73F36" w:rsidRDefault="00525EA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→max</m:t>
              </m:r>
            </m:e>
          </m:nary>
        </m:oMath>
      </m:oMathPara>
    </w:p>
    <w:p w:rsidR="002C3CE0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и математическая сложность</w:t>
      </w:r>
    </w:p>
    <w:p w:rsidR="00506865" w:rsidRPr="00C73F36" w:rsidRDefault="00D87ABE" w:rsidP="00110D1D">
      <w:pPr>
        <w:pStyle w:val="a3"/>
        <w:spacing w:after="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сложность</w:t>
      </w:r>
      <w:r w:rsidR="00506865" w:rsidRPr="00C73F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06865" w:rsidRPr="00C73F36" w:rsidRDefault="00506865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Допустимым решением является выборка без повторений из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характеристик(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вариантов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), размещенных на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вершин (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! вариантов). Таким образом комбинаторная сложность равна</w:t>
      </w:r>
      <w:r w:rsidR="00D226C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*n!</m:t>
        </m:r>
      </m:oMath>
    </w:p>
    <w:p w:rsidR="00D226C1" w:rsidRPr="00C73F36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 сложность:</w:t>
      </w:r>
    </w:p>
    <w:p w:rsidR="00D226C1" w:rsidRPr="00C73F36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//TODO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Можно </w:t>
      </w:r>
      <w:r w:rsidR="0016589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попробовать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показать, что задача о ранце </w:t>
      </w:r>
      <w:proofErr w:type="spellStart"/>
      <w:r w:rsidRPr="00C73F36">
        <w:rPr>
          <w:rFonts w:ascii="Times New Roman" w:eastAsiaTheme="minorEastAsia" w:hAnsi="Times New Roman" w:cs="Times New Roman"/>
          <w:sz w:val="24"/>
          <w:szCs w:val="24"/>
        </w:rPr>
        <w:t>полиномиально</w:t>
      </w:r>
      <w:proofErr w:type="spellEnd"/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сводится к нашей задаче, следовательно, задача является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-полной.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87AA3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Индивидуальные постановки задач</w:t>
      </w:r>
    </w:p>
    <w:p w:rsidR="00290E04" w:rsidRPr="00C73F36" w:rsidRDefault="00290E04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=(97,55,68,55,73)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=(97,55,68,73,83)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=42+42+29+24+24+14=175</m:t>
          </m:r>
        </m:oMath>
      </m:oMathPara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=(97,55,55)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=42+42+13+13+29+29=168</m:t>
          </m:r>
        </m:oMath>
      </m:oMathPara>
    </w:p>
    <w:p w:rsidR="00110D1D" w:rsidRPr="00110D1D" w:rsidRDefault="00110D1D" w:rsidP="00110D1D">
      <w:pPr>
        <w:pStyle w:val="a3"/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3F36" w:rsidRPr="00C73F36" w:rsidRDefault="00846A08" w:rsidP="00110D1D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b/>
          <w:sz w:val="28"/>
          <w:szCs w:val="28"/>
        </w:rPr>
        <w:t>Алгоритм решения задачи</w:t>
      </w:r>
    </w:p>
    <w:p w:rsidR="00427D0C" w:rsidRPr="00C73F36" w:rsidRDefault="002716E0" w:rsidP="00110D1D">
      <w:pPr>
        <w:pStyle w:val="a3"/>
        <w:numPr>
          <w:ilvl w:val="1"/>
          <w:numId w:val="1"/>
        </w:numPr>
        <w:spacing w:before="24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Общая идея: </w:t>
      </w:r>
    </w:p>
    <w:p w:rsidR="002D1CC3" w:rsidRPr="00C73F36" w:rsidRDefault="002D1CC3" w:rsidP="00110D1D">
      <w:pPr>
        <w:pStyle w:val="a3"/>
        <w:spacing w:line="276" w:lineRule="auto"/>
        <w:ind w:left="284" w:firstLine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Для решения поставленной задачи мы взяли за основу идею метода ветвей и границ: </w:t>
      </w:r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последовательное использование конечности множества вариантов решений задачи и замена полного перебора сокращенным, направленным перебором.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Полного перебора удается избежать за счет отбрасывания “неперспективных” множеств вариантов, т.е.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таких, которые заведомо не могут содержать решения “лучшего”, чем решения, оставшиеся в </w:t>
      </w:r>
      <w:proofErr w:type="spellStart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неотброшенном</w:t>
      </w:r>
      <w:proofErr w:type="spellEnd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множестве.</w:t>
      </w:r>
      <w:r w:rsidRPr="00C73F36"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1"/>
      </w:r>
    </w:p>
    <w:p w:rsidR="00427D0C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ab/>
        <w:t>Данный метод состоит из нескольких основных процедур: ветвление, оценка, отсев и останов. Далее рассмотрим каждую процедуру более детально.</w:t>
      </w:r>
    </w:p>
    <w:p w:rsidR="00427D0C" w:rsidRPr="00C73F36" w:rsidRDefault="00427D0C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Процедура Ветвления</w:t>
      </w:r>
    </w:p>
    <w:p w:rsidR="003464A7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Процедура ветвления заключается в разбиении множества решений на более мелкие подмножества, которые составляют дерево поиска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оптимального решения. В данном случае мы используем ветвление по численным характеристикам навыков сотрудников. Таким образом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>-ом уровне дерева выбира</w:t>
      </w:r>
      <w:r w:rsidR="00C60111" w:rsidRPr="00C73F36">
        <w:rPr>
          <w:rFonts w:ascii="Times New Roman" w:eastAsiaTheme="minorEastAsia" w:hAnsi="Times New Roman" w:cs="Times New Roman"/>
          <w:sz w:val="24"/>
          <w:szCs w:val="24"/>
        </w:rPr>
        <w:t>ется работник, который будет раз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мещаться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-ом рабочем месте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для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Пример:</w:t>
      </w: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464A7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5DE4EAA4" wp14:editId="320A907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00225" cy="1710166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W={68,73,55,97,83}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8EA56EB" wp14:editId="21152866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6150087" cy="1844040"/>
            <wp:effectExtent l="0" t="0" r="317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 поиск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87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Дерево поиска будет выглядеть следующим образом:</w:t>
      </w: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D1CC3" w:rsidRPr="00C73F36" w:rsidRDefault="002D1CC3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1836BA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оценки</w:t>
      </w:r>
    </w:p>
    <w:p w:rsidR="001836BA" w:rsidRPr="00C73F36" w:rsidRDefault="001836BA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Для каждого множества решений, находящегося в дереве поиска мы находим верхнюю(</w:t>
      </w:r>
      <w:r w:rsidRPr="00C73F36">
        <w:rPr>
          <w:color w:val="000000"/>
          <w:lang w:val="en-US"/>
        </w:rPr>
        <w:t>V</w:t>
      </w:r>
      <w:r w:rsidRPr="00C73F36">
        <w:rPr>
          <w:color w:val="000000"/>
        </w:rPr>
        <w:t>) и нижнюю(</w:t>
      </w:r>
      <w:r w:rsidRPr="00C73F36">
        <w:rPr>
          <w:color w:val="000000"/>
          <w:lang w:val="en-US"/>
        </w:rPr>
        <w:t>H</w:t>
      </w:r>
      <w:r w:rsidRPr="00C73F36">
        <w:rPr>
          <w:color w:val="000000"/>
        </w:rPr>
        <w:t xml:space="preserve">) оценку возможных решений в данном множестве. Так как наша задача поставлена с критерием на максимум, то нижняя оценка будет достижимой на некотором допустимом решении, а верхняя, в большинстве случаях, не достижимая. </w:t>
      </w:r>
    </w:p>
    <w:p w:rsidR="001836BA" w:rsidRPr="00C73F36" w:rsidRDefault="001836BA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 w:rsidRPr="00C73F36">
        <w:rPr>
          <w:color w:val="000000"/>
        </w:rPr>
        <w:t>Нижняя оценка</w:t>
      </w:r>
    </w:p>
    <w:p w:rsidR="00C60111" w:rsidRPr="00C73F36" w:rsidRDefault="001836BA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Нижнюю оценку находим как допустимое решение</w:t>
      </w:r>
      <w:r w:rsidR="00720C76" w:rsidRPr="00C73F36">
        <w:rPr>
          <w:color w:val="000000"/>
        </w:rPr>
        <w:t xml:space="preserve"> на множестве решений из дерева поиска</w:t>
      </w:r>
      <w:r w:rsidRPr="00C73F36">
        <w:rPr>
          <w:color w:val="000000"/>
        </w:rPr>
        <w:t>. Возьмем</w:t>
      </w:r>
      <w:r w:rsidR="00720C76" w:rsidRPr="00C73F36">
        <w:rPr>
          <w:color w:val="000000"/>
        </w:rPr>
        <w:t xml:space="preserve"> не занятое рабочее место наименьшего номера из множества </w:t>
      </w:r>
      <w:r w:rsidR="00720C76" w:rsidRPr="00C73F36">
        <w:rPr>
          <w:color w:val="000000"/>
          <w:lang w:val="en-US"/>
        </w:rPr>
        <w:t>V</w:t>
      </w:r>
      <w:r w:rsidRPr="00C73F36">
        <w:rPr>
          <w:color w:val="000000"/>
        </w:rPr>
        <w:t xml:space="preserve"> </w:t>
      </w:r>
      <w:r w:rsidR="00720C76" w:rsidRPr="00C73F36">
        <w:rPr>
          <w:color w:val="000000"/>
        </w:rPr>
        <w:t>и проведем соответствие с произвольной, не использованной</w:t>
      </w:r>
      <w:r w:rsidRPr="00C73F36">
        <w:rPr>
          <w:color w:val="000000"/>
        </w:rPr>
        <w:t xml:space="preserve"> ранее</w:t>
      </w:r>
      <w:r w:rsidR="00720C76" w:rsidRPr="00C73F36">
        <w:rPr>
          <w:color w:val="000000"/>
        </w:rPr>
        <w:t xml:space="preserve"> (</w:t>
      </w:r>
      <w:r w:rsidRPr="00C73F36">
        <w:rPr>
          <w:color w:val="000000"/>
        </w:rPr>
        <w:t>например</w:t>
      </w:r>
      <w:r w:rsidR="00720C76" w:rsidRPr="00C73F36">
        <w:rPr>
          <w:color w:val="000000"/>
        </w:rPr>
        <w:t>, первой</w:t>
      </w:r>
      <w:r w:rsidRPr="00C73F36">
        <w:rPr>
          <w:color w:val="000000"/>
        </w:rPr>
        <w:t xml:space="preserve"> по порядку</w:t>
      </w:r>
      <w:r w:rsidR="00720C76" w:rsidRPr="00C73F36">
        <w:rPr>
          <w:color w:val="000000"/>
        </w:rPr>
        <w:t>) численной</w:t>
      </w:r>
      <w:r w:rsidRPr="00C73F36">
        <w:rPr>
          <w:color w:val="000000"/>
        </w:rPr>
        <w:t xml:space="preserve"> характеристик</w:t>
      </w:r>
      <w:r w:rsidR="00720C76" w:rsidRPr="00C73F36">
        <w:rPr>
          <w:color w:val="000000"/>
        </w:rPr>
        <w:t>ой</w:t>
      </w:r>
      <w:r w:rsidRPr="00C73F36">
        <w:rPr>
          <w:color w:val="000000"/>
        </w:rPr>
        <w:t xml:space="preserve"> из множества </w:t>
      </w:r>
      <w:r w:rsidR="00720C76" w:rsidRPr="00C73F36">
        <w:rPr>
          <w:color w:val="000000"/>
          <w:lang w:val="en-US"/>
        </w:rPr>
        <w:t>W</w:t>
      </w:r>
      <w:r w:rsidR="00720C76" w:rsidRPr="00C73F36">
        <w:rPr>
          <w:color w:val="000000"/>
        </w:rPr>
        <w:t>. Таким образом мы занимаем все рабочие места и получаем допустимое решение 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 xml:space="preserve">’). Критерий этого допустимого решения и будет нижней оценкой рассматриваемого множества решений из дерева поиска, то есть </w:t>
      </w:r>
      <w:r w:rsidR="00720C76" w:rsidRPr="00C73F36">
        <w:rPr>
          <w:color w:val="000000"/>
          <w:lang w:val="en-US"/>
        </w:rPr>
        <w:t>V</w:t>
      </w:r>
      <w:r w:rsidR="00720C76" w:rsidRPr="00C73F36">
        <w:rPr>
          <w:color w:val="000000"/>
        </w:rPr>
        <w:t>=</w:t>
      </w:r>
      <w:r w:rsidR="00720C76" w:rsidRPr="00C73F36">
        <w:rPr>
          <w:color w:val="000000"/>
          <w:lang w:val="en-US"/>
        </w:rPr>
        <w:t>F</w:t>
      </w:r>
      <w:r w:rsidR="00720C76" w:rsidRPr="00C73F36">
        <w:rPr>
          <w:color w:val="000000"/>
        </w:rPr>
        <w:t>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>’).</w:t>
      </w:r>
    </w:p>
    <w:p w:rsidR="00C73F36" w:rsidRDefault="00720C76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Верхняя оценка</w:t>
      </w:r>
    </w:p>
    <w:p w:rsidR="00C73F36" w:rsidRPr="00C73F36" w:rsidRDefault="00720C76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//</w:t>
      </w:r>
      <w:r w:rsidRPr="00C73F36">
        <w:rPr>
          <w:color w:val="000000"/>
          <w:lang w:val="en-US"/>
        </w:rPr>
        <w:t>TODO</w:t>
      </w:r>
      <w:r w:rsidRPr="00C73F36">
        <w:rPr>
          <w:color w:val="000000"/>
        </w:rPr>
        <w:t xml:space="preserve">… </w:t>
      </w:r>
      <w:r w:rsidR="00C73F36" w:rsidRPr="00C73F36">
        <w:rPr>
          <w:color w:val="000000"/>
        </w:rPr>
        <w:t xml:space="preserve">Пусть </w:t>
      </w:r>
      <w:r w:rsidR="00C73F36" w:rsidRPr="00C73F36">
        <w:rPr>
          <w:color w:val="000000"/>
          <w:lang w:val="en-US"/>
        </w:rPr>
        <w:t>Q</w:t>
      </w:r>
      <w:r w:rsidR="00C73F36" w:rsidRPr="00C73F36">
        <w:rPr>
          <w:color w:val="000000"/>
        </w:rPr>
        <w:t xml:space="preserve"> – множество таких рёбер, что инцидентным ему вершинам назначены характеристики. </w:t>
      </w:r>
      <m:oMath>
        <m:r>
          <w:rPr>
            <w:rFonts w:ascii="Cambria Math" w:hAnsi="Cambria Math"/>
            <w:color w:val="000000"/>
            <w:lang w:val="en-US"/>
          </w:rPr>
          <m:t>Q</m:t>
        </m:r>
        <m:r>
          <w:rPr>
            <w:rFonts w:ascii="Cambria Math" w:hAnsi="Cambria Math"/>
            <w:color w:val="000000"/>
          </w:rPr>
          <m:t>⊆</m:t>
        </m:r>
        <m:r>
          <w:rPr>
            <w:rFonts w:ascii="Cambria Math" w:hAnsi="Cambria Math"/>
            <w:color w:val="000000"/>
            <w:lang w:val="en-US"/>
          </w:rPr>
          <m:t>A</m:t>
        </m:r>
      </m:oMath>
      <w:r w:rsidR="00C73F36" w:rsidRPr="00C73F36">
        <w:rPr>
          <w:rFonts w:eastAsiaTheme="minorEastAsia"/>
          <w:color w:val="000000"/>
        </w:rPr>
        <w:t xml:space="preserve"> 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</m:sub>
        </m:sSub>
      </m:oMath>
      <w:r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минимальная характеристика среди назначенных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максимальная характеристика среди оставшихся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36">
        <w:rPr>
          <w:rFonts w:ascii="Times New Roman" w:hAnsi="Times New Roman" w:cs="Times New Roman"/>
          <w:color w:val="000000"/>
          <w:sz w:val="24"/>
          <w:szCs w:val="24"/>
        </w:rPr>
        <w:t>По формуле: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i,  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+ </m:t>
        </m:r>
      </m:oMath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)∈A\Q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nary>
      </m:oMath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 Процедура отсева.</w:t>
      </w:r>
    </w:p>
    <w:p w:rsidR="00720C76" w:rsidRPr="00C73F36" w:rsidRDefault="00720C7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Данная процедура является универсальной для метода ветвей и границ.</w:t>
      </w:r>
      <w:r w:rsidR="00562686" w:rsidRPr="00C73F36">
        <w:rPr>
          <w:color w:val="000000"/>
        </w:rPr>
        <w:t xml:space="preserve"> Пусть у нас есть 2 множества решений, для которого подсчитаны верхние и нижние оценки: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562686" w:rsidRPr="00C73F36">
        <w:rPr>
          <w:color w:val="000000"/>
        </w:rPr>
        <w:t>. В таком случае, если верхняя оценка одного множества меньше или равна нижней оценке другого множества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="00562686" w:rsidRPr="00C73F36">
        <w:rPr>
          <w:color w:val="000000"/>
        </w:rPr>
        <w:t>, то оно является неперспективным. Это означает, что во втором множестве можно гарантированно найти решение лучше, чем из первого, поэтому неперспективные множества будем отбрасывать.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останова.</w:t>
      </w:r>
    </w:p>
    <w:p w:rsidR="00562686" w:rsidRPr="00C73F36" w:rsidRDefault="0056268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Процедура останова так же является универсальной процедурой метода ветвей и границ. Эта процедура позволяет </w:t>
      </w:r>
      <w:r w:rsidR="00C73F36" w:rsidRPr="00C73F36">
        <w:rPr>
          <w:color w:val="000000"/>
        </w:rPr>
        <w:t>алгоритму закончить работу. Если в дереве поиска осталось одно не отброшенное множество решений, в котором верхняя и нижняя оценка совпадают (</w:t>
      </w:r>
      <w:r w:rsidR="00C73F36" w:rsidRPr="00C73F36">
        <w:rPr>
          <w:color w:val="000000"/>
          <w:lang w:val="en-US"/>
        </w:rPr>
        <w:t>V</w:t>
      </w:r>
      <w:r w:rsidR="00C73F36" w:rsidRPr="00C73F36">
        <w:rPr>
          <w:color w:val="000000"/>
        </w:rPr>
        <w:t>=</w:t>
      </w:r>
      <w:r w:rsidR="00C73F36" w:rsidRPr="00C73F36">
        <w:rPr>
          <w:color w:val="000000"/>
          <w:lang w:val="en-US"/>
        </w:rPr>
        <w:t>H</w:t>
      </w:r>
      <w:r w:rsidR="00C73F36" w:rsidRPr="00C73F36">
        <w:rPr>
          <w:color w:val="000000"/>
        </w:rPr>
        <w:t>), то задача решена и максимальное значение критерия, будет определяться достижимой оценкой, в нашем случае – нижней.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Пример работы алгоритма</w:t>
      </w:r>
    </w:p>
    <w:p w:rsidR="006814DD" w:rsidRPr="00C73F36" w:rsidRDefault="006814D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494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Кирилл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 работу на </w:t>
      </w:r>
      <w:r w:rsidR="002449FB" w:rsidRPr="00C73F36">
        <w:rPr>
          <w:rFonts w:ascii="Times New Roman" w:eastAsiaTheme="minorEastAsia" w:hAnsi="Times New Roman" w:cs="Times New Roman"/>
          <w:sz w:val="24"/>
          <w:szCs w:val="24"/>
        </w:rPr>
        <w:t>своём графе</w:t>
      </w:r>
    </w:p>
    <w:p w:rsidR="00C60111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60111" w:rsidRPr="00C73F36" w:rsidRDefault="00C60111" w:rsidP="00C73F3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814DD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2934652</wp:posOffset>
            </wp:positionV>
            <wp:extent cx="10449235" cy="3133093"/>
            <wp:effectExtent l="318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рево поиска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49235" cy="313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14DD" w:rsidRPr="00C7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EDC" w:rsidRDefault="00F94EDC" w:rsidP="002D1CC3">
      <w:pPr>
        <w:spacing w:after="0" w:line="240" w:lineRule="auto"/>
      </w:pPr>
      <w:r>
        <w:separator/>
      </w:r>
    </w:p>
  </w:endnote>
  <w:endnote w:type="continuationSeparator" w:id="0">
    <w:p w:rsidR="00F94EDC" w:rsidRDefault="00F94EDC" w:rsidP="002D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EDC" w:rsidRDefault="00F94EDC" w:rsidP="002D1CC3">
      <w:pPr>
        <w:spacing w:after="0" w:line="240" w:lineRule="auto"/>
      </w:pPr>
      <w:r>
        <w:separator/>
      </w:r>
    </w:p>
  </w:footnote>
  <w:footnote w:type="continuationSeparator" w:id="0">
    <w:p w:rsidR="00F94EDC" w:rsidRDefault="00F94EDC" w:rsidP="002D1CC3">
      <w:pPr>
        <w:spacing w:after="0" w:line="240" w:lineRule="auto"/>
      </w:pPr>
      <w:r>
        <w:continuationSeparator/>
      </w:r>
    </w:p>
  </w:footnote>
  <w:footnote w:id="1">
    <w:p w:rsidR="00C73F36" w:rsidRPr="002D1CC3" w:rsidRDefault="00C73F36">
      <w:pPr>
        <w:pStyle w:val="a8"/>
        <w:rPr>
          <w:rFonts w:ascii="Times New Roman" w:hAnsi="Times New Roman" w:cs="Times New Roman"/>
          <w:sz w:val="24"/>
          <w:szCs w:val="24"/>
        </w:rPr>
      </w:pPr>
      <w:r w:rsidRPr="002D1CC3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2D1CC3">
        <w:rPr>
          <w:rFonts w:ascii="Times New Roman" w:hAnsi="Times New Roman" w:cs="Times New Roman"/>
          <w:sz w:val="24"/>
          <w:szCs w:val="24"/>
        </w:rPr>
        <w:t xml:space="preserve"> 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>Методическое пособие по курсу "Математические основы информатики" для студентов очно-заочного отделения факультета ВМК специал</w:t>
      </w:r>
      <w:r>
        <w:rPr>
          <w:rFonts w:ascii="Times New Roman" w:hAnsi="Times New Roman" w:cs="Times New Roman"/>
          <w:color w:val="000000"/>
          <w:sz w:val="24"/>
          <w:szCs w:val="24"/>
        </w:rPr>
        <w:t>ьности "Прикладная информатика".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 Часть 3. / </w:t>
      </w:r>
      <w:proofErr w:type="spellStart"/>
      <w:proofErr w:type="gramStart"/>
      <w:r w:rsidRPr="002D1CC3">
        <w:rPr>
          <w:rFonts w:ascii="Times New Roman" w:hAnsi="Times New Roman" w:cs="Times New Roman"/>
          <w:color w:val="000000"/>
          <w:sz w:val="24"/>
          <w:szCs w:val="24"/>
        </w:rPr>
        <w:t>Нжег.гос.ун</w:t>
      </w:r>
      <w:proofErr w:type="spellEnd"/>
      <w:proofErr w:type="gramEnd"/>
      <w:r w:rsidRPr="002D1CC3">
        <w:rPr>
          <w:rFonts w:ascii="Times New Roman" w:hAnsi="Times New Roman" w:cs="Times New Roman"/>
          <w:color w:val="000000"/>
          <w:sz w:val="24"/>
          <w:szCs w:val="24"/>
        </w:rPr>
        <w:t>-т, 2000, с.118</w:t>
      </w:r>
      <w:r>
        <w:rPr>
          <w:rFonts w:ascii="Times New Roman" w:hAnsi="Times New Roman" w:cs="Times New Roman"/>
          <w:color w:val="000000"/>
          <w:sz w:val="24"/>
          <w:szCs w:val="24"/>
        </w:rPr>
        <w:t>. М.Х. Прилуцкий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0347C"/>
    <w:rsid w:val="00110D1D"/>
    <w:rsid w:val="00162F7E"/>
    <w:rsid w:val="0016589C"/>
    <w:rsid w:val="001836BA"/>
    <w:rsid w:val="002449FB"/>
    <w:rsid w:val="002716E0"/>
    <w:rsid w:val="00275C1F"/>
    <w:rsid w:val="00287AA3"/>
    <w:rsid w:val="00290E04"/>
    <w:rsid w:val="00293454"/>
    <w:rsid w:val="002C3907"/>
    <w:rsid w:val="002C3CE0"/>
    <w:rsid w:val="002D1CC3"/>
    <w:rsid w:val="00307F9B"/>
    <w:rsid w:val="003270B1"/>
    <w:rsid w:val="00344886"/>
    <w:rsid w:val="003464A7"/>
    <w:rsid w:val="003C2494"/>
    <w:rsid w:val="00424B60"/>
    <w:rsid w:val="00427D0C"/>
    <w:rsid w:val="004F7C08"/>
    <w:rsid w:val="00506865"/>
    <w:rsid w:val="00525EAC"/>
    <w:rsid w:val="00562686"/>
    <w:rsid w:val="00574619"/>
    <w:rsid w:val="00590313"/>
    <w:rsid w:val="005C198F"/>
    <w:rsid w:val="005C5C6A"/>
    <w:rsid w:val="005F4EB3"/>
    <w:rsid w:val="006814DD"/>
    <w:rsid w:val="00704E6B"/>
    <w:rsid w:val="00720C76"/>
    <w:rsid w:val="0072201A"/>
    <w:rsid w:val="00742541"/>
    <w:rsid w:val="00765A12"/>
    <w:rsid w:val="00797620"/>
    <w:rsid w:val="00832CC3"/>
    <w:rsid w:val="00840B00"/>
    <w:rsid w:val="0084427B"/>
    <w:rsid w:val="00846A08"/>
    <w:rsid w:val="0085280F"/>
    <w:rsid w:val="008541DC"/>
    <w:rsid w:val="00876664"/>
    <w:rsid w:val="009120D1"/>
    <w:rsid w:val="00975133"/>
    <w:rsid w:val="00AD7847"/>
    <w:rsid w:val="00AE4561"/>
    <w:rsid w:val="00B021D4"/>
    <w:rsid w:val="00B424AA"/>
    <w:rsid w:val="00C0430D"/>
    <w:rsid w:val="00C0537D"/>
    <w:rsid w:val="00C53997"/>
    <w:rsid w:val="00C60111"/>
    <w:rsid w:val="00C73F36"/>
    <w:rsid w:val="00CD0B8D"/>
    <w:rsid w:val="00D226C1"/>
    <w:rsid w:val="00D86092"/>
    <w:rsid w:val="00D87ABE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F67B61"/>
    <w:rsid w:val="00F94EDC"/>
    <w:rsid w:val="00FB5313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482E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6C1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D1CC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D1CC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D1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60DF7-7C1E-46E8-9CA6-2094AD30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Кирилл Суворов</cp:lastModifiedBy>
  <cp:revision>2</cp:revision>
  <dcterms:created xsi:type="dcterms:W3CDTF">2018-02-16T14:49:00Z</dcterms:created>
  <dcterms:modified xsi:type="dcterms:W3CDTF">2018-02-16T14:49:00Z</dcterms:modified>
</cp:coreProperties>
</file>