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E141" w14:textId="6AAEFF14" w:rsidR="00395B66" w:rsidRDefault="003A32C2">
      <w:r w:rsidRPr="003A32C2">
        <w:t>C++ Evolution: 98 → 11 → 14 → 17 → 20 → 23 → 26</w:t>
      </w:r>
      <w:r w:rsidRPr="003A32C2">
        <w:br/>
      </w:r>
      <w:r w:rsidRPr="003A32C2">
        <w:br/>
        <w:t>C++ has evolved tremendously from C++98 to modern C++23 — bringing safer memory management, expressive syntax, and powerful features for performance-critical and high-level development alike.</w:t>
      </w:r>
      <w:r w:rsidRPr="003A32C2">
        <w:br/>
        <w:t xml:space="preserve"> Here’s a quick snapshot of its journey:</w:t>
      </w:r>
      <w:r w:rsidRPr="003A32C2">
        <w:br/>
      </w:r>
      <w:r w:rsidRPr="003A32C2">
        <w:br/>
      </w:r>
      <w:r w:rsidRPr="003A32C2">
        <w:rPr>
          <w:rFonts w:ascii="Segoe UI Emoji" w:hAnsi="Segoe UI Emoji" w:cs="Segoe UI Emoji"/>
        </w:rPr>
        <w:t>🔹</w:t>
      </w:r>
      <w:r w:rsidRPr="003A32C2">
        <w:t xml:space="preserve"> C++98 (1998)</w:t>
      </w:r>
      <w:r w:rsidRPr="003A32C2">
        <w:br/>
        <w:t xml:space="preserve"> The foundation of modern C++ — introducing templates, exceptions, and the Standard Template Library (STL).</w:t>
      </w:r>
      <w:r w:rsidRPr="003A32C2">
        <w:br/>
        <w:t xml:space="preserve"> Set the stage for generic programming and object-oriented design.</w:t>
      </w:r>
      <w:r w:rsidRPr="003A32C2">
        <w:br/>
      </w:r>
      <w:r w:rsidRPr="003A32C2">
        <w:br/>
      </w:r>
      <w:r w:rsidRPr="003A32C2">
        <w:rPr>
          <w:rFonts w:ascii="Segoe UI Emoji" w:hAnsi="Segoe UI Emoji" w:cs="Segoe UI Emoji"/>
        </w:rPr>
        <w:t>🔹</w:t>
      </w:r>
      <w:r w:rsidRPr="003A32C2">
        <w:t xml:space="preserve"> C++11 (2011 – “The Big One”)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Smart Pointers (</w:t>
      </w:r>
      <w:proofErr w:type="spellStart"/>
      <w:r w:rsidRPr="003A32C2">
        <w:t>unique_ptr</w:t>
      </w:r>
      <w:proofErr w:type="spellEnd"/>
      <w:r w:rsidRPr="003A32C2">
        <w:t xml:space="preserve">, </w:t>
      </w:r>
      <w:proofErr w:type="spellStart"/>
      <w:r w:rsidRPr="003A32C2">
        <w:t>shared_ptr</w:t>
      </w:r>
      <w:proofErr w:type="spellEnd"/>
      <w:r w:rsidRPr="003A32C2">
        <w:t>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Move Semantics &amp; </w:t>
      </w:r>
      <w:proofErr w:type="spellStart"/>
      <w:r w:rsidRPr="003A32C2">
        <w:t>Rvalue</w:t>
      </w:r>
      <w:proofErr w:type="spellEnd"/>
      <w:r w:rsidRPr="003A32C2">
        <w:t xml:space="preserve"> References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Lambda Expressions &amp; auto keyword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Range-based for loops, </w:t>
      </w:r>
      <w:proofErr w:type="spellStart"/>
      <w:r w:rsidRPr="003A32C2">
        <w:t>nullptr</w:t>
      </w:r>
      <w:proofErr w:type="spellEnd"/>
      <w:r w:rsidRPr="003A32C2">
        <w:t>, and multithreading library</w:t>
      </w:r>
      <w:r w:rsidRPr="003A32C2">
        <w:br/>
        <w:t xml:space="preserve"> → The release that modernized C++ forever.</w:t>
      </w:r>
      <w:r w:rsidRPr="003A32C2">
        <w:br/>
      </w:r>
      <w:r w:rsidRPr="003A32C2">
        <w:br/>
      </w:r>
      <w:r w:rsidRPr="003A32C2">
        <w:rPr>
          <w:rFonts w:ascii="Segoe UI Emoji" w:hAnsi="Segoe UI Emoji" w:cs="Segoe UI Emoji"/>
        </w:rPr>
        <w:t>🔹</w:t>
      </w:r>
      <w:r w:rsidRPr="003A32C2">
        <w:t xml:space="preserve"> C++14 (2014)</w:t>
      </w:r>
      <w:r w:rsidRPr="003A32C2">
        <w:br/>
        <w:t xml:space="preserve"> Polished C++11 with small but powerful refinements: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Generic Lambdas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Binary Literals, std::</w:t>
      </w:r>
      <w:proofErr w:type="spellStart"/>
      <w:r w:rsidRPr="003A32C2">
        <w:t>make_unique</w:t>
      </w:r>
      <w:proofErr w:type="spellEnd"/>
      <w:r w:rsidRPr="003A32C2">
        <w:t>()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Relaxed </w:t>
      </w:r>
      <w:proofErr w:type="spellStart"/>
      <w:r w:rsidRPr="003A32C2">
        <w:t>constexpr</w:t>
      </w:r>
      <w:proofErr w:type="spellEnd"/>
      <w:r w:rsidRPr="003A32C2">
        <w:t xml:space="preserve"> functions</w:t>
      </w:r>
      <w:r w:rsidRPr="003A32C2">
        <w:br/>
        <w:t xml:space="preserve"> → A refinement release focusing on usability and compile-time power.</w:t>
      </w:r>
      <w:r w:rsidRPr="003A32C2">
        <w:br/>
      </w:r>
      <w:r w:rsidRPr="003A32C2">
        <w:br/>
      </w:r>
      <w:r w:rsidRPr="003A32C2">
        <w:rPr>
          <w:rFonts w:ascii="Segoe UI Emoji" w:hAnsi="Segoe UI Emoji" w:cs="Segoe UI Emoji"/>
        </w:rPr>
        <w:t>🔹</w:t>
      </w:r>
      <w:r w:rsidRPr="003A32C2">
        <w:t xml:space="preserve"> C++17 (2017)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Structured Bindings (auto [x, y] = …)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if </w:t>
      </w:r>
      <w:proofErr w:type="spellStart"/>
      <w:r w:rsidRPr="003A32C2">
        <w:t>constexpr</w:t>
      </w:r>
      <w:proofErr w:type="spellEnd"/>
      <w:r w:rsidRPr="003A32C2">
        <w:t xml:space="preserve"> and Fold Expressions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std::optional, std::variant, std::any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Filesystem Library</w:t>
      </w:r>
      <w:r w:rsidRPr="003A32C2">
        <w:br/>
        <w:t xml:space="preserve"> → Made C++ cleaner, more expressive, and robust.</w:t>
      </w:r>
      <w:r w:rsidRPr="003A32C2">
        <w:br/>
      </w:r>
      <w:r w:rsidRPr="003A32C2">
        <w:br/>
      </w:r>
      <w:r w:rsidRPr="003A32C2">
        <w:rPr>
          <w:rFonts w:ascii="Segoe UI Emoji" w:hAnsi="Segoe UI Emoji" w:cs="Segoe UI Emoji"/>
        </w:rPr>
        <w:t>🔹</w:t>
      </w:r>
      <w:r w:rsidRPr="003A32C2">
        <w:t xml:space="preserve"> C++20 (2020 – A Game Changer)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Concepts (stronger template constraints)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Ranges Library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Coroutines &amp; Modules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</w:t>
      </w:r>
      <w:proofErr w:type="spellStart"/>
      <w:r w:rsidRPr="003A32C2">
        <w:t>constexpr</w:t>
      </w:r>
      <w:proofErr w:type="spellEnd"/>
      <w:r w:rsidRPr="003A32C2">
        <w:t xml:space="preserve"> enhancements across the board</w:t>
      </w:r>
      <w:r w:rsidRPr="003A32C2">
        <w:br/>
        <w:t xml:space="preserve"> → The largest leap since C++11 — enabling safer, modular, and more maintainable code.</w:t>
      </w:r>
      <w:r w:rsidRPr="003A32C2">
        <w:br/>
      </w:r>
      <w:r w:rsidRPr="003A32C2">
        <w:br/>
      </w:r>
      <w:r w:rsidRPr="003A32C2">
        <w:rPr>
          <w:rFonts w:ascii="Segoe UI Emoji" w:hAnsi="Segoe UI Emoji" w:cs="Segoe UI Emoji"/>
        </w:rPr>
        <w:t>🔹</w:t>
      </w:r>
      <w:r w:rsidRPr="003A32C2">
        <w:t xml:space="preserve"> C++23 (2023)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std::expected for safer error handling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std::print, std::</w:t>
      </w:r>
      <w:proofErr w:type="spellStart"/>
      <w:r w:rsidRPr="003A32C2">
        <w:t>mdspan</w:t>
      </w:r>
      <w:proofErr w:type="spellEnd"/>
      <w:r w:rsidRPr="003A32C2">
        <w:t>, std::</w:t>
      </w:r>
      <w:proofErr w:type="spellStart"/>
      <w:r w:rsidRPr="003A32C2">
        <w:t>flat_map</w:t>
      </w:r>
      <w:proofErr w:type="spellEnd"/>
      <w:r w:rsidRPr="003A32C2">
        <w:br/>
        <w:t xml:space="preserve"> </w:t>
      </w:r>
      <w:r w:rsidRPr="003A32C2">
        <w:rPr>
          <w:rFonts w:ascii="Segoe UI Emoji" w:hAnsi="Segoe UI Emoji" w:cs="Segoe UI Emoji"/>
        </w:rPr>
        <w:t>✅</w:t>
      </w:r>
      <w:r w:rsidRPr="003A32C2">
        <w:t xml:space="preserve"> Improved </w:t>
      </w:r>
      <w:proofErr w:type="spellStart"/>
      <w:r w:rsidRPr="003A32C2">
        <w:t>constexpr</w:t>
      </w:r>
      <w:proofErr w:type="spellEnd"/>
      <w:r w:rsidRPr="003A32C2">
        <w:t xml:space="preserve"> containers &amp; pattern matching groundwork</w:t>
      </w:r>
      <w:r w:rsidRPr="003A32C2">
        <w:br/>
        <w:t xml:space="preserve"> → Polishing the C++20 ecosystem with developer productivity in mind.</w:t>
      </w:r>
      <w:r w:rsidRPr="003A32C2">
        <w:br/>
      </w:r>
      <w:r w:rsidRPr="003A32C2">
        <w:br/>
      </w:r>
      <w:r w:rsidRPr="003A32C2">
        <w:rPr>
          <w:rFonts w:ascii="Segoe UI Emoji" w:hAnsi="Segoe UI Emoji" w:cs="Segoe UI Emoji"/>
        </w:rPr>
        <w:lastRenderedPageBreak/>
        <w:t>🔹</w:t>
      </w:r>
      <w:r w:rsidRPr="003A32C2">
        <w:t xml:space="preserve"> C++26 (Upcoming)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🚀</w:t>
      </w:r>
      <w:r w:rsidRPr="003A32C2">
        <w:t xml:space="preserve"> Reflection &amp; </w:t>
      </w:r>
      <w:proofErr w:type="spellStart"/>
      <w:r w:rsidRPr="003A32C2">
        <w:t>Metaclasses</w:t>
      </w:r>
      <w:proofErr w:type="spellEnd"/>
      <w:r w:rsidRPr="003A32C2">
        <w:t xml:space="preserve"> (planned)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🚀</w:t>
      </w:r>
      <w:r w:rsidRPr="003A32C2">
        <w:t xml:space="preserve"> Contracts, Enhanced Pattern Matching</w:t>
      </w:r>
      <w:r w:rsidRPr="003A32C2">
        <w:br/>
        <w:t xml:space="preserve"> </w:t>
      </w:r>
      <w:r w:rsidRPr="003A32C2">
        <w:rPr>
          <w:rFonts w:ascii="Segoe UI Emoji" w:hAnsi="Segoe UI Emoji" w:cs="Segoe UI Emoji"/>
        </w:rPr>
        <w:t>🚀</w:t>
      </w:r>
      <w:r w:rsidRPr="003A32C2">
        <w:t xml:space="preserve"> Further compile-time programming power and safer concurrency</w:t>
      </w:r>
      <w:r w:rsidRPr="003A32C2">
        <w:br/>
        <w:t xml:space="preserve"> → Continuing the modernization toward clarity, safety, and performance.</w:t>
      </w:r>
      <w:r w:rsidRPr="003A32C2">
        <w:br/>
      </w:r>
      <w:r w:rsidRPr="003A32C2">
        <w:br/>
      </w:r>
      <w:r w:rsidRPr="003A32C2">
        <w:rPr>
          <w:rFonts w:ascii="Segoe UI Emoji" w:hAnsi="Segoe UI Emoji" w:cs="Segoe UI Emoji"/>
        </w:rPr>
        <w:t>✨</w:t>
      </w:r>
      <w:r w:rsidRPr="003A32C2">
        <w:t xml:space="preserve"> With every iteration, C++ is becoming faster, safer, and more expressive — without losing its low-level power and performance edge.</w:t>
      </w:r>
      <w:r w:rsidRPr="003A32C2">
        <w:br/>
      </w:r>
      <w:r w:rsidRPr="003A32C2">
        <w:br/>
      </w:r>
      <w:r w:rsidRPr="003A32C2">
        <w:rPr>
          <w:rFonts w:ascii="Segoe UI Emoji" w:hAnsi="Segoe UI Emoji" w:cs="Segoe UI Emoji"/>
        </w:rPr>
        <w:t>👉</w:t>
      </w:r>
      <w:r w:rsidRPr="003A32C2">
        <w:t xml:space="preserve"> If you’re still on C++11 or 14, it’s right time to explore C++17+ — your productivity and code clarity will thank you.</w:t>
      </w:r>
    </w:p>
    <w:p w14:paraId="052C756F" w14:textId="6E2A9B11" w:rsidR="00AA790D" w:rsidRDefault="00AA790D">
      <w:r>
        <w:rPr>
          <w:noProof/>
        </w:rPr>
        <w:lastRenderedPageBreak/>
        <w:drawing>
          <wp:inline distT="0" distB="0" distL="0" distR="0" wp14:anchorId="1182DAEB" wp14:editId="6BBD7585">
            <wp:extent cx="6162675" cy="9244013"/>
            <wp:effectExtent l="0" t="0" r="0" b="0"/>
            <wp:docPr id="50412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44" cy="9247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A790D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D359" w14:textId="77777777" w:rsidR="00FE0C07" w:rsidRDefault="00FE0C07" w:rsidP="003A32C2">
      <w:pPr>
        <w:spacing w:after="0" w:line="240" w:lineRule="auto"/>
      </w:pPr>
      <w:r>
        <w:separator/>
      </w:r>
    </w:p>
  </w:endnote>
  <w:endnote w:type="continuationSeparator" w:id="0">
    <w:p w14:paraId="194F8383" w14:textId="77777777" w:rsidR="00FE0C07" w:rsidRDefault="00FE0C07" w:rsidP="003A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1991" w14:textId="77777777" w:rsidR="003A32C2" w:rsidRDefault="003A3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E3BB" w14:textId="77777777" w:rsidR="003A32C2" w:rsidRDefault="003A3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4250" w14:textId="77777777" w:rsidR="003A32C2" w:rsidRDefault="003A3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768B" w14:textId="77777777" w:rsidR="00FE0C07" w:rsidRDefault="00FE0C07" w:rsidP="003A32C2">
      <w:pPr>
        <w:spacing w:after="0" w:line="240" w:lineRule="auto"/>
      </w:pPr>
      <w:r>
        <w:separator/>
      </w:r>
    </w:p>
  </w:footnote>
  <w:footnote w:type="continuationSeparator" w:id="0">
    <w:p w14:paraId="5C47F350" w14:textId="77777777" w:rsidR="00FE0C07" w:rsidRDefault="00FE0C07" w:rsidP="003A3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958"/>
    <w:rsid w:val="00395B66"/>
    <w:rsid w:val="003A32C2"/>
    <w:rsid w:val="005B266C"/>
    <w:rsid w:val="00A24582"/>
    <w:rsid w:val="00A44958"/>
    <w:rsid w:val="00AA790D"/>
    <w:rsid w:val="00C719B3"/>
    <w:rsid w:val="00F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EF316"/>
  <w15:chartTrackingRefBased/>
  <w15:docId w15:val="{C5815B44-615D-41CB-A7F1-295A901D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9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58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958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958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958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958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958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958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44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5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958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A44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958"/>
    <w:rPr>
      <w:rFonts w:cs="Gautami"/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A44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958"/>
    <w:rPr>
      <w:rFonts w:cs="Gautami"/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A4495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A32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C2"/>
    <w:rPr>
      <w:rFonts w:cs="Gautam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1857</Characters>
  <Application>Microsoft Office Word</Application>
  <DocSecurity>0</DocSecurity>
  <Lines>15</Lines>
  <Paragraphs>4</Paragraphs>
  <ScaleCrop>false</ScaleCrop>
  <Company>Volkswagen Group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Yenne, Annam Naidu (EFS-GKE05)</dc:creator>
  <cp:keywords/>
  <dc:description/>
  <cp:lastModifiedBy>Yenne, Annam Naidu (EFS-GKE05)</cp:lastModifiedBy>
  <cp:revision>3</cp:revision>
  <dcterms:created xsi:type="dcterms:W3CDTF">2025-10-23T04:29:00Z</dcterms:created>
  <dcterms:modified xsi:type="dcterms:W3CDTF">2025-10-23T04:30:00Z</dcterms:modified>
</cp:coreProperties>
</file>