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01544" cy="2573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544" cy="25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05908203125" w:line="240" w:lineRule="auto"/>
        <w:ind w:left="24.65682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Die wichtigsten HTML Elemente </w:t>
      </w:r>
    </w:p>
    <w:tbl>
      <w:tblPr>
        <w:tblStyle w:val="Table1"/>
        <w:tblW w:w="9007.5567626953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6.826171875"/>
        <w:gridCol w:w="6830.7305908203125"/>
        <w:tblGridChange w:id="0">
          <w:tblGrid>
            <w:gridCol w:w="2176.826171875"/>
            <w:gridCol w:w="6830.7305908203125"/>
          </w:tblGrid>
        </w:tblGridChange>
      </w:tblGrid>
      <w:tr>
        <w:trPr>
          <w:cantSplit w:val="0"/>
          <w:trHeight w:val="435.364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Allgemeine Elemente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&lt;html&gt; &lt;/html&gt;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Erzeugt ein HTML Dokument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&lt;head&gt; &lt;/head&gt;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05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Für Meta Informationen, z.B. Seitentitel.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&lt;title&gt; &lt;/title&gt;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7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Name der Website. Wird im Browser oben angezeigt.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&lt;body&gt; &lt;/body&gt;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Definiert den sichtbaren Teil der Website.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419342041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Formatierung</w:t>
            </w:r>
          </w:p>
        </w:tc>
      </w:tr>
      <w:tr>
        <w:trPr>
          <w:cantSplit w:val="0"/>
          <w:trHeight w:val="645.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&lt;p&gt; &lt;/p&gt;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11666870117" w:lineRule="auto"/>
              <w:ind w:left="108.69110107421875" w:right="1158.66455078125" w:firstLine="11.16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Für Absätze (Paragraphen). Nach einem Absatz wird automatisch ein Zeilenumbruch eingefügt.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&lt;div&gt; &lt;/div&gt;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Definiert einen Abschnitt. Nach einem DIV wird kein Zeilenumbruch eingefügt.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&lt;br&gt;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6911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Zeilenumbruch.</w:t>
            </w:r>
          </w:p>
        </w:tc>
      </w:tr>
      <w:tr>
        <w:trPr>
          <w:cantSplit w:val="0"/>
          <w:trHeight w:val="435.36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&lt;hr&gt;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0534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Fügt eine horizontale Linie ein.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87130737304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</w:tr>
      <w:tr>
        <w:trPr>
          <w:cantSplit w:val="0"/>
          <w:trHeight w:val="855.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&lt;h1&gt; &lt;/h1&gt;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65924072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&lt;h6&gt; &lt;/h6&gt;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7747039795" w:lineRule="auto"/>
              <w:ind w:left="119.320068359375" w:right="109.6435546875" w:firstLine="0.54046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Fügt Überschriften ein. H1 ist die wichtigste (größte) Überschrift, H6 ist die kleinste Überschrift.</w:t>
            </w:r>
          </w:p>
        </w:tc>
      </w:tr>
      <w:tr>
        <w:trPr>
          <w:cantSplit w:val="0"/>
          <w:trHeight w:val="435.36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&lt;strong&gt; &lt;/strong&gt;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004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Hebt Text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fett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hervor.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&lt;em&gt; &lt;/em&gt;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004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Hebt Text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kursiv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hervor.</w:t>
            </w:r>
          </w:p>
        </w:tc>
      </w:tr>
      <w:tr>
        <w:trPr>
          <w:cantSplit w:val="0"/>
          <w:trHeight w:val="435.36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&lt;del&gt; &lt;/del&gt;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Stellt Text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durchgestrichen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 dar.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&lt;ins&gt; &lt;/ins&gt;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Stellt Text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single"/>
                <w:shd w:fill="auto" w:val="clear"/>
                <w:vertAlign w:val="baseline"/>
                <w:rtl w:val="0"/>
              </w:rPr>
              <w:t xml:space="preserve">unterstrichen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 dar.</w:t>
            </w:r>
          </w:p>
        </w:tc>
      </w:tr>
      <w:tr>
        <w:trPr>
          <w:cantSplit w:val="0"/>
          <w:trHeight w:val="435.365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9288330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Bilder</w:t>
            </w:r>
          </w:p>
        </w:tc>
      </w:tr>
      <w:tr>
        <w:trPr>
          <w:cantSplit w:val="0"/>
          <w:trHeight w:val="855.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&lt;img&gt;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7747039795" w:lineRule="auto"/>
              <w:ind w:left="105.08819580078125" w:right="333.2415771484375" w:firstLine="14.772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Fügt ein Bild ein. Es muss immer das Attribut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src=”...”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angegeben werden. Das Attribut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alt=”...”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sollte angegeben werden. Die Größe kann über die Attribute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width=”...”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und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height=”...”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definiert werden.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8083496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Links</w:t>
            </w:r>
          </w:p>
        </w:tc>
      </w:tr>
      <w:tr>
        <w:trPr>
          <w:cantSplit w:val="0"/>
          <w:trHeight w:val="855.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&lt;a&gt; &lt;/a&gt;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4016094207764" w:lineRule="auto"/>
              <w:ind w:left="107.25006103515625" w:right="114.632568359375" w:firstLine="12.610473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Fügt einen Link ein. Es muss immer das Attribut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href=”...”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angegeben werden. Wenn ein Link in einem neuen Fenster geöffnet werden soll, kann man das Attribut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target=”_blank”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nutzen.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8083496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Listen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&lt;ul&gt; &lt;/ul&gt;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Unsortierte Liste.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&lt;ol&gt; &lt;/ol&gt;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Sortierte Liste.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64904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&lt;li&gt; &lt;/li&gt;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Listenelement.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18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Weitere HTML Elemente findest du hier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www.w3schools.com/tags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111694335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b51e"/>
          <w:sz w:val="22.00846290588379"/>
          <w:szCs w:val="22.00846290588379"/>
          <w:u w:val="none"/>
          <w:shd w:fill="auto" w:val="clear"/>
          <w:vertAlign w:val="baseline"/>
        </w:rPr>
        <w:sectPr>
          <w:pgSz w:h="16860" w:w="11920" w:orient="portrait"/>
          <w:pgMar w:bottom="1126.800537109375" w:top="735.616455078125" w:left="1441.2091064453125" w:right="1456.221923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b51e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www.appcamps.de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Die wichtigsten CSS Befehle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1126.800537109375" w:top="735.616455078125" w:left="1465.8659362792969" w:right="1486.2463378906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1601544" cy="2573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544" cy="25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2.5689697265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864013671875"/>
        <w:gridCol w:w="2567.1533203125"/>
        <w:gridCol w:w="4233.5516357421875"/>
        <w:tblGridChange w:id="0">
          <w:tblGrid>
            <w:gridCol w:w="2221.864013671875"/>
            <w:gridCol w:w="2567.1533203125"/>
            <w:gridCol w:w="4233.5516357421875"/>
          </w:tblGrid>
        </w:tblGridChange>
      </w:tblGrid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9288330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Befehl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9135742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Bedeutung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90283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Mögliche Werte</w:t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419342041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Farben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14105224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Schriftfarbe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Farben: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red, green, yellow, blue, orange…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.11474609375" w:line="466.4808940887451" w:lineRule="auto"/>
              <w:ind w:left="105.0885009765625" w:right="756.64123535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Als RGB Werte angegeben: rgb(255, 0, 0) Als Hexadezimal Wert angeben: #ff0000</w:t>
            </w:r>
          </w:p>
        </w:tc>
      </w:tr>
      <w:tr>
        <w:trPr>
          <w:cantSplit w:val="0"/>
          <w:trHeight w:val="1050.881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background-color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004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Hintergrundfarbe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5736389160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Schrift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70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font-family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Schriftart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Lato, Arial, Verdana, “Times New Roman”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70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font-size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Schriftgröße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Numerischer Wert in pt (Punkt), z.B. “14pt”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70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font-weight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Schriftgewicht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normal,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bold</w:t>
            </w:r>
          </w:p>
        </w:tc>
      </w:tr>
      <w:tr>
        <w:trPr>
          <w:cantSplit w:val="0"/>
          <w:trHeight w:val="435.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70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font-style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Schriftstil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75976562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normal,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italic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Ausrichtung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330841064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text-align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0042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Horizontale Ausrichtung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180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left, right, center, justify (Blocksatz)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430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vertical-align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808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Vertikale Ausrichtung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33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top, middle, bottom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239288330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Rahmen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.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border-color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Rahmenfarbe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32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siehe oben bei color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border-style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Art des Rahmens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6732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solid, dotted, double, none</w:t>
            </w:r>
          </w:p>
        </w:tc>
      </w:tr>
      <w:tr>
        <w:trPr>
          <w:cantSplit w:val="0"/>
          <w:trHeight w:val="435.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980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border-width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Rahmenstärke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7990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Numerischer Wert in px (Pixel), z.B. “5px”</w:t>
            </w:r>
          </w:p>
        </w:tc>
      </w:tr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Abstände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.0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margin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margin-top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margin-right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margin-bottom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margin-left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Abstand außerhalb des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Randes eines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Angabe in Pixel, z.B. 50px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.1171875" w:line="233.23911666870117" w:lineRule="auto"/>
              <w:ind w:left="106.7095947265625" w:right="329.4317626953125" w:firstLine="0.5407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Wenn nur margin angegeben wird, gilt der Wert für top, right, bottom und left.</w:t>
            </w:r>
          </w:p>
        </w:tc>
      </w:tr>
      <w:tr>
        <w:trPr>
          <w:cantSplit w:val="0"/>
          <w:trHeight w:val="1276.07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padding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padding-top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padding-right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padding-bottom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781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padding-left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Abstand innerhalb des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Randes eines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Angabe in Pixel, z.B. 70px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.1153564453125" w:line="233.23948860168457" w:lineRule="auto"/>
              <w:ind w:left="106.7095947265625" w:right="238.9959716796875" w:firstLine="0.54077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Wenn nur padding angegeben wird, gilt der Wert für top, right, bottom und left.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618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Weitere CSS Befehle findest du hier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http://www.w3schools.com/cssref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6.6075134277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b51e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b51e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www.appcamps.de</w:t>
      </w:r>
    </w:p>
    <w:sectPr>
      <w:type w:val="continuous"/>
      <w:pgSz w:h="16860" w:w="11920" w:orient="portrait"/>
      <w:pgMar w:bottom="1126.800537109375" w:top="735.616455078125" w:left="1441.2091064453125" w:right="1456.221923828125" w:header="0" w:footer="720"/>
      <w:cols w:equalWidth="0" w:num="1">
        <w:col w:space="0" w:w="9022.5689697265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