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aplicados: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 a todas las páginas de acuerdo a su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utilizaron las etiquetas &lt;meta&gt;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verificaron las etiquetas hache.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xBCx0KYc7sBvWmlJF7gHAO4N1g==">AMUW2mXr2Mbjkp4HAKV2eeVPZwK8+lyAzS+R2tao2GcZIP26EiMIcmOcUrP9IfvD1dLH2cyvHJs2/TfQ4Pmx3npbEce76QpIyS+DMlabBVwVUxDxDiLEaRM=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