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CB8AC" w14:textId="04356E78" w:rsidR="00A7611A" w:rsidRDefault="00211E04" w:rsidP="00211E04">
      <w:pPr>
        <w:jc w:val="center"/>
        <w:rPr>
          <w:iCs/>
          <w:sz w:val="18"/>
          <w:szCs w:val="18"/>
        </w:rPr>
      </w:pPr>
      <w:r w:rsidRPr="00211E04">
        <w:rPr>
          <w:b/>
        </w:rPr>
        <w:t xml:space="preserve">Explorando o </w:t>
      </w:r>
      <w:r w:rsidR="00481584">
        <w:rPr>
          <w:b/>
        </w:rPr>
        <w:t>“web scraping”</w:t>
      </w:r>
      <w:r w:rsidRPr="00211E04">
        <w:rPr>
          <w:b/>
        </w:rPr>
        <w:t xml:space="preserve"> na aquisição de dados para a previsão de colheitas </w:t>
      </w:r>
      <w:r>
        <w:rPr>
          <w:b/>
        </w:rPr>
        <w:t xml:space="preserve">de </w:t>
      </w:r>
      <w:r w:rsidRPr="00211E04">
        <w:rPr>
          <w:b/>
        </w:rPr>
        <w:t>grãos e aquisição de insumos n</w:t>
      </w:r>
      <w:r w:rsidR="009833AC">
        <w:rPr>
          <w:b/>
        </w:rPr>
        <w:t>a agricultura de precisão</w:t>
      </w:r>
      <w:r w:rsidRPr="00BA2B9F">
        <w:rPr>
          <w:iCs/>
          <w:sz w:val="18"/>
          <w:szCs w:val="18"/>
        </w:rPr>
        <w:t>.</w:t>
      </w:r>
    </w:p>
    <w:p w14:paraId="3D246C89" w14:textId="77777777" w:rsidR="00EC5615" w:rsidRPr="001D2010" w:rsidRDefault="00EC5615" w:rsidP="00211E04">
      <w:pPr>
        <w:jc w:val="center"/>
      </w:pPr>
    </w:p>
    <w:p w14:paraId="450CB8AD" w14:textId="77777777" w:rsidR="001E108A" w:rsidRDefault="001E108A" w:rsidP="003F1EED"/>
    <w:p w14:paraId="1CB9E6B0" w14:textId="1CA052FF" w:rsidR="009E3D42" w:rsidRDefault="00211E04" w:rsidP="00811EB6">
      <w:pPr>
        <w:jc w:val="center"/>
      </w:pPr>
      <w:r>
        <w:t>Ana Paula Hemsing Brum</w:t>
      </w:r>
      <w:r w:rsidR="00811EB6">
        <w:t>¹</w:t>
      </w:r>
      <w:r w:rsidR="00EF1F11" w:rsidRPr="006F0623">
        <w:t>;</w:t>
      </w:r>
      <w:r w:rsidR="00C64E7D" w:rsidRPr="006F0623">
        <w:rPr>
          <w:vertAlign w:val="superscript"/>
        </w:rPr>
        <w:t xml:space="preserve"> </w:t>
      </w:r>
      <w:r w:rsidR="00D4427E">
        <w:t>Pedro Alexander Velasquez</w:t>
      </w:r>
      <w:r w:rsidR="00D4427E" w:rsidRPr="00034DCB">
        <w:t>-Vasconez</w:t>
      </w:r>
      <w:r w:rsidR="00811EB6">
        <w:t>²</w:t>
      </w:r>
    </w:p>
    <w:p w14:paraId="6432F904" w14:textId="77777777" w:rsidR="00EC5615" w:rsidRDefault="00EC5615" w:rsidP="00811EB6">
      <w:pPr>
        <w:jc w:val="center"/>
      </w:pPr>
    </w:p>
    <w:p w14:paraId="0FB1E3B4" w14:textId="66ED7AD5" w:rsidR="00EC5615" w:rsidRPr="00071475" w:rsidRDefault="00EC5615" w:rsidP="00EC5615">
      <w:pPr>
        <w:pStyle w:val="Rodap"/>
        <w:rPr>
          <w:sz w:val="18"/>
          <w:szCs w:val="18"/>
        </w:rPr>
      </w:pPr>
      <w:r w:rsidRPr="00071475">
        <w:rPr>
          <w:sz w:val="18"/>
          <w:szCs w:val="18"/>
        </w:rPr>
        <w:t xml:space="preserve">¹ Graduando do curso de MBA em Data Science e Analytics. </w:t>
      </w:r>
      <w:r w:rsidR="000340CA">
        <w:rPr>
          <w:sz w:val="18"/>
          <w:szCs w:val="18"/>
        </w:rPr>
        <w:t xml:space="preserve">Graduada em Letras Língua Espanhola e Pós-graduada em Finanças Empresariais, </w:t>
      </w:r>
      <w:r w:rsidRPr="00071475">
        <w:rPr>
          <w:sz w:val="18"/>
          <w:szCs w:val="18"/>
        </w:rPr>
        <w:t>Rua Pelotas 345, Glória, 98785-145 Santa Rosa</w:t>
      </w:r>
      <w:r w:rsidR="00B836B6">
        <w:rPr>
          <w:sz w:val="18"/>
          <w:szCs w:val="18"/>
        </w:rPr>
        <w:t xml:space="preserve"> </w:t>
      </w:r>
      <w:r w:rsidRPr="00071475">
        <w:rPr>
          <w:sz w:val="18"/>
          <w:szCs w:val="18"/>
        </w:rPr>
        <w:t>Rio Grande do Sul, Brasil</w:t>
      </w:r>
    </w:p>
    <w:p w14:paraId="367922BF" w14:textId="7C874FF6" w:rsidR="00EC5615" w:rsidRPr="00034DCB" w:rsidRDefault="00EC5615" w:rsidP="00EC5615">
      <w:pPr>
        <w:pStyle w:val="Rodap"/>
        <w:rPr>
          <w:sz w:val="18"/>
          <w:szCs w:val="18"/>
          <w:lang w:val="es-CO"/>
        </w:rPr>
      </w:pPr>
      <w:r w:rsidRPr="00071475">
        <w:rPr>
          <w:sz w:val="18"/>
          <w:szCs w:val="18"/>
        </w:rPr>
        <w:t>² Orientador</w:t>
      </w:r>
      <w:r w:rsidR="00B836B6">
        <w:rPr>
          <w:sz w:val="18"/>
          <w:szCs w:val="18"/>
        </w:rPr>
        <w:t xml:space="preserve">, </w:t>
      </w:r>
      <w:r w:rsidR="00B836B6" w:rsidRPr="00B836B6">
        <w:rPr>
          <w:sz w:val="18"/>
          <w:szCs w:val="18"/>
        </w:rPr>
        <w:t>Pedro Alexander Velasquez</w:t>
      </w:r>
      <w:r w:rsidR="00D4427E">
        <w:rPr>
          <w:sz w:val="18"/>
          <w:szCs w:val="18"/>
        </w:rPr>
        <w:t>-</w:t>
      </w:r>
      <w:r w:rsidR="00B836B6" w:rsidRPr="00B836B6">
        <w:rPr>
          <w:sz w:val="18"/>
          <w:szCs w:val="18"/>
        </w:rPr>
        <w:t>Vasconez</w:t>
      </w:r>
      <w:r w:rsidR="00B836B6">
        <w:rPr>
          <w:sz w:val="18"/>
          <w:szCs w:val="18"/>
        </w:rPr>
        <w:t xml:space="preserve">. </w:t>
      </w:r>
      <w:r w:rsidR="00D4427E" w:rsidRPr="00034DCB">
        <w:rPr>
          <w:sz w:val="18"/>
          <w:szCs w:val="18"/>
          <w:lang w:val="es-CO"/>
        </w:rPr>
        <w:t xml:space="preserve">Escola de Ciencias Básicas, Tecnología e Ingeniería. Universidad Nacional </w:t>
      </w:r>
      <w:r w:rsidR="00D4427E">
        <w:rPr>
          <w:sz w:val="18"/>
          <w:szCs w:val="18"/>
          <w:lang w:val="es-CO"/>
        </w:rPr>
        <w:t>Abierta y a Distancia. Código postal 520001 Pasto (Nariño), Col</w:t>
      </w:r>
      <w:r w:rsidR="00D4427E">
        <w:rPr>
          <w:sz w:val="18"/>
          <w:szCs w:val="18"/>
        </w:rPr>
        <w:t>ô</w:t>
      </w:r>
      <w:r w:rsidR="00D4427E">
        <w:rPr>
          <w:sz w:val="18"/>
          <w:szCs w:val="18"/>
          <w:lang w:val="es-CO"/>
        </w:rPr>
        <w:t xml:space="preserve">mbia. </w:t>
      </w:r>
    </w:p>
    <w:p w14:paraId="0337D34D" w14:textId="77777777" w:rsidR="00EC5615" w:rsidRPr="00034DCB" w:rsidRDefault="00EC5615" w:rsidP="00811EB6">
      <w:pPr>
        <w:jc w:val="center"/>
        <w:rPr>
          <w:sz w:val="18"/>
          <w:szCs w:val="18"/>
          <w:lang w:val="es-CO"/>
        </w:rPr>
      </w:pPr>
    </w:p>
    <w:p w14:paraId="450CB8B1" w14:textId="7228B72A" w:rsidR="00C64E7D" w:rsidRPr="00034DCB" w:rsidRDefault="00C64E7D" w:rsidP="004E1ADB">
      <w:pPr>
        <w:rPr>
          <w:sz w:val="18"/>
          <w:szCs w:val="18"/>
          <w:lang w:val="es-CO"/>
        </w:rPr>
      </w:pPr>
    </w:p>
    <w:p w14:paraId="450CB8B2" w14:textId="77777777" w:rsidR="00706669" w:rsidRPr="00034DCB" w:rsidRDefault="00706669" w:rsidP="00721A84">
      <w:pPr>
        <w:rPr>
          <w:sz w:val="18"/>
          <w:szCs w:val="18"/>
          <w:lang w:val="es-CO"/>
        </w:rPr>
      </w:pPr>
    </w:p>
    <w:p w14:paraId="450CB8B3" w14:textId="77777777" w:rsidR="00A7611A" w:rsidRPr="00034DCB" w:rsidRDefault="00A7611A" w:rsidP="00721A84">
      <w:pPr>
        <w:rPr>
          <w:sz w:val="18"/>
          <w:szCs w:val="18"/>
          <w:lang w:val="es-CO"/>
        </w:rPr>
      </w:pPr>
    </w:p>
    <w:p w14:paraId="450CB8B4" w14:textId="77777777" w:rsidR="000E6826" w:rsidRPr="00034DCB" w:rsidRDefault="000E6826" w:rsidP="000E6826">
      <w:pPr>
        <w:ind w:left="720"/>
        <w:rPr>
          <w:lang w:val="es-CO"/>
        </w:rPr>
      </w:pPr>
    </w:p>
    <w:p w14:paraId="450CB8B5" w14:textId="77777777" w:rsidR="00A7611A" w:rsidRPr="00034DCB" w:rsidRDefault="00A7611A" w:rsidP="00D757B2">
      <w:pPr>
        <w:spacing w:line="360" w:lineRule="auto"/>
        <w:jc w:val="left"/>
        <w:rPr>
          <w:b/>
          <w:lang w:val="es-CO"/>
        </w:rPr>
      </w:pPr>
    </w:p>
    <w:p w14:paraId="450CB8B6" w14:textId="77777777" w:rsidR="00D92CD6" w:rsidRPr="00034DCB" w:rsidRDefault="00D92CD6" w:rsidP="00D757B2">
      <w:pPr>
        <w:spacing w:line="360" w:lineRule="auto"/>
        <w:jc w:val="left"/>
        <w:rPr>
          <w:b/>
          <w:lang w:val="es-CO"/>
        </w:rPr>
      </w:pPr>
    </w:p>
    <w:p w14:paraId="450CB8B7" w14:textId="77777777" w:rsidR="00D92CD6" w:rsidRPr="00034DCB" w:rsidRDefault="00D92CD6" w:rsidP="00D757B2">
      <w:pPr>
        <w:spacing w:line="360" w:lineRule="auto"/>
        <w:jc w:val="left"/>
        <w:rPr>
          <w:b/>
          <w:lang w:val="es-CO"/>
        </w:rPr>
      </w:pPr>
    </w:p>
    <w:p w14:paraId="450CB8B8" w14:textId="77777777" w:rsidR="00D92CD6" w:rsidRPr="00034DCB" w:rsidRDefault="00D92CD6" w:rsidP="00D757B2">
      <w:pPr>
        <w:spacing w:line="360" w:lineRule="auto"/>
        <w:jc w:val="left"/>
        <w:rPr>
          <w:b/>
          <w:lang w:val="es-CO"/>
        </w:rPr>
      </w:pPr>
    </w:p>
    <w:p w14:paraId="450CB8B9" w14:textId="77777777" w:rsidR="00D92CD6" w:rsidRPr="00034DCB" w:rsidRDefault="00D92CD6" w:rsidP="00D757B2">
      <w:pPr>
        <w:spacing w:line="360" w:lineRule="auto"/>
        <w:jc w:val="left"/>
        <w:rPr>
          <w:b/>
          <w:lang w:val="es-CO"/>
        </w:rPr>
      </w:pPr>
    </w:p>
    <w:p w14:paraId="450CB8BA" w14:textId="77777777" w:rsidR="00D92CD6" w:rsidRPr="00034DCB" w:rsidRDefault="00D92CD6" w:rsidP="00D757B2">
      <w:pPr>
        <w:spacing w:line="360" w:lineRule="auto"/>
        <w:jc w:val="left"/>
        <w:rPr>
          <w:b/>
          <w:lang w:val="es-CO"/>
        </w:rPr>
      </w:pPr>
    </w:p>
    <w:p w14:paraId="450CB8BB" w14:textId="77777777" w:rsidR="00D92CD6" w:rsidRPr="00034DCB" w:rsidRDefault="00D92CD6" w:rsidP="00D757B2">
      <w:pPr>
        <w:spacing w:line="360" w:lineRule="auto"/>
        <w:jc w:val="left"/>
        <w:rPr>
          <w:b/>
          <w:lang w:val="es-CO"/>
        </w:rPr>
      </w:pPr>
    </w:p>
    <w:p w14:paraId="450CB8BC" w14:textId="77777777" w:rsidR="00D92CD6" w:rsidRPr="00034DCB" w:rsidRDefault="00D92CD6" w:rsidP="00D757B2">
      <w:pPr>
        <w:spacing w:line="360" w:lineRule="auto"/>
        <w:jc w:val="left"/>
        <w:rPr>
          <w:b/>
          <w:lang w:val="es-CO"/>
        </w:rPr>
      </w:pPr>
    </w:p>
    <w:p w14:paraId="450CB8BD" w14:textId="77777777" w:rsidR="00D92CD6" w:rsidRPr="00034DCB" w:rsidRDefault="00D92CD6" w:rsidP="00D757B2">
      <w:pPr>
        <w:spacing w:line="360" w:lineRule="auto"/>
        <w:jc w:val="left"/>
        <w:rPr>
          <w:b/>
          <w:lang w:val="es-CO"/>
        </w:rPr>
      </w:pPr>
    </w:p>
    <w:p w14:paraId="450CB8BE" w14:textId="77777777" w:rsidR="00D92CD6" w:rsidRPr="00034DCB" w:rsidRDefault="00D92CD6" w:rsidP="00D757B2">
      <w:pPr>
        <w:spacing w:line="360" w:lineRule="auto"/>
        <w:jc w:val="left"/>
        <w:rPr>
          <w:b/>
          <w:lang w:val="es-CO"/>
        </w:rPr>
      </w:pPr>
    </w:p>
    <w:p w14:paraId="450CB8BF" w14:textId="5F8369E5" w:rsidR="00D92CD6" w:rsidRPr="00034DCB" w:rsidRDefault="002E4DA1" w:rsidP="00D757B2">
      <w:pPr>
        <w:spacing w:line="360" w:lineRule="auto"/>
        <w:jc w:val="left"/>
        <w:rPr>
          <w:b/>
          <w:lang w:val="es-CO"/>
        </w:rPr>
      </w:pPr>
      <w:r w:rsidRPr="00034DCB">
        <w:rPr>
          <w:b/>
          <w:lang w:val="es-CO"/>
        </w:rPr>
        <w:tab/>
      </w:r>
    </w:p>
    <w:p w14:paraId="450CB8C0" w14:textId="77777777" w:rsidR="00D92CD6" w:rsidRPr="00034DCB" w:rsidRDefault="00D92CD6" w:rsidP="00D757B2">
      <w:pPr>
        <w:spacing w:line="360" w:lineRule="auto"/>
        <w:jc w:val="left"/>
        <w:rPr>
          <w:b/>
          <w:lang w:val="es-CO"/>
        </w:rPr>
      </w:pPr>
    </w:p>
    <w:p w14:paraId="450CB8C1" w14:textId="77777777" w:rsidR="00D92CD6" w:rsidRPr="00034DCB" w:rsidRDefault="00D92CD6" w:rsidP="00D757B2">
      <w:pPr>
        <w:spacing w:line="360" w:lineRule="auto"/>
        <w:jc w:val="left"/>
        <w:rPr>
          <w:b/>
          <w:lang w:val="es-CO"/>
        </w:rPr>
      </w:pPr>
    </w:p>
    <w:p w14:paraId="450CB8C2" w14:textId="77777777" w:rsidR="00D92CD6" w:rsidRPr="00034DCB" w:rsidRDefault="00D92CD6" w:rsidP="00D757B2">
      <w:pPr>
        <w:spacing w:line="360" w:lineRule="auto"/>
        <w:jc w:val="left"/>
        <w:rPr>
          <w:b/>
          <w:lang w:val="es-CO"/>
        </w:rPr>
      </w:pPr>
    </w:p>
    <w:p w14:paraId="450CB8C3" w14:textId="77777777" w:rsidR="00D92CD6" w:rsidRPr="00034DCB" w:rsidRDefault="00D92CD6" w:rsidP="00D757B2">
      <w:pPr>
        <w:spacing w:line="360" w:lineRule="auto"/>
        <w:jc w:val="left"/>
        <w:rPr>
          <w:b/>
          <w:lang w:val="es-CO"/>
        </w:rPr>
      </w:pPr>
    </w:p>
    <w:p w14:paraId="450CB8C4" w14:textId="77777777" w:rsidR="00D92CD6" w:rsidRPr="00034DCB" w:rsidRDefault="00D92CD6" w:rsidP="00D757B2">
      <w:pPr>
        <w:spacing w:line="360" w:lineRule="auto"/>
        <w:jc w:val="left"/>
        <w:rPr>
          <w:b/>
          <w:lang w:val="es-CO"/>
        </w:rPr>
      </w:pPr>
    </w:p>
    <w:p w14:paraId="450CB8C5" w14:textId="77777777" w:rsidR="00D92CD6" w:rsidRPr="00034DCB" w:rsidRDefault="00D92CD6" w:rsidP="00D757B2">
      <w:pPr>
        <w:spacing w:line="360" w:lineRule="auto"/>
        <w:jc w:val="left"/>
        <w:rPr>
          <w:b/>
          <w:lang w:val="es-CO"/>
        </w:rPr>
      </w:pPr>
    </w:p>
    <w:p w14:paraId="450CB8C6" w14:textId="77777777" w:rsidR="00D92CD6" w:rsidRPr="00034DCB" w:rsidRDefault="00D92CD6" w:rsidP="00D757B2">
      <w:pPr>
        <w:spacing w:line="360" w:lineRule="auto"/>
        <w:jc w:val="left"/>
        <w:rPr>
          <w:b/>
          <w:lang w:val="es-CO"/>
        </w:rPr>
      </w:pPr>
    </w:p>
    <w:p w14:paraId="450CB8C7" w14:textId="77777777" w:rsidR="00D92CD6" w:rsidRPr="00034DCB" w:rsidRDefault="00D92CD6" w:rsidP="00D757B2">
      <w:pPr>
        <w:spacing w:line="360" w:lineRule="auto"/>
        <w:jc w:val="left"/>
        <w:rPr>
          <w:b/>
          <w:lang w:val="es-CO"/>
        </w:rPr>
      </w:pPr>
    </w:p>
    <w:p w14:paraId="450CB8C8" w14:textId="77777777" w:rsidR="00D92CD6" w:rsidRPr="00034DCB" w:rsidRDefault="00D92CD6" w:rsidP="00F23EFD">
      <w:pPr>
        <w:spacing w:line="360" w:lineRule="auto"/>
        <w:jc w:val="center"/>
        <w:rPr>
          <w:b/>
          <w:lang w:val="es-CO"/>
        </w:rPr>
      </w:pPr>
    </w:p>
    <w:p w14:paraId="450CB8C9" w14:textId="77777777" w:rsidR="00D92CD6" w:rsidRPr="00034DCB" w:rsidRDefault="00D92CD6" w:rsidP="00D757B2">
      <w:pPr>
        <w:spacing w:line="360" w:lineRule="auto"/>
        <w:jc w:val="left"/>
        <w:rPr>
          <w:b/>
          <w:lang w:val="es-CO"/>
        </w:rPr>
      </w:pPr>
    </w:p>
    <w:p w14:paraId="450CB8CA" w14:textId="77777777" w:rsidR="00D92CD6" w:rsidRPr="00034DCB" w:rsidRDefault="00D92CD6">
      <w:pPr>
        <w:rPr>
          <w:b/>
          <w:lang w:val="es-CO"/>
        </w:rPr>
      </w:pPr>
    </w:p>
    <w:p w14:paraId="450CB8CB" w14:textId="77777777" w:rsidR="00D92CD6" w:rsidRPr="00034DCB" w:rsidRDefault="00D92CD6">
      <w:pPr>
        <w:rPr>
          <w:b/>
          <w:lang w:val="es-CO"/>
        </w:rPr>
      </w:pPr>
    </w:p>
    <w:p w14:paraId="450CB8CC" w14:textId="77777777" w:rsidR="00D92CD6" w:rsidRPr="00034DCB" w:rsidRDefault="00D92CD6">
      <w:pPr>
        <w:rPr>
          <w:b/>
          <w:lang w:val="es-CO"/>
        </w:rPr>
        <w:sectPr w:rsidR="00D92CD6" w:rsidRPr="00034DCB" w:rsidSect="00551E0A">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580460F1" w14:textId="797CA622" w:rsidR="000754DA" w:rsidRPr="001D2010" w:rsidRDefault="000754DA" w:rsidP="000754DA">
      <w:pPr>
        <w:jc w:val="center"/>
      </w:pPr>
      <w:r w:rsidRPr="00211E04">
        <w:rPr>
          <w:b/>
        </w:rPr>
        <w:lastRenderedPageBreak/>
        <w:t xml:space="preserve">Explorando o </w:t>
      </w:r>
      <w:r w:rsidR="00481584">
        <w:rPr>
          <w:b/>
        </w:rPr>
        <w:t>“web scraping”</w:t>
      </w:r>
      <w:r w:rsidRPr="00211E04">
        <w:rPr>
          <w:b/>
        </w:rPr>
        <w:t xml:space="preserve"> na aquisição de dados para a previsão de colheitas </w:t>
      </w:r>
      <w:r>
        <w:rPr>
          <w:b/>
        </w:rPr>
        <w:t xml:space="preserve">de </w:t>
      </w:r>
      <w:r w:rsidRPr="00211E04">
        <w:rPr>
          <w:b/>
        </w:rPr>
        <w:t>grãos e aquisição de insumos n</w:t>
      </w:r>
      <w:r>
        <w:rPr>
          <w:b/>
        </w:rPr>
        <w:t>a agricultura de precisão</w:t>
      </w:r>
      <w:r w:rsidRPr="00BA2B9F">
        <w:rPr>
          <w:iCs/>
          <w:sz w:val="18"/>
          <w:szCs w:val="18"/>
        </w:rPr>
        <w:t>.</w:t>
      </w:r>
    </w:p>
    <w:p w14:paraId="0BC08613" w14:textId="2511D510" w:rsidR="00C71EB1" w:rsidRDefault="00C71EB1" w:rsidP="000A46BE">
      <w:pPr>
        <w:pStyle w:val="PargrafodaLista"/>
        <w:spacing w:line="360" w:lineRule="auto"/>
        <w:ind w:left="0"/>
        <w:jc w:val="left"/>
        <w:rPr>
          <w:b/>
        </w:rPr>
      </w:pPr>
    </w:p>
    <w:p w14:paraId="4B856CA0" w14:textId="2836DE57" w:rsidR="00095672" w:rsidRDefault="00C71EB1" w:rsidP="00C71EB1">
      <w:pPr>
        <w:pStyle w:val="PargrafodaLista"/>
        <w:ind w:left="0"/>
        <w:jc w:val="left"/>
        <w:rPr>
          <w:b/>
        </w:rPr>
      </w:pPr>
      <w:r>
        <w:rPr>
          <w:b/>
        </w:rPr>
        <w:t>Resumo</w:t>
      </w:r>
    </w:p>
    <w:p w14:paraId="3060E01E" w14:textId="77777777" w:rsidR="00EC5615" w:rsidRDefault="00EC5615" w:rsidP="00C71EB1">
      <w:pPr>
        <w:pStyle w:val="PargrafodaLista"/>
        <w:ind w:left="0"/>
        <w:jc w:val="left"/>
      </w:pPr>
    </w:p>
    <w:p w14:paraId="0264B5F2" w14:textId="1B18D521" w:rsidR="00A16B84" w:rsidRDefault="00095672" w:rsidP="00D4427E">
      <w:pPr>
        <w:pStyle w:val="PargrafodaLista"/>
        <w:ind w:left="0" w:firstLine="708"/>
        <w:rPr>
          <w:color w:val="000000"/>
        </w:rPr>
      </w:pPr>
      <w:r w:rsidRPr="00095672">
        <w:rPr>
          <w:color w:val="000000"/>
        </w:rPr>
        <w:t xml:space="preserve">Neste trabalho, explorou-se o uso do </w:t>
      </w:r>
      <w:r w:rsidR="00481584">
        <w:rPr>
          <w:color w:val="000000"/>
        </w:rPr>
        <w:t>“web scraping”</w:t>
      </w:r>
      <w:r w:rsidRPr="00095672">
        <w:rPr>
          <w:color w:val="000000"/>
        </w:rPr>
        <w:t xml:space="preserve"> para desenvolver uma robusta infraestrutura de dados, com o intuito de auxiliar analistas e cientistas de dados na coleta de informações cruciais para a agricultura de precisão. O objetivo central foi criar um </w:t>
      </w:r>
      <w:r w:rsidR="00D4427E">
        <w:rPr>
          <w:color w:val="000000"/>
        </w:rPr>
        <w:t>conjunto de dados</w:t>
      </w:r>
      <w:r w:rsidRPr="00095672">
        <w:rPr>
          <w:color w:val="000000"/>
        </w:rPr>
        <w:t xml:space="preserve"> abrangente que atuasse como uma fonte primordial de </w:t>
      </w:r>
      <w:r w:rsidR="00D4427E">
        <w:rPr>
          <w:color w:val="000000"/>
        </w:rPr>
        <w:t>informações</w:t>
      </w:r>
      <w:r w:rsidR="00034DCB">
        <w:rPr>
          <w:color w:val="000000"/>
        </w:rPr>
        <w:t xml:space="preserve"> </w:t>
      </w:r>
      <w:r w:rsidRPr="00095672">
        <w:rPr>
          <w:color w:val="000000"/>
        </w:rPr>
        <w:t xml:space="preserve">para pesquisadores e profissionais do setor. Esse </w:t>
      </w:r>
      <w:r w:rsidR="00034DCB">
        <w:rPr>
          <w:color w:val="000000"/>
        </w:rPr>
        <w:t>conjunto de dados</w:t>
      </w:r>
      <w:r w:rsidRPr="00095672">
        <w:rPr>
          <w:color w:val="000000"/>
        </w:rPr>
        <w:t xml:space="preserve"> </w:t>
      </w:r>
      <w:r w:rsidR="00D4427E">
        <w:rPr>
          <w:color w:val="000000"/>
        </w:rPr>
        <w:t>foram</w:t>
      </w:r>
      <w:r w:rsidRPr="00095672">
        <w:rPr>
          <w:color w:val="000000"/>
        </w:rPr>
        <w:t xml:space="preserve"> direcionado</w:t>
      </w:r>
      <w:r w:rsidR="00D4427E">
        <w:rPr>
          <w:color w:val="000000"/>
        </w:rPr>
        <w:t>s</w:t>
      </w:r>
      <w:r w:rsidRPr="00095672">
        <w:rPr>
          <w:color w:val="000000"/>
        </w:rPr>
        <w:t xml:space="preserve"> principalmente para a projeção de colheitas e otimização na aquisição de insumos. A metodologia empregada focou na coleta de dados via </w:t>
      </w:r>
      <w:r w:rsidR="00481584">
        <w:rPr>
          <w:color w:val="000000"/>
        </w:rPr>
        <w:t>“web scraping”</w:t>
      </w:r>
      <w:r w:rsidRPr="00095672">
        <w:rPr>
          <w:color w:val="000000"/>
        </w:rPr>
        <w:t xml:space="preserve">, integrando-os com outras tecnologias agrícolas avançadas. Os resultados demonstraram que essa abordagem não só agiliza o processo de coleta de dados, mas também enriquece as análises, permitindo decisões mais informadas e estratégicas. Conclui-se que a implementação do </w:t>
      </w:r>
      <w:r w:rsidR="00481584">
        <w:rPr>
          <w:color w:val="000000"/>
        </w:rPr>
        <w:t>“web scraping”</w:t>
      </w:r>
      <w:r w:rsidRPr="00095672">
        <w:rPr>
          <w:color w:val="000000"/>
        </w:rPr>
        <w:t xml:space="preserve"> na agricultura é uma ferramenta poderosa, essencial para futuros estudos e para a promoção de uma agricultura mais sustentável e eficiente.</w:t>
      </w:r>
    </w:p>
    <w:p w14:paraId="16110005" w14:textId="77777777" w:rsidR="00D4427E" w:rsidRPr="00095672" w:rsidRDefault="00D4427E" w:rsidP="00034DCB">
      <w:pPr>
        <w:pStyle w:val="PargrafodaLista"/>
        <w:ind w:left="0" w:firstLine="708"/>
        <w:rPr>
          <w:color w:val="000000"/>
        </w:rPr>
      </w:pPr>
    </w:p>
    <w:p w14:paraId="50910B45" w14:textId="3D211075" w:rsidR="00C71EB1" w:rsidRDefault="00C71EB1" w:rsidP="00034DCB">
      <w:pPr>
        <w:pStyle w:val="PargrafodaLista"/>
        <w:ind w:left="0"/>
        <w:rPr>
          <w:bCs/>
        </w:rPr>
      </w:pPr>
      <w:r>
        <w:rPr>
          <w:b/>
        </w:rPr>
        <w:t xml:space="preserve">Palavras-chave: </w:t>
      </w:r>
      <w:r w:rsidR="009B5D3E" w:rsidRPr="009B5D3E">
        <w:rPr>
          <w:bCs/>
        </w:rPr>
        <w:t>Agricultura</w:t>
      </w:r>
      <w:r w:rsidR="002147BC">
        <w:rPr>
          <w:bCs/>
        </w:rPr>
        <w:t xml:space="preserve"> de </w:t>
      </w:r>
      <w:r w:rsidR="009B5D3E" w:rsidRPr="009B5D3E">
        <w:rPr>
          <w:bCs/>
        </w:rPr>
        <w:t xml:space="preserve">precisão; </w:t>
      </w:r>
      <w:r w:rsidR="00D4427E">
        <w:rPr>
          <w:bCs/>
        </w:rPr>
        <w:t>a</w:t>
      </w:r>
      <w:r w:rsidR="00D4427E" w:rsidRPr="009B5D3E">
        <w:rPr>
          <w:bCs/>
        </w:rPr>
        <w:t>nálise</w:t>
      </w:r>
      <w:r w:rsidR="00D4427E">
        <w:rPr>
          <w:bCs/>
        </w:rPr>
        <w:t xml:space="preserve"> de dados agrícolas; </w:t>
      </w:r>
      <w:r w:rsidR="00D4427E" w:rsidRPr="000501F9">
        <w:rPr>
          <w:bCs/>
        </w:rPr>
        <w:t>planejamento de cultivos; tomada de decisão agrícola; gestão agrícola sustentável</w:t>
      </w:r>
      <w:r w:rsidR="00D4427E">
        <w:rPr>
          <w:bCs/>
        </w:rPr>
        <w:t>.</w:t>
      </w:r>
    </w:p>
    <w:p w14:paraId="10749C56" w14:textId="77777777" w:rsidR="00932CC5" w:rsidRDefault="00932CC5" w:rsidP="00C71EB1">
      <w:pPr>
        <w:pStyle w:val="PargrafodaLista"/>
        <w:ind w:left="0"/>
        <w:jc w:val="left"/>
        <w:rPr>
          <w:bCs/>
        </w:rPr>
      </w:pPr>
    </w:p>
    <w:p w14:paraId="76CF266E" w14:textId="3BECF003" w:rsidR="000A46BE" w:rsidRDefault="000A46BE" w:rsidP="00965F44">
      <w:pPr>
        <w:pStyle w:val="PargrafodaLista"/>
        <w:spacing w:after="240" w:line="360" w:lineRule="auto"/>
        <w:ind w:left="0"/>
        <w:jc w:val="left"/>
        <w:rPr>
          <w:b/>
        </w:rPr>
      </w:pPr>
      <w:r w:rsidRPr="009629EB">
        <w:rPr>
          <w:b/>
        </w:rPr>
        <w:t>Introdução</w:t>
      </w:r>
    </w:p>
    <w:p w14:paraId="0DEA7947" w14:textId="4FD874C2" w:rsidR="00330662" w:rsidRPr="00330662" w:rsidRDefault="00330662" w:rsidP="00551EA4">
      <w:pPr>
        <w:spacing w:line="360" w:lineRule="auto"/>
        <w:ind w:firstLine="709"/>
        <w:rPr>
          <w:color w:val="000000"/>
        </w:rPr>
      </w:pPr>
      <w:r w:rsidRPr="00330662">
        <w:rPr>
          <w:color w:val="000000"/>
        </w:rPr>
        <w:t>Dados são a moeda do século XXI, e seu valor é inestimável. Essa frase de impacto é amplamente reconhecida e frequentemente citada por influentes na área de tecnologia, como Andrew Grove, co-fundador da Intel, e Peter Sondergaard, ex-diretor de Pesquisa do Gartner Group. Ela ilustra o consenso sobre o foco central das informações digitais, que desempenham um papel essencial na transformação de setores inteiros, inclusive na agricultura.</w:t>
      </w:r>
    </w:p>
    <w:p w14:paraId="4DA18D6D" w14:textId="13FD7221" w:rsidR="00277A79" w:rsidRDefault="00330662" w:rsidP="00551EA4">
      <w:pPr>
        <w:spacing w:line="360" w:lineRule="auto"/>
        <w:ind w:firstLine="709"/>
        <w:rPr>
          <w:color w:val="000000"/>
        </w:rPr>
      </w:pPr>
      <w:r w:rsidRPr="00330662">
        <w:rPr>
          <w:color w:val="000000"/>
        </w:rPr>
        <w:t>O uso de tecnologia na agricultura não é uma novidade recente. Ao longo de muitos anos, já incorporamos sistemas de posicionamento global (GPS) e sensores climáticos para aprimorar nossas práticas agrícolas. No entanto, a partir de 2010, testemunhamos uma crescente popularização de tecnologias avançadas, como a Internet das Coisas (IoT) e veículos aéreos não tripulados, conhecidos como drones, no contexto agrícola.</w:t>
      </w:r>
      <w:r w:rsidR="00775A54">
        <w:rPr>
          <w:color w:val="000000"/>
        </w:rPr>
        <w:t xml:space="preserve"> </w:t>
      </w:r>
    </w:p>
    <w:p w14:paraId="380F466D" w14:textId="28BF1502" w:rsidR="00277A79" w:rsidRDefault="00145C62" w:rsidP="00551EA4">
      <w:pPr>
        <w:spacing w:line="360" w:lineRule="auto"/>
        <w:ind w:firstLine="709"/>
        <w:rPr>
          <w:color w:val="000000"/>
        </w:rPr>
      </w:pPr>
      <w:r w:rsidRPr="00145C62">
        <w:rPr>
          <w:color w:val="000000"/>
        </w:rPr>
        <w:t>A crescente demanda por tecnologias mais avançadas continua a impulsionar a criação de novos produtos e serviços de forma constante. Nos últimos anos, startups especializadas nesse setor, popularmente chamadas de agrotechs ou agtechs, ganharam destaque. Esse fenômeno não se restringe apenas ao Brasil; é uma tendência global. De acordo com os dados mais recentes do Senso AgTech Brasil, atualmente, temos aproximadamente 300 empresas ativas nesse segmento. Comparativamente, em 2011, apenas nove startups desse tipo operavam no Brasil</w:t>
      </w:r>
      <w:r>
        <w:rPr>
          <w:color w:val="000000"/>
        </w:rPr>
        <w:t xml:space="preserve"> (Mondin,</w:t>
      </w:r>
      <w:r w:rsidR="00CD6677">
        <w:rPr>
          <w:color w:val="000000"/>
        </w:rPr>
        <w:t xml:space="preserve"> </w:t>
      </w:r>
      <w:r>
        <w:rPr>
          <w:color w:val="000000"/>
        </w:rPr>
        <w:t>2016)</w:t>
      </w:r>
      <w:r w:rsidRPr="00145C62">
        <w:rPr>
          <w:color w:val="000000"/>
        </w:rPr>
        <w:t>. Essa evolução notável em um período de apenas 12 anos evidencia a rápida transformação e o crescimento exponencial desse setor.</w:t>
      </w:r>
    </w:p>
    <w:p w14:paraId="4D217196" w14:textId="6323E47B" w:rsidR="00277A79" w:rsidRDefault="0001549B" w:rsidP="00551EA4">
      <w:pPr>
        <w:spacing w:line="360" w:lineRule="auto"/>
        <w:ind w:firstLine="709"/>
        <w:rPr>
          <w:color w:val="000000"/>
        </w:rPr>
      </w:pPr>
      <w:r w:rsidRPr="0001549B">
        <w:rPr>
          <w:color w:val="000000"/>
        </w:rPr>
        <w:lastRenderedPageBreak/>
        <w:t>A ascensão das tecnologias na agricultura não só revolucionou a forma como gerenciamos nossas operações agrícolas, mas também desempenhou um papel fundamental na coleta e análise de dados agrícolas. Com o advento de sistemas de monitoramento, como sensores climáticos e drones equipados com câmeras e sensores, a quantidade de informações disponíveis para agricultores e pesquisadores aumentou exponencialmente. Esses avanços tecnológicos não apenas permitem uma coleta de dados mais precisa e em tempo real, mas também capacitam a agricultura de precisão, possibilitando decisões mais informadas e estratégicas em todas as etapas do ciclo agrícola.</w:t>
      </w:r>
    </w:p>
    <w:p w14:paraId="42F6587C" w14:textId="7E6E2A4C" w:rsidR="00277A79" w:rsidRPr="0001549B" w:rsidRDefault="0001549B" w:rsidP="00551EA4">
      <w:pPr>
        <w:spacing w:line="360" w:lineRule="auto"/>
        <w:ind w:firstLine="709"/>
        <w:rPr>
          <w:color w:val="000000"/>
        </w:rPr>
      </w:pPr>
      <w:r w:rsidRPr="0001549B">
        <w:rPr>
          <w:color w:val="000000"/>
        </w:rPr>
        <w:t>A coleta de dados na agricultura moderna é alimentada por uma variedade de fontes de informações valiosas. Além dos dispositivos de monitoramento e sensores, fontes de dados externas desempenham um papel crucial na compreensão do ambiente agrícola. Isso inclui dados climáticos de estações meteorológicas, informações sobre safras passadas e atuais de agências governamentais, dados de mercado de commodities agrícolas</w:t>
      </w:r>
      <w:r>
        <w:rPr>
          <w:color w:val="000000"/>
        </w:rPr>
        <w:t xml:space="preserve">, dados colhidos pelos drones, e equipamentos </w:t>
      </w:r>
      <w:r w:rsidR="00481584">
        <w:rPr>
          <w:color w:val="000000"/>
        </w:rPr>
        <w:t>agrícolas</w:t>
      </w:r>
      <w:r w:rsidRPr="0001549B">
        <w:rPr>
          <w:color w:val="000000"/>
        </w:rPr>
        <w:t xml:space="preserve"> e muito mais.</w:t>
      </w:r>
    </w:p>
    <w:p w14:paraId="38C435FC" w14:textId="61404153" w:rsidR="00277A79" w:rsidRDefault="00041D73" w:rsidP="00551EA4">
      <w:pPr>
        <w:spacing w:line="360" w:lineRule="auto"/>
        <w:ind w:firstLine="709"/>
        <w:rPr>
          <w:color w:val="000000"/>
        </w:rPr>
      </w:pPr>
      <w:r w:rsidRPr="00041D73">
        <w:rPr>
          <w:color w:val="000000"/>
        </w:rPr>
        <w:t xml:space="preserve">Este trabalho tem como objetivo central desenvolver uma sólida infraestrutura de dados a partir do </w:t>
      </w:r>
      <w:r w:rsidR="00CD6677" w:rsidRPr="00965F44">
        <w:rPr>
          <w:color w:val="000000"/>
        </w:rPr>
        <w:t>"</w:t>
      </w:r>
      <w:r w:rsidR="00481584">
        <w:rPr>
          <w:color w:val="000000"/>
        </w:rPr>
        <w:t>“web scraping”</w:t>
      </w:r>
      <w:r w:rsidR="00CD6677">
        <w:rPr>
          <w:color w:val="000000"/>
        </w:rPr>
        <w:t>"</w:t>
      </w:r>
      <w:r w:rsidRPr="00041D73">
        <w:rPr>
          <w:color w:val="000000"/>
        </w:rPr>
        <w:t xml:space="preserve">. A base de dados ou </w:t>
      </w:r>
      <w:r w:rsidR="00CD6677">
        <w:rPr>
          <w:color w:val="000000"/>
        </w:rPr>
        <w:t>"</w:t>
      </w:r>
      <w:r w:rsidR="00034DCB">
        <w:rPr>
          <w:color w:val="000000"/>
        </w:rPr>
        <w:t>conjunto de dados</w:t>
      </w:r>
      <w:r w:rsidR="00CD6677">
        <w:rPr>
          <w:color w:val="000000"/>
        </w:rPr>
        <w:t>"</w:t>
      </w:r>
      <w:r w:rsidRPr="00041D73">
        <w:rPr>
          <w:color w:val="000000"/>
        </w:rPr>
        <w:t xml:space="preserve"> resultante servirá como uma valiosa fonte de informações para pesquisadores e profissionais da agricultura. A ênfase recai principalmente sobre o uso desses dados em pesquisas agrícolas, particularmente na projeção de colheitas e na otimização da aquisição de insumos. Nossa expectativa é que este trabalho não apenas forneça recursos essenciais para estudos futuros, mas também promova a aplicação eficaz do</w:t>
      </w:r>
      <w:r w:rsidR="00965F44">
        <w:rPr>
          <w:color w:val="000000"/>
        </w:rPr>
        <w:t xml:space="preserve"> </w:t>
      </w:r>
      <w:r w:rsidR="00481584">
        <w:rPr>
          <w:color w:val="000000"/>
        </w:rPr>
        <w:t>“web scraping”</w:t>
      </w:r>
      <w:r w:rsidRPr="00041D73">
        <w:rPr>
          <w:color w:val="000000"/>
        </w:rPr>
        <w:t xml:space="preserve"> na agricultura de precisão, contribuindo assim para a tomada de decisões fundamentadas no setor agrícola.</w:t>
      </w:r>
    </w:p>
    <w:p w14:paraId="1E3AE6C5" w14:textId="1A7587E2" w:rsidR="00932CC5" w:rsidRPr="00932CC5" w:rsidRDefault="006B2D73" w:rsidP="00965F44">
      <w:pPr>
        <w:spacing w:before="240" w:after="240"/>
        <w:rPr>
          <w:b/>
          <w:bCs/>
          <w:color w:val="000000"/>
        </w:rPr>
      </w:pPr>
      <w:r w:rsidRPr="00932CC5">
        <w:rPr>
          <w:b/>
          <w:bCs/>
          <w:color w:val="000000"/>
        </w:rPr>
        <w:t>I</w:t>
      </w:r>
      <w:r w:rsidR="009C24E8" w:rsidRPr="00932CC5">
        <w:rPr>
          <w:b/>
          <w:bCs/>
          <w:color w:val="000000"/>
        </w:rPr>
        <w:t xml:space="preserve">ntrodução ao </w:t>
      </w:r>
      <w:r w:rsidR="00481584">
        <w:rPr>
          <w:b/>
          <w:bCs/>
          <w:color w:val="000000"/>
        </w:rPr>
        <w:t>“web scraping”</w:t>
      </w:r>
    </w:p>
    <w:p w14:paraId="1EB62C46" w14:textId="16450B61" w:rsidR="00932CC5" w:rsidRPr="00481584" w:rsidRDefault="009031BE" w:rsidP="00481584">
      <w:pPr>
        <w:pStyle w:val="PargrafodaLista"/>
        <w:numPr>
          <w:ilvl w:val="0"/>
          <w:numId w:val="10"/>
        </w:numPr>
        <w:ind w:firstLine="426"/>
        <w:rPr>
          <w:b/>
          <w:bCs/>
          <w:color w:val="000000"/>
        </w:rPr>
      </w:pPr>
      <w:r w:rsidRPr="00481584">
        <w:rPr>
          <w:b/>
          <w:bCs/>
          <w:color w:val="000000"/>
        </w:rPr>
        <w:t>Origem do termo</w:t>
      </w:r>
    </w:p>
    <w:p w14:paraId="00BE44CE" w14:textId="706C194E" w:rsidR="00551EA4" w:rsidRPr="009031BE" w:rsidRDefault="009031BE" w:rsidP="00932CC5">
      <w:pPr>
        <w:spacing w:line="360" w:lineRule="auto"/>
        <w:ind w:firstLine="426"/>
        <w:rPr>
          <w:color w:val="000000"/>
        </w:rPr>
      </w:pPr>
      <w:r w:rsidRPr="009031BE">
        <w:rPr>
          <w:color w:val="000000"/>
        </w:rPr>
        <w:t xml:space="preserve">O termo </w:t>
      </w:r>
      <w:r w:rsidR="00481584">
        <w:rPr>
          <w:color w:val="000000"/>
        </w:rPr>
        <w:t>“web scraping”</w:t>
      </w:r>
      <w:r w:rsidRPr="009031BE">
        <w:rPr>
          <w:color w:val="000000"/>
        </w:rPr>
        <w:t xml:space="preserve"> refere-se ao conjunto de técnicas utilizadas para extrair automaticamente informações de sites, ao invés de copiá-las manualmente</w:t>
      </w:r>
      <w:r w:rsidR="00267AC7">
        <w:rPr>
          <w:color w:val="000000"/>
        </w:rPr>
        <w:t>, podendo ser traduzido como raspagem de dados</w:t>
      </w:r>
      <w:r w:rsidRPr="009031BE">
        <w:rPr>
          <w:color w:val="000000"/>
        </w:rPr>
        <w:t>. Essa prática evoluiu com o crescimento da internet e se tornou uma ferramenta essencial em diversas áreas, incluindo publicidade na web, ciências sociais, saúde pública e pesquisa acadêmica.</w:t>
      </w:r>
    </w:p>
    <w:p w14:paraId="39D95C5B" w14:textId="467456B1" w:rsidR="009031BE" w:rsidRPr="009031BE" w:rsidRDefault="009031BE" w:rsidP="009031BE">
      <w:pPr>
        <w:spacing w:line="360" w:lineRule="auto"/>
        <w:ind w:firstLine="360"/>
        <w:rPr>
          <w:color w:val="000000"/>
        </w:rPr>
      </w:pPr>
      <w:r w:rsidRPr="009031BE">
        <w:rPr>
          <w:color w:val="000000"/>
        </w:rPr>
        <w:t>A origem do termo remonta ao início dos anos 2000, quando a internet começou a se consolidar como uma fonte rica em dados. Com a proliferação de websites e a necessidade crescente de acessar informações de forma rápida e eficiente, surgiram as primeiras técnicas</w:t>
      </w:r>
      <w:r w:rsidR="00267AC7">
        <w:rPr>
          <w:color w:val="000000"/>
        </w:rPr>
        <w:t>,</w:t>
      </w:r>
      <w:r w:rsidRPr="009031BE">
        <w:rPr>
          <w:color w:val="000000"/>
        </w:rPr>
        <w:t xml:space="preserve"> inicialmente rudimentares, muitas vezes dependendo de processos manuais ou semi-automatizados.</w:t>
      </w:r>
    </w:p>
    <w:p w14:paraId="6B3DE3CC" w14:textId="05612A1A" w:rsidR="009031BE" w:rsidRPr="009031BE" w:rsidRDefault="009031BE" w:rsidP="009031BE">
      <w:pPr>
        <w:spacing w:line="360" w:lineRule="auto"/>
        <w:ind w:firstLine="360"/>
        <w:rPr>
          <w:color w:val="000000"/>
        </w:rPr>
      </w:pPr>
      <w:r w:rsidRPr="009031BE">
        <w:rPr>
          <w:color w:val="000000"/>
        </w:rPr>
        <w:lastRenderedPageBreak/>
        <w:t>Um dos primeiros registros acadêmicos do uso do termo "</w:t>
      </w:r>
      <w:r w:rsidR="00481584">
        <w:rPr>
          <w:color w:val="000000"/>
        </w:rPr>
        <w:t>web scraping</w:t>
      </w:r>
      <w:r w:rsidRPr="009031BE">
        <w:rPr>
          <w:color w:val="000000"/>
        </w:rPr>
        <w:t xml:space="preserve">" pode ser encontrado no artigo "Exploiting </w:t>
      </w:r>
      <w:r w:rsidR="00481584">
        <w:rPr>
          <w:color w:val="000000"/>
        </w:rPr>
        <w:t>web scraping</w:t>
      </w:r>
      <w:r w:rsidRPr="009031BE">
        <w:rPr>
          <w:color w:val="000000"/>
        </w:rPr>
        <w:t xml:space="preserve"> in a collaborative filtering-based approach to web advertising" (Vargiu &amp; Urru, 2012). Este estudo discute o uso d</w:t>
      </w:r>
      <w:r w:rsidR="00C6297A">
        <w:rPr>
          <w:color w:val="000000"/>
        </w:rPr>
        <w:t>a</w:t>
      </w:r>
      <w:r w:rsidRPr="009031BE">
        <w:rPr>
          <w:color w:val="000000"/>
        </w:rPr>
        <w:t xml:space="preserve"> técnicas na área de publicidade online, ilustrando como </w:t>
      </w:r>
      <w:r w:rsidR="00C6297A">
        <w:rPr>
          <w:color w:val="000000"/>
        </w:rPr>
        <w:t>ela</w:t>
      </w:r>
      <w:r w:rsidRPr="009031BE">
        <w:rPr>
          <w:color w:val="000000"/>
        </w:rPr>
        <w:t xml:space="preserve"> começ</w:t>
      </w:r>
      <w:r w:rsidR="00C6297A">
        <w:rPr>
          <w:color w:val="000000"/>
        </w:rPr>
        <w:t>ou a</w:t>
      </w:r>
      <w:r w:rsidRPr="009031BE">
        <w:rPr>
          <w:color w:val="000000"/>
        </w:rPr>
        <w:t xml:space="preserve"> ser aplicadas em contextos comerciais.</w:t>
      </w:r>
    </w:p>
    <w:p w14:paraId="297A88A2" w14:textId="0CEB5B88" w:rsidR="009031BE" w:rsidRPr="009031BE" w:rsidRDefault="009031BE" w:rsidP="009031BE">
      <w:pPr>
        <w:spacing w:line="360" w:lineRule="auto"/>
        <w:ind w:firstLine="360"/>
        <w:rPr>
          <w:color w:val="000000"/>
        </w:rPr>
      </w:pPr>
      <w:r w:rsidRPr="009031BE">
        <w:rPr>
          <w:color w:val="000000"/>
        </w:rPr>
        <w:t xml:space="preserve">Com o passar dos anos, o </w:t>
      </w:r>
      <w:r w:rsidR="00481584">
        <w:rPr>
          <w:color w:val="000000"/>
        </w:rPr>
        <w:t>“web scraping”</w:t>
      </w:r>
      <w:r w:rsidRPr="009031BE">
        <w:rPr>
          <w:color w:val="000000"/>
        </w:rPr>
        <w:t xml:space="preserve"> evoluiu de uma prática para extrair informações de páginas da web para um campo de estudo interdisciplinar. Em um artigo de 2021, Luscombe, Dick e Walby discutem o </w:t>
      </w:r>
      <w:r w:rsidR="00481584">
        <w:rPr>
          <w:color w:val="000000"/>
        </w:rPr>
        <w:t>“web scraping”</w:t>
      </w:r>
      <w:r w:rsidRPr="009031BE">
        <w:rPr>
          <w:color w:val="000000"/>
        </w:rPr>
        <w:t xml:space="preserve"> como uma técnica cada vez mais importante na produção de dados nas ciências sociais, destacando sua relevância e os desafios técnicos, legais e éticos associados </w:t>
      </w:r>
      <w:hyperlink r:id="rId12" w:tgtFrame="_new" w:history="1">
        <w:r w:rsidRPr="009031BE">
          <w:rPr>
            <w:color w:val="000000"/>
          </w:rPr>
          <w:t>(Luscombe, Dick &amp; Walby, 2021)</w:t>
        </w:r>
      </w:hyperlink>
    </w:p>
    <w:p w14:paraId="69672143" w14:textId="1B08323A" w:rsidR="009031BE" w:rsidRDefault="009031BE" w:rsidP="009031BE">
      <w:pPr>
        <w:spacing w:line="360" w:lineRule="auto"/>
        <w:ind w:firstLine="360"/>
        <w:rPr>
          <w:color w:val="000000"/>
        </w:rPr>
      </w:pPr>
      <w:r w:rsidRPr="009031BE">
        <w:rPr>
          <w:color w:val="000000"/>
        </w:rPr>
        <w:t xml:space="preserve">Além disso, o artigo "A Pipeline-oriented Processing Approach to Continuous and Long-term </w:t>
      </w:r>
      <w:r w:rsidR="00481584">
        <w:rPr>
          <w:color w:val="000000"/>
        </w:rPr>
        <w:t>web scraping”</w:t>
      </w:r>
      <w:r w:rsidRPr="009031BE">
        <w:rPr>
          <w:color w:val="000000"/>
        </w:rPr>
        <w:t xml:space="preserve"> (Huber, Knoll &amp; Döller, 2022) ilustra a evolução contínua das técnicas</w:t>
      </w:r>
      <w:r w:rsidR="00C6297A">
        <w:rPr>
          <w:color w:val="000000"/>
        </w:rPr>
        <w:t xml:space="preserve"> utilizadas</w:t>
      </w:r>
      <w:r w:rsidRPr="009031BE">
        <w:rPr>
          <w:color w:val="000000"/>
        </w:rPr>
        <w:t xml:space="preserve">, demonstrando como a abordagem tem se adaptado para enfrentar desafios de longo prazo e contínuos na extração de dados da web </w:t>
      </w:r>
      <w:hyperlink r:id="rId13" w:tgtFrame="_new" w:history="1">
        <w:r w:rsidRPr="009031BE">
          <w:rPr>
            <w:color w:val="000000"/>
          </w:rPr>
          <w:t>(Huber, Knoll &amp; Döller, 2022)</w:t>
        </w:r>
      </w:hyperlink>
      <w:r w:rsidRPr="009031BE">
        <w:rPr>
          <w:color w:val="000000"/>
        </w:rPr>
        <w:t>.</w:t>
      </w:r>
    </w:p>
    <w:p w14:paraId="78F27000" w14:textId="099A3295" w:rsidR="00BD5144" w:rsidRDefault="00C6297A" w:rsidP="00BD5144">
      <w:pPr>
        <w:spacing w:line="360" w:lineRule="auto"/>
        <w:ind w:firstLine="360"/>
        <w:rPr>
          <w:color w:val="000000"/>
        </w:rPr>
      </w:pPr>
      <w:r>
        <w:rPr>
          <w:color w:val="000000"/>
        </w:rPr>
        <w:t>“</w:t>
      </w:r>
      <w:r w:rsidR="00BD5144" w:rsidRPr="00BD5144">
        <w:rPr>
          <w:color w:val="000000"/>
        </w:rPr>
        <w:t>Web Crawling</w:t>
      </w:r>
      <w:r>
        <w:rPr>
          <w:color w:val="000000"/>
        </w:rPr>
        <w:t>”</w:t>
      </w:r>
      <w:r w:rsidR="00BD5144" w:rsidRPr="00BD5144">
        <w:rPr>
          <w:color w:val="000000"/>
        </w:rPr>
        <w:t xml:space="preserve">, </w:t>
      </w:r>
      <w:r w:rsidR="00481584">
        <w:rPr>
          <w:color w:val="000000"/>
        </w:rPr>
        <w:t>“web scraping”</w:t>
      </w:r>
      <w:r w:rsidR="00BD5144" w:rsidRPr="00BD5144">
        <w:rPr>
          <w:color w:val="000000"/>
        </w:rPr>
        <w:t xml:space="preserve"> e </w:t>
      </w:r>
      <w:r w:rsidR="00940606">
        <w:rPr>
          <w:color w:val="000000"/>
        </w:rPr>
        <w:t>“d</w:t>
      </w:r>
      <w:r w:rsidR="00BD5144" w:rsidRPr="00BD5144">
        <w:rPr>
          <w:color w:val="000000"/>
        </w:rPr>
        <w:t xml:space="preserve">ata </w:t>
      </w:r>
      <w:r w:rsidR="00940606">
        <w:rPr>
          <w:color w:val="000000"/>
        </w:rPr>
        <w:t>m</w:t>
      </w:r>
      <w:r w:rsidR="00BD5144" w:rsidRPr="00BD5144">
        <w:rPr>
          <w:color w:val="000000"/>
        </w:rPr>
        <w:t>ining</w:t>
      </w:r>
      <w:r w:rsidR="00940606">
        <w:rPr>
          <w:color w:val="000000"/>
        </w:rPr>
        <w:t>”</w:t>
      </w:r>
      <w:r w:rsidR="00BD5144" w:rsidRPr="00BD5144">
        <w:rPr>
          <w:color w:val="000000"/>
        </w:rPr>
        <w:t xml:space="preserve"> são termos frequentemente usados</w:t>
      </w:r>
      <w:r>
        <w:rPr>
          <w:color w:val="000000"/>
        </w:rPr>
        <w:t xml:space="preserve"> na coleta de dados</w:t>
      </w:r>
      <w:r w:rsidR="00BD5144" w:rsidRPr="00BD5144">
        <w:rPr>
          <w:color w:val="000000"/>
        </w:rPr>
        <w:t xml:space="preserve">, mas cada um possui suas características distintas. O </w:t>
      </w:r>
      <w:r w:rsidR="00940606">
        <w:rPr>
          <w:color w:val="000000"/>
        </w:rPr>
        <w:t>“w</w:t>
      </w:r>
      <w:r w:rsidR="00BD5144" w:rsidRPr="00BD5144">
        <w:rPr>
          <w:color w:val="000000"/>
        </w:rPr>
        <w:t xml:space="preserve">eb </w:t>
      </w:r>
      <w:r w:rsidR="00940606">
        <w:rPr>
          <w:color w:val="000000"/>
        </w:rPr>
        <w:t>c</w:t>
      </w:r>
      <w:r w:rsidR="00BD5144" w:rsidRPr="00BD5144">
        <w:rPr>
          <w:color w:val="000000"/>
        </w:rPr>
        <w:t>rawling</w:t>
      </w:r>
      <w:r w:rsidR="00940606">
        <w:rPr>
          <w:color w:val="000000"/>
        </w:rPr>
        <w:t>”</w:t>
      </w:r>
      <w:r w:rsidR="00BD5144" w:rsidRPr="00BD5144">
        <w:rPr>
          <w:color w:val="000000"/>
        </w:rPr>
        <w:t xml:space="preserve"> refere-se ao processo de navegação automatizada pela internet para indexar e buscar informações em websites, sendo a base para os motores de busca. O </w:t>
      </w:r>
      <w:r w:rsidR="00481584">
        <w:rPr>
          <w:color w:val="000000"/>
        </w:rPr>
        <w:t>“web scraping”</w:t>
      </w:r>
      <w:r w:rsidR="00BD5144" w:rsidRPr="00BD5144">
        <w:rPr>
          <w:color w:val="000000"/>
        </w:rPr>
        <w:t xml:space="preserve">, por outro lado, é a técnica de extrair dados específicos de páginas da web de maneira estruturada, geralmente para uso específico em projetos ou análises. Já o </w:t>
      </w:r>
      <w:r w:rsidR="00940606">
        <w:rPr>
          <w:color w:val="000000"/>
        </w:rPr>
        <w:t>“d</w:t>
      </w:r>
      <w:r w:rsidR="00940606" w:rsidRPr="00BD5144">
        <w:rPr>
          <w:color w:val="000000"/>
        </w:rPr>
        <w:t xml:space="preserve">ata </w:t>
      </w:r>
      <w:r w:rsidR="00940606">
        <w:rPr>
          <w:color w:val="000000"/>
        </w:rPr>
        <w:t>m</w:t>
      </w:r>
      <w:r w:rsidR="00940606" w:rsidRPr="00BD5144">
        <w:rPr>
          <w:color w:val="000000"/>
        </w:rPr>
        <w:t>ining</w:t>
      </w:r>
      <w:r w:rsidR="00940606">
        <w:rPr>
          <w:color w:val="000000"/>
        </w:rPr>
        <w:t>”</w:t>
      </w:r>
      <w:r w:rsidR="00BD5144" w:rsidRPr="00BD5144">
        <w:rPr>
          <w:color w:val="000000"/>
        </w:rPr>
        <w:t xml:space="preserve">, ou mineração de dados, é um processo mais abrangente que envolve a análise de grandes conjuntos de dados para descobrir padrões, tendências e correlações. Enquanto o </w:t>
      </w:r>
      <w:r w:rsidR="00481584">
        <w:rPr>
          <w:color w:val="000000"/>
        </w:rPr>
        <w:t>“web scraping”</w:t>
      </w:r>
      <w:r w:rsidR="00BD5144" w:rsidRPr="00BD5144">
        <w:rPr>
          <w:color w:val="000000"/>
        </w:rPr>
        <w:t xml:space="preserve"> foca na coleta de dados específicos de sites, o </w:t>
      </w:r>
      <w:r w:rsidR="00940606">
        <w:rPr>
          <w:color w:val="000000"/>
        </w:rPr>
        <w:t>“d</w:t>
      </w:r>
      <w:r w:rsidR="00BD5144" w:rsidRPr="00BD5144">
        <w:rPr>
          <w:color w:val="000000"/>
        </w:rPr>
        <w:t xml:space="preserve">ata </w:t>
      </w:r>
      <w:r w:rsidR="00940606">
        <w:rPr>
          <w:color w:val="000000"/>
        </w:rPr>
        <w:t>m</w:t>
      </w:r>
      <w:r w:rsidR="00BD5144" w:rsidRPr="00BD5144">
        <w:rPr>
          <w:color w:val="000000"/>
        </w:rPr>
        <w:t>ining</w:t>
      </w:r>
      <w:r w:rsidR="00940606">
        <w:rPr>
          <w:color w:val="000000"/>
        </w:rPr>
        <w:t>”</w:t>
      </w:r>
      <w:r w:rsidR="00BD5144" w:rsidRPr="00BD5144">
        <w:rPr>
          <w:color w:val="000000"/>
        </w:rPr>
        <w:t xml:space="preserve"> lida com a análise e interpretação desses dados, muitas vezes incluindo informações obtidas através de </w:t>
      </w:r>
      <w:r w:rsidR="00481584">
        <w:rPr>
          <w:color w:val="000000"/>
        </w:rPr>
        <w:t>“web scraping”</w:t>
      </w:r>
      <w:r w:rsidR="00BD5144" w:rsidRPr="00BD5144">
        <w:rPr>
          <w:color w:val="000000"/>
        </w:rPr>
        <w:t>, para obter insights valiosos e tomar decisões baseadas em dados.</w:t>
      </w:r>
    </w:p>
    <w:p w14:paraId="6DE03057" w14:textId="77777777" w:rsidR="00932CC5" w:rsidRPr="00BD5144" w:rsidRDefault="00932CC5" w:rsidP="00BD5144">
      <w:pPr>
        <w:spacing w:line="360" w:lineRule="auto"/>
        <w:ind w:firstLine="360"/>
        <w:rPr>
          <w:color w:val="000000"/>
        </w:rPr>
      </w:pPr>
    </w:p>
    <w:p w14:paraId="5FBB66FC" w14:textId="2D980845" w:rsidR="00932CC5" w:rsidRPr="00965F44" w:rsidRDefault="000C579A" w:rsidP="00965F44">
      <w:pPr>
        <w:pStyle w:val="PargrafodaLista"/>
        <w:numPr>
          <w:ilvl w:val="0"/>
          <w:numId w:val="10"/>
        </w:numPr>
        <w:spacing w:line="360" w:lineRule="auto"/>
        <w:rPr>
          <w:b/>
          <w:bCs/>
          <w:color w:val="000000"/>
        </w:rPr>
      </w:pPr>
      <w:r w:rsidRPr="000C579A">
        <w:rPr>
          <w:b/>
          <w:bCs/>
          <w:color w:val="000000"/>
        </w:rPr>
        <w:t xml:space="preserve">Importância do </w:t>
      </w:r>
      <w:r w:rsidR="00481584">
        <w:rPr>
          <w:b/>
          <w:bCs/>
          <w:color w:val="000000"/>
        </w:rPr>
        <w:t>“web scraping”</w:t>
      </w:r>
      <w:r w:rsidRPr="000C579A">
        <w:rPr>
          <w:b/>
          <w:bCs/>
          <w:color w:val="000000"/>
        </w:rPr>
        <w:t xml:space="preserve"> para a agricultura</w:t>
      </w:r>
    </w:p>
    <w:p w14:paraId="3B341F80" w14:textId="795EAC62" w:rsidR="0060572E" w:rsidRPr="00CA184B" w:rsidRDefault="0060572E" w:rsidP="009031BE">
      <w:pPr>
        <w:spacing w:line="360" w:lineRule="auto"/>
        <w:ind w:firstLine="360"/>
        <w:rPr>
          <w:color w:val="000000"/>
        </w:rPr>
      </w:pPr>
      <w:r w:rsidRPr="00CA184B">
        <w:rPr>
          <w:color w:val="000000"/>
        </w:rPr>
        <w:t xml:space="preserve">O </w:t>
      </w:r>
      <w:r w:rsidR="00481584">
        <w:rPr>
          <w:color w:val="000000"/>
        </w:rPr>
        <w:t>“web scraping”</w:t>
      </w:r>
      <w:r w:rsidRPr="00CA184B">
        <w:rPr>
          <w:color w:val="000000"/>
        </w:rPr>
        <w:t xml:space="preserve"> desempenha um papel crucial na agricultura de precisão, especialmente quando combinado com tecnologias da Internet das Coisas (IoT) e computação em nuvem. Um exemplo notável é a utilização do </w:t>
      </w:r>
      <w:r w:rsidR="00481584">
        <w:rPr>
          <w:color w:val="000000"/>
        </w:rPr>
        <w:t>“web scraping”</w:t>
      </w:r>
      <w:r w:rsidRPr="00CA184B">
        <w:rPr>
          <w:color w:val="000000"/>
        </w:rPr>
        <w:t xml:space="preserve"> para coletar dados não estruturados de sites relacionados à agricultura. Esses dados, quando integrados com informações provenientes de dispositivos IoT, oferecem insights valiosos para a gestão de culturas. Isso inclui, por exemplo, o cálculo da evapotranspiração das culturas, um indicador essencial para o manejo inteligente da irrigação (Martínez et al., 2020).</w:t>
      </w:r>
    </w:p>
    <w:p w14:paraId="571EA916" w14:textId="12026A6C" w:rsidR="00CA184B" w:rsidRPr="00CA184B" w:rsidRDefault="00CA184B" w:rsidP="009031BE">
      <w:pPr>
        <w:spacing w:line="360" w:lineRule="auto"/>
        <w:ind w:firstLine="360"/>
        <w:rPr>
          <w:color w:val="000000"/>
        </w:rPr>
      </w:pPr>
      <w:r w:rsidRPr="00CA184B">
        <w:rPr>
          <w:color w:val="000000"/>
        </w:rPr>
        <w:t xml:space="preserve">Além disso, o </w:t>
      </w:r>
      <w:r w:rsidR="00481584">
        <w:rPr>
          <w:color w:val="000000"/>
        </w:rPr>
        <w:t>“web scraping”</w:t>
      </w:r>
      <w:r w:rsidRPr="00CA184B">
        <w:rPr>
          <w:color w:val="000000"/>
        </w:rPr>
        <w:t xml:space="preserve"> é fundamental para a aplicação de técnicas de aprendizado de máquina na agricultura de precisão. A coleta automatizada de dados de diversas fontes online possibilita a criação de modelos preditivos para variáveis agrícolas, como umidade do </w:t>
      </w:r>
      <w:r w:rsidRPr="00CA184B">
        <w:rPr>
          <w:color w:val="000000"/>
        </w:rPr>
        <w:lastRenderedPageBreak/>
        <w:t xml:space="preserve">solo, previsão de rendimento de culturas, e detecção de doenças e pragas. Este processo melhora significativamente a produtividade e a sustentabilidade na agricultura. Os dados coletados através do </w:t>
      </w:r>
      <w:r w:rsidR="00481584">
        <w:rPr>
          <w:color w:val="000000"/>
        </w:rPr>
        <w:t>“web scraping”</w:t>
      </w:r>
      <w:r w:rsidRPr="00CA184B">
        <w:rPr>
          <w:color w:val="000000"/>
        </w:rPr>
        <w:t xml:space="preserve"> podem ser integrados com sensores IoT e outros dispositivos, proporcionando uma visão abrangente das condições agrícolas e promovendo uma agricultura mais inteligente e eficiente (Sharma et al., 2021).</w:t>
      </w:r>
    </w:p>
    <w:p w14:paraId="2331C35A" w14:textId="4261B462" w:rsidR="00CA184B" w:rsidRPr="00CA184B" w:rsidRDefault="00CA184B" w:rsidP="009031BE">
      <w:pPr>
        <w:spacing w:line="360" w:lineRule="auto"/>
        <w:ind w:firstLine="360"/>
        <w:rPr>
          <w:color w:val="000000"/>
        </w:rPr>
      </w:pPr>
      <w:r w:rsidRPr="00CA184B">
        <w:rPr>
          <w:color w:val="000000"/>
        </w:rPr>
        <w:t xml:space="preserve">A coleta de dados a longo prazo sobre preços e disponibilidade de insumos agrícolas é outra aplicação vital do </w:t>
      </w:r>
      <w:r w:rsidR="00481584">
        <w:rPr>
          <w:color w:val="000000"/>
        </w:rPr>
        <w:t>“web scraping”</w:t>
      </w:r>
      <w:r w:rsidRPr="00CA184B">
        <w:rPr>
          <w:color w:val="000000"/>
        </w:rPr>
        <w:t>. Essas informações permitem identificar tendências de mercado, eficiência de fornecedores e a disponibilidade de certos insumos. Com isso, os agricultores podem planejar melhor suas compras futuras, armazenamento de insumos, seleção de fornecedores e antecipar mudanças de mercado.</w:t>
      </w:r>
    </w:p>
    <w:p w14:paraId="021E8BE7" w14:textId="346623FF" w:rsidR="005B02C9" w:rsidRDefault="00CA184B" w:rsidP="009031BE">
      <w:pPr>
        <w:spacing w:line="360" w:lineRule="auto"/>
        <w:ind w:firstLine="360"/>
        <w:rPr>
          <w:color w:val="000000"/>
        </w:rPr>
      </w:pPr>
      <w:r w:rsidRPr="00CA184B">
        <w:rPr>
          <w:color w:val="000000"/>
        </w:rPr>
        <w:t xml:space="preserve">Estes exemplos destacam a relevância crítica do </w:t>
      </w:r>
      <w:r w:rsidR="00481584">
        <w:rPr>
          <w:color w:val="000000"/>
        </w:rPr>
        <w:t>“web scraping”</w:t>
      </w:r>
      <w:r w:rsidRPr="00CA184B">
        <w:rPr>
          <w:color w:val="000000"/>
        </w:rPr>
        <w:t xml:space="preserve"> na agricultura de precisão. Ao disponibilizar dados atualizados e pertinentes, o </w:t>
      </w:r>
      <w:r w:rsidR="00481584">
        <w:rPr>
          <w:color w:val="000000"/>
        </w:rPr>
        <w:t>“web scraping”</w:t>
      </w:r>
      <w:r w:rsidRPr="00CA184B">
        <w:rPr>
          <w:color w:val="000000"/>
        </w:rPr>
        <w:t xml:space="preserve"> não apenas capacita os agricultores e pesquisadores a tomarem decisões mais informadas e precisas, mas também agiliza e enriquece o processo de análise de dados. Com a aquisição automática e contínua de dados, é possível realizar análises mais rápidas e abrangentes, identificando padrões e insights que seriam difíceis de detectar manualmente. Esta capacidade de análise rápida e completa é fundamental para a implementação de práticas agrícolas mais sustentáveis e eficientes, permitindo reações imediatas a mudanças nas condições agrícolas e otimizando o uso de recursos.</w:t>
      </w:r>
    </w:p>
    <w:p w14:paraId="66DA89A2" w14:textId="77777777" w:rsidR="00932CC5" w:rsidRDefault="00932CC5" w:rsidP="009031BE">
      <w:pPr>
        <w:spacing w:line="360" w:lineRule="auto"/>
        <w:ind w:firstLine="360"/>
        <w:rPr>
          <w:color w:val="000000"/>
        </w:rPr>
      </w:pPr>
    </w:p>
    <w:p w14:paraId="4F9669FE" w14:textId="41BA19E6" w:rsidR="00932CC5" w:rsidRPr="000C579A" w:rsidRDefault="000C579A" w:rsidP="00965F44">
      <w:pPr>
        <w:pStyle w:val="PargrafodaLista"/>
        <w:numPr>
          <w:ilvl w:val="0"/>
          <w:numId w:val="10"/>
        </w:numPr>
        <w:spacing w:line="360" w:lineRule="auto"/>
        <w:rPr>
          <w:b/>
          <w:bCs/>
          <w:color w:val="000000"/>
        </w:rPr>
      </w:pPr>
      <w:r w:rsidRPr="000C579A">
        <w:rPr>
          <w:b/>
          <w:bCs/>
          <w:color w:val="000000"/>
        </w:rPr>
        <w:t>Desafios técnicos e éticos</w:t>
      </w:r>
    </w:p>
    <w:p w14:paraId="38912288" w14:textId="3A3123B3" w:rsidR="008928AC" w:rsidRPr="008928AC" w:rsidRDefault="008928AC" w:rsidP="008928AC">
      <w:pPr>
        <w:spacing w:line="360" w:lineRule="auto"/>
        <w:ind w:firstLine="360"/>
        <w:rPr>
          <w:color w:val="000000"/>
        </w:rPr>
      </w:pPr>
      <w:r w:rsidRPr="008928AC">
        <w:rPr>
          <w:color w:val="000000"/>
        </w:rPr>
        <w:t xml:space="preserve">Um dos principais desafios técnicos do </w:t>
      </w:r>
      <w:r w:rsidR="00481584">
        <w:rPr>
          <w:color w:val="000000"/>
        </w:rPr>
        <w:t>“web scraping”</w:t>
      </w:r>
      <w:r w:rsidRPr="008928AC">
        <w:rPr>
          <w:color w:val="000000"/>
        </w:rPr>
        <w:t xml:space="preserve"> é garantir a validade dos dados coletados. É crucial que os dados sejam precisos e representativos para serem úteis em aplicações agrícolas. A complexidade dos websites e a dinâmica dos dados podem afetar a precisão e a confiabilidade dos dados coletados </w:t>
      </w:r>
      <w:hyperlink r:id="rId14" w:tgtFrame="_new" w:history="1">
        <w:r w:rsidRPr="008928AC">
          <w:rPr>
            <w:color w:val="000000"/>
          </w:rPr>
          <w:t>(Boegershausen et al., 2022)</w:t>
        </w:r>
      </w:hyperlink>
      <w:r w:rsidRPr="008928AC">
        <w:rPr>
          <w:color w:val="000000"/>
        </w:rPr>
        <w:t>.</w:t>
      </w:r>
    </w:p>
    <w:p w14:paraId="5E8237FD" w14:textId="0EB52FD6" w:rsidR="00645975" w:rsidRDefault="00EA0301" w:rsidP="00481584">
      <w:pPr>
        <w:spacing w:line="360" w:lineRule="auto"/>
        <w:ind w:firstLine="360"/>
        <w:rPr>
          <w:color w:val="000000"/>
        </w:rPr>
      </w:pPr>
      <w:r w:rsidRPr="00EA0301">
        <w:rPr>
          <w:color w:val="000000"/>
        </w:rPr>
        <w:t xml:space="preserve">Além disso, o </w:t>
      </w:r>
      <w:r w:rsidR="00481584">
        <w:rPr>
          <w:color w:val="000000"/>
        </w:rPr>
        <w:t>“web scraping”</w:t>
      </w:r>
      <w:r w:rsidRPr="00EA0301">
        <w:rPr>
          <w:color w:val="000000"/>
        </w:rPr>
        <w:t xml:space="preserve"> na agricultura apresenta desafios específicos, como a necessidade de integrar dados de fontes variáveis e superar dificuldades técnicas como interfaces de usuário complexas ou medidas anti-raspagem dos websites </w:t>
      </w:r>
      <w:hyperlink r:id="rId15" w:tgtFrame="_new" w:history="1">
        <w:r w:rsidRPr="00EA0301">
          <w:rPr>
            <w:color w:val="000000"/>
          </w:rPr>
          <w:t>(Hillen, 2019)</w:t>
        </w:r>
      </w:hyperlink>
      <w:r w:rsidRPr="00EA0301">
        <w:rPr>
          <w:color w:val="000000"/>
        </w:rPr>
        <w:t xml:space="preserve">. Esses desafios técnicos se entrelaçam com considerações éticas importantes. Em particular, a privacidade dos dados coletados deve ser priorizada, exigindo consentimento quando necessário e conformidade com regulamentações sobre privacidade de dados </w:t>
      </w:r>
      <w:hyperlink r:id="rId16" w:tgtFrame="_new" w:history="1">
        <w:r w:rsidRPr="00EA0301">
          <w:rPr>
            <w:color w:val="000000"/>
          </w:rPr>
          <w:t>(Rennie et al., 2020)</w:t>
        </w:r>
      </w:hyperlink>
      <w:r>
        <w:rPr>
          <w:rFonts w:ascii="Segoe UI" w:hAnsi="Segoe UI" w:cs="Segoe UI"/>
          <w:color w:val="374151"/>
        </w:rPr>
        <w:t>.</w:t>
      </w:r>
      <w:r w:rsidR="00AB50DA">
        <w:rPr>
          <w:rFonts w:ascii="Segoe UI" w:hAnsi="Segoe UI" w:cs="Segoe UI"/>
          <w:color w:val="374151"/>
        </w:rPr>
        <w:t xml:space="preserve"> </w:t>
      </w:r>
      <w:r w:rsidR="002725C1" w:rsidRPr="00645975">
        <w:rPr>
          <w:color w:val="000000"/>
        </w:rPr>
        <w:t xml:space="preserve">A legislação </w:t>
      </w:r>
      <w:r w:rsidR="00AB50DA">
        <w:rPr>
          <w:color w:val="000000"/>
        </w:rPr>
        <w:t>br</w:t>
      </w:r>
      <w:r w:rsidR="002725C1" w:rsidRPr="00645975">
        <w:rPr>
          <w:color w:val="000000"/>
        </w:rPr>
        <w:t xml:space="preserve">asileira sobre a coleta de dados é amplamente abordada pela Lei Geral de Proteção de Dados Pessoais (LGPD), Lei nº 13.709/2018. Esta lei define regras sobre o tratamento de dados pessoais, incluindo dados coletados na internet, </w:t>
      </w:r>
      <w:r w:rsidR="00AB50DA">
        <w:rPr>
          <w:color w:val="000000"/>
        </w:rPr>
        <w:t xml:space="preserve">porém </w:t>
      </w:r>
      <w:r w:rsidR="002725C1" w:rsidRPr="00645975">
        <w:rPr>
          <w:color w:val="000000"/>
        </w:rPr>
        <w:t xml:space="preserve">como no caso desse estudo não </w:t>
      </w:r>
      <w:r w:rsidR="00AB50DA">
        <w:rPr>
          <w:color w:val="000000"/>
        </w:rPr>
        <w:t xml:space="preserve">coletaremos </w:t>
      </w:r>
      <w:r w:rsidR="002725C1" w:rsidRPr="00645975">
        <w:rPr>
          <w:color w:val="000000"/>
        </w:rPr>
        <w:t>dados pessoais a mesma não necessariamente se aplicam</w:t>
      </w:r>
      <w:r w:rsidR="00AB50DA">
        <w:rPr>
          <w:color w:val="000000"/>
        </w:rPr>
        <w:t>.</w:t>
      </w:r>
    </w:p>
    <w:p w14:paraId="66B3556B" w14:textId="03A4856B" w:rsidR="002725C1" w:rsidRDefault="00EA0301" w:rsidP="00645975">
      <w:pPr>
        <w:spacing w:line="360" w:lineRule="auto"/>
        <w:ind w:firstLine="360"/>
        <w:rPr>
          <w:color w:val="000000"/>
        </w:rPr>
      </w:pPr>
      <w:r w:rsidRPr="00EA0301">
        <w:rPr>
          <w:color w:val="000000"/>
        </w:rPr>
        <w:lastRenderedPageBreak/>
        <w:t xml:space="preserve">Além dessas considerações legais e éticas, práticas gerais de </w:t>
      </w:r>
      <w:r w:rsidR="00481584">
        <w:rPr>
          <w:color w:val="000000"/>
        </w:rPr>
        <w:t>“web scraping”</w:t>
      </w:r>
      <w:r w:rsidRPr="00EA0301">
        <w:rPr>
          <w:color w:val="000000"/>
        </w:rPr>
        <w:t xml:space="preserve"> também são fundamentais para evitar problemas técnico</w:t>
      </w:r>
      <w:r w:rsidR="00AB50DA">
        <w:rPr>
          <w:color w:val="000000"/>
        </w:rPr>
        <w:t xml:space="preserve"> ou éticos</w:t>
      </w:r>
      <w:r w:rsidRPr="00EA0301">
        <w:rPr>
          <w:color w:val="000000"/>
        </w:rPr>
        <w:t>, como a sobrecarga dos servidores dos sites. É importante limitar a frequência das solicitações, implementando atrasos entre elas, e definir limites claros para o escopo da raspagem, evitando assim a coleta excessiva de dados e a criação de "lixo digital". A inclusão de cabeçalhos apropriados nas solicitações, como um User-Agent que identifica claramente o scraper, ajuda a tornar as atividades de raspagem mais transparentes, contribuindo para uma abordagem mais responsável e sustentável</w:t>
      </w:r>
      <w:r w:rsidR="00A845BC">
        <w:rPr>
          <w:color w:val="000000"/>
        </w:rPr>
        <w:t>.</w:t>
      </w:r>
    </w:p>
    <w:p w14:paraId="133C2977" w14:textId="77777777" w:rsidR="00A52747" w:rsidRDefault="00A52747" w:rsidP="00645975">
      <w:pPr>
        <w:spacing w:line="360" w:lineRule="auto"/>
        <w:ind w:firstLine="360"/>
        <w:rPr>
          <w:color w:val="000000"/>
        </w:rPr>
      </w:pPr>
    </w:p>
    <w:p w14:paraId="7287878D" w14:textId="288DF092" w:rsidR="00A52747" w:rsidRPr="000C579A" w:rsidRDefault="000C579A" w:rsidP="00965F44">
      <w:pPr>
        <w:pStyle w:val="PargrafodaLista"/>
        <w:numPr>
          <w:ilvl w:val="0"/>
          <w:numId w:val="10"/>
        </w:numPr>
        <w:spacing w:line="360" w:lineRule="auto"/>
        <w:rPr>
          <w:b/>
          <w:bCs/>
          <w:color w:val="000000"/>
        </w:rPr>
      </w:pPr>
      <w:r w:rsidRPr="000C579A">
        <w:rPr>
          <w:b/>
          <w:bCs/>
          <w:color w:val="000000"/>
        </w:rPr>
        <w:t>Principais bibliotecas</w:t>
      </w:r>
    </w:p>
    <w:p w14:paraId="4663E99F" w14:textId="4718D492" w:rsidR="005A283F" w:rsidRDefault="005A283F" w:rsidP="00965F44">
      <w:pPr>
        <w:spacing w:line="360" w:lineRule="auto"/>
        <w:ind w:firstLine="426"/>
        <w:rPr>
          <w:lang w:eastAsia="pt-BR"/>
        </w:rPr>
      </w:pPr>
      <w:r w:rsidRPr="005A283F">
        <w:rPr>
          <w:lang w:eastAsia="pt-BR"/>
        </w:rPr>
        <w:t xml:space="preserve">Este capítulo explora as bibliotecas utilizadas para </w:t>
      </w:r>
      <w:r w:rsidR="00481584">
        <w:rPr>
          <w:lang w:eastAsia="pt-BR"/>
        </w:rPr>
        <w:t>“web scraping”</w:t>
      </w:r>
      <w:r w:rsidRPr="005A283F">
        <w:rPr>
          <w:lang w:eastAsia="pt-BR"/>
        </w:rPr>
        <w:t>, com foco especial na linguagem de programação Python, amplamente reconhecida por sua versatilidade e facilidade de uso na área de ciência de dados</w:t>
      </w:r>
      <w:r w:rsidR="00C31D85">
        <w:rPr>
          <w:lang w:eastAsia="pt-BR"/>
        </w:rPr>
        <w:t>, o</w:t>
      </w:r>
      <w:r w:rsidRPr="005A283F">
        <w:rPr>
          <w:lang w:eastAsia="pt-BR"/>
        </w:rPr>
        <w:t>ferece</w:t>
      </w:r>
      <w:r w:rsidR="00C31D85">
        <w:rPr>
          <w:lang w:eastAsia="pt-BR"/>
        </w:rPr>
        <w:t>ndo</w:t>
      </w:r>
      <w:r w:rsidRPr="005A283F">
        <w:rPr>
          <w:lang w:eastAsia="pt-BR"/>
        </w:rPr>
        <w:t xml:space="preserve"> uma ampla gama de bibliotecas de </w:t>
      </w:r>
      <w:r w:rsidR="00A845BC">
        <w:rPr>
          <w:lang w:eastAsia="pt-BR"/>
        </w:rPr>
        <w:t>raspagem de dados</w:t>
      </w:r>
      <w:r w:rsidRPr="005A283F">
        <w:rPr>
          <w:lang w:eastAsia="pt-BR"/>
        </w:rPr>
        <w:t xml:space="preserve"> que facilitam a coleta de dados de diferentes tipos de website</w:t>
      </w:r>
      <w:r>
        <w:rPr>
          <w:lang w:eastAsia="pt-BR"/>
        </w:rPr>
        <w:t>s.</w:t>
      </w:r>
    </w:p>
    <w:p w14:paraId="3AB0D60B" w14:textId="77777777" w:rsidR="005A283F" w:rsidRPr="005A283F" w:rsidRDefault="005A283F" w:rsidP="005A283F">
      <w:pPr>
        <w:ind w:firstLine="360"/>
        <w:rPr>
          <w:lang w:eastAsia="pt-BR"/>
        </w:rPr>
      </w:pPr>
    </w:p>
    <w:p w14:paraId="1A92B9DE" w14:textId="3DF1F332" w:rsidR="005A283F" w:rsidRPr="000C579A" w:rsidRDefault="005A283F" w:rsidP="005A283F">
      <w:pPr>
        <w:rPr>
          <w:rStyle w:val="Forte"/>
        </w:rPr>
      </w:pPr>
      <w:r>
        <w:rPr>
          <w:rStyle w:val="Forte"/>
          <w:b w:val="0"/>
          <w:bCs w:val="0"/>
        </w:rPr>
        <w:t xml:space="preserve"> </w:t>
      </w:r>
      <w:r>
        <w:rPr>
          <w:rStyle w:val="Forte"/>
          <w:b w:val="0"/>
          <w:bCs w:val="0"/>
        </w:rPr>
        <w:tab/>
      </w:r>
      <w:r w:rsidRPr="000C579A">
        <w:rPr>
          <w:rStyle w:val="Forte"/>
        </w:rPr>
        <w:t>4.1 Beautiful Soup</w:t>
      </w:r>
    </w:p>
    <w:p w14:paraId="63F8A2B6" w14:textId="77777777" w:rsidR="005A283F" w:rsidRDefault="005A283F" w:rsidP="005A283F"/>
    <w:p w14:paraId="17D0977C" w14:textId="7F315649" w:rsidR="00A845BC" w:rsidRDefault="00A845BC" w:rsidP="00A845BC">
      <w:pPr>
        <w:spacing w:line="360" w:lineRule="auto"/>
        <w:rPr>
          <w:rFonts w:eastAsia="Times New Roman"/>
          <w:lang w:eastAsia="pt-BR"/>
        </w:rPr>
      </w:pPr>
      <w:r w:rsidRPr="00A845BC">
        <w:rPr>
          <w:rFonts w:eastAsia="Times New Roman"/>
          <w:lang w:eastAsia="pt-BR"/>
        </w:rPr>
        <w:t xml:space="preserve">A biblioteca </w:t>
      </w:r>
      <w:r>
        <w:rPr>
          <w:rFonts w:eastAsia="Times New Roman"/>
          <w:lang w:eastAsia="pt-BR"/>
        </w:rPr>
        <w:t>“b</w:t>
      </w:r>
      <w:r w:rsidRPr="00A845BC">
        <w:rPr>
          <w:rFonts w:eastAsia="Times New Roman"/>
          <w:lang w:eastAsia="pt-BR"/>
        </w:rPr>
        <w:t xml:space="preserve">eautiful </w:t>
      </w:r>
      <w:r>
        <w:rPr>
          <w:rFonts w:eastAsia="Times New Roman"/>
          <w:lang w:eastAsia="pt-BR"/>
        </w:rPr>
        <w:t>s</w:t>
      </w:r>
      <w:r w:rsidRPr="00A845BC">
        <w:rPr>
          <w:rFonts w:eastAsia="Times New Roman"/>
          <w:lang w:eastAsia="pt-BR"/>
        </w:rPr>
        <w:t>oup</w:t>
      </w:r>
      <w:r>
        <w:rPr>
          <w:rFonts w:eastAsia="Times New Roman"/>
          <w:lang w:eastAsia="pt-BR"/>
        </w:rPr>
        <w:t>”</w:t>
      </w:r>
      <w:r w:rsidRPr="00A845BC">
        <w:rPr>
          <w:rFonts w:eastAsia="Times New Roman"/>
          <w:lang w:eastAsia="pt-BR"/>
        </w:rPr>
        <w:t xml:space="preserve"> é utilizada para a extração de dados de arquivos HTML e XML. Ela cria uma árvore de análise a partir da página analisada, permitindo o acesso aos dados de maneira fácil e intuitiva (Richardson, 2007).</w:t>
      </w:r>
    </w:p>
    <w:p w14:paraId="2E0BA908" w14:textId="274D3D39" w:rsidR="00A845BC" w:rsidRDefault="00A845BC" w:rsidP="00A845BC">
      <w:pPr>
        <w:spacing w:line="360" w:lineRule="auto"/>
        <w:ind w:firstLine="708"/>
        <w:rPr>
          <w:rFonts w:eastAsia="Times New Roman"/>
          <w:lang w:eastAsia="pt-BR"/>
        </w:rPr>
      </w:pPr>
      <w:r w:rsidRPr="00A845BC">
        <w:rPr>
          <w:rFonts w:eastAsia="Times New Roman"/>
          <w:lang w:eastAsia="pt-BR"/>
        </w:rPr>
        <w:t>Essa biblioteca apresenta diversas características que a tornam popular para "web scraping". Facilita a navegação na árvore DOM (</w:t>
      </w:r>
      <w:r>
        <w:rPr>
          <w:rFonts w:eastAsia="Times New Roman"/>
          <w:lang w:eastAsia="pt-BR"/>
        </w:rPr>
        <w:t>“</w:t>
      </w:r>
      <w:r w:rsidRPr="00A845BC">
        <w:rPr>
          <w:rFonts w:eastAsia="Times New Roman"/>
          <w:lang w:eastAsia="pt-BR"/>
        </w:rPr>
        <w:t>Document Object Model</w:t>
      </w:r>
      <w:r>
        <w:rPr>
          <w:rFonts w:eastAsia="Times New Roman"/>
          <w:lang w:eastAsia="pt-BR"/>
        </w:rPr>
        <w:t>”</w:t>
      </w:r>
      <w:r w:rsidRPr="00A845BC">
        <w:rPr>
          <w:rFonts w:eastAsia="Times New Roman"/>
          <w:lang w:eastAsia="pt-BR"/>
        </w:rPr>
        <w:t>) de arquivos HTML ou XML, possibilitando a manipulação dos elementos da página, o que é especialmente útil para extrair dados de sites com estruturas complexas e aninhadas.</w:t>
      </w:r>
    </w:p>
    <w:p w14:paraId="68A09DB5" w14:textId="7F862B55" w:rsidR="00A845BC" w:rsidRDefault="00A845BC" w:rsidP="00A845BC">
      <w:pPr>
        <w:spacing w:line="360" w:lineRule="auto"/>
        <w:ind w:firstLine="708"/>
        <w:rPr>
          <w:rFonts w:eastAsia="Times New Roman"/>
          <w:lang w:eastAsia="pt-BR"/>
        </w:rPr>
      </w:pPr>
      <w:r w:rsidRPr="00A845BC">
        <w:rPr>
          <w:rFonts w:eastAsia="Times New Roman"/>
          <w:lang w:eastAsia="pt-BR"/>
        </w:rPr>
        <w:t xml:space="preserve">Além disso, </w:t>
      </w:r>
      <w:r>
        <w:rPr>
          <w:rFonts w:eastAsia="Times New Roman"/>
          <w:lang w:eastAsia="pt-BR"/>
        </w:rPr>
        <w:t>“b</w:t>
      </w:r>
      <w:r w:rsidRPr="00A845BC">
        <w:rPr>
          <w:rFonts w:eastAsia="Times New Roman"/>
          <w:lang w:eastAsia="pt-BR"/>
        </w:rPr>
        <w:t xml:space="preserve">eautiful </w:t>
      </w:r>
      <w:r>
        <w:rPr>
          <w:rFonts w:eastAsia="Times New Roman"/>
          <w:lang w:eastAsia="pt-BR"/>
        </w:rPr>
        <w:t>s</w:t>
      </w:r>
      <w:r w:rsidRPr="00A845BC">
        <w:rPr>
          <w:rFonts w:eastAsia="Times New Roman"/>
          <w:lang w:eastAsia="pt-BR"/>
        </w:rPr>
        <w:t>oup</w:t>
      </w:r>
      <w:r>
        <w:rPr>
          <w:rFonts w:eastAsia="Times New Roman"/>
          <w:lang w:eastAsia="pt-BR"/>
        </w:rPr>
        <w:t>”</w:t>
      </w:r>
      <w:r w:rsidRPr="00A845BC">
        <w:rPr>
          <w:rFonts w:eastAsia="Times New Roman"/>
          <w:lang w:eastAsia="pt-BR"/>
        </w:rPr>
        <w:t xml:space="preserve"> permite a extração de dados por meio de seletores CSS ou expressões XPath, o que garante flexibilidade e precisão na escolha de elementos específicos, como textos, imagens e links, permitindo que o usuário colete exatamente o que precisa de uma página web.</w:t>
      </w:r>
    </w:p>
    <w:p w14:paraId="32ABFBA1" w14:textId="2F71E525" w:rsidR="00A845BC" w:rsidRDefault="00A845BC" w:rsidP="00A845BC">
      <w:pPr>
        <w:spacing w:line="360" w:lineRule="auto"/>
        <w:ind w:firstLine="708"/>
        <w:rPr>
          <w:rFonts w:eastAsia="Times New Roman"/>
          <w:lang w:eastAsia="pt-BR"/>
        </w:rPr>
      </w:pPr>
      <w:r w:rsidRPr="00A845BC">
        <w:rPr>
          <w:rFonts w:eastAsia="Times New Roman"/>
          <w:lang w:eastAsia="pt-BR"/>
        </w:rPr>
        <w:t xml:space="preserve">Outra vantagem significativa é a sua fácil integração com a biblioteca </w:t>
      </w:r>
      <w:r>
        <w:rPr>
          <w:rFonts w:eastAsia="Times New Roman"/>
          <w:lang w:eastAsia="pt-BR"/>
        </w:rPr>
        <w:t>“r</w:t>
      </w:r>
      <w:r w:rsidRPr="00A845BC">
        <w:rPr>
          <w:rFonts w:eastAsia="Times New Roman"/>
          <w:lang w:eastAsia="pt-BR"/>
        </w:rPr>
        <w:t>equests</w:t>
      </w:r>
      <w:r>
        <w:rPr>
          <w:rFonts w:eastAsia="Times New Roman"/>
          <w:lang w:eastAsia="pt-BR"/>
        </w:rPr>
        <w:t>”</w:t>
      </w:r>
      <w:r w:rsidRPr="00A845BC">
        <w:rPr>
          <w:rFonts w:eastAsia="Times New Roman"/>
          <w:lang w:eastAsia="pt-BR"/>
        </w:rPr>
        <w:t xml:space="preserve">, amplamente usada em Python para acessar páginas web. Combinando essas duas ferramentas, é possível enviar requisições HTTP e, em seguida, utilizar </w:t>
      </w:r>
      <w:r>
        <w:rPr>
          <w:rFonts w:eastAsia="Times New Roman"/>
          <w:lang w:eastAsia="pt-BR"/>
        </w:rPr>
        <w:t>“b</w:t>
      </w:r>
      <w:r w:rsidRPr="00A845BC">
        <w:rPr>
          <w:rFonts w:eastAsia="Times New Roman"/>
          <w:lang w:eastAsia="pt-BR"/>
        </w:rPr>
        <w:t xml:space="preserve">eautiful </w:t>
      </w:r>
      <w:r>
        <w:rPr>
          <w:rFonts w:eastAsia="Times New Roman"/>
          <w:lang w:eastAsia="pt-BR"/>
        </w:rPr>
        <w:t>s</w:t>
      </w:r>
      <w:r w:rsidRPr="00A845BC">
        <w:rPr>
          <w:rFonts w:eastAsia="Times New Roman"/>
          <w:lang w:eastAsia="pt-BR"/>
        </w:rPr>
        <w:t>oup</w:t>
      </w:r>
      <w:r>
        <w:rPr>
          <w:rFonts w:eastAsia="Times New Roman"/>
          <w:lang w:eastAsia="pt-BR"/>
        </w:rPr>
        <w:t>”</w:t>
      </w:r>
      <w:r w:rsidRPr="00A845BC">
        <w:rPr>
          <w:rFonts w:eastAsia="Times New Roman"/>
          <w:lang w:eastAsia="pt-BR"/>
        </w:rPr>
        <w:t xml:space="preserve"> para analisar e extrair os dados desejados do HTML retornado.</w:t>
      </w:r>
    </w:p>
    <w:p w14:paraId="5904B13E" w14:textId="77777777" w:rsidR="00A845BC" w:rsidRDefault="00A845BC" w:rsidP="00A845BC">
      <w:pPr>
        <w:spacing w:line="360" w:lineRule="auto"/>
        <w:ind w:firstLine="708"/>
        <w:rPr>
          <w:rFonts w:eastAsia="Times New Roman"/>
          <w:lang w:eastAsia="pt-BR"/>
        </w:rPr>
      </w:pPr>
      <w:r w:rsidRPr="00A845BC">
        <w:rPr>
          <w:rFonts w:eastAsia="Times New Roman"/>
          <w:lang w:eastAsia="pt-BR"/>
        </w:rPr>
        <w:t>No que diz respeito aos casos de uso, a biblioteca é comumente utilizada para a extração de dados de tabelas e listas em páginas web, sendo essencial para coletar grandes volumes de informações de forma estruturada. Além disso, é amplamente empregada para coletar textos ou links de artigos, blogs ou relatórios, facilitando a criação de bases de dados a partir de múltiplas fontes online.</w:t>
      </w:r>
    </w:p>
    <w:p w14:paraId="50FDF806" w14:textId="72074E29" w:rsidR="00A845BC" w:rsidRPr="00A845BC" w:rsidRDefault="00A845BC" w:rsidP="00A845BC">
      <w:pPr>
        <w:spacing w:line="360" w:lineRule="auto"/>
        <w:ind w:firstLine="708"/>
        <w:rPr>
          <w:rFonts w:eastAsia="Times New Roman"/>
          <w:lang w:eastAsia="pt-BR"/>
        </w:rPr>
      </w:pPr>
      <w:r w:rsidRPr="00A845BC">
        <w:rPr>
          <w:rFonts w:eastAsia="Times New Roman"/>
          <w:lang w:eastAsia="pt-BR"/>
        </w:rPr>
        <w:lastRenderedPageBreak/>
        <w:t xml:space="preserve">Neste trabalho, utilizamos </w:t>
      </w:r>
      <w:r>
        <w:rPr>
          <w:rFonts w:eastAsia="Times New Roman"/>
          <w:lang w:eastAsia="pt-BR"/>
        </w:rPr>
        <w:t>essa biblioteca p</w:t>
      </w:r>
      <w:r w:rsidRPr="00A845BC">
        <w:rPr>
          <w:rFonts w:eastAsia="Times New Roman"/>
          <w:lang w:eastAsia="pt-BR"/>
        </w:rPr>
        <w:t xml:space="preserve">ara coletar dados históricos do fenômeno </w:t>
      </w:r>
      <w:r w:rsidR="00D1339B">
        <w:rPr>
          <w:rFonts w:eastAsia="Times New Roman"/>
          <w:lang w:eastAsia="pt-BR"/>
        </w:rPr>
        <w:t>“</w:t>
      </w:r>
      <w:r w:rsidRPr="00A845BC">
        <w:rPr>
          <w:rFonts w:eastAsia="Times New Roman"/>
          <w:lang w:eastAsia="pt-BR"/>
        </w:rPr>
        <w:t>El Niño</w:t>
      </w:r>
      <w:r w:rsidR="00D1339B">
        <w:rPr>
          <w:rFonts w:eastAsia="Times New Roman"/>
          <w:lang w:eastAsia="pt-BR"/>
        </w:rPr>
        <w:t>”</w:t>
      </w:r>
      <w:r w:rsidRPr="00A845BC">
        <w:rPr>
          <w:rFonts w:eastAsia="Times New Roman"/>
          <w:lang w:eastAsia="pt-BR"/>
        </w:rPr>
        <w:t>, disponibilizados no site da NOAA (Administração Oceânica e Atmosférica Nacional dos EUA), em formato de tabela.</w:t>
      </w:r>
    </w:p>
    <w:p w14:paraId="164269A7" w14:textId="77777777" w:rsidR="003D574E" w:rsidRDefault="003D574E" w:rsidP="005A283F">
      <w:pPr>
        <w:rPr>
          <w:rStyle w:val="Forte"/>
          <w:b w:val="0"/>
          <w:bCs w:val="0"/>
        </w:rPr>
      </w:pPr>
    </w:p>
    <w:p w14:paraId="41CF8DF3" w14:textId="74C83581" w:rsidR="0037088B" w:rsidRPr="0037088B" w:rsidRDefault="0037088B" w:rsidP="00965F44">
      <w:pPr>
        <w:spacing w:line="360" w:lineRule="auto"/>
        <w:ind w:firstLine="708"/>
        <w:rPr>
          <w:rStyle w:val="Forte"/>
        </w:rPr>
      </w:pPr>
      <w:r>
        <w:rPr>
          <w:rStyle w:val="Forte"/>
        </w:rPr>
        <w:t xml:space="preserve">4.2 </w:t>
      </w:r>
      <w:r w:rsidR="00965F44">
        <w:rPr>
          <w:rStyle w:val="Forte"/>
        </w:rPr>
        <w:t>Scrapy</w:t>
      </w:r>
    </w:p>
    <w:p w14:paraId="53B1F446" w14:textId="77777777" w:rsidR="00253844" w:rsidRPr="00253844" w:rsidRDefault="00253844" w:rsidP="00253844">
      <w:pPr>
        <w:spacing w:line="360" w:lineRule="auto"/>
        <w:ind w:firstLine="708"/>
        <w:rPr>
          <w:rFonts w:eastAsia="Times New Roman"/>
          <w:lang w:eastAsia="pt-BR"/>
        </w:rPr>
      </w:pPr>
      <w:r w:rsidRPr="00253844">
        <w:rPr>
          <w:rFonts w:eastAsia="Times New Roman"/>
          <w:lang w:eastAsia="pt-BR"/>
        </w:rPr>
        <w:t>"Scrapy" é um framework de "scraping" rápido e de alto nível para Python, utilizado para criar robôs de "scraping" que podem navegar em sites e coletar dados de forma eficiente e escalável.</w:t>
      </w:r>
    </w:p>
    <w:p w14:paraId="6CF50B73" w14:textId="77777777" w:rsidR="00253844" w:rsidRPr="00253844" w:rsidRDefault="00253844" w:rsidP="00253844">
      <w:pPr>
        <w:spacing w:line="360" w:lineRule="auto"/>
        <w:ind w:firstLine="708"/>
        <w:rPr>
          <w:rFonts w:eastAsia="Times New Roman"/>
          <w:lang w:eastAsia="pt-BR"/>
        </w:rPr>
      </w:pPr>
      <w:r w:rsidRPr="00253844">
        <w:rPr>
          <w:rFonts w:eastAsia="Times New Roman"/>
          <w:lang w:eastAsia="pt-BR"/>
        </w:rPr>
        <w:t>Uma de suas principais vantagens é o suporte à raspagem assíncrona, o que permite uma coleta de dados rápida e eficiente. Essa funcionalidade é particularmente útil ao lidar com grandes volumes de dados de vários sites simultaneamente, pois permite a execução de múltiplas "requisições" de maneira não bloqueante, otimizando o tempo de execução do processo de "scraping".</w:t>
      </w:r>
    </w:p>
    <w:p w14:paraId="0FC53BCF" w14:textId="77777777" w:rsidR="00253844" w:rsidRPr="00253844" w:rsidRDefault="00253844" w:rsidP="00253844">
      <w:pPr>
        <w:spacing w:line="360" w:lineRule="auto"/>
        <w:ind w:firstLine="708"/>
        <w:rPr>
          <w:rFonts w:eastAsia="Times New Roman"/>
          <w:lang w:eastAsia="pt-BR"/>
        </w:rPr>
      </w:pPr>
      <w:r w:rsidRPr="00253844">
        <w:rPr>
          <w:rFonts w:eastAsia="Times New Roman"/>
          <w:lang w:eastAsia="pt-BR"/>
        </w:rPr>
        <w:t>Além disso, "Scrapy" oferece uma estrutura robusta para escrever "spiders", que são scripts personalizados projetados para seguir links e explorar sites automaticamente. Essa capacidade de navegação permite que os usuários raspem dados de sites complexos que contêm múltiplas camadas de links, extraindo informações de maneira sistemática e abrangente.</w:t>
      </w:r>
    </w:p>
    <w:p w14:paraId="1C941F96" w14:textId="6431BE25" w:rsidR="00253844" w:rsidRPr="00253844" w:rsidRDefault="00253844" w:rsidP="00253844">
      <w:pPr>
        <w:spacing w:line="360" w:lineRule="auto"/>
        <w:ind w:firstLine="708"/>
        <w:rPr>
          <w:rFonts w:eastAsia="Times New Roman"/>
          <w:lang w:eastAsia="pt-BR"/>
        </w:rPr>
      </w:pPr>
      <w:r w:rsidRPr="00253844">
        <w:rPr>
          <w:rFonts w:eastAsia="Times New Roman"/>
          <w:lang w:eastAsia="pt-BR"/>
        </w:rPr>
        <w:t>Outro ponto forte do "</w:t>
      </w:r>
      <w:r w:rsidR="00D1339B">
        <w:rPr>
          <w:rFonts w:eastAsia="Times New Roman"/>
          <w:lang w:eastAsia="pt-BR"/>
        </w:rPr>
        <w:t>s</w:t>
      </w:r>
      <w:r w:rsidRPr="00253844">
        <w:rPr>
          <w:rFonts w:eastAsia="Times New Roman"/>
          <w:lang w:eastAsia="pt-BR"/>
        </w:rPr>
        <w:t>crapy" é sua integração com "pipelines" de processamento de dados. Essa funcionalidade facilita a limpeza, transformação e armazenamento dos dados coletados, proporcionando um fluxo contínuo desde a coleta até o armazenamento final. Essa integração é essencial para projetos de "scraping" que exigem processamento de dados em grande escala, garantindo que os dados sejam devidamente formatados e armazenados para uso posterior.</w:t>
      </w:r>
    </w:p>
    <w:p w14:paraId="4ADA7723" w14:textId="2F88DC23" w:rsidR="006D6D5D" w:rsidRPr="006D6D5D" w:rsidRDefault="00253844" w:rsidP="00253844">
      <w:pPr>
        <w:spacing w:line="360" w:lineRule="auto"/>
        <w:ind w:firstLine="708"/>
        <w:rPr>
          <w:rFonts w:eastAsia="Times New Roman"/>
          <w:lang w:eastAsia="pt-BR"/>
        </w:rPr>
      </w:pPr>
      <w:r w:rsidRPr="00253844">
        <w:rPr>
          <w:rFonts w:eastAsia="Times New Roman"/>
          <w:lang w:eastAsia="pt-BR"/>
        </w:rPr>
        <w:t>Quanto aos casos de uso, "</w:t>
      </w:r>
      <w:r w:rsidR="00D1339B">
        <w:rPr>
          <w:rFonts w:eastAsia="Times New Roman"/>
          <w:lang w:eastAsia="pt-BR"/>
        </w:rPr>
        <w:t>s</w:t>
      </w:r>
      <w:r w:rsidRPr="00253844">
        <w:rPr>
          <w:rFonts w:eastAsia="Times New Roman"/>
          <w:lang w:eastAsia="pt-BR"/>
        </w:rPr>
        <w:t>crapy" é amplamente utilizado para a coleta de dados de sites grandes e complexos que possuem várias páginas. Ele é ideal para projetos como o monitoramento de preços em lojas de "e-commerce", onde os preços de produtos podem mudar frequentemente e precisam ser rastreados em tempo real. Além disso, "</w:t>
      </w:r>
      <w:r w:rsidR="00D1339B">
        <w:rPr>
          <w:rFonts w:eastAsia="Times New Roman"/>
          <w:lang w:eastAsia="pt-BR"/>
        </w:rPr>
        <w:t>s</w:t>
      </w:r>
      <w:r w:rsidRPr="00253844">
        <w:rPr>
          <w:rFonts w:eastAsia="Times New Roman"/>
          <w:lang w:eastAsia="pt-BR"/>
        </w:rPr>
        <w:t>crapy" é eficaz na extração de dados estruturados para análises ou armazenamento em bancos de dados, tornando-o uma escolha preferida para analistas de dados e cientistas que necessitam de uma solução escalável e eficiente para "web scraping".</w:t>
      </w:r>
    </w:p>
    <w:p w14:paraId="491D942B" w14:textId="0ECA1B9A" w:rsidR="0037088B" w:rsidRPr="006740A7" w:rsidRDefault="0037088B" w:rsidP="005A283F">
      <w:pPr>
        <w:rPr>
          <w:rFonts w:eastAsia="Times New Roman"/>
          <w:lang w:eastAsia="pt-BR"/>
        </w:rPr>
      </w:pPr>
    </w:p>
    <w:p w14:paraId="697E3220" w14:textId="48540A34" w:rsidR="00AF0E82" w:rsidRDefault="006740A7" w:rsidP="00AF0E82">
      <w:pPr>
        <w:spacing w:line="360" w:lineRule="auto"/>
        <w:ind w:firstLine="708"/>
        <w:rPr>
          <w:rStyle w:val="Forte"/>
        </w:rPr>
      </w:pPr>
      <w:r>
        <w:rPr>
          <w:rStyle w:val="Forte"/>
        </w:rPr>
        <w:t xml:space="preserve">4.3 </w:t>
      </w:r>
      <w:r w:rsidR="005A283F" w:rsidRPr="006740A7">
        <w:rPr>
          <w:rStyle w:val="Forte"/>
        </w:rPr>
        <w:t>Selenium</w:t>
      </w:r>
    </w:p>
    <w:p w14:paraId="181A7FC0" w14:textId="59959429" w:rsidR="006D6D5D" w:rsidRDefault="006D6D5D" w:rsidP="006D6D5D">
      <w:pPr>
        <w:spacing w:line="360" w:lineRule="auto"/>
        <w:ind w:firstLine="708"/>
        <w:rPr>
          <w:rFonts w:eastAsia="Times New Roman"/>
          <w:lang w:eastAsia="pt-BR"/>
        </w:rPr>
      </w:pPr>
      <w:r w:rsidRPr="006D6D5D">
        <w:rPr>
          <w:rFonts w:eastAsia="Times New Roman"/>
          <w:lang w:eastAsia="pt-BR"/>
        </w:rPr>
        <w:t>"Selenium" é uma ferramenta para automatizar navegadores web. Embora seja amplamente usada para testes automatizados, também é útil para "scraping" de sites que utilizam conteúdo dinâmico carregado por "</w:t>
      </w:r>
      <w:r w:rsidR="00D1339B">
        <w:rPr>
          <w:rFonts w:eastAsia="Times New Roman"/>
          <w:lang w:eastAsia="pt-BR"/>
        </w:rPr>
        <w:t>j</w:t>
      </w:r>
      <w:r w:rsidRPr="006D6D5D">
        <w:rPr>
          <w:rFonts w:eastAsia="Times New Roman"/>
          <w:lang w:eastAsia="pt-BR"/>
        </w:rPr>
        <w:t>ava</w:t>
      </w:r>
      <w:r w:rsidR="00D1339B">
        <w:rPr>
          <w:rFonts w:eastAsia="Times New Roman"/>
          <w:lang w:eastAsia="pt-BR"/>
        </w:rPr>
        <w:t>s</w:t>
      </w:r>
      <w:r w:rsidRPr="006D6D5D">
        <w:rPr>
          <w:rFonts w:eastAsia="Times New Roman"/>
          <w:lang w:eastAsia="pt-BR"/>
        </w:rPr>
        <w:t xml:space="preserve">cript". Neste trabalho, utilizamos muitas </w:t>
      </w:r>
      <w:r w:rsidRPr="006D6D5D">
        <w:rPr>
          <w:rFonts w:eastAsia="Times New Roman"/>
          <w:lang w:eastAsia="pt-BR"/>
        </w:rPr>
        <w:lastRenderedPageBreak/>
        <w:t>opções do seu pacote, principalmente para a coleta de dados do "INMET", onde foi necessário interagir com vários elementos da página.</w:t>
      </w:r>
    </w:p>
    <w:p w14:paraId="2884C72D" w14:textId="77777777" w:rsidR="006D6D5D" w:rsidRDefault="006D6D5D" w:rsidP="006D6D5D">
      <w:pPr>
        <w:spacing w:line="360" w:lineRule="auto"/>
        <w:ind w:firstLine="708"/>
        <w:rPr>
          <w:rFonts w:eastAsia="Times New Roman"/>
          <w:lang w:eastAsia="pt-BR"/>
        </w:rPr>
      </w:pPr>
      <w:r w:rsidRPr="006D6D5D">
        <w:rPr>
          <w:rFonts w:eastAsia="Times New Roman"/>
          <w:lang w:eastAsia="pt-BR"/>
        </w:rPr>
        <w:t>Essa ferramenta popular para automação de navegadores web apresenta várias características que a tornam uma escolha ideal para a raspagem de dados de páginas dinâmicas. Uma de suas principais funcionalidades é a capacidade de interagir com elementos dinâmicos de uma página web. Isso inclui ações como clicar em botões, preencher formulários e navegar através de menus suspensos. Essas interações são cruciais quando se lida com sites que carregam conteúdo dinamicamente ou exigem ações do usuário para revelar certas informações.</w:t>
      </w:r>
    </w:p>
    <w:p w14:paraId="152F3CDD" w14:textId="642DBB0B" w:rsidR="006D6D5D" w:rsidRDefault="006D6D5D" w:rsidP="006D6D5D">
      <w:pPr>
        <w:spacing w:line="360" w:lineRule="auto"/>
        <w:ind w:firstLine="708"/>
        <w:rPr>
          <w:rFonts w:eastAsia="Times New Roman"/>
          <w:lang w:eastAsia="pt-BR"/>
        </w:rPr>
      </w:pPr>
      <w:r w:rsidRPr="006D6D5D">
        <w:rPr>
          <w:rFonts w:eastAsia="Times New Roman"/>
          <w:lang w:eastAsia="pt-BR"/>
        </w:rPr>
        <w:t>Além disso, "</w:t>
      </w:r>
      <w:r w:rsidR="00D1339B">
        <w:rPr>
          <w:rFonts w:eastAsia="Times New Roman"/>
          <w:lang w:eastAsia="pt-BR"/>
        </w:rPr>
        <w:t>s</w:t>
      </w:r>
      <w:r w:rsidRPr="006D6D5D">
        <w:rPr>
          <w:rFonts w:eastAsia="Times New Roman"/>
          <w:lang w:eastAsia="pt-BR"/>
        </w:rPr>
        <w:t>elenium" oferece suporte a vários navegadores, incluindo "Chrome", "</w:t>
      </w:r>
      <w:r w:rsidR="00D1339B">
        <w:rPr>
          <w:rFonts w:eastAsia="Times New Roman"/>
          <w:lang w:eastAsia="pt-BR"/>
        </w:rPr>
        <w:t>f</w:t>
      </w:r>
      <w:r w:rsidRPr="006D6D5D">
        <w:rPr>
          <w:rFonts w:eastAsia="Times New Roman"/>
          <w:lang w:eastAsia="pt-BR"/>
        </w:rPr>
        <w:t>irefox" e "</w:t>
      </w:r>
      <w:r w:rsidR="00D1339B">
        <w:rPr>
          <w:rFonts w:eastAsia="Times New Roman"/>
          <w:lang w:eastAsia="pt-BR"/>
        </w:rPr>
        <w:t>s</w:t>
      </w:r>
      <w:r w:rsidRPr="006D6D5D">
        <w:rPr>
          <w:rFonts w:eastAsia="Times New Roman"/>
          <w:lang w:eastAsia="pt-BR"/>
        </w:rPr>
        <w:t>afari", o que o torna uma ferramenta versátil e compatível com diferentes ambientes de desenvolvimento e necessidades específicas de "scraping". Essa flexibilidade é importante para desenvolver scripts que funcionem de maneira consistente em diferentes plataformas e navegadores, garantindo que o processo de "scraping" seja robusto e adaptável.</w:t>
      </w:r>
      <w:r>
        <w:rPr>
          <w:rFonts w:eastAsia="Times New Roman"/>
          <w:lang w:eastAsia="pt-BR"/>
        </w:rPr>
        <w:tab/>
      </w:r>
    </w:p>
    <w:p w14:paraId="63067D8D" w14:textId="71C83FA6" w:rsidR="006D6D5D" w:rsidRDefault="006D6D5D" w:rsidP="006D6D5D">
      <w:pPr>
        <w:spacing w:line="360" w:lineRule="auto"/>
        <w:ind w:firstLine="708"/>
        <w:rPr>
          <w:rFonts w:eastAsia="Times New Roman"/>
          <w:lang w:eastAsia="pt-BR"/>
        </w:rPr>
      </w:pPr>
      <w:r w:rsidRPr="006D6D5D">
        <w:rPr>
          <w:rFonts w:eastAsia="Times New Roman"/>
          <w:lang w:eastAsia="pt-BR"/>
        </w:rPr>
        <w:t>Outra vantagem significativa dessa biblioteca é sua capacidade de ser usada em conjunto com a biblioteca "</w:t>
      </w:r>
      <w:r w:rsidR="00D1339B">
        <w:rPr>
          <w:rFonts w:eastAsia="Times New Roman"/>
          <w:lang w:eastAsia="pt-BR"/>
        </w:rPr>
        <w:t>b</w:t>
      </w:r>
      <w:r w:rsidRPr="006D6D5D">
        <w:rPr>
          <w:rFonts w:eastAsia="Times New Roman"/>
          <w:lang w:eastAsia="pt-BR"/>
        </w:rPr>
        <w:t xml:space="preserve">eautiful </w:t>
      </w:r>
      <w:r w:rsidR="00D1339B">
        <w:rPr>
          <w:rFonts w:eastAsia="Times New Roman"/>
          <w:lang w:eastAsia="pt-BR"/>
        </w:rPr>
        <w:t>s</w:t>
      </w:r>
      <w:r w:rsidRPr="006D6D5D">
        <w:rPr>
          <w:rFonts w:eastAsia="Times New Roman"/>
          <w:lang w:eastAsia="pt-BR"/>
        </w:rPr>
        <w:t>oup". Enquanto "</w:t>
      </w:r>
      <w:r w:rsidR="00D1339B">
        <w:rPr>
          <w:rFonts w:eastAsia="Times New Roman"/>
          <w:lang w:eastAsia="pt-BR"/>
        </w:rPr>
        <w:t>s</w:t>
      </w:r>
      <w:r w:rsidRPr="006D6D5D">
        <w:rPr>
          <w:rFonts w:eastAsia="Times New Roman"/>
          <w:lang w:eastAsia="pt-BR"/>
        </w:rPr>
        <w:t>elenium" pode carregar e interagir com páginas dinâmicas, "</w:t>
      </w:r>
      <w:r w:rsidR="00D1339B">
        <w:rPr>
          <w:rFonts w:eastAsia="Times New Roman"/>
          <w:lang w:eastAsia="pt-BR"/>
        </w:rPr>
        <w:t>b</w:t>
      </w:r>
      <w:r w:rsidRPr="006D6D5D">
        <w:rPr>
          <w:rFonts w:eastAsia="Times New Roman"/>
          <w:lang w:eastAsia="pt-BR"/>
        </w:rPr>
        <w:t xml:space="preserve">eautiful </w:t>
      </w:r>
      <w:r w:rsidR="00D1339B">
        <w:rPr>
          <w:rFonts w:eastAsia="Times New Roman"/>
          <w:lang w:eastAsia="pt-BR"/>
        </w:rPr>
        <w:t>s</w:t>
      </w:r>
      <w:r w:rsidRPr="006D6D5D">
        <w:rPr>
          <w:rFonts w:eastAsia="Times New Roman"/>
          <w:lang w:eastAsia="pt-BR"/>
        </w:rPr>
        <w:t>oup" pode ser utilizada para extrair dados após a renderização da página. Essa combinação é particularmente útil para sites que utilizam "</w:t>
      </w:r>
      <w:r w:rsidR="00D1339B">
        <w:rPr>
          <w:rFonts w:eastAsia="Times New Roman"/>
          <w:lang w:eastAsia="pt-BR"/>
        </w:rPr>
        <w:t>j</w:t>
      </w:r>
      <w:r w:rsidRPr="006D6D5D">
        <w:rPr>
          <w:rFonts w:eastAsia="Times New Roman"/>
          <w:lang w:eastAsia="pt-BR"/>
        </w:rPr>
        <w:t>ava</w:t>
      </w:r>
      <w:r w:rsidR="00D1339B">
        <w:rPr>
          <w:rFonts w:eastAsia="Times New Roman"/>
          <w:lang w:eastAsia="pt-BR"/>
        </w:rPr>
        <w:t>s</w:t>
      </w:r>
      <w:r w:rsidRPr="006D6D5D">
        <w:rPr>
          <w:rFonts w:eastAsia="Times New Roman"/>
          <w:lang w:eastAsia="pt-BR"/>
        </w:rPr>
        <w:t>cript" ou que carregam conteúdo de forma assíncrona, permitindo que os desenvolvedores raspem dados que seriam inacessíveis usando apenas técnicas de "scraping" baseadas em HTML estático.</w:t>
      </w:r>
    </w:p>
    <w:p w14:paraId="38257DB4" w14:textId="017FE2C4" w:rsidR="006D6D5D" w:rsidRPr="006D6D5D" w:rsidRDefault="006D6D5D" w:rsidP="006D6D5D">
      <w:pPr>
        <w:spacing w:line="360" w:lineRule="auto"/>
        <w:ind w:firstLine="708"/>
        <w:rPr>
          <w:rFonts w:eastAsia="Times New Roman"/>
          <w:lang w:eastAsia="pt-BR"/>
        </w:rPr>
      </w:pPr>
      <w:r w:rsidRPr="006D6D5D">
        <w:rPr>
          <w:rFonts w:eastAsia="Times New Roman"/>
          <w:lang w:eastAsia="pt-BR"/>
        </w:rPr>
        <w:t>Quanto aos casos de uso, "</w:t>
      </w:r>
      <w:r w:rsidR="00D1339B">
        <w:rPr>
          <w:rFonts w:eastAsia="Times New Roman"/>
          <w:lang w:eastAsia="pt-BR"/>
        </w:rPr>
        <w:t>s</w:t>
      </w:r>
      <w:r w:rsidRPr="006D6D5D">
        <w:rPr>
          <w:rFonts w:eastAsia="Times New Roman"/>
          <w:lang w:eastAsia="pt-BR"/>
        </w:rPr>
        <w:t>elenium" é frequentemente utilizado para a extração de dados de sites que dependem de "</w:t>
      </w:r>
      <w:r w:rsidR="00D1339B">
        <w:rPr>
          <w:rFonts w:eastAsia="Times New Roman"/>
          <w:lang w:eastAsia="pt-BR"/>
        </w:rPr>
        <w:t>j</w:t>
      </w:r>
      <w:r w:rsidRPr="006D6D5D">
        <w:rPr>
          <w:rFonts w:eastAsia="Times New Roman"/>
          <w:lang w:eastAsia="pt-BR"/>
        </w:rPr>
        <w:t>ava</w:t>
      </w:r>
      <w:r w:rsidR="00D1339B">
        <w:rPr>
          <w:rFonts w:eastAsia="Times New Roman"/>
          <w:lang w:eastAsia="pt-BR"/>
        </w:rPr>
        <w:t>s</w:t>
      </w:r>
      <w:r w:rsidRPr="006D6D5D">
        <w:rPr>
          <w:rFonts w:eastAsia="Times New Roman"/>
          <w:lang w:eastAsia="pt-BR"/>
        </w:rPr>
        <w:t>cript" intensivo ou que carregam conteúdo de forma assíncrona, como plataformas de redes sociais ou portais de notícias dinâmicos. Também é amplamente aplicado na simulação de interações de usuário para "scraping" de dados em sites que possuem autenticação ou proteção contra "bots". Nessas situações, "</w:t>
      </w:r>
      <w:r w:rsidR="00D1339B">
        <w:rPr>
          <w:rFonts w:eastAsia="Times New Roman"/>
          <w:lang w:eastAsia="pt-BR"/>
        </w:rPr>
        <w:t>s</w:t>
      </w:r>
      <w:r w:rsidRPr="006D6D5D">
        <w:rPr>
          <w:rFonts w:eastAsia="Times New Roman"/>
          <w:lang w:eastAsia="pt-BR"/>
        </w:rPr>
        <w:t>elenium" permite que os desenvolvedores automatizem o login, naveguem pelas páginas internas e coletem dados que, de outra forma, estariam protegidos contra o "scraping" convencional.</w:t>
      </w:r>
    </w:p>
    <w:p w14:paraId="49BB5CAB" w14:textId="77777777" w:rsidR="006740A7" w:rsidRDefault="006740A7" w:rsidP="005A283F">
      <w:pPr>
        <w:rPr>
          <w:rStyle w:val="Forte"/>
        </w:rPr>
      </w:pPr>
    </w:p>
    <w:p w14:paraId="4484FE2E" w14:textId="4737951F" w:rsidR="005A283F" w:rsidRDefault="005A283F" w:rsidP="006740A7">
      <w:pPr>
        <w:pStyle w:val="PargrafodaLista"/>
        <w:numPr>
          <w:ilvl w:val="1"/>
          <w:numId w:val="10"/>
        </w:numPr>
        <w:rPr>
          <w:rStyle w:val="Forte"/>
        </w:rPr>
      </w:pPr>
      <w:r w:rsidRPr="006740A7">
        <w:rPr>
          <w:rStyle w:val="Forte"/>
        </w:rPr>
        <w:t>Requests</w:t>
      </w:r>
    </w:p>
    <w:p w14:paraId="2BD0620E" w14:textId="0302D255" w:rsidR="006D6D5D" w:rsidRPr="006D6D5D" w:rsidRDefault="006D6D5D" w:rsidP="00C71DDB">
      <w:pPr>
        <w:spacing w:line="360" w:lineRule="auto"/>
        <w:ind w:firstLine="709"/>
        <w:rPr>
          <w:rFonts w:eastAsia="Times New Roman"/>
          <w:lang w:eastAsia="pt-BR"/>
        </w:rPr>
      </w:pPr>
      <w:r w:rsidRPr="006D6D5D">
        <w:rPr>
          <w:rFonts w:eastAsia="Times New Roman"/>
          <w:lang w:eastAsia="pt-BR"/>
        </w:rPr>
        <w:t xml:space="preserve">"Requests" é uma biblioteca "HTTP" para </w:t>
      </w:r>
      <w:r w:rsidR="00D1339B">
        <w:rPr>
          <w:rFonts w:eastAsia="Times New Roman"/>
          <w:lang w:eastAsia="pt-BR"/>
        </w:rPr>
        <w:t>p</w:t>
      </w:r>
      <w:r w:rsidRPr="006D6D5D">
        <w:rPr>
          <w:rFonts w:eastAsia="Times New Roman"/>
          <w:lang w:eastAsia="pt-BR"/>
        </w:rPr>
        <w:t>ython, que facilita o envio de requisições "HTTP/1.1", com métodos como "</w:t>
      </w:r>
      <w:r w:rsidR="00D1339B">
        <w:rPr>
          <w:rFonts w:eastAsia="Times New Roman"/>
          <w:lang w:eastAsia="pt-BR"/>
        </w:rPr>
        <w:t>get</w:t>
      </w:r>
      <w:r w:rsidRPr="006D6D5D">
        <w:rPr>
          <w:rFonts w:eastAsia="Times New Roman"/>
          <w:lang w:eastAsia="pt-BR"/>
        </w:rPr>
        <w:t>" e "</w:t>
      </w:r>
      <w:r w:rsidR="00D1339B">
        <w:rPr>
          <w:rFonts w:eastAsia="Times New Roman"/>
          <w:lang w:eastAsia="pt-BR"/>
        </w:rPr>
        <w:t>post</w:t>
      </w:r>
      <w:r w:rsidRPr="006D6D5D">
        <w:rPr>
          <w:rFonts w:eastAsia="Times New Roman"/>
          <w:lang w:eastAsia="pt-BR"/>
        </w:rPr>
        <w:t>". Embora não seja uma ferramenta de "scraping" por si só, é frequentemente usada em conjunto com outras bibliotecas como "</w:t>
      </w:r>
      <w:r w:rsidR="00D1339B">
        <w:rPr>
          <w:rFonts w:eastAsia="Times New Roman"/>
          <w:lang w:eastAsia="pt-BR"/>
        </w:rPr>
        <w:t>b</w:t>
      </w:r>
      <w:r w:rsidRPr="006D6D5D">
        <w:rPr>
          <w:rFonts w:eastAsia="Times New Roman"/>
          <w:lang w:eastAsia="pt-BR"/>
        </w:rPr>
        <w:t xml:space="preserve">eautiful </w:t>
      </w:r>
      <w:r w:rsidR="00D1339B">
        <w:rPr>
          <w:rFonts w:eastAsia="Times New Roman"/>
          <w:lang w:eastAsia="pt-BR"/>
        </w:rPr>
        <w:t>s</w:t>
      </w:r>
      <w:r w:rsidRPr="006D6D5D">
        <w:rPr>
          <w:rFonts w:eastAsia="Times New Roman"/>
          <w:lang w:eastAsia="pt-BR"/>
        </w:rPr>
        <w:t>oup" e "</w:t>
      </w:r>
      <w:r w:rsidR="00D1339B">
        <w:rPr>
          <w:rFonts w:eastAsia="Times New Roman"/>
          <w:lang w:eastAsia="pt-BR"/>
        </w:rPr>
        <w:t>s</w:t>
      </w:r>
      <w:r w:rsidRPr="006D6D5D">
        <w:rPr>
          <w:rFonts w:eastAsia="Times New Roman"/>
          <w:lang w:eastAsia="pt-BR"/>
        </w:rPr>
        <w:t>crapy" para obter o conteúdo "HTML" de uma página web.</w:t>
      </w:r>
    </w:p>
    <w:p w14:paraId="744E6D87" w14:textId="466AC75B" w:rsidR="006D6D5D" w:rsidRPr="006D6D5D" w:rsidRDefault="006D6D5D" w:rsidP="00C71DDB">
      <w:pPr>
        <w:spacing w:line="360" w:lineRule="auto"/>
        <w:ind w:firstLine="709"/>
        <w:rPr>
          <w:rFonts w:eastAsia="Times New Roman"/>
          <w:lang w:eastAsia="pt-BR"/>
        </w:rPr>
      </w:pPr>
      <w:r w:rsidRPr="006D6D5D">
        <w:rPr>
          <w:rFonts w:eastAsia="Times New Roman"/>
          <w:lang w:eastAsia="pt-BR"/>
        </w:rPr>
        <w:t>A biblioteca "</w:t>
      </w:r>
      <w:r w:rsidR="00D1339B">
        <w:rPr>
          <w:rFonts w:eastAsia="Times New Roman"/>
          <w:lang w:eastAsia="pt-BR"/>
        </w:rPr>
        <w:t>r</w:t>
      </w:r>
      <w:r w:rsidRPr="006D6D5D">
        <w:rPr>
          <w:rFonts w:eastAsia="Times New Roman"/>
          <w:lang w:eastAsia="pt-BR"/>
        </w:rPr>
        <w:t xml:space="preserve">equests" é amplamente reconhecida por sua simplicidade e facilidade de uso ao enviar requisições "HTTP" em Python. Esta ferramenta permite que desenvolvedores </w:t>
      </w:r>
      <w:r w:rsidRPr="006D6D5D">
        <w:rPr>
          <w:rFonts w:eastAsia="Times New Roman"/>
          <w:lang w:eastAsia="pt-BR"/>
        </w:rPr>
        <w:lastRenderedPageBreak/>
        <w:t>realizem operações "HTTP", como "</w:t>
      </w:r>
      <w:r w:rsidR="00D1339B">
        <w:rPr>
          <w:rFonts w:eastAsia="Times New Roman"/>
          <w:lang w:eastAsia="pt-BR"/>
        </w:rPr>
        <w:t>get</w:t>
      </w:r>
      <w:r w:rsidRPr="006D6D5D">
        <w:rPr>
          <w:rFonts w:eastAsia="Times New Roman"/>
          <w:lang w:eastAsia="pt-BR"/>
        </w:rPr>
        <w:t>" e "</w:t>
      </w:r>
      <w:r w:rsidR="00D1339B">
        <w:rPr>
          <w:rFonts w:eastAsia="Times New Roman"/>
          <w:lang w:eastAsia="pt-BR"/>
        </w:rPr>
        <w:t>post</w:t>
      </w:r>
      <w:r w:rsidRPr="006D6D5D">
        <w:rPr>
          <w:rFonts w:eastAsia="Times New Roman"/>
          <w:lang w:eastAsia="pt-BR"/>
        </w:rPr>
        <w:t>", de maneira intuitiva e eficiente, tornando-a uma escolha popular para aqueles que precisam acessar e interagir com páginas web e "APIs". Sua interface amigável facilita o processo de requisição de dados de sites, sem a complexidade associada a muitas outras bibliotecas de rede.</w:t>
      </w:r>
      <w:r w:rsidR="004C09C6">
        <w:rPr>
          <w:rFonts w:eastAsia="Times New Roman"/>
          <w:lang w:eastAsia="pt-BR"/>
        </w:rPr>
        <w:t xml:space="preserve"> (Beazley, 2013)</w:t>
      </w:r>
    </w:p>
    <w:p w14:paraId="7FCCC7F4" w14:textId="777970EF" w:rsidR="006D6D5D" w:rsidRPr="006D6D5D" w:rsidRDefault="006D6D5D" w:rsidP="00C71DDB">
      <w:pPr>
        <w:spacing w:line="360" w:lineRule="auto"/>
        <w:ind w:firstLine="709"/>
        <w:rPr>
          <w:rFonts w:eastAsia="Times New Roman"/>
          <w:lang w:eastAsia="pt-BR"/>
        </w:rPr>
      </w:pPr>
      <w:r w:rsidRPr="006D6D5D">
        <w:rPr>
          <w:rFonts w:eastAsia="Times New Roman"/>
          <w:lang w:eastAsia="pt-BR"/>
        </w:rPr>
        <w:t>Além disso, "</w:t>
      </w:r>
      <w:r w:rsidR="00D1339B">
        <w:rPr>
          <w:rFonts w:eastAsia="Times New Roman"/>
          <w:lang w:eastAsia="pt-BR"/>
        </w:rPr>
        <w:t>r</w:t>
      </w:r>
      <w:r w:rsidRPr="006D6D5D">
        <w:rPr>
          <w:rFonts w:eastAsia="Times New Roman"/>
          <w:lang w:eastAsia="pt-BR"/>
        </w:rPr>
        <w:t>equests" oferece suporte robusto para o gerenciamento de "cookies", autenticação e manipulação de cabeçalhos personalizados. Isso significa que os usuários podem facilmente manter sessões de login, lidar com autenticação de vários tipos (como "Basic", "Digest", "OAuth"), e ajustar cabeçalhos "HTTP" para imitar requisições de diferentes navegadores ou dispositivos, ou para atender a requisitos específicos de "API".</w:t>
      </w:r>
    </w:p>
    <w:p w14:paraId="6E1FDBD7" w14:textId="0043CBEB" w:rsidR="006D6D5D" w:rsidRPr="006D6D5D" w:rsidRDefault="006D6D5D" w:rsidP="00C71DDB">
      <w:pPr>
        <w:spacing w:line="360" w:lineRule="auto"/>
        <w:ind w:firstLine="709"/>
        <w:rPr>
          <w:rFonts w:eastAsia="Times New Roman"/>
          <w:lang w:eastAsia="pt-BR"/>
        </w:rPr>
      </w:pPr>
      <w:r w:rsidRPr="006D6D5D">
        <w:rPr>
          <w:rFonts w:eastAsia="Times New Roman"/>
          <w:lang w:eastAsia="pt-BR"/>
        </w:rPr>
        <w:t>Nos casos de uso, é frequentemente utilizado para acessar páginas web e "</w:t>
      </w:r>
      <w:r w:rsidR="00D1339B">
        <w:rPr>
          <w:rFonts w:eastAsia="Times New Roman"/>
          <w:lang w:eastAsia="pt-BR"/>
        </w:rPr>
        <w:t>api</w:t>
      </w:r>
      <w:r w:rsidRPr="006D6D5D">
        <w:rPr>
          <w:rFonts w:eastAsia="Times New Roman"/>
          <w:lang w:eastAsia="pt-BR"/>
        </w:rPr>
        <w:t>s" para coletar dados em formatos "HTML" e "JSON". Isso permite a extração de informações estruturadas ou semiestruturadas de uma ampla variedade de fontes online. Além disso, a biblioteca é essencial para enviar requisições "HTTP" para sites que exigem autenticação, permitindo que os desenvolvedores interajam com plataformas que protegem seus dados por trás de um sistema de login, ou que necessitam de manipulação específica de cabeçalhos para acessar determinados recursos. Essa funcionalidade torna "</w:t>
      </w:r>
      <w:r w:rsidR="00D1339B">
        <w:rPr>
          <w:rFonts w:eastAsia="Times New Roman"/>
          <w:lang w:eastAsia="pt-BR"/>
        </w:rPr>
        <w:t>r</w:t>
      </w:r>
      <w:r w:rsidRPr="006D6D5D">
        <w:rPr>
          <w:rFonts w:eastAsia="Times New Roman"/>
          <w:lang w:eastAsia="pt-BR"/>
        </w:rPr>
        <w:t>equests" uma ferramenta indispensável para desenvolvedores que trabalham com "scraping" de dados ou integração de "</w:t>
      </w:r>
      <w:r w:rsidR="00D1339B" w:rsidRPr="00D1339B">
        <w:rPr>
          <w:rFonts w:eastAsia="Times New Roman"/>
          <w:lang w:eastAsia="pt-BR"/>
        </w:rPr>
        <w:t xml:space="preserve"> </w:t>
      </w:r>
      <w:r w:rsidR="00D1339B">
        <w:rPr>
          <w:rFonts w:eastAsia="Times New Roman"/>
          <w:lang w:eastAsia="pt-BR"/>
        </w:rPr>
        <w:t>api</w:t>
      </w:r>
      <w:r w:rsidR="00D1339B" w:rsidRPr="006D6D5D">
        <w:rPr>
          <w:rFonts w:eastAsia="Times New Roman"/>
          <w:lang w:eastAsia="pt-BR"/>
        </w:rPr>
        <w:t>s</w:t>
      </w:r>
      <w:r w:rsidR="00D1339B" w:rsidRPr="006D6D5D">
        <w:rPr>
          <w:rFonts w:eastAsia="Times New Roman"/>
          <w:lang w:eastAsia="pt-BR"/>
        </w:rPr>
        <w:t xml:space="preserve"> </w:t>
      </w:r>
      <w:r w:rsidRPr="006D6D5D">
        <w:rPr>
          <w:rFonts w:eastAsia="Times New Roman"/>
          <w:lang w:eastAsia="pt-BR"/>
        </w:rPr>
        <w:t>".</w:t>
      </w:r>
    </w:p>
    <w:p w14:paraId="5862C996" w14:textId="65650C28" w:rsidR="006740A7" w:rsidRDefault="006740A7" w:rsidP="006D6D5D">
      <w:pPr>
        <w:spacing w:line="360" w:lineRule="auto"/>
        <w:rPr>
          <w:rFonts w:eastAsia="Times New Roman"/>
          <w:lang w:eastAsia="pt-BR"/>
        </w:rPr>
      </w:pPr>
    </w:p>
    <w:p w14:paraId="26D403AA" w14:textId="1BAF1979" w:rsidR="00413A96" w:rsidRDefault="00413A96" w:rsidP="00413A96">
      <w:pPr>
        <w:pStyle w:val="PargrafodaLista"/>
        <w:numPr>
          <w:ilvl w:val="1"/>
          <w:numId w:val="10"/>
        </w:numPr>
        <w:rPr>
          <w:rStyle w:val="Forte"/>
        </w:rPr>
      </w:pPr>
      <w:r>
        <w:rPr>
          <w:rStyle w:val="Forte"/>
        </w:rPr>
        <w:t>H</w:t>
      </w:r>
      <w:r w:rsidRPr="00413A96">
        <w:rPr>
          <w:rStyle w:val="Forte"/>
        </w:rPr>
        <w:t>ttpx</w:t>
      </w:r>
    </w:p>
    <w:p w14:paraId="46F9E4AB" w14:textId="5570DD5E" w:rsidR="006D6D5D" w:rsidRPr="006D6D5D" w:rsidRDefault="006D6D5D" w:rsidP="00C71DDB">
      <w:pPr>
        <w:spacing w:line="360" w:lineRule="auto"/>
        <w:ind w:firstLine="709"/>
        <w:rPr>
          <w:rFonts w:eastAsia="Times New Roman"/>
          <w:lang w:eastAsia="pt-BR"/>
        </w:rPr>
      </w:pPr>
      <w:r w:rsidRPr="006D6D5D">
        <w:rPr>
          <w:rFonts w:eastAsia="Times New Roman"/>
          <w:lang w:eastAsia="pt-BR"/>
        </w:rPr>
        <w:t>A biblioteca "</w:t>
      </w:r>
      <w:r w:rsidR="00D1339B">
        <w:rPr>
          <w:rFonts w:eastAsia="Times New Roman"/>
          <w:lang w:eastAsia="pt-BR"/>
        </w:rPr>
        <w:t>h</w:t>
      </w:r>
      <w:r w:rsidRPr="006D6D5D">
        <w:rPr>
          <w:rFonts w:eastAsia="Times New Roman"/>
          <w:lang w:eastAsia="pt-BR"/>
        </w:rPr>
        <w:t>ttpx" foi desenvolvida pensando em eficiência, alta performance e suporte a tecnologias modernas. Desenvolvida pela organização "Encode", que também criou o "</w:t>
      </w:r>
      <w:r w:rsidR="00D1339B">
        <w:rPr>
          <w:rFonts w:eastAsia="Times New Roman"/>
          <w:lang w:eastAsia="pt-BR"/>
        </w:rPr>
        <w:t>s</w:t>
      </w:r>
      <w:r w:rsidRPr="006D6D5D">
        <w:rPr>
          <w:rFonts w:eastAsia="Times New Roman"/>
          <w:lang w:eastAsia="pt-BR"/>
        </w:rPr>
        <w:t>tarlette" e "</w:t>
      </w:r>
      <w:r w:rsidR="00D1339B">
        <w:rPr>
          <w:rFonts w:eastAsia="Times New Roman"/>
          <w:lang w:eastAsia="pt-BR"/>
        </w:rPr>
        <w:t>d</w:t>
      </w:r>
      <w:r w:rsidRPr="006D6D5D">
        <w:rPr>
          <w:rFonts w:eastAsia="Times New Roman"/>
          <w:lang w:eastAsia="pt-BR"/>
        </w:rPr>
        <w:t xml:space="preserve">jango </w:t>
      </w:r>
      <w:r w:rsidR="00D1339B">
        <w:rPr>
          <w:rFonts w:eastAsia="Times New Roman"/>
          <w:lang w:eastAsia="pt-BR"/>
        </w:rPr>
        <w:t>rest</w:t>
      </w:r>
      <w:r w:rsidRPr="006D6D5D">
        <w:rPr>
          <w:rFonts w:eastAsia="Times New Roman"/>
          <w:lang w:eastAsia="pt-BR"/>
        </w:rPr>
        <w:t xml:space="preserve"> framework", o "</w:t>
      </w:r>
      <w:r w:rsidR="00D1339B">
        <w:rPr>
          <w:rFonts w:eastAsia="Times New Roman"/>
          <w:lang w:eastAsia="pt-BR"/>
        </w:rPr>
        <w:t>httpx</w:t>
      </w:r>
      <w:r w:rsidRPr="006D6D5D">
        <w:rPr>
          <w:rFonts w:eastAsia="Times New Roman"/>
          <w:lang w:eastAsia="pt-BR"/>
        </w:rPr>
        <w:t>" se destaca por oferecer suporte a operações assíncronas e compatibilidade com o protocolo "HTTP/2". Lançado em 2019, o "</w:t>
      </w:r>
      <w:r w:rsidR="00D1339B">
        <w:rPr>
          <w:rFonts w:eastAsia="Times New Roman"/>
          <w:lang w:eastAsia="pt-BR"/>
        </w:rPr>
        <w:t>httpx</w:t>
      </w:r>
      <w:r w:rsidRPr="006D6D5D">
        <w:rPr>
          <w:rFonts w:eastAsia="Times New Roman"/>
          <w:lang w:eastAsia="pt-BR"/>
        </w:rPr>
        <w:t>" veio suprir as novas necessidades do desenvolvimento moderno, que requerem tanto um fluxo mais eficiente quanto uma maior concorrência na execução de tarefas de rede.</w:t>
      </w:r>
    </w:p>
    <w:p w14:paraId="7BC660FD" w14:textId="24936F7F" w:rsidR="006D6D5D" w:rsidRPr="006D6D5D" w:rsidRDefault="00D1339B" w:rsidP="00C71DDB">
      <w:pPr>
        <w:spacing w:line="360" w:lineRule="auto"/>
        <w:ind w:firstLine="709"/>
        <w:rPr>
          <w:rFonts w:eastAsia="Times New Roman"/>
          <w:lang w:eastAsia="pt-BR"/>
        </w:rPr>
      </w:pPr>
      <w:r>
        <w:rPr>
          <w:rFonts w:eastAsia="Times New Roman"/>
          <w:lang w:eastAsia="pt-BR"/>
        </w:rPr>
        <w:t>Esta biblioteca</w:t>
      </w:r>
      <w:r w:rsidR="006D6D5D" w:rsidRPr="006D6D5D">
        <w:rPr>
          <w:rFonts w:eastAsia="Times New Roman"/>
          <w:lang w:eastAsia="pt-BR"/>
        </w:rPr>
        <w:t xml:space="preserve"> possui uma série de características que o diferenciam de bibliotecas anteriores, como o "requests", que ainda é amplamente usada. Uma das maiores vantagens do </w:t>
      </w:r>
      <w:r>
        <w:rPr>
          <w:rFonts w:eastAsia="Times New Roman"/>
          <w:lang w:eastAsia="pt-BR"/>
        </w:rPr>
        <w:t>“</w:t>
      </w:r>
      <w:r>
        <w:rPr>
          <w:rFonts w:eastAsia="Times New Roman"/>
          <w:lang w:eastAsia="pt-BR"/>
        </w:rPr>
        <w:t>httpx</w:t>
      </w:r>
      <w:r w:rsidR="006D6D5D" w:rsidRPr="006D6D5D">
        <w:rPr>
          <w:rFonts w:eastAsia="Times New Roman"/>
          <w:lang w:eastAsia="pt-BR"/>
        </w:rPr>
        <w:t>" é o suporte a requisições assíncronas usando "asyncio". Isso significa que ele é capaz de realizar várias requisições simultâneas sem precisar bloquear o fluxo do programa. Essa abordagem assíncrona é extremamente útil ao lidar com grandes volumes de dados, como em "web scraping" ou integração com várias "APIs".</w:t>
      </w:r>
    </w:p>
    <w:p w14:paraId="0483C732" w14:textId="78C336DB" w:rsidR="006D6D5D" w:rsidRPr="006D6D5D" w:rsidRDefault="006D6D5D" w:rsidP="00C71DDB">
      <w:pPr>
        <w:spacing w:line="360" w:lineRule="auto"/>
        <w:ind w:firstLine="709"/>
        <w:rPr>
          <w:rFonts w:eastAsia="Times New Roman"/>
          <w:lang w:eastAsia="pt-BR"/>
        </w:rPr>
      </w:pPr>
      <w:r w:rsidRPr="006D6D5D">
        <w:rPr>
          <w:rFonts w:eastAsia="Times New Roman"/>
          <w:lang w:eastAsia="pt-BR"/>
        </w:rPr>
        <w:t>O "</w:t>
      </w:r>
      <w:r w:rsidR="00D1339B">
        <w:rPr>
          <w:rFonts w:eastAsia="Times New Roman"/>
          <w:lang w:eastAsia="pt-BR"/>
        </w:rPr>
        <w:t>httpx</w:t>
      </w:r>
      <w:r w:rsidRPr="006D6D5D">
        <w:rPr>
          <w:rFonts w:eastAsia="Times New Roman"/>
          <w:lang w:eastAsia="pt-BR"/>
        </w:rPr>
        <w:t>" suporta o protocolo "HTTP/2", uma evolução do "HTTP/1.1" que introduz multiplexação, compressão de cabeçalhos e conexões persistentes mais eficientes. Isso resulta em requisições mais rápidas e melhor aproveitamento dos recursos de rede.</w:t>
      </w:r>
    </w:p>
    <w:p w14:paraId="4E7D7140" w14:textId="20CF7B6B" w:rsidR="006D6D5D" w:rsidRPr="006D6D5D" w:rsidRDefault="006D6D5D" w:rsidP="00C71DDB">
      <w:pPr>
        <w:spacing w:line="360" w:lineRule="auto"/>
        <w:rPr>
          <w:rFonts w:eastAsia="Times New Roman"/>
          <w:lang w:eastAsia="pt-BR"/>
        </w:rPr>
      </w:pPr>
      <w:r w:rsidRPr="006D6D5D">
        <w:rPr>
          <w:rFonts w:eastAsia="Times New Roman"/>
          <w:lang w:eastAsia="pt-BR"/>
        </w:rPr>
        <w:lastRenderedPageBreak/>
        <w:t>Para facilitar a transição, o "</w:t>
      </w:r>
      <w:r w:rsidR="00D1339B">
        <w:rPr>
          <w:rFonts w:eastAsia="Times New Roman"/>
          <w:lang w:eastAsia="pt-BR"/>
        </w:rPr>
        <w:t>httpx</w:t>
      </w:r>
      <w:r w:rsidRPr="006D6D5D">
        <w:rPr>
          <w:rFonts w:eastAsia="Times New Roman"/>
          <w:lang w:eastAsia="pt-BR"/>
        </w:rPr>
        <w:t>" manteve uma "API" similar à biblioteca "requests", o que permite que desenvolvedores familiarizados com "requests" aprendam a usar o "</w:t>
      </w:r>
      <w:r w:rsidR="00D1339B">
        <w:rPr>
          <w:rFonts w:eastAsia="Times New Roman"/>
          <w:lang w:eastAsia="pt-BR"/>
        </w:rPr>
        <w:t>httpx</w:t>
      </w:r>
      <w:r w:rsidRPr="006D6D5D">
        <w:rPr>
          <w:rFonts w:eastAsia="Times New Roman"/>
          <w:lang w:eastAsia="pt-BR"/>
        </w:rPr>
        <w:t>" de forma rápida e eficiente. A diferença está principalmente na possibilidade de usar "await" e lidar com tarefas assíncronas.</w:t>
      </w:r>
    </w:p>
    <w:p w14:paraId="3D6E84E8" w14:textId="0BAB248E" w:rsidR="006D6D5D" w:rsidRPr="006D6D5D" w:rsidRDefault="006D6D5D" w:rsidP="00C71DDB">
      <w:pPr>
        <w:spacing w:line="360" w:lineRule="auto"/>
        <w:ind w:firstLine="709"/>
        <w:rPr>
          <w:rFonts w:eastAsia="Times New Roman"/>
          <w:lang w:eastAsia="pt-BR"/>
        </w:rPr>
      </w:pPr>
      <w:r w:rsidRPr="006D6D5D">
        <w:rPr>
          <w:rFonts w:eastAsia="Times New Roman"/>
          <w:lang w:eastAsia="pt-BR"/>
        </w:rPr>
        <w:t xml:space="preserve">Embora </w:t>
      </w:r>
      <w:r w:rsidR="00D1339B">
        <w:rPr>
          <w:rFonts w:eastAsia="Times New Roman"/>
          <w:lang w:eastAsia="pt-BR"/>
        </w:rPr>
        <w:t>essa biblioteca</w:t>
      </w:r>
      <w:r w:rsidRPr="006D6D5D">
        <w:rPr>
          <w:rFonts w:eastAsia="Times New Roman"/>
          <w:lang w:eastAsia="pt-BR"/>
        </w:rPr>
        <w:t xml:space="preserve"> seja </w:t>
      </w:r>
      <w:r w:rsidR="00D1339B" w:rsidRPr="006D6D5D">
        <w:rPr>
          <w:rFonts w:eastAsia="Times New Roman"/>
          <w:lang w:eastAsia="pt-BR"/>
        </w:rPr>
        <w:t>conhecida</w:t>
      </w:r>
      <w:r w:rsidRPr="006D6D5D">
        <w:rPr>
          <w:rFonts w:eastAsia="Times New Roman"/>
          <w:lang w:eastAsia="pt-BR"/>
        </w:rPr>
        <w:t xml:space="preserve"> por seu suporte assíncrono, ele também permite fazer requisições síncronas, tornando-o flexível para vários cenários. Isso é útil em situações </w:t>
      </w:r>
      <w:r w:rsidR="00D1339B" w:rsidRPr="006D6D5D">
        <w:rPr>
          <w:rFonts w:eastAsia="Times New Roman"/>
          <w:lang w:eastAsia="pt-BR"/>
        </w:rPr>
        <w:t>em que</w:t>
      </w:r>
      <w:r w:rsidRPr="006D6D5D">
        <w:rPr>
          <w:rFonts w:eastAsia="Times New Roman"/>
          <w:lang w:eastAsia="pt-BR"/>
        </w:rPr>
        <w:t xml:space="preserve"> a simplicidade é mais importante que a eficiência.</w:t>
      </w:r>
    </w:p>
    <w:p w14:paraId="53ED9E42" w14:textId="01B81EB2" w:rsidR="006D6D5D" w:rsidRPr="006D6D5D" w:rsidRDefault="006D6D5D" w:rsidP="00C71DDB">
      <w:pPr>
        <w:spacing w:line="360" w:lineRule="auto"/>
        <w:ind w:firstLine="709"/>
        <w:rPr>
          <w:rFonts w:eastAsia="Times New Roman"/>
          <w:lang w:eastAsia="pt-BR"/>
        </w:rPr>
      </w:pPr>
      <w:r w:rsidRPr="006D6D5D">
        <w:rPr>
          <w:rFonts w:eastAsia="Times New Roman"/>
          <w:lang w:eastAsia="pt-BR"/>
        </w:rPr>
        <w:t>Assim como o "requests", o "</w:t>
      </w:r>
      <w:r w:rsidR="00D1339B" w:rsidRPr="00D1339B">
        <w:rPr>
          <w:rFonts w:eastAsia="Times New Roman"/>
          <w:lang w:eastAsia="pt-BR"/>
        </w:rPr>
        <w:t xml:space="preserve"> </w:t>
      </w:r>
      <w:r w:rsidR="00D1339B">
        <w:rPr>
          <w:rFonts w:eastAsia="Times New Roman"/>
          <w:lang w:eastAsia="pt-BR"/>
        </w:rPr>
        <w:t>httpx</w:t>
      </w:r>
      <w:r w:rsidRPr="006D6D5D">
        <w:rPr>
          <w:rFonts w:eastAsia="Times New Roman"/>
          <w:lang w:eastAsia="pt-BR"/>
        </w:rPr>
        <w:t xml:space="preserve">" permite o uso de sessões e o gerenciamento de "cookies", facilitando o rastreamento do estado de uma conexão, algo essencial ao trabalhar com sites que exigem autenticação, </w:t>
      </w:r>
      <w:r w:rsidR="004C09C6" w:rsidRPr="006D6D5D">
        <w:rPr>
          <w:rFonts w:eastAsia="Times New Roman"/>
          <w:lang w:eastAsia="pt-BR"/>
        </w:rPr>
        <w:t>e</w:t>
      </w:r>
      <w:r w:rsidRPr="006D6D5D">
        <w:rPr>
          <w:rFonts w:eastAsia="Times New Roman"/>
          <w:lang w:eastAsia="pt-BR"/>
        </w:rPr>
        <w:t xml:space="preserve"> fornece suporte completo para requisições "</w:t>
      </w:r>
      <w:r w:rsidR="00D1339B">
        <w:rPr>
          <w:rFonts w:eastAsia="Times New Roman"/>
          <w:lang w:eastAsia="pt-BR"/>
        </w:rPr>
        <w:t>https</w:t>
      </w:r>
      <w:r w:rsidRPr="006D6D5D">
        <w:rPr>
          <w:rFonts w:eastAsia="Times New Roman"/>
          <w:lang w:eastAsia="pt-BR"/>
        </w:rPr>
        <w:t>", com verificação de certificados "</w:t>
      </w:r>
      <w:r w:rsidR="00D1339B">
        <w:rPr>
          <w:rFonts w:eastAsia="Times New Roman"/>
          <w:lang w:eastAsia="pt-BR"/>
        </w:rPr>
        <w:t>ssl</w:t>
      </w:r>
      <w:r w:rsidRPr="006D6D5D">
        <w:rPr>
          <w:rFonts w:eastAsia="Times New Roman"/>
          <w:lang w:eastAsia="pt-BR"/>
        </w:rPr>
        <w:t>".</w:t>
      </w:r>
    </w:p>
    <w:p w14:paraId="49BE0AEF" w14:textId="77777777" w:rsidR="006740A7" w:rsidRDefault="006740A7" w:rsidP="006740A7">
      <w:pPr>
        <w:ind w:firstLine="708"/>
      </w:pPr>
    </w:p>
    <w:p w14:paraId="75DDCBB7" w14:textId="611CEB28" w:rsidR="00DA7A20" w:rsidRPr="00AF0E82" w:rsidRDefault="00FC2890" w:rsidP="00AF0E82">
      <w:pPr>
        <w:spacing w:line="360" w:lineRule="auto"/>
        <w:jc w:val="left"/>
        <w:rPr>
          <w:b/>
        </w:rPr>
      </w:pPr>
      <w:r w:rsidRPr="00F46992">
        <w:rPr>
          <w:b/>
        </w:rPr>
        <w:t xml:space="preserve">O papel fundamental </w:t>
      </w:r>
      <w:r w:rsidR="00034DCB" w:rsidRPr="00F46992">
        <w:rPr>
          <w:b/>
        </w:rPr>
        <w:t>dos conjuntos de dados</w:t>
      </w:r>
      <w:r w:rsidRPr="00F46992">
        <w:rPr>
          <w:b/>
        </w:rPr>
        <w:t xml:space="preserve"> na análise de dados</w:t>
      </w:r>
    </w:p>
    <w:p w14:paraId="5655E238" w14:textId="5B522128" w:rsidR="000F642F" w:rsidRPr="00C71DDB" w:rsidRDefault="000F642F" w:rsidP="00C71DDB">
      <w:pPr>
        <w:spacing w:line="360" w:lineRule="auto"/>
        <w:ind w:firstLine="709"/>
        <w:rPr>
          <w:rFonts w:eastAsia="Times New Roman"/>
          <w:lang w:eastAsia="pt-BR"/>
        </w:rPr>
      </w:pPr>
      <w:r w:rsidRPr="00C71DDB">
        <w:rPr>
          <w:rFonts w:eastAsia="Times New Roman"/>
          <w:lang w:eastAsia="pt-BR"/>
        </w:rPr>
        <w:t xml:space="preserve">A análise de dados é um componente crucial na agricultura de precisão, permitindo transformar grandes quantidades de dados brutos em insights valiosos. No coração dessa transformação estão os </w:t>
      </w:r>
      <w:r w:rsidR="00034DCB" w:rsidRPr="00C71DDB">
        <w:rPr>
          <w:rFonts w:eastAsia="Times New Roman"/>
          <w:lang w:eastAsia="pt-BR"/>
        </w:rPr>
        <w:t>conjuntos de dado</w:t>
      </w:r>
      <w:r w:rsidRPr="00C71DDB">
        <w:rPr>
          <w:rFonts w:eastAsia="Times New Roman"/>
          <w:lang w:eastAsia="pt-BR"/>
        </w:rPr>
        <w:t xml:space="preserve">s, estruturas de dados essenciais para manipulação e análise eficiente de dados. Este capítulo explora a importância dos </w:t>
      </w:r>
      <w:r w:rsidR="00034DCB" w:rsidRPr="00C71DDB">
        <w:rPr>
          <w:rFonts w:eastAsia="Times New Roman"/>
          <w:lang w:eastAsia="pt-BR"/>
        </w:rPr>
        <w:t>conjuntos de dado</w:t>
      </w:r>
      <w:r w:rsidRPr="00C71DDB">
        <w:rPr>
          <w:rFonts w:eastAsia="Times New Roman"/>
          <w:lang w:eastAsia="pt-BR"/>
        </w:rPr>
        <w:t>s, destacando suas funcionalidades e aplicações práticas na análise de dados.</w:t>
      </w:r>
    </w:p>
    <w:p w14:paraId="7D6F288D" w14:textId="00400FD3" w:rsidR="002828D4" w:rsidRPr="00C71DDB" w:rsidRDefault="00034DCB" w:rsidP="00C71DDB">
      <w:pPr>
        <w:spacing w:line="360" w:lineRule="auto"/>
        <w:ind w:firstLine="709"/>
        <w:rPr>
          <w:rFonts w:eastAsia="Times New Roman"/>
          <w:lang w:eastAsia="pt-BR"/>
        </w:rPr>
      </w:pPr>
      <w:r w:rsidRPr="00C71DDB">
        <w:rPr>
          <w:rFonts w:eastAsia="Times New Roman"/>
          <w:lang w:eastAsia="pt-BR"/>
        </w:rPr>
        <w:t>Conjunto de dados</w:t>
      </w:r>
      <w:r w:rsidR="000F642F" w:rsidRPr="00C71DDB">
        <w:rPr>
          <w:rFonts w:eastAsia="Times New Roman"/>
          <w:lang w:eastAsia="pt-BR"/>
        </w:rPr>
        <w:t xml:space="preserve"> são estruturas de dados colunares que permitem uma análise eficiente e organizada de grandes volumes de dados, essenciais na agricultura de precisão. O </w:t>
      </w:r>
      <w:r w:rsidR="00481584" w:rsidRPr="00C71DDB">
        <w:rPr>
          <w:rFonts w:eastAsia="Times New Roman"/>
          <w:lang w:eastAsia="pt-BR"/>
        </w:rPr>
        <w:t>“web scraping”</w:t>
      </w:r>
      <w:r w:rsidR="000F642F" w:rsidRPr="00C71DDB">
        <w:rPr>
          <w:rFonts w:eastAsia="Times New Roman"/>
          <w:lang w:eastAsia="pt-BR"/>
        </w:rPr>
        <w:t xml:space="preserve"> é uma das técnicas utilizadas para a coleta de dados para a construção d</w:t>
      </w:r>
      <w:r w:rsidR="00F46992" w:rsidRPr="00C71DDB">
        <w:rPr>
          <w:rFonts w:eastAsia="Times New Roman"/>
          <w:lang w:eastAsia="pt-BR"/>
        </w:rPr>
        <w:t>e</w:t>
      </w:r>
      <w:r w:rsidR="000F642F" w:rsidRPr="00C71DDB">
        <w:rPr>
          <w:rFonts w:eastAsia="Times New Roman"/>
          <w:lang w:eastAsia="pt-BR"/>
        </w:rPr>
        <w:t xml:space="preserve"> </w:t>
      </w:r>
      <w:r w:rsidRPr="00C71DDB">
        <w:rPr>
          <w:rFonts w:eastAsia="Times New Roman"/>
          <w:lang w:eastAsia="pt-BR"/>
        </w:rPr>
        <w:t>conjunto de dado</w:t>
      </w:r>
      <w:r w:rsidR="000F642F" w:rsidRPr="00C71DDB">
        <w:rPr>
          <w:rFonts w:eastAsia="Times New Roman"/>
          <w:lang w:eastAsia="pt-BR"/>
        </w:rPr>
        <w:t>s</w:t>
      </w:r>
      <w:r w:rsidR="00F46992" w:rsidRPr="00C71DDB">
        <w:rPr>
          <w:rFonts w:eastAsia="Times New Roman"/>
          <w:lang w:eastAsia="pt-BR"/>
        </w:rPr>
        <w:t xml:space="preserve"> que</w:t>
      </w:r>
      <w:r w:rsidR="000F642F" w:rsidRPr="00C71DDB">
        <w:rPr>
          <w:rFonts w:eastAsia="Times New Roman"/>
          <w:lang w:eastAsia="pt-BR"/>
        </w:rPr>
        <w:t xml:space="preserve"> facilitam o processo de limpeza, manipulação e análise de dados, tornando-se uma ferramenta indispensável para agricultores e pesquisadores</w:t>
      </w:r>
      <w:r w:rsidR="00F46992" w:rsidRPr="00C71DDB">
        <w:rPr>
          <w:rFonts w:eastAsia="Times New Roman"/>
          <w:lang w:eastAsia="pt-BR"/>
        </w:rPr>
        <w:t>.</w:t>
      </w:r>
    </w:p>
    <w:p w14:paraId="030CFFD1" w14:textId="55F17675" w:rsidR="00ED3FD8" w:rsidRPr="00C71DDB" w:rsidRDefault="002828D4" w:rsidP="00ED3FD8">
      <w:pPr>
        <w:keepNext/>
        <w:spacing w:line="360" w:lineRule="auto"/>
        <w:ind w:firstLine="360"/>
        <w:rPr>
          <w:rFonts w:eastAsia="Times New Roman"/>
          <w:lang w:eastAsia="pt-BR"/>
        </w:rPr>
      </w:pPr>
      <w:r>
        <w:rPr>
          <w:color w:val="000000"/>
        </w:rPr>
        <w:tab/>
      </w:r>
      <w:r w:rsidR="00ED3FD8" w:rsidRPr="00C71DDB">
        <w:rPr>
          <w:rFonts w:eastAsia="Times New Roman"/>
          <w:lang w:eastAsia="pt-BR"/>
        </w:rPr>
        <w:t xml:space="preserve">Exemplo de </w:t>
      </w:r>
      <w:r w:rsidR="00034DCB" w:rsidRPr="00C71DDB">
        <w:rPr>
          <w:rFonts w:eastAsia="Times New Roman"/>
          <w:lang w:eastAsia="pt-BR"/>
        </w:rPr>
        <w:t>conjunto de dados</w:t>
      </w:r>
      <w:r w:rsidR="00ED3FD8" w:rsidRPr="00C71DDB">
        <w:rPr>
          <w:rFonts w:eastAsia="Times New Roman"/>
          <w:lang w:eastAsia="pt-BR"/>
        </w:rPr>
        <w:t xml:space="preserve"> </w:t>
      </w:r>
      <w:r w:rsidR="005F1763" w:rsidRPr="00C71DDB">
        <w:rPr>
          <w:rFonts w:eastAsia="Times New Roman"/>
          <w:lang w:eastAsia="pt-BR"/>
        </w:rPr>
        <w:t xml:space="preserve">referente </w:t>
      </w:r>
      <w:r w:rsidR="00ED3FD8" w:rsidRPr="00C71DDB">
        <w:rPr>
          <w:rFonts w:eastAsia="Times New Roman"/>
          <w:lang w:eastAsia="pt-BR"/>
        </w:rPr>
        <w:t>a</w:t>
      </w:r>
      <w:r w:rsidR="005F1763" w:rsidRPr="00C71DDB">
        <w:rPr>
          <w:rFonts w:eastAsia="Times New Roman"/>
          <w:lang w:eastAsia="pt-BR"/>
        </w:rPr>
        <w:t>os dados coletados da</w:t>
      </w:r>
      <w:r w:rsidR="00ED3FD8" w:rsidRPr="00C71DDB">
        <w:rPr>
          <w:rFonts w:eastAsia="Times New Roman"/>
          <w:lang w:eastAsia="pt-BR"/>
        </w:rPr>
        <w:t xml:space="preserve"> produção de trigo que faz parte d</w:t>
      </w:r>
      <w:r w:rsidR="005F1763" w:rsidRPr="00C71DDB">
        <w:rPr>
          <w:rFonts w:eastAsia="Times New Roman"/>
          <w:lang w:eastAsia="pt-BR"/>
        </w:rPr>
        <w:t xml:space="preserve">a etapa de resultados preliminares </w:t>
      </w:r>
      <w:r w:rsidR="00ED3FD8" w:rsidRPr="00C71DDB">
        <w:rPr>
          <w:rFonts w:eastAsia="Times New Roman"/>
          <w:lang w:eastAsia="pt-BR"/>
        </w:rPr>
        <w:t>deste trabalho, figura 1:</w:t>
      </w:r>
    </w:p>
    <w:p w14:paraId="7436EE8E" w14:textId="197B7958" w:rsidR="00ED3FD8" w:rsidRPr="00ED3FD8" w:rsidRDefault="00ED3FD8" w:rsidP="00ED3FD8">
      <w:pPr>
        <w:keepNext/>
        <w:spacing w:line="360" w:lineRule="auto"/>
        <w:ind w:firstLine="360"/>
        <w:rPr>
          <w:color w:val="000000"/>
        </w:rPr>
      </w:pPr>
      <w:r w:rsidRPr="00ED3FD8">
        <w:rPr>
          <w:noProof/>
          <w:color w:val="000000"/>
        </w:rPr>
        <w:drawing>
          <wp:inline distT="0" distB="0" distL="0" distR="0" wp14:anchorId="08F3D369" wp14:editId="476BBC30">
            <wp:extent cx="5759450" cy="1156335"/>
            <wp:effectExtent l="0" t="0" r="0" b="5715"/>
            <wp:docPr id="110446766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467661" name=""/>
                    <pic:cNvPicPr/>
                  </pic:nvPicPr>
                  <pic:blipFill>
                    <a:blip r:embed="rId17"/>
                    <a:stretch>
                      <a:fillRect/>
                    </a:stretch>
                  </pic:blipFill>
                  <pic:spPr>
                    <a:xfrm>
                      <a:off x="0" y="0"/>
                      <a:ext cx="5759450" cy="1156335"/>
                    </a:xfrm>
                    <a:prstGeom prst="rect">
                      <a:avLst/>
                    </a:prstGeom>
                  </pic:spPr>
                </pic:pic>
              </a:graphicData>
            </a:graphic>
          </wp:inline>
        </w:drawing>
      </w:r>
    </w:p>
    <w:p w14:paraId="57C5C0A5" w14:textId="21841B19" w:rsidR="002828D4" w:rsidRPr="00ED3FD8" w:rsidRDefault="00ED3FD8" w:rsidP="00ED3FD8">
      <w:pPr>
        <w:pStyle w:val="Legenda"/>
        <w:rPr>
          <w:i w:val="0"/>
          <w:iCs w:val="0"/>
          <w:color w:val="auto"/>
          <w:sz w:val="22"/>
          <w:szCs w:val="22"/>
        </w:rPr>
      </w:pPr>
      <w:r w:rsidRPr="00ED3FD8">
        <w:rPr>
          <w:i w:val="0"/>
          <w:iCs w:val="0"/>
          <w:color w:val="auto"/>
          <w:sz w:val="22"/>
          <w:szCs w:val="22"/>
        </w:rPr>
        <w:t xml:space="preserve">Figura </w:t>
      </w:r>
      <w:r w:rsidRPr="00ED3FD8">
        <w:rPr>
          <w:i w:val="0"/>
          <w:iCs w:val="0"/>
          <w:color w:val="auto"/>
          <w:sz w:val="22"/>
          <w:szCs w:val="22"/>
        </w:rPr>
        <w:fldChar w:fldCharType="begin"/>
      </w:r>
      <w:r w:rsidRPr="00ED3FD8">
        <w:rPr>
          <w:i w:val="0"/>
          <w:iCs w:val="0"/>
          <w:color w:val="auto"/>
          <w:sz w:val="22"/>
          <w:szCs w:val="22"/>
        </w:rPr>
        <w:instrText xml:space="preserve"> SEQ Figura \* ARABIC </w:instrText>
      </w:r>
      <w:r w:rsidRPr="00ED3FD8">
        <w:rPr>
          <w:i w:val="0"/>
          <w:iCs w:val="0"/>
          <w:color w:val="auto"/>
          <w:sz w:val="22"/>
          <w:szCs w:val="22"/>
        </w:rPr>
        <w:fldChar w:fldCharType="separate"/>
      </w:r>
      <w:r w:rsidR="00174384">
        <w:rPr>
          <w:i w:val="0"/>
          <w:iCs w:val="0"/>
          <w:noProof/>
          <w:color w:val="auto"/>
          <w:sz w:val="22"/>
          <w:szCs w:val="22"/>
        </w:rPr>
        <w:t>1</w:t>
      </w:r>
      <w:r w:rsidRPr="00ED3FD8">
        <w:rPr>
          <w:i w:val="0"/>
          <w:iCs w:val="0"/>
          <w:color w:val="auto"/>
          <w:sz w:val="22"/>
          <w:szCs w:val="22"/>
        </w:rPr>
        <w:fldChar w:fldCharType="end"/>
      </w:r>
      <w:r w:rsidRPr="00ED3FD8">
        <w:rPr>
          <w:i w:val="0"/>
          <w:iCs w:val="0"/>
          <w:color w:val="auto"/>
          <w:sz w:val="22"/>
          <w:szCs w:val="22"/>
        </w:rPr>
        <w:t xml:space="preserve">. Representação do </w:t>
      </w:r>
      <w:r w:rsidR="00F46992">
        <w:rPr>
          <w:i w:val="0"/>
          <w:iCs w:val="0"/>
          <w:color w:val="auto"/>
          <w:sz w:val="22"/>
          <w:szCs w:val="22"/>
        </w:rPr>
        <w:t xml:space="preserve">banco de dados </w:t>
      </w:r>
      <w:r w:rsidRPr="00ED3FD8">
        <w:rPr>
          <w:i w:val="0"/>
          <w:iCs w:val="0"/>
          <w:color w:val="auto"/>
          <w:sz w:val="22"/>
          <w:szCs w:val="22"/>
        </w:rPr>
        <w:t>criado a partir d</w:t>
      </w:r>
      <w:r w:rsidR="00F46992">
        <w:rPr>
          <w:i w:val="0"/>
          <w:iCs w:val="0"/>
          <w:color w:val="auto"/>
          <w:sz w:val="22"/>
          <w:szCs w:val="22"/>
        </w:rPr>
        <w:t xml:space="preserve">o script </w:t>
      </w:r>
      <w:r w:rsidRPr="00ED3FD8">
        <w:rPr>
          <w:i w:val="0"/>
          <w:iCs w:val="0"/>
          <w:color w:val="auto"/>
          <w:sz w:val="22"/>
          <w:szCs w:val="22"/>
        </w:rPr>
        <w:t>propost</w:t>
      </w:r>
      <w:r w:rsidR="00F46992">
        <w:rPr>
          <w:i w:val="0"/>
          <w:iCs w:val="0"/>
          <w:color w:val="auto"/>
          <w:sz w:val="22"/>
          <w:szCs w:val="22"/>
        </w:rPr>
        <w:t>o</w:t>
      </w:r>
      <w:r w:rsidRPr="00ED3FD8">
        <w:rPr>
          <w:i w:val="0"/>
          <w:iCs w:val="0"/>
          <w:color w:val="auto"/>
          <w:sz w:val="22"/>
          <w:szCs w:val="22"/>
        </w:rPr>
        <w:t xml:space="preserve"> neste trabalho</w:t>
      </w:r>
      <w:r w:rsidR="00F46992">
        <w:rPr>
          <w:i w:val="0"/>
          <w:iCs w:val="0"/>
          <w:color w:val="auto"/>
          <w:sz w:val="22"/>
          <w:szCs w:val="22"/>
        </w:rPr>
        <w:t xml:space="preserve">. </w:t>
      </w:r>
      <w:r>
        <w:rPr>
          <w:i w:val="0"/>
          <w:iCs w:val="0"/>
          <w:color w:val="auto"/>
          <w:sz w:val="22"/>
          <w:szCs w:val="22"/>
        </w:rPr>
        <w:t>Fonte: IBGE</w:t>
      </w:r>
    </w:p>
    <w:p w14:paraId="5A21E4CD" w14:textId="0AC1DA75" w:rsidR="00DA7A20" w:rsidRPr="00C71DDB" w:rsidRDefault="000F642F" w:rsidP="00C71DDB">
      <w:pPr>
        <w:spacing w:line="360" w:lineRule="auto"/>
        <w:ind w:firstLine="709"/>
        <w:rPr>
          <w:rFonts w:eastAsia="Times New Roman"/>
          <w:lang w:eastAsia="pt-BR"/>
        </w:rPr>
      </w:pPr>
      <w:r w:rsidRPr="00C71DDB">
        <w:rPr>
          <w:rFonts w:eastAsia="Times New Roman"/>
          <w:lang w:eastAsia="pt-BR"/>
        </w:rPr>
        <w:t xml:space="preserve">A principal vantagem dos </w:t>
      </w:r>
      <w:r w:rsidR="00034DCB" w:rsidRPr="00C71DDB">
        <w:rPr>
          <w:rFonts w:eastAsia="Times New Roman"/>
          <w:lang w:eastAsia="pt-BR"/>
        </w:rPr>
        <w:t>conjuntos de dados</w:t>
      </w:r>
      <w:r w:rsidRPr="00C71DDB">
        <w:rPr>
          <w:rFonts w:eastAsia="Times New Roman"/>
          <w:lang w:eastAsia="pt-BR"/>
        </w:rPr>
        <w:t xml:space="preserve"> é sua flexibilidade. Eles permitem a realização de várias operações de manipulação de dados, como seleção, filtragem, agrupamento e reordenamento, além de cálculos para previsões. Segundo Hadley Wickham, conhecido por suas contribuições para a linguagem R, </w:t>
      </w:r>
      <w:r w:rsidR="00034DCB" w:rsidRPr="00C71DDB">
        <w:rPr>
          <w:rFonts w:eastAsia="Times New Roman"/>
          <w:lang w:eastAsia="pt-BR"/>
        </w:rPr>
        <w:t>conjuntos de dados</w:t>
      </w:r>
      <w:r w:rsidRPr="00C71DDB">
        <w:rPr>
          <w:rFonts w:eastAsia="Times New Roman"/>
          <w:lang w:eastAsia="pt-BR"/>
        </w:rPr>
        <w:t xml:space="preserve"> tornam a </w:t>
      </w:r>
      <w:r w:rsidRPr="00C71DDB">
        <w:rPr>
          <w:rFonts w:eastAsia="Times New Roman"/>
          <w:lang w:eastAsia="pt-BR"/>
        </w:rPr>
        <w:lastRenderedPageBreak/>
        <w:t>manipulação de dados mais intuitiva, ao permitir que o usuário se concentre na manipulação dos dados em si, em vez de se preocupar com os detalhes de armazenamento (Wickham, 2014).</w:t>
      </w:r>
    </w:p>
    <w:p w14:paraId="09764E2F" w14:textId="77777777" w:rsidR="000E5BBE" w:rsidRPr="0034514B" w:rsidRDefault="000E5BBE" w:rsidP="000A46BE">
      <w:pPr>
        <w:pStyle w:val="PargrafodaLista"/>
        <w:spacing w:line="360" w:lineRule="auto"/>
        <w:ind w:left="0"/>
        <w:jc w:val="left"/>
        <w:rPr>
          <w:color w:val="000000"/>
        </w:rPr>
      </w:pPr>
    </w:p>
    <w:p w14:paraId="28001322" w14:textId="2B4C22DF" w:rsidR="00A24778" w:rsidRDefault="00C34ED3" w:rsidP="000A46BE">
      <w:pPr>
        <w:pStyle w:val="PargrafodaLista"/>
        <w:spacing w:line="360" w:lineRule="auto"/>
        <w:ind w:left="0"/>
        <w:jc w:val="left"/>
        <w:rPr>
          <w:b/>
        </w:rPr>
      </w:pPr>
      <w:r>
        <w:rPr>
          <w:b/>
        </w:rPr>
        <w:t xml:space="preserve">Resultados </w:t>
      </w:r>
    </w:p>
    <w:p w14:paraId="2FA1D4E4" w14:textId="3A01A4B9" w:rsidR="000A46BE" w:rsidRDefault="00A24778" w:rsidP="00C71DDB">
      <w:pPr>
        <w:pStyle w:val="TextoSimples"/>
        <w:ind w:firstLine="709"/>
      </w:pPr>
      <w:r w:rsidRPr="00A24778">
        <w:t>Como resultados preliminares temos um</w:t>
      </w:r>
      <w:r w:rsidR="00034DCB">
        <w:t xml:space="preserve">a coletânea de dados </w:t>
      </w:r>
      <w:r w:rsidRPr="00A24778">
        <w:t xml:space="preserve">contendo dados históricos de produção agrícola do Brasil, dados de identificação geográfica das unidades federativas e dados referente a situação climática. Abaixo teremos uma descrição mais abrangente sobre cada </w:t>
      </w:r>
      <w:r w:rsidR="00034DCB">
        <w:t>banco de dados</w:t>
      </w:r>
      <w:r w:rsidRPr="00A24778">
        <w:t xml:space="preserve"> e a granularidade das informações contidas.</w:t>
      </w:r>
    </w:p>
    <w:p w14:paraId="4B05D8B4" w14:textId="0D6C5431" w:rsidR="009F3F88" w:rsidRPr="00F46992" w:rsidRDefault="009F3F88" w:rsidP="00F46992">
      <w:pPr>
        <w:spacing w:before="240" w:line="360" w:lineRule="auto"/>
        <w:rPr>
          <w:b/>
          <w:bCs/>
        </w:rPr>
      </w:pPr>
      <w:r w:rsidRPr="00F46992">
        <w:rPr>
          <w:b/>
          <w:bCs/>
        </w:rPr>
        <w:t xml:space="preserve">Produção </w:t>
      </w:r>
      <w:r w:rsidR="00A24778" w:rsidRPr="00F46992">
        <w:rPr>
          <w:b/>
          <w:bCs/>
        </w:rPr>
        <w:t>agrícola de grão</w:t>
      </w:r>
      <w:r w:rsidR="00B24452" w:rsidRPr="00F46992">
        <w:rPr>
          <w:b/>
          <w:bCs/>
        </w:rPr>
        <w:t>s</w:t>
      </w:r>
    </w:p>
    <w:p w14:paraId="19F09B90" w14:textId="1DAE0E08" w:rsidR="00055429" w:rsidRPr="00C71DDB" w:rsidRDefault="009F3F88" w:rsidP="00C71DDB">
      <w:pPr>
        <w:spacing w:line="360" w:lineRule="auto"/>
        <w:ind w:firstLine="709"/>
      </w:pPr>
      <w:r w:rsidRPr="00C71DDB">
        <w:t xml:space="preserve">Criado </w:t>
      </w:r>
      <w:r w:rsidR="0042152B" w:rsidRPr="00C71DDB">
        <w:t>base de dados</w:t>
      </w:r>
      <w:r w:rsidRPr="00C71DDB">
        <w:t xml:space="preserve"> com o histórico de 2017 a 202</w:t>
      </w:r>
      <w:r w:rsidR="0042152B" w:rsidRPr="00C71DDB">
        <w:t>3</w:t>
      </w:r>
      <w:r w:rsidRPr="00C71DDB">
        <w:t xml:space="preserve"> </w:t>
      </w:r>
      <w:bookmarkStart w:id="13" w:name="_Hlk178186964"/>
      <w:r w:rsidR="00A24778" w:rsidRPr="00C71DDB">
        <w:t>com informações sobre a</w:t>
      </w:r>
      <w:r w:rsidRPr="00C71DDB">
        <w:t xml:space="preserve"> produção agrícola de grãos (soja, milho e trigo) no Brasil, usando como fonte de dados o </w:t>
      </w:r>
      <w:r w:rsidR="00A24778" w:rsidRPr="00C71DDB">
        <w:t>IBGE</w:t>
      </w:r>
      <w:r w:rsidRPr="00C71DDB">
        <w:t>,</w:t>
      </w:r>
      <w:r w:rsidR="00B152E2" w:rsidRPr="00C71DDB">
        <w:t xml:space="preserve"> </w:t>
      </w:r>
      <w:r w:rsidR="00A24778" w:rsidRPr="00C71DDB">
        <w:rPr>
          <w:color w:val="0F0F0F"/>
        </w:rPr>
        <w:t>área plantada ou destinada à colheita, quantidade produzida, rendimento médio da produção, área colhida e rendimento médio da produção</w:t>
      </w:r>
      <w:bookmarkEnd w:id="13"/>
      <w:r w:rsidR="00A24778" w:rsidRPr="00C71DDB">
        <w:rPr>
          <w:color w:val="0F0F0F"/>
        </w:rPr>
        <w:t>,</w:t>
      </w:r>
      <w:r w:rsidRPr="00C71DDB">
        <w:t xml:space="preserve"> </w:t>
      </w:r>
      <w:r w:rsidR="00034DCB" w:rsidRPr="00C71DDB">
        <w:t xml:space="preserve">nele </w:t>
      </w:r>
      <w:r w:rsidRPr="00C71DDB">
        <w:t>temos:</w:t>
      </w:r>
    </w:p>
    <w:p w14:paraId="7F948276" w14:textId="4DA6288F" w:rsidR="009F3F88" w:rsidRPr="00F46992" w:rsidRDefault="009F3F88" w:rsidP="00F46992">
      <w:pPr>
        <w:pStyle w:val="PargrafodaLista"/>
        <w:numPr>
          <w:ilvl w:val="0"/>
          <w:numId w:val="11"/>
        </w:numPr>
        <w:spacing w:line="360" w:lineRule="auto"/>
      </w:pPr>
      <w:r w:rsidRPr="00F46992">
        <w:rPr>
          <w:color w:val="0F0F0F"/>
        </w:rPr>
        <w:t>CdIbge: Código do Instituto Brasileiro de Geografia e Estatística para a localidade.</w:t>
      </w:r>
    </w:p>
    <w:p w14:paraId="4B0348BE" w14:textId="283D2AF8" w:rsidR="009F3F88" w:rsidRPr="00F46992" w:rsidRDefault="00B24452" w:rsidP="00F46992">
      <w:pPr>
        <w:pStyle w:val="PargrafodaLista"/>
        <w:numPr>
          <w:ilvl w:val="0"/>
          <w:numId w:val="11"/>
        </w:numPr>
        <w:spacing w:line="360" w:lineRule="auto"/>
      </w:pPr>
      <w:r w:rsidRPr="00F46992">
        <w:rPr>
          <w:color w:val="0F0F0F"/>
        </w:rPr>
        <w:t>Variável</w:t>
      </w:r>
      <w:r w:rsidR="009F3F88" w:rsidRPr="00F46992">
        <w:rPr>
          <w:color w:val="0F0F0F"/>
        </w:rPr>
        <w:t>: dado referente</w:t>
      </w:r>
      <w:r w:rsidR="00ED0298" w:rsidRPr="00F46992">
        <w:rPr>
          <w:color w:val="0F0F0F"/>
        </w:rPr>
        <w:t xml:space="preserve"> </w:t>
      </w:r>
      <w:r w:rsidR="009F3F88" w:rsidRPr="00F46992">
        <w:rPr>
          <w:color w:val="0F0F0F"/>
        </w:rPr>
        <w:t>ao tipo de valor retornado, podendo ser: área plantada ou destinada à colheita, quantidade produzida, rendimento médio da produção, área colhida e rendimento médio da produção</w:t>
      </w:r>
      <w:r w:rsidR="00FA5CB5">
        <w:rPr>
          <w:color w:val="0F0F0F"/>
        </w:rPr>
        <w:t>.</w:t>
      </w:r>
    </w:p>
    <w:p w14:paraId="025A6015" w14:textId="381498D3" w:rsidR="009F3F88" w:rsidRPr="00F46992" w:rsidRDefault="009F3F88" w:rsidP="00F46992">
      <w:pPr>
        <w:pStyle w:val="PargrafodaLista"/>
        <w:numPr>
          <w:ilvl w:val="0"/>
          <w:numId w:val="11"/>
        </w:numPr>
        <w:spacing w:line="360" w:lineRule="auto"/>
      </w:pPr>
      <w:r w:rsidRPr="00F46992">
        <w:rPr>
          <w:color w:val="0F0F0F"/>
        </w:rPr>
        <w:t>Unidade: unidade de medida que se aplica o valor, exemplo: hectares, toneladas</w:t>
      </w:r>
      <w:r w:rsidR="00ED0298" w:rsidRPr="00F46992">
        <w:rPr>
          <w:color w:val="0F0F0F"/>
        </w:rPr>
        <w:t>, Quilogramas por Hectare.</w:t>
      </w:r>
    </w:p>
    <w:p w14:paraId="15CB2CCC" w14:textId="1B4273DB" w:rsidR="009F3F88" w:rsidRPr="00F46992" w:rsidRDefault="009F3F88" w:rsidP="00F46992">
      <w:pPr>
        <w:pStyle w:val="PargrafodaLista"/>
        <w:numPr>
          <w:ilvl w:val="0"/>
          <w:numId w:val="11"/>
        </w:numPr>
        <w:spacing w:line="360" w:lineRule="auto"/>
      </w:pPr>
      <w:r w:rsidRPr="00F46992">
        <w:rPr>
          <w:color w:val="0F0F0F"/>
        </w:rPr>
        <w:t xml:space="preserve">Cultura: </w:t>
      </w:r>
      <w:r w:rsidR="00B152E2" w:rsidRPr="00F46992">
        <w:rPr>
          <w:color w:val="0F0F0F"/>
        </w:rPr>
        <w:t>tipo de cultura, neste caso, trigo (em grão), soja e milho.</w:t>
      </w:r>
    </w:p>
    <w:p w14:paraId="63827C80" w14:textId="38C79031" w:rsidR="009F3F88" w:rsidRPr="00F46992" w:rsidRDefault="009F3F88" w:rsidP="00F46992">
      <w:pPr>
        <w:pStyle w:val="PargrafodaLista"/>
        <w:numPr>
          <w:ilvl w:val="0"/>
          <w:numId w:val="11"/>
        </w:numPr>
        <w:spacing w:line="360" w:lineRule="auto"/>
      </w:pPr>
      <w:r w:rsidRPr="00F46992">
        <w:rPr>
          <w:color w:val="0F0F0F"/>
        </w:rPr>
        <w:t>Localidade: Nome da localidade, incluindo a cidade e o estado.</w:t>
      </w:r>
    </w:p>
    <w:p w14:paraId="3F59D2D5" w14:textId="32B01E2B" w:rsidR="009F3F88" w:rsidRPr="00F46992" w:rsidRDefault="009F3F88" w:rsidP="00F46992">
      <w:pPr>
        <w:pStyle w:val="PargrafodaLista"/>
        <w:numPr>
          <w:ilvl w:val="0"/>
          <w:numId w:val="11"/>
        </w:numPr>
        <w:spacing w:line="360" w:lineRule="auto"/>
      </w:pPr>
      <w:r w:rsidRPr="00F46992">
        <w:rPr>
          <w:color w:val="0F0F0F"/>
        </w:rPr>
        <w:t xml:space="preserve">Ano: O ano a que os dados se referem. </w:t>
      </w:r>
    </w:p>
    <w:p w14:paraId="1177AFAA" w14:textId="5F9CF21A" w:rsidR="009F3F88" w:rsidRPr="00F46992" w:rsidRDefault="009F3F88" w:rsidP="00F46992">
      <w:pPr>
        <w:pStyle w:val="PargrafodaLista"/>
        <w:numPr>
          <w:ilvl w:val="0"/>
          <w:numId w:val="11"/>
        </w:numPr>
        <w:spacing w:line="360" w:lineRule="auto"/>
      </w:pPr>
      <w:r w:rsidRPr="00F46992">
        <w:rPr>
          <w:color w:val="0F0F0F"/>
        </w:rPr>
        <w:t>Valor: Valor correspondente à variável para o ano e localidade especificados.</w:t>
      </w:r>
    </w:p>
    <w:p w14:paraId="08513058" w14:textId="27DB6C08" w:rsidR="008C5E31" w:rsidRPr="008C5E31" w:rsidRDefault="00A24778" w:rsidP="00C71DDB">
      <w:pPr>
        <w:spacing w:line="360" w:lineRule="auto"/>
        <w:ind w:firstLine="709"/>
        <w:rPr>
          <w:color w:val="0F0F0F"/>
        </w:rPr>
      </w:pPr>
      <w:r w:rsidRPr="00F46992">
        <w:t xml:space="preserve">A granularidade dos dados está a nível de município, podendo ser relacionada a tabela </w:t>
      </w:r>
      <w:r w:rsidR="00FA5CB5">
        <w:t xml:space="preserve">dim_municipios </w:t>
      </w:r>
      <w:r w:rsidRPr="00F46992">
        <w:t xml:space="preserve">pelo </w:t>
      </w:r>
      <w:r w:rsidRPr="008C5E31">
        <w:rPr>
          <w:color w:val="0F0F0F"/>
        </w:rPr>
        <w:t>CdIbge.</w:t>
      </w:r>
    </w:p>
    <w:p w14:paraId="44BDAC12" w14:textId="3D44828D" w:rsidR="008C5E31" w:rsidRPr="008C5E31" w:rsidRDefault="008C5E31" w:rsidP="00C71DDB">
      <w:pPr>
        <w:spacing w:line="360" w:lineRule="auto"/>
        <w:ind w:firstLine="709"/>
        <w:rPr>
          <w:rFonts w:eastAsia="Times New Roman"/>
          <w:lang w:eastAsia="pt-BR"/>
        </w:rPr>
      </w:pPr>
      <w:r w:rsidRPr="008C5E31">
        <w:rPr>
          <w:rFonts w:eastAsia="Times New Roman"/>
          <w:lang w:eastAsia="pt-BR"/>
        </w:rPr>
        <w:t>Para essa coleta, utilizamos como fonte de dados a API do IBGE, que se destaca pela sua confiabilidade e abrangência. O Instituto Brasileiro de Geografia e Estatística (IBGE) é a principal referência em estatísticas oficiais no Brasil, reconhecido por fornecer dados de qualidade, atualizados e validados, abrangendo diversos aspectos sociais, econômicos e geográficos do país. Esses dados são amplamente utilizados por pesquisadores, governos e organizações internacionais, garantindo assim a credibilidade da informação coletada. O script de coleta “scraping_safra.ipynb” utiliza essa API para assegurar que as informações obtidas sejam precisas e adequadas para o estudo em questão.</w:t>
      </w:r>
    </w:p>
    <w:p w14:paraId="34544199" w14:textId="24929109" w:rsidR="00B24452" w:rsidRPr="00F46992" w:rsidRDefault="00B24452" w:rsidP="00F46992">
      <w:pPr>
        <w:spacing w:before="240" w:line="360" w:lineRule="auto"/>
        <w:rPr>
          <w:b/>
          <w:bCs/>
          <w:color w:val="0F0F0F"/>
        </w:rPr>
      </w:pPr>
      <w:r w:rsidRPr="00F46992">
        <w:rPr>
          <w:b/>
          <w:bCs/>
          <w:color w:val="0F0F0F"/>
        </w:rPr>
        <w:lastRenderedPageBreak/>
        <w:t xml:space="preserve">Dados Climáticos </w:t>
      </w:r>
    </w:p>
    <w:p w14:paraId="444B3699" w14:textId="3B9CF33D" w:rsidR="001141B5" w:rsidRPr="00C71DDB" w:rsidRDefault="00B26C2D" w:rsidP="00C71DDB">
      <w:pPr>
        <w:pStyle w:val="NormalWeb"/>
        <w:spacing w:before="0" w:beforeAutospacing="0" w:after="0" w:afterAutospacing="0" w:line="360" w:lineRule="auto"/>
        <w:ind w:firstLine="709"/>
        <w:jc w:val="both"/>
        <w:rPr>
          <w:rFonts w:ascii="Arial" w:hAnsi="Arial" w:cs="Arial"/>
          <w:sz w:val="22"/>
          <w:szCs w:val="22"/>
        </w:rPr>
      </w:pPr>
      <w:r w:rsidRPr="00C71DDB">
        <w:rPr>
          <w:rFonts w:ascii="Arial" w:hAnsi="Arial" w:cs="Arial"/>
          <w:sz w:val="22"/>
          <w:szCs w:val="22"/>
        </w:rPr>
        <w:t xml:space="preserve">Neste tópico, foram obtidas informações relacionadas ao balanço hídrico de 486 estações meteorológicas </w:t>
      </w:r>
      <w:r w:rsidR="008C5E31" w:rsidRPr="00C71DDB">
        <w:rPr>
          <w:rFonts w:ascii="Arial" w:hAnsi="Arial" w:cs="Arial"/>
          <w:sz w:val="22"/>
          <w:szCs w:val="22"/>
        </w:rPr>
        <w:t xml:space="preserve">e de solo </w:t>
      </w:r>
      <w:r w:rsidRPr="00C71DDB">
        <w:rPr>
          <w:rFonts w:ascii="Arial" w:hAnsi="Arial" w:cs="Arial"/>
          <w:sz w:val="22"/>
          <w:szCs w:val="22"/>
        </w:rPr>
        <w:t xml:space="preserve">sob a gestão do INMET (Instituto Nacional de Meteorologia), abrangendo o período de </w:t>
      </w:r>
      <w:r w:rsidR="00C64AB4">
        <w:rPr>
          <w:rFonts w:ascii="Arial" w:hAnsi="Arial" w:cs="Arial"/>
          <w:sz w:val="22"/>
          <w:szCs w:val="22"/>
        </w:rPr>
        <w:t>01/</w:t>
      </w:r>
      <w:r w:rsidRPr="00C71DDB">
        <w:rPr>
          <w:rFonts w:ascii="Arial" w:hAnsi="Arial" w:cs="Arial"/>
          <w:sz w:val="22"/>
          <w:szCs w:val="22"/>
        </w:rPr>
        <w:t xml:space="preserve">2017 a </w:t>
      </w:r>
      <w:r w:rsidR="008C5E31" w:rsidRPr="00C71DDB">
        <w:rPr>
          <w:rFonts w:ascii="Arial" w:hAnsi="Arial" w:cs="Arial"/>
          <w:sz w:val="22"/>
          <w:szCs w:val="22"/>
        </w:rPr>
        <w:t>08/</w:t>
      </w:r>
      <w:r w:rsidRPr="00C71DDB">
        <w:rPr>
          <w:rFonts w:ascii="Arial" w:hAnsi="Arial" w:cs="Arial"/>
          <w:sz w:val="22"/>
          <w:szCs w:val="22"/>
        </w:rPr>
        <w:t xml:space="preserve">2024. Os dados coletados incluem a data </w:t>
      </w:r>
      <w:r w:rsidR="008C5E31" w:rsidRPr="00C71DDB">
        <w:rPr>
          <w:rFonts w:ascii="Arial" w:hAnsi="Arial" w:cs="Arial"/>
          <w:sz w:val="22"/>
          <w:szCs w:val="22"/>
        </w:rPr>
        <w:t>da coleta (data)</w:t>
      </w:r>
      <w:r w:rsidRPr="00C71DDB">
        <w:rPr>
          <w:rFonts w:ascii="Arial" w:hAnsi="Arial" w:cs="Arial"/>
          <w:sz w:val="22"/>
          <w:szCs w:val="22"/>
        </w:rPr>
        <w:t>, o nome da estação, armazenamento hídrico (ARM), alteração de armazenamento (ALT), evapotranspiração real (ETR), déficit hídrico (DEF), excedente hídrico (EXC), evapotranspiração de referência (ETO), precipitação (P) e temperatura média (T). Além disso, foi registrada a característica do tipo de solo predominante na região de cada estação</w:t>
      </w:r>
      <w:r w:rsidR="008C5E31" w:rsidRPr="00C71DDB">
        <w:rPr>
          <w:rFonts w:ascii="Arial" w:hAnsi="Arial" w:cs="Arial"/>
          <w:sz w:val="22"/>
          <w:szCs w:val="22"/>
        </w:rPr>
        <w:t>, sendo esses dados relevantes para a análise do comportamento hídrico e climático nas diversas regiões monitoradas, permitindo compreender padrões de variabilidade sazonal e regional, bem como embasar estudos de impacto ambiental e planejamento agrícola.</w:t>
      </w:r>
    </w:p>
    <w:p w14:paraId="533C74A1" w14:textId="0F7FEBBB" w:rsidR="001141B5" w:rsidRPr="00C71DDB" w:rsidRDefault="001141B5" w:rsidP="00C71DDB">
      <w:pPr>
        <w:pStyle w:val="NormalWeb"/>
        <w:spacing w:before="0" w:beforeAutospacing="0" w:after="0" w:afterAutospacing="0" w:line="360" w:lineRule="auto"/>
        <w:ind w:firstLine="709"/>
        <w:jc w:val="both"/>
        <w:rPr>
          <w:rFonts w:ascii="Arial" w:hAnsi="Arial" w:cs="Arial"/>
          <w:sz w:val="22"/>
          <w:szCs w:val="22"/>
        </w:rPr>
      </w:pPr>
      <w:r w:rsidRPr="00C71DDB">
        <w:rPr>
          <w:rFonts w:ascii="Arial" w:hAnsi="Arial" w:cs="Arial"/>
          <w:sz w:val="22"/>
          <w:szCs w:val="22"/>
        </w:rPr>
        <w:t xml:space="preserve">Para esta coleta utilizamos dados fornecidos pelo INMET </w:t>
      </w:r>
      <w:r w:rsidR="00C64AB4">
        <w:rPr>
          <w:rFonts w:ascii="Arial" w:hAnsi="Arial" w:cs="Arial"/>
          <w:sz w:val="22"/>
          <w:szCs w:val="22"/>
        </w:rPr>
        <w:t xml:space="preserve">disponibilizados </w:t>
      </w:r>
      <w:r w:rsidR="00BA5FA4" w:rsidRPr="00C71DDB">
        <w:rPr>
          <w:rFonts w:ascii="Arial" w:hAnsi="Arial" w:cs="Arial"/>
          <w:sz w:val="22"/>
          <w:szCs w:val="22"/>
        </w:rPr>
        <w:t xml:space="preserve">para consumo do público em geral no site </w:t>
      </w:r>
      <w:hyperlink r:id="rId18" w:history="1">
        <w:r w:rsidR="00B528BA" w:rsidRPr="00C71DDB">
          <w:rPr>
            <w:rStyle w:val="Hyperlink"/>
            <w:rFonts w:ascii="Arial" w:hAnsi="Arial" w:cs="Arial"/>
            <w:sz w:val="22"/>
            <w:szCs w:val="22"/>
          </w:rPr>
          <w:t>https://sisdagro.inmet.gov.br/sisdagro/app/monitoramento/bhs</w:t>
        </w:r>
      </w:hyperlink>
      <w:r w:rsidR="00C64AB4">
        <w:rPr>
          <w:rFonts w:ascii="Arial" w:hAnsi="Arial" w:cs="Arial"/>
          <w:sz w:val="22"/>
          <w:szCs w:val="22"/>
        </w:rPr>
        <w:t>, o script usado para tal consumo está disponível no git sob o nome “</w:t>
      </w:r>
      <w:r w:rsidR="00C64AB4" w:rsidRPr="00C64AB4">
        <w:rPr>
          <w:rFonts w:ascii="Arial" w:hAnsi="Arial" w:cs="Arial"/>
          <w:sz w:val="22"/>
          <w:szCs w:val="22"/>
        </w:rPr>
        <w:t>scraping_meteorologicos</w:t>
      </w:r>
      <w:r w:rsidR="00C64AB4">
        <w:rPr>
          <w:rFonts w:ascii="Arial" w:hAnsi="Arial" w:cs="Arial"/>
          <w:sz w:val="22"/>
          <w:szCs w:val="22"/>
        </w:rPr>
        <w:t>”.</w:t>
      </w:r>
    </w:p>
    <w:p w14:paraId="7735C373" w14:textId="57326B4C" w:rsidR="001141B5" w:rsidRPr="00C71DDB" w:rsidRDefault="001141B5" w:rsidP="00C71DDB">
      <w:pPr>
        <w:pStyle w:val="NormalWeb"/>
        <w:spacing w:before="0" w:beforeAutospacing="0" w:after="0" w:afterAutospacing="0" w:line="360" w:lineRule="auto"/>
        <w:ind w:firstLine="709"/>
        <w:jc w:val="both"/>
        <w:rPr>
          <w:rFonts w:ascii="Arial" w:hAnsi="Arial" w:cs="Arial"/>
          <w:sz w:val="22"/>
          <w:szCs w:val="22"/>
        </w:rPr>
      </w:pPr>
      <w:r w:rsidRPr="00C71DDB">
        <w:rPr>
          <w:rFonts w:ascii="Arial" w:hAnsi="Arial" w:cs="Arial"/>
          <w:sz w:val="22"/>
          <w:szCs w:val="22"/>
        </w:rPr>
        <w:t>O Instituto Nacional de Meteorologia (INMET) é um órgão governamental ligado ao Ministério da Agricultura, Pecuária e Abastecimento do Brasil, com mais de 100 anos de experiência na coleta e análise de dados meteorológicos. O INMET possui uma rede extensa de estações meteorológicas automáticas e convencionais distribuídas por todo o território nacional, o que garante uma ampla cobertura geográfica e uma coleta de dados precisa e consistente. Além disso, os processos de medição e validação de dados do INMET seguem padrões internacionais, assegurando que as informações sejam confiáveis e compatíveis com aqueles obtidos em outras partes do mundo. O INMET é amplamente reconhecido como uma fonte oficial e segura de dados meteorológicos, utilizados por pesquisadores, governos, agricultores e empresas para análises climáticas, previsões do tempo, planejamento agrícola e estudos ambientais. Dessa forma, a utilização dos dados do INMET neste estudo garante a qualidade e a precisão necessárias para uma análise robusta e fidedigna.</w:t>
      </w:r>
    </w:p>
    <w:p w14:paraId="4BF716F8" w14:textId="5F8901AA" w:rsidR="00A00B12" w:rsidRPr="00C71DDB" w:rsidRDefault="00B26C2D" w:rsidP="00C71DDB">
      <w:pPr>
        <w:spacing w:line="360" w:lineRule="auto"/>
        <w:ind w:firstLine="709"/>
      </w:pPr>
      <w:r w:rsidRPr="00C71DDB">
        <w:t>No contexto das informações climáticas, também foram coletados dados sobre os períodos propícios para o manejo do solo, colheita e semeadura,</w:t>
      </w:r>
      <w:r w:rsidR="00B528BA" w:rsidRPr="00C71DDB">
        <w:t xml:space="preserve"> sendo que essas probabilidades</w:t>
      </w:r>
      <w:r w:rsidR="00174384">
        <w:t xml:space="preserve"> foram</w:t>
      </w:r>
      <w:r w:rsidR="00B528BA" w:rsidRPr="00C71DDB">
        <w:t xml:space="preserve"> calculadas pelo INMET e disponibiliza em seu site, permitindo o planejamento mais inteligente das </w:t>
      </w:r>
      <w:r w:rsidRPr="00C71DDB">
        <w:t>práticas agrícolas</w:t>
      </w:r>
      <w:r w:rsidR="00B528BA" w:rsidRPr="00C71DDB">
        <w:t>.</w:t>
      </w:r>
    </w:p>
    <w:p w14:paraId="567BBA0E" w14:textId="77777777" w:rsidR="00A00B12" w:rsidRPr="00C71DDB" w:rsidRDefault="00A00B12" w:rsidP="00C71DDB">
      <w:pPr>
        <w:spacing w:line="360" w:lineRule="auto"/>
        <w:ind w:firstLine="709"/>
      </w:pPr>
      <w:r w:rsidRPr="00C71DDB">
        <w:t>O arquivo denominado “dias_aptos_manejo_solo.xlsx” contém informações sobre a estimativa de dias considerados aptos para diferentes práticas agrícolas, como manejo do solo, colheita e semeadura, com base em dados meteorológicos. Esses dados são apresentados de forma organizada, permitindo uma leitura detalhada das condições climáticas para cada período do mês e cada estação meteorológica.</w:t>
      </w:r>
    </w:p>
    <w:p w14:paraId="46689A93" w14:textId="77777777" w:rsidR="00A00B12" w:rsidRPr="00C71DDB" w:rsidRDefault="00A00B12" w:rsidP="00C71DDB">
      <w:pPr>
        <w:spacing w:line="360" w:lineRule="auto"/>
        <w:ind w:firstLine="709"/>
      </w:pPr>
      <w:r w:rsidRPr="00C71DDB">
        <w:lastRenderedPageBreak/>
        <w:t>Cada linha do arquivo inclui as seguintes informações:</w:t>
      </w:r>
    </w:p>
    <w:p w14:paraId="09146C5A" w14:textId="77777777" w:rsidR="00A00B12" w:rsidRPr="008903B8" w:rsidRDefault="00A00B12" w:rsidP="008903B8">
      <w:pPr>
        <w:pStyle w:val="PargrafodaLista"/>
        <w:numPr>
          <w:ilvl w:val="0"/>
          <w:numId w:val="27"/>
        </w:numPr>
        <w:spacing w:line="360" w:lineRule="auto"/>
        <w:rPr>
          <w:color w:val="0F0F0F"/>
        </w:rPr>
      </w:pPr>
      <w:r w:rsidRPr="008903B8">
        <w:rPr>
          <w:color w:val="0F0F0F"/>
        </w:rPr>
        <w:t>Cod. IBGE: Código de identificação único da região ou município para o qual os dados foram registrados.</w:t>
      </w:r>
    </w:p>
    <w:p w14:paraId="7690EFB2" w14:textId="7524350F" w:rsidR="00A00B12" w:rsidRPr="008903B8" w:rsidRDefault="00A00B12" w:rsidP="008903B8">
      <w:pPr>
        <w:pStyle w:val="PargrafodaLista"/>
        <w:numPr>
          <w:ilvl w:val="0"/>
          <w:numId w:val="27"/>
        </w:numPr>
        <w:spacing w:line="360" w:lineRule="auto"/>
        <w:rPr>
          <w:color w:val="0F0F0F"/>
        </w:rPr>
      </w:pPr>
      <w:r w:rsidRPr="008903B8">
        <w:rPr>
          <w:color w:val="0F0F0F"/>
        </w:rPr>
        <w:t>Probabilidade: Tipo de probabilidade apresentada, como "Anual", indicando a frequência com que determinados dias são considerados aptos.</w:t>
      </w:r>
    </w:p>
    <w:p w14:paraId="3148675E" w14:textId="77777777" w:rsidR="00A00B12" w:rsidRPr="00C71DDB" w:rsidRDefault="00A00B12" w:rsidP="008903B8">
      <w:pPr>
        <w:pStyle w:val="NormalWeb"/>
        <w:numPr>
          <w:ilvl w:val="0"/>
          <w:numId w:val="27"/>
        </w:numPr>
        <w:spacing w:line="360" w:lineRule="auto"/>
        <w:rPr>
          <w:rFonts w:ascii="Arial" w:eastAsiaTheme="minorHAnsi" w:hAnsi="Arial" w:cs="Arial"/>
          <w:color w:val="0F0F0F"/>
          <w:sz w:val="22"/>
          <w:szCs w:val="22"/>
          <w:lang w:eastAsia="en-US"/>
        </w:rPr>
      </w:pPr>
      <w:r w:rsidRPr="00C71DDB">
        <w:rPr>
          <w:rFonts w:ascii="Arial" w:eastAsiaTheme="minorHAnsi" w:hAnsi="Arial" w:cs="Arial"/>
          <w:color w:val="0F0F0F"/>
          <w:sz w:val="22"/>
          <w:szCs w:val="22"/>
          <w:lang w:eastAsia="en-US"/>
        </w:rPr>
        <w:t>Prática Agrícola: Tipo de prática em questão, como "Preparo do Solo", "Colheita" ou "Semeadura".</w:t>
      </w:r>
    </w:p>
    <w:p w14:paraId="41B2439C" w14:textId="77777777" w:rsidR="00A00B12" w:rsidRPr="00C71DDB" w:rsidRDefault="00A00B12" w:rsidP="008903B8">
      <w:pPr>
        <w:pStyle w:val="NormalWeb"/>
        <w:numPr>
          <w:ilvl w:val="0"/>
          <w:numId w:val="27"/>
        </w:numPr>
        <w:spacing w:line="360" w:lineRule="auto"/>
        <w:rPr>
          <w:rFonts w:ascii="Arial" w:eastAsiaTheme="minorHAnsi" w:hAnsi="Arial" w:cs="Arial"/>
          <w:color w:val="0F0F0F"/>
          <w:sz w:val="22"/>
          <w:szCs w:val="22"/>
          <w:lang w:eastAsia="en-US"/>
        </w:rPr>
      </w:pPr>
      <w:r w:rsidRPr="00C71DDB">
        <w:rPr>
          <w:rFonts w:ascii="Arial" w:eastAsiaTheme="minorHAnsi" w:hAnsi="Arial" w:cs="Arial"/>
          <w:color w:val="0F0F0F"/>
          <w:sz w:val="22"/>
          <w:szCs w:val="22"/>
          <w:lang w:eastAsia="en-US"/>
        </w:rPr>
        <w:t>Estação: Nome da estação meteorológica utilizada como base para os dados apresentados.</w:t>
      </w:r>
    </w:p>
    <w:p w14:paraId="2F4C04B6" w14:textId="77777777" w:rsidR="008903B8" w:rsidRDefault="00A00B12" w:rsidP="008903B8">
      <w:pPr>
        <w:pStyle w:val="NormalWeb"/>
        <w:numPr>
          <w:ilvl w:val="0"/>
          <w:numId w:val="27"/>
        </w:numPr>
        <w:spacing w:line="360" w:lineRule="auto"/>
        <w:rPr>
          <w:rFonts w:ascii="Arial" w:eastAsiaTheme="minorHAnsi" w:hAnsi="Arial" w:cs="Arial"/>
          <w:color w:val="0F0F0F"/>
          <w:sz w:val="22"/>
          <w:szCs w:val="22"/>
          <w:lang w:eastAsia="en-US"/>
        </w:rPr>
      </w:pPr>
      <w:r w:rsidRPr="00C71DDB">
        <w:rPr>
          <w:rFonts w:ascii="Arial" w:eastAsiaTheme="minorHAnsi" w:hAnsi="Arial" w:cs="Arial"/>
          <w:color w:val="0F0F0F"/>
          <w:sz w:val="22"/>
          <w:szCs w:val="22"/>
          <w:lang w:eastAsia="en-US"/>
        </w:rPr>
        <w:t>Decêndio: Período de dez dias do mês. Cada mês é dividido em três decêndios: o primeiro (dias 1 a 10), o segundo (dias 11 a 20) e o terceiro (dias 21 até o final do mês).</w:t>
      </w:r>
    </w:p>
    <w:p w14:paraId="27EFA7D0" w14:textId="77777777" w:rsidR="008903B8" w:rsidRDefault="00A00B12" w:rsidP="008903B8">
      <w:pPr>
        <w:pStyle w:val="NormalWeb"/>
        <w:numPr>
          <w:ilvl w:val="0"/>
          <w:numId w:val="27"/>
        </w:numPr>
        <w:spacing w:line="360" w:lineRule="auto"/>
        <w:rPr>
          <w:rFonts w:ascii="Arial" w:eastAsiaTheme="minorHAnsi" w:hAnsi="Arial" w:cs="Arial"/>
          <w:color w:val="0F0F0F"/>
          <w:sz w:val="22"/>
          <w:szCs w:val="22"/>
          <w:lang w:eastAsia="en-US"/>
        </w:rPr>
      </w:pPr>
      <w:r w:rsidRPr="008903B8">
        <w:rPr>
          <w:rFonts w:ascii="Arial" w:eastAsiaTheme="minorHAnsi" w:hAnsi="Arial" w:cs="Arial"/>
          <w:color w:val="0F0F0F"/>
          <w:sz w:val="22"/>
          <w:szCs w:val="22"/>
          <w:lang w:eastAsia="en-US"/>
        </w:rPr>
        <w:t>Mês: Mês ao qual os dados se referem.</w:t>
      </w:r>
    </w:p>
    <w:p w14:paraId="4B799576" w14:textId="77777777" w:rsidR="008903B8" w:rsidRDefault="00A00B12" w:rsidP="008903B8">
      <w:pPr>
        <w:pStyle w:val="NormalWeb"/>
        <w:numPr>
          <w:ilvl w:val="0"/>
          <w:numId w:val="27"/>
        </w:numPr>
        <w:spacing w:line="360" w:lineRule="auto"/>
        <w:rPr>
          <w:rFonts w:ascii="Arial" w:eastAsiaTheme="minorHAnsi" w:hAnsi="Arial" w:cs="Arial"/>
          <w:color w:val="0F0F0F"/>
          <w:sz w:val="22"/>
          <w:szCs w:val="22"/>
          <w:lang w:eastAsia="en-US"/>
        </w:rPr>
      </w:pPr>
      <w:r w:rsidRPr="008903B8">
        <w:rPr>
          <w:rFonts w:ascii="Arial" w:eastAsiaTheme="minorHAnsi" w:hAnsi="Arial" w:cs="Arial"/>
          <w:color w:val="0F0F0F"/>
          <w:sz w:val="22"/>
          <w:szCs w:val="22"/>
          <w:lang w:eastAsia="en-US"/>
        </w:rPr>
        <w:t>Dias Aptos: Número de dias considerados aptos para a prática agrícola em questão, com base nas condições climáticas.</w:t>
      </w:r>
    </w:p>
    <w:p w14:paraId="07A8C6FF" w14:textId="75475B0C" w:rsidR="00A00B12" w:rsidRDefault="00A00B12" w:rsidP="00253844">
      <w:pPr>
        <w:pStyle w:val="NormalWeb"/>
        <w:numPr>
          <w:ilvl w:val="0"/>
          <w:numId w:val="27"/>
        </w:numPr>
        <w:spacing w:before="0" w:beforeAutospacing="0" w:after="0" w:afterAutospacing="0" w:line="360" w:lineRule="auto"/>
        <w:rPr>
          <w:rFonts w:ascii="Arial" w:eastAsiaTheme="minorHAnsi" w:hAnsi="Arial" w:cs="Arial"/>
          <w:color w:val="0F0F0F"/>
          <w:sz w:val="22"/>
          <w:szCs w:val="22"/>
          <w:lang w:eastAsia="en-US"/>
        </w:rPr>
      </w:pPr>
      <w:r w:rsidRPr="008903B8">
        <w:rPr>
          <w:rFonts w:ascii="Arial" w:eastAsiaTheme="minorHAnsi" w:hAnsi="Arial" w:cs="Arial"/>
          <w:color w:val="0F0F0F"/>
          <w:sz w:val="22"/>
          <w:szCs w:val="22"/>
          <w:lang w:eastAsia="en-US"/>
        </w:rPr>
        <w:t>Porcentagem Dias Aptos: Probabilidade percentual de ocorrer o número especificado de dias aptos durante o decêndio.</w:t>
      </w:r>
    </w:p>
    <w:p w14:paraId="28FAF188" w14:textId="532F2228" w:rsidR="00174384" w:rsidRDefault="00174384" w:rsidP="00253844">
      <w:pPr>
        <w:pStyle w:val="NormalWeb"/>
        <w:spacing w:before="0" w:beforeAutospacing="0" w:after="0" w:afterAutospacing="0" w:line="360" w:lineRule="auto"/>
        <w:ind w:firstLine="709"/>
        <w:rPr>
          <w:rFonts w:ascii="Arial" w:eastAsiaTheme="minorHAnsi" w:hAnsi="Arial" w:cs="Arial"/>
          <w:color w:val="0F0F0F"/>
          <w:sz w:val="22"/>
          <w:szCs w:val="22"/>
          <w:lang w:eastAsia="en-US"/>
        </w:rPr>
      </w:pPr>
      <w:r>
        <w:rPr>
          <w:rFonts w:ascii="Arial" w:eastAsiaTheme="minorHAnsi" w:hAnsi="Arial" w:cs="Arial"/>
          <w:color w:val="0F0F0F"/>
          <w:sz w:val="22"/>
          <w:szCs w:val="22"/>
          <w:lang w:eastAsia="en-US"/>
        </w:rPr>
        <w:t xml:space="preserve">Para facilitar a interpretação dos dados </w:t>
      </w:r>
      <w:r w:rsidR="002B1C9C">
        <w:rPr>
          <w:rFonts w:ascii="Arial" w:eastAsiaTheme="minorHAnsi" w:hAnsi="Arial" w:cs="Arial"/>
          <w:color w:val="0F0F0F"/>
          <w:sz w:val="22"/>
          <w:szCs w:val="22"/>
          <w:lang w:eastAsia="en-US"/>
        </w:rPr>
        <w:t>f</w:t>
      </w:r>
      <w:r>
        <w:rPr>
          <w:rFonts w:ascii="Arial" w:eastAsiaTheme="minorHAnsi" w:hAnsi="Arial" w:cs="Arial"/>
          <w:color w:val="0F0F0F"/>
          <w:sz w:val="22"/>
          <w:szCs w:val="22"/>
          <w:lang w:eastAsia="en-US"/>
        </w:rPr>
        <w:t>ornecer</w:t>
      </w:r>
      <w:r w:rsidR="002B1C9C">
        <w:rPr>
          <w:rFonts w:ascii="Arial" w:eastAsiaTheme="minorHAnsi" w:hAnsi="Arial" w:cs="Arial"/>
          <w:color w:val="0F0F0F"/>
          <w:sz w:val="22"/>
          <w:szCs w:val="22"/>
          <w:lang w:eastAsia="en-US"/>
        </w:rPr>
        <w:t>ei</w:t>
      </w:r>
      <w:r>
        <w:rPr>
          <w:rFonts w:ascii="Arial" w:eastAsiaTheme="minorHAnsi" w:hAnsi="Arial" w:cs="Arial"/>
          <w:color w:val="0F0F0F"/>
          <w:sz w:val="22"/>
          <w:szCs w:val="22"/>
          <w:lang w:eastAsia="en-US"/>
        </w:rPr>
        <w:t xml:space="preserve"> um exemplo de leitura, considerando os dados gerados </w:t>
      </w:r>
      <w:r w:rsidR="002B1C9C">
        <w:rPr>
          <w:rFonts w:ascii="Arial" w:eastAsiaTheme="minorHAnsi" w:hAnsi="Arial" w:cs="Arial"/>
          <w:color w:val="0F0F0F"/>
          <w:sz w:val="22"/>
          <w:szCs w:val="22"/>
          <w:lang w:eastAsia="en-US"/>
        </w:rPr>
        <w:t>na tabela a seguir.</w:t>
      </w:r>
    </w:p>
    <w:p w14:paraId="523E32AB" w14:textId="5FB302C0" w:rsidR="002B1C9C" w:rsidRDefault="002B1C9C" w:rsidP="00253844">
      <w:pPr>
        <w:pStyle w:val="NormalWeb"/>
        <w:spacing w:before="0" w:beforeAutospacing="0" w:after="0" w:afterAutospacing="0" w:line="360" w:lineRule="auto"/>
        <w:rPr>
          <w:rFonts w:ascii="Arial" w:eastAsiaTheme="minorHAnsi" w:hAnsi="Arial" w:cs="Arial"/>
          <w:color w:val="0F0F0F"/>
          <w:sz w:val="22"/>
          <w:szCs w:val="22"/>
          <w:lang w:eastAsia="en-US"/>
        </w:rPr>
      </w:pPr>
      <w:r>
        <w:rPr>
          <w:rFonts w:ascii="Arial" w:eastAsiaTheme="minorHAnsi" w:hAnsi="Arial" w:cs="Arial"/>
          <w:color w:val="0F0F0F"/>
          <w:sz w:val="22"/>
          <w:szCs w:val="22"/>
          <w:lang w:eastAsia="en-US"/>
        </w:rPr>
        <w:t>Tabela 1.Dias aptos para o preparo de solo na cidade de Santa Rosa-RS</w:t>
      </w:r>
    </w:p>
    <w:tbl>
      <w:tblPr>
        <w:tblW w:w="5000" w:type="pct"/>
        <w:tblLook w:val="04A0" w:firstRow="1" w:lastRow="0" w:firstColumn="1" w:lastColumn="0" w:noHBand="0" w:noVBand="1"/>
      </w:tblPr>
      <w:tblGrid>
        <w:gridCol w:w="1073"/>
        <w:gridCol w:w="1642"/>
        <w:gridCol w:w="1079"/>
        <w:gridCol w:w="1043"/>
        <w:gridCol w:w="1188"/>
        <w:gridCol w:w="635"/>
        <w:gridCol w:w="827"/>
        <w:gridCol w:w="1583"/>
      </w:tblGrid>
      <w:tr w:rsidR="002B1C9C" w:rsidRPr="002B1C9C" w14:paraId="2400CC35" w14:textId="77777777" w:rsidTr="002B1C9C">
        <w:tc>
          <w:tcPr>
            <w:tcW w:w="583" w:type="pct"/>
            <w:tcBorders>
              <w:top w:val="single" w:sz="4" w:space="0" w:color="auto"/>
              <w:bottom w:val="single" w:sz="4" w:space="0" w:color="auto"/>
            </w:tcBorders>
            <w:hideMark/>
          </w:tcPr>
          <w:p w14:paraId="16526DCE" w14:textId="77777777" w:rsidR="002B1C9C" w:rsidRPr="002B1C9C" w:rsidRDefault="002B1C9C" w:rsidP="002B1C9C">
            <w:pPr>
              <w:jc w:val="left"/>
              <w:rPr>
                <w:rFonts w:eastAsia="Times New Roman"/>
                <w:lang w:eastAsia="pt-BR"/>
              </w:rPr>
            </w:pPr>
            <w:r w:rsidRPr="002B1C9C">
              <w:rPr>
                <w:rFonts w:eastAsia="Times New Roman"/>
                <w:lang w:eastAsia="pt-BR"/>
              </w:rPr>
              <w:t>Cod. IBGE</w:t>
            </w:r>
          </w:p>
        </w:tc>
        <w:tc>
          <w:tcPr>
            <w:tcW w:w="907" w:type="pct"/>
            <w:tcBorders>
              <w:top w:val="single" w:sz="4" w:space="0" w:color="auto"/>
              <w:bottom w:val="single" w:sz="4" w:space="0" w:color="auto"/>
            </w:tcBorders>
            <w:hideMark/>
          </w:tcPr>
          <w:p w14:paraId="734B3F8A" w14:textId="77777777" w:rsidR="002B1C9C" w:rsidRPr="002B1C9C" w:rsidRDefault="002B1C9C" w:rsidP="002B1C9C">
            <w:pPr>
              <w:rPr>
                <w:rFonts w:eastAsia="Times New Roman"/>
                <w:lang w:eastAsia="pt-BR"/>
              </w:rPr>
            </w:pPr>
            <w:r w:rsidRPr="002B1C9C">
              <w:rPr>
                <w:rFonts w:eastAsia="Times New Roman"/>
                <w:lang w:eastAsia="pt-BR"/>
              </w:rPr>
              <w:t>Probabilidade</w:t>
            </w:r>
          </w:p>
        </w:tc>
        <w:tc>
          <w:tcPr>
            <w:tcW w:w="596" w:type="pct"/>
            <w:tcBorders>
              <w:top w:val="single" w:sz="4" w:space="0" w:color="auto"/>
              <w:bottom w:val="single" w:sz="4" w:space="0" w:color="auto"/>
            </w:tcBorders>
            <w:hideMark/>
          </w:tcPr>
          <w:p w14:paraId="28D18AD1" w14:textId="3E4E6E61" w:rsidR="002B1C9C" w:rsidRPr="002B1C9C" w:rsidRDefault="002B1C9C" w:rsidP="002B1C9C">
            <w:pPr>
              <w:rPr>
                <w:rFonts w:eastAsia="Times New Roman"/>
                <w:lang w:eastAsia="pt-BR"/>
              </w:rPr>
            </w:pPr>
            <w:r w:rsidRPr="002B1C9C">
              <w:rPr>
                <w:rFonts w:eastAsia="Times New Roman"/>
                <w:lang w:eastAsia="pt-BR"/>
              </w:rPr>
              <w:t>Prática Agricola</w:t>
            </w:r>
          </w:p>
        </w:tc>
        <w:tc>
          <w:tcPr>
            <w:tcW w:w="576" w:type="pct"/>
            <w:tcBorders>
              <w:top w:val="single" w:sz="4" w:space="0" w:color="auto"/>
              <w:bottom w:val="single" w:sz="4" w:space="0" w:color="auto"/>
            </w:tcBorders>
            <w:hideMark/>
          </w:tcPr>
          <w:p w14:paraId="09C74D2B" w14:textId="77777777" w:rsidR="002B1C9C" w:rsidRPr="002B1C9C" w:rsidRDefault="002B1C9C" w:rsidP="002B1C9C">
            <w:pPr>
              <w:rPr>
                <w:rFonts w:eastAsia="Times New Roman"/>
                <w:lang w:eastAsia="pt-BR"/>
              </w:rPr>
            </w:pPr>
            <w:r w:rsidRPr="002B1C9C">
              <w:rPr>
                <w:rFonts w:eastAsia="Times New Roman"/>
                <w:lang w:eastAsia="pt-BR"/>
              </w:rPr>
              <w:t>Estação</w:t>
            </w:r>
          </w:p>
        </w:tc>
        <w:tc>
          <w:tcPr>
            <w:tcW w:w="656" w:type="pct"/>
            <w:tcBorders>
              <w:top w:val="single" w:sz="4" w:space="0" w:color="auto"/>
              <w:bottom w:val="single" w:sz="4" w:space="0" w:color="auto"/>
            </w:tcBorders>
            <w:hideMark/>
          </w:tcPr>
          <w:p w14:paraId="3DE82AE9" w14:textId="77777777" w:rsidR="002B1C9C" w:rsidRPr="002B1C9C" w:rsidRDefault="002B1C9C" w:rsidP="002B1C9C">
            <w:pPr>
              <w:rPr>
                <w:rFonts w:eastAsia="Times New Roman"/>
                <w:lang w:eastAsia="pt-BR"/>
              </w:rPr>
            </w:pPr>
            <w:r w:rsidRPr="002B1C9C">
              <w:rPr>
                <w:rFonts w:eastAsia="Times New Roman"/>
                <w:lang w:eastAsia="pt-BR"/>
              </w:rPr>
              <w:t>Decêndio</w:t>
            </w:r>
          </w:p>
        </w:tc>
        <w:tc>
          <w:tcPr>
            <w:tcW w:w="351" w:type="pct"/>
            <w:tcBorders>
              <w:top w:val="single" w:sz="4" w:space="0" w:color="auto"/>
              <w:bottom w:val="single" w:sz="4" w:space="0" w:color="auto"/>
            </w:tcBorders>
            <w:hideMark/>
          </w:tcPr>
          <w:p w14:paraId="0EC300A4" w14:textId="77777777" w:rsidR="002B1C9C" w:rsidRPr="002B1C9C" w:rsidRDefault="002B1C9C" w:rsidP="002B1C9C">
            <w:pPr>
              <w:rPr>
                <w:rFonts w:eastAsia="Times New Roman"/>
                <w:lang w:eastAsia="pt-BR"/>
              </w:rPr>
            </w:pPr>
            <w:r w:rsidRPr="002B1C9C">
              <w:rPr>
                <w:rFonts w:eastAsia="Times New Roman"/>
                <w:lang w:eastAsia="pt-BR"/>
              </w:rPr>
              <w:t>Mês</w:t>
            </w:r>
          </w:p>
        </w:tc>
        <w:tc>
          <w:tcPr>
            <w:tcW w:w="457" w:type="pct"/>
            <w:tcBorders>
              <w:top w:val="single" w:sz="4" w:space="0" w:color="auto"/>
              <w:bottom w:val="single" w:sz="4" w:space="0" w:color="auto"/>
            </w:tcBorders>
            <w:hideMark/>
          </w:tcPr>
          <w:p w14:paraId="69FC5ECE" w14:textId="77777777" w:rsidR="002B1C9C" w:rsidRPr="002B1C9C" w:rsidRDefault="002B1C9C" w:rsidP="002B1C9C">
            <w:pPr>
              <w:rPr>
                <w:rFonts w:eastAsia="Times New Roman"/>
                <w:lang w:eastAsia="pt-BR"/>
              </w:rPr>
            </w:pPr>
            <w:r w:rsidRPr="002B1C9C">
              <w:rPr>
                <w:rFonts w:eastAsia="Times New Roman"/>
                <w:lang w:eastAsia="pt-BR"/>
              </w:rPr>
              <w:t>Dias Aptos</w:t>
            </w:r>
          </w:p>
        </w:tc>
        <w:tc>
          <w:tcPr>
            <w:tcW w:w="874" w:type="pct"/>
            <w:tcBorders>
              <w:top w:val="single" w:sz="4" w:space="0" w:color="auto"/>
              <w:bottom w:val="single" w:sz="4" w:space="0" w:color="auto"/>
            </w:tcBorders>
            <w:hideMark/>
          </w:tcPr>
          <w:p w14:paraId="11CDECC4" w14:textId="77777777" w:rsidR="002B1C9C" w:rsidRPr="002B1C9C" w:rsidRDefault="002B1C9C" w:rsidP="002B1C9C">
            <w:pPr>
              <w:rPr>
                <w:rFonts w:eastAsia="Times New Roman"/>
                <w:lang w:eastAsia="pt-BR"/>
              </w:rPr>
            </w:pPr>
            <w:r w:rsidRPr="002B1C9C">
              <w:rPr>
                <w:rFonts w:eastAsia="Times New Roman"/>
                <w:lang w:eastAsia="pt-BR"/>
              </w:rPr>
              <w:t>Porcentagem Dias Aptos</w:t>
            </w:r>
          </w:p>
        </w:tc>
      </w:tr>
      <w:tr w:rsidR="002B1C9C" w:rsidRPr="002B1C9C" w14:paraId="432B9B27" w14:textId="77777777" w:rsidTr="002B1C9C">
        <w:tc>
          <w:tcPr>
            <w:tcW w:w="583" w:type="pct"/>
            <w:tcBorders>
              <w:top w:val="single" w:sz="4" w:space="0" w:color="auto"/>
            </w:tcBorders>
            <w:hideMark/>
          </w:tcPr>
          <w:p w14:paraId="4DA6DF26" w14:textId="77777777" w:rsidR="002B1C9C" w:rsidRPr="002B1C9C" w:rsidRDefault="002B1C9C" w:rsidP="002B1C9C">
            <w:pPr>
              <w:jc w:val="left"/>
              <w:rPr>
                <w:rFonts w:eastAsia="Times New Roman"/>
                <w:lang w:eastAsia="pt-BR"/>
              </w:rPr>
            </w:pPr>
            <w:r w:rsidRPr="002B1C9C">
              <w:rPr>
                <w:rFonts w:eastAsia="Times New Roman"/>
                <w:lang w:eastAsia="pt-BR"/>
              </w:rPr>
              <w:t>4317202</w:t>
            </w:r>
          </w:p>
        </w:tc>
        <w:tc>
          <w:tcPr>
            <w:tcW w:w="907" w:type="pct"/>
            <w:tcBorders>
              <w:top w:val="single" w:sz="4" w:space="0" w:color="auto"/>
            </w:tcBorders>
            <w:hideMark/>
          </w:tcPr>
          <w:p w14:paraId="15CBA31A" w14:textId="77777777" w:rsidR="002B1C9C" w:rsidRPr="002B1C9C" w:rsidRDefault="002B1C9C" w:rsidP="002B1C9C">
            <w:pPr>
              <w:rPr>
                <w:rFonts w:eastAsia="Times New Roman"/>
                <w:lang w:eastAsia="pt-BR"/>
              </w:rPr>
            </w:pPr>
            <w:r w:rsidRPr="002B1C9C">
              <w:rPr>
                <w:rFonts w:eastAsia="Times New Roman"/>
                <w:lang w:eastAsia="pt-BR"/>
              </w:rPr>
              <w:t>Anual</w:t>
            </w:r>
          </w:p>
        </w:tc>
        <w:tc>
          <w:tcPr>
            <w:tcW w:w="596" w:type="pct"/>
            <w:tcBorders>
              <w:top w:val="single" w:sz="4" w:space="0" w:color="auto"/>
            </w:tcBorders>
            <w:hideMark/>
          </w:tcPr>
          <w:p w14:paraId="403CDE4F" w14:textId="77777777" w:rsidR="002B1C9C" w:rsidRPr="002B1C9C" w:rsidRDefault="002B1C9C" w:rsidP="002B1C9C">
            <w:pPr>
              <w:rPr>
                <w:rFonts w:eastAsia="Times New Roman"/>
                <w:lang w:eastAsia="pt-BR"/>
              </w:rPr>
            </w:pPr>
            <w:r w:rsidRPr="002B1C9C">
              <w:rPr>
                <w:rFonts w:eastAsia="Times New Roman"/>
                <w:lang w:eastAsia="pt-BR"/>
              </w:rPr>
              <w:t>Preparo do Solo</w:t>
            </w:r>
          </w:p>
        </w:tc>
        <w:tc>
          <w:tcPr>
            <w:tcW w:w="576" w:type="pct"/>
            <w:tcBorders>
              <w:top w:val="single" w:sz="4" w:space="0" w:color="auto"/>
            </w:tcBorders>
            <w:hideMark/>
          </w:tcPr>
          <w:p w14:paraId="7A294993" w14:textId="77777777" w:rsidR="002B1C9C" w:rsidRPr="002B1C9C" w:rsidRDefault="002B1C9C" w:rsidP="002B1C9C">
            <w:pPr>
              <w:rPr>
                <w:rFonts w:eastAsia="Times New Roman"/>
                <w:lang w:eastAsia="pt-BR"/>
              </w:rPr>
            </w:pPr>
            <w:r w:rsidRPr="002B1C9C">
              <w:rPr>
                <w:rFonts w:eastAsia="Times New Roman"/>
                <w:lang w:eastAsia="pt-BR"/>
              </w:rPr>
              <w:t>SANTA ROSA (A) - RS</w:t>
            </w:r>
          </w:p>
        </w:tc>
        <w:tc>
          <w:tcPr>
            <w:tcW w:w="656" w:type="pct"/>
            <w:tcBorders>
              <w:top w:val="single" w:sz="4" w:space="0" w:color="auto"/>
            </w:tcBorders>
            <w:hideMark/>
          </w:tcPr>
          <w:p w14:paraId="1CF8742E" w14:textId="77777777" w:rsidR="002B1C9C" w:rsidRPr="002B1C9C" w:rsidRDefault="002B1C9C" w:rsidP="002B1C9C">
            <w:pPr>
              <w:jc w:val="right"/>
              <w:rPr>
                <w:rFonts w:eastAsia="Times New Roman"/>
                <w:lang w:eastAsia="pt-BR"/>
              </w:rPr>
            </w:pPr>
            <w:r w:rsidRPr="002B1C9C">
              <w:rPr>
                <w:rFonts w:eastAsia="Times New Roman"/>
                <w:lang w:eastAsia="pt-BR"/>
              </w:rPr>
              <w:t>1</w:t>
            </w:r>
          </w:p>
        </w:tc>
        <w:tc>
          <w:tcPr>
            <w:tcW w:w="351" w:type="pct"/>
            <w:tcBorders>
              <w:top w:val="single" w:sz="4" w:space="0" w:color="auto"/>
            </w:tcBorders>
            <w:hideMark/>
          </w:tcPr>
          <w:p w14:paraId="028DD238" w14:textId="77777777" w:rsidR="002B1C9C" w:rsidRPr="002B1C9C" w:rsidRDefault="002B1C9C" w:rsidP="002B1C9C">
            <w:pPr>
              <w:jc w:val="right"/>
              <w:rPr>
                <w:rFonts w:eastAsia="Times New Roman"/>
                <w:lang w:eastAsia="pt-BR"/>
              </w:rPr>
            </w:pPr>
            <w:r w:rsidRPr="002B1C9C">
              <w:rPr>
                <w:rFonts w:eastAsia="Times New Roman"/>
                <w:lang w:eastAsia="pt-BR"/>
              </w:rPr>
              <w:t>1</w:t>
            </w:r>
          </w:p>
        </w:tc>
        <w:tc>
          <w:tcPr>
            <w:tcW w:w="457" w:type="pct"/>
            <w:tcBorders>
              <w:top w:val="single" w:sz="4" w:space="0" w:color="auto"/>
            </w:tcBorders>
            <w:hideMark/>
          </w:tcPr>
          <w:p w14:paraId="15C66917" w14:textId="77777777" w:rsidR="002B1C9C" w:rsidRPr="002B1C9C" w:rsidRDefault="002B1C9C" w:rsidP="002B1C9C">
            <w:pPr>
              <w:jc w:val="right"/>
              <w:rPr>
                <w:rFonts w:eastAsia="Times New Roman"/>
                <w:lang w:eastAsia="pt-BR"/>
              </w:rPr>
            </w:pPr>
            <w:r w:rsidRPr="002B1C9C">
              <w:rPr>
                <w:rFonts w:eastAsia="Times New Roman"/>
                <w:lang w:eastAsia="pt-BR"/>
              </w:rPr>
              <w:t>2</w:t>
            </w:r>
          </w:p>
        </w:tc>
        <w:tc>
          <w:tcPr>
            <w:tcW w:w="874" w:type="pct"/>
            <w:tcBorders>
              <w:top w:val="single" w:sz="4" w:space="0" w:color="auto"/>
            </w:tcBorders>
            <w:hideMark/>
          </w:tcPr>
          <w:p w14:paraId="77BA5A6A" w14:textId="77777777" w:rsidR="002B1C9C" w:rsidRPr="002B1C9C" w:rsidRDefault="002B1C9C" w:rsidP="002B1C9C">
            <w:pPr>
              <w:jc w:val="right"/>
              <w:rPr>
                <w:rFonts w:eastAsia="Times New Roman"/>
                <w:lang w:eastAsia="pt-BR"/>
              </w:rPr>
            </w:pPr>
            <w:r w:rsidRPr="002B1C9C">
              <w:rPr>
                <w:rFonts w:eastAsia="Times New Roman"/>
                <w:lang w:eastAsia="pt-BR"/>
              </w:rPr>
              <w:t>47,2</w:t>
            </w:r>
          </w:p>
        </w:tc>
      </w:tr>
      <w:tr w:rsidR="002B1C9C" w:rsidRPr="002B1C9C" w14:paraId="7137983A" w14:textId="77777777" w:rsidTr="002B1C9C">
        <w:tc>
          <w:tcPr>
            <w:tcW w:w="583" w:type="pct"/>
            <w:hideMark/>
          </w:tcPr>
          <w:p w14:paraId="7AEC10BD" w14:textId="77777777" w:rsidR="002B1C9C" w:rsidRPr="002B1C9C" w:rsidRDefault="002B1C9C" w:rsidP="002B1C9C">
            <w:pPr>
              <w:jc w:val="left"/>
              <w:rPr>
                <w:rFonts w:eastAsia="Times New Roman"/>
                <w:lang w:eastAsia="pt-BR"/>
              </w:rPr>
            </w:pPr>
            <w:r w:rsidRPr="002B1C9C">
              <w:rPr>
                <w:rFonts w:eastAsia="Times New Roman"/>
                <w:lang w:eastAsia="pt-BR"/>
              </w:rPr>
              <w:t>4317202</w:t>
            </w:r>
          </w:p>
        </w:tc>
        <w:tc>
          <w:tcPr>
            <w:tcW w:w="907" w:type="pct"/>
            <w:hideMark/>
          </w:tcPr>
          <w:p w14:paraId="4D4B203D" w14:textId="77777777" w:rsidR="002B1C9C" w:rsidRPr="002B1C9C" w:rsidRDefault="002B1C9C" w:rsidP="002B1C9C">
            <w:pPr>
              <w:rPr>
                <w:rFonts w:eastAsia="Times New Roman"/>
                <w:lang w:eastAsia="pt-BR"/>
              </w:rPr>
            </w:pPr>
            <w:r w:rsidRPr="002B1C9C">
              <w:rPr>
                <w:rFonts w:eastAsia="Times New Roman"/>
                <w:lang w:eastAsia="pt-BR"/>
              </w:rPr>
              <w:t>Anual</w:t>
            </w:r>
          </w:p>
        </w:tc>
        <w:tc>
          <w:tcPr>
            <w:tcW w:w="596" w:type="pct"/>
            <w:hideMark/>
          </w:tcPr>
          <w:p w14:paraId="5620AE7B" w14:textId="77777777" w:rsidR="002B1C9C" w:rsidRPr="002B1C9C" w:rsidRDefault="002B1C9C" w:rsidP="002B1C9C">
            <w:pPr>
              <w:rPr>
                <w:rFonts w:eastAsia="Times New Roman"/>
                <w:lang w:eastAsia="pt-BR"/>
              </w:rPr>
            </w:pPr>
            <w:r w:rsidRPr="002B1C9C">
              <w:rPr>
                <w:rFonts w:eastAsia="Times New Roman"/>
                <w:lang w:eastAsia="pt-BR"/>
              </w:rPr>
              <w:t>Preparo do Solo</w:t>
            </w:r>
          </w:p>
        </w:tc>
        <w:tc>
          <w:tcPr>
            <w:tcW w:w="576" w:type="pct"/>
            <w:hideMark/>
          </w:tcPr>
          <w:p w14:paraId="3ED29B38" w14:textId="77777777" w:rsidR="002B1C9C" w:rsidRPr="002B1C9C" w:rsidRDefault="002B1C9C" w:rsidP="002B1C9C">
            <w:pPr>
              <w:rPr>
                <w:rFonts w:eastAsia="Times New Roman"/>
                <w:lang w:eastAsia="pt-BR"/>
              </w:rPr>
            </w:pPr>
            <w:r w:rsidRPr="002B1C9C">
              <w:rPr>
                <w:rFonts w:eastAsia="Times New Roman"/>
                <w:lang w:eastAsia="pt-BR"/>
              </w:rPr>
              <w:t>SANTA ROSA (A) - RS</w:t>
            </w:r>
          </w:p>
        </w:tc>
        <w:tc>
          <w:tcPr>
            <w:tcW w:w="656" w:type="pct"/>
            <w:hideMark/>
          </w:tcPr>
          <w:p w14:paraId="30999AD2" w14:textId="77777777" w:rsidR="002B1C9C" w:rsidRPr="002B1C9C" w:rsidRDefault="002B1C9C" w:rsidP="002B1C9C">
            <w:pPr>
              <w:jc w:val="right"/>
              <w:rPr>
                <w:rFonts w:eastAsia="Times New Roman"/>
                <w:lang w:eastAsia="pt-BR"/>
              </w:rPr>
            </w:pPr>
            <w:r w:rsidRPr="002B1C9C">
              <w:rPr>
                <w:rFonts w:eastAsia="Times New Roman"/>
                <w:lang w:eastAsia="pt-BR"/>
              </w:rPr>
              <w:t>1</w:t>
            </w:r>
          </w:p>
        </w:tc>
        <w:tc>
          <w:tcPr>
            <w:tcW w:w="351" w:type="pct"/>
            <w:hideMark/>
          </w:tcPr>
          <w:p w14:paraId="0FD53E36" w14:textId="77777777" w:rsidR="002B1C9C" w:rsidRPr="002B1C9C" w:rsidRDefault="002B1C9C" w:rsidP="002B1C9C">
            <w:pPr>
              <w:jc w:val="right"/>
              <w:rPr>
                <w:rFonts w:eastAsia="Times New Roman"/>
                <w:lang w:eastAsia="pt-BR"/>
              </w:rPr>
            </w:pPr>
            <w:r w:rsidRPr="002B1C9C">
              <w:rPr>
                <w:rFonts w:eastAsia="Times New Roman"/>
                <w:lang w:eastAsia="pt-BR"/>
              </w:rPr>
              <w:t>1</w:t>
            </w:r>
          </w:p>
        </w:tc>
        <w:tc>
          <w:tcPr>
            <w:tcW w:w="457" w:type="pct"/>
            <w:hideMark/>
          </w:tcPr>
          <w:p w14:paraId="02C061E2" w14:textId="77777777" w:rsidR="002B1C9C" w:rsidRPr="002B1C9C" w:rsidRDefault="002B1C9C" w:rsidP="002B1C9C">
            <w:pPr>
              <w:jc w:val="right"/>
              <w:rPr>
                <w:rFonts w:eastAsia="Times New Roman"/>
                <w:lang w:eastAsia="pt-BR"/>
              </w:rPr>
            </w:pPr>
            <w:r w:rsidRPr="002B1C9C">
              <w:rPr>
                <w:rFonts w:eastAsia="Times New Roman"/>
                <w:lang w:eastAsia="pt-BR"/>
              </w:rPr>
              <w:t>3</w:t>
            </w:r>
          </w:p>
        </w:tc>
        <w:tc>
          <w:tcPr>
            <w:tcW w:w="874" w:type="pct"/>
            <w:hideMark/>
          </w:tcPr>
          <w:p w14:paraId="2977BA6C" w14:textId="77777777" w:rsidR="002B1C9C" w:rsidRPr="002B1C9C" w:rsidRDefault="002B1C9C" w:rsidP="002B1C9C">
            <w:pPr>
              <w:jc w:val="right"/>
              <w:rPr>
                <w:rFonts w:eastAsia="Times New Roman"/>
                <w:lang w:eastAsia="pt-BR"/>
              </w:rPr>
            </w:pPr>
            <w:r w:rsidRPr="002B1C9C">
              <w:rPr>
                <w:rFonts w:eastAsia="Times New Roman"/>
                <w:lang w:eastAsia="pt-BR"/>
              </w:rPr>
              <w:t>35,6</w:t>
            </w:r>
          </w:p>
        </w:tc>
      </w:tr>
      <w:tr w:rsidR="002B1C9C" w:rsidRPr="002B1C9C" w14:paraId="275C162D" w14:textId="77777777" w:rsidTr="002B1C9C">
        <w:tc>
          <w:tcPr>
            <w:tcW w:w="583" w:type="pct"/>
            <w:hideMark/>
          </w:tcPr>
          <w:p w14:paraId="7CD7D57D" w14:textId="77777777" w:rsidR="002B1C9C" w:rsidRPr="002B1C9C" w:rsidRDefault="002B1C9C" w:rsidP="002B1C9C">
            <w:pPr>
              <w:jc w:val="left"/>
              <w:rPr>
                <w:rFonts w:eastAsia="Times New Roman"/>
                <w:lang w:eastAsia="pt-BR"/>
              </w:rPr>
            </w:pPr>
            <w:r w:rsidRPr="002B1C9C">
              <w:rPr>
                <w:rFonts w:eastAsia="Times New Roman"/>
                <w:lang w:eastAsia="pt-BR"/>
              </w:rPr>
              <w:t>4317202</w:t>
            </w:r>
          </w:p>
        </w:tc>
        <w:tc>
          <w:tcPr>
            <w:tcW w:w="907" w:type="pct"/>
            <w:hideMark/>
          </w:tcPr>
          <w:p w14:paraId="7F261651" w14:textId="77777777" w:rsidR="002B1C9C" w:rsidRPr="002B1C9C" w:rsidRDefault="002B1C9C" w:rsidP="002B1C9C">
            <w:pPr>
              <w:rPr>
                <w:rFonts w:eastAsia="Times New Roman"/>
                <w:lang w:eastAsia="pt-BR"/>
              </w:rPr>
            </w:pPr>
            <w:r w:rsidRPr="002B1C9C">
              <w:rPr>
                <w:rFonts w:eastAsia="Times New Roman"/>
                <w:lang w:eastAsia="pt-BR"/>
              </w:rPr>
              <w:t>Anual</w:t>
            </w:r>
          </w:p>
        </w:tc>
        <w:tc>
          <w:tcPr>
            <w:tcW w:w="596" w:type="pct"/>
            <w:hideMark/>
          </w:tcPr>
          <w:p w14:paraId="73330FA4" w14:textId="77777777" w:rsidR="002B1C9C" w:rsidRPr="002B1C9C" w:rsidRDefault="002B1C9C" w:rsidP="002B1C9C">
            <w:pPr>
              <w:rPr>
                <w:rFonts w:eastAsia="Times New Roman"/>
                <w:lang w:eastAsia="pt-BR"/>
              </w:rPr>
            </w:pPr>
            <w:r w:rsidRPr="002B1C9C">
              <w:rPr>
                <w:rFonts w:eastAsia="Times New Roman"/>
                <w:lang w:eastAsia="pt-BR"/>
              </w:rPr>
              <w:t>Preparo do Solo</w:t>
            </w:r>
          </w:p>
        </w:tc>
        <w:tc>
          <w:tcPr>
            <w:tcW w:w="576" w:type="pct"/>
            <w:hideMark/>
          </w:tcPr>
          <w:p w14:paraId="08EC0E47" w14:textId="77777777" w:rsidR="002B1C9C" w:rsidRPr="002B1C9C" w:rsidRDefault="002B1C9C" w:rsidP="002B1C9C">
            <w:pPr>
              <w:rPr>
                <w:rFonts w:eastAsia="Times New Roman"/>
                <w:lang w:eastAsia="pt-BR"/>
              </w:rPr>
            </w:pPr>
            <w:r w:rsidRPr="002B1C9C">
              <w:rPr>
                <w:rFonts w:eastAsia="Times New Roman"/>
                <w:lang w:eastAsia="pt-BR"/>
              </w:rPr>
              <w:t>SANTA ROSA (A) - RS</w:t>
            </w:r>
          </w:p>
        </w:tc>
        <w:tc>
          <w:tcPr>
            <w:tcW w:w="656" w:type="pct"/>
            <w:hideMark/>
          </w:tcPr>
          <w:p w14:paraId="62EC6B78" w14:textId="77777777" w:rsidR="002B1C9C" w:rsidRPr="002B1C9C" w:rsidRDefault="002B1C9C" w:rsidP="002B1C9C">
            <w:pPr>
              <w:jc w:val="right"/>
              <w:rPr>
                <w:rFonts w:eastAsia="Times New Roman"/>
                <w:lang w:eastAsia="pt-BR"/>
              </w:rPr>
            </w:pPr>
            <w:r w:rsidRPr="002B1C9C">
              <w:rPr>
                <w:rFonts w:eastAsia="Times New Roman"/>
                <w:lang w:eastAsia="pt-BR"/>
              </w:rPr>
              <w:t>1</w:t>
            </w:r>
          </w:p>
        </w:tc>
        <w:tc>
          <w:tcPr>
            <w:tcW w:w="351" w:type="pct"/>
            <w:hideMark/>
          </w:tcPr>
          <w:p w14:paraId="22E3C4D8" w14:textId="77777777" w:rsidR="002B1C9C" w:rsidRPr="002B1C9C" w:rsidRDefault="002B1C9C" w:rsidP="002B1C9C">
            <w:pPr>
              <w:jc w:val="right"/>
              <w:rPr>
                <w:rFonts w:eastAsia="Times New Roman"/>
                <w:lang w:eastAsia="pt-BR"/>
              </w:rPr>
            </w:pPr>
            <w:r w:rsidRPr="002B1C9C">
              <w:rPr>
                <w:rFonts w:eastAsia="Times New Roman"/>
                <w:lang w:eastAsia="pt-BR"/>
              </w:rPr>
              <w:t>1</w:t>
            </w:r>
          </w:p>
        </w:tc>
        <w:tc>
          <w:tcPr>
            <w:tcW w:w="457" w:type="pct"/>
            <w:hideMark/>
          </w:tcPr>
          <w:p w14:paraId="17035BAD" w14:textId="77777777" w:rsidR="002B1C9C" w:rsidRPr="002B1C9C" w:rsidRDefault="002B1C9C" w:rsidP="002B1C9C">
            <w:pPr>
              <w:jc w:val="right"/>
              <w:rPr>
                <w:rFonts w:eastAsia="Times New Roman"/>
                <w:lang w:eastAsia="pt-BR"/>
              </w:rPr>
            </w:pPr>
            <w:r w:rsidRPr="002B1C9C">
              <w:rPr>
                <w:rFonts w:eastAsia="Times New Roman"/>
                <w:lang w:eastAsia="pt-BR"/>
              </w:rPr>
              <w:t>4</w:t>
            </w:r>
          </w:p>
        </w:tc>
        <w:tc>
          <w:tcPr>
            <w:tcW w:w="874" w:type="pct"/>
            <w:hideMark/>
          </w:tcPr>
          <w:p w14:paraId="76E0C114" w14:textId="77777777" w:rsidR="002B1C9C" w:rsidRPr="002B1C9C" w:rsidRDefault="002B1C9C" w:rsidP="002B1C9C">
            <w:pPr>
              <w:jc w:val="right"/>
              <w:rPr>
                <w:rFonts w:eastAsia="Times New Roman"/>
                <w:lang w:eastAsia="pt-BR"/>
              </w:rPr>
            </w:pPr>
            <w:r w:rsidRPr="002B1C9C">
              <w:rPr>
                <w:rFonts w:eastAsia="Times New Roman"/>
                <w:lang w:eastAsia="pt-BR"/>
              </w:rPr>
              <w:t>26,7</w:t>
            </w:r>
          </w:p>
        </w:tc>
      </w:tr>
      <w:tr w:rsidR="002B1C9C" w:rsidRPr="002B1C9C" w14:paraId="70A76038" w14:textId="77777777" w:rsidTr="002B1C9C">
        <w:tc>
          <w:tcPr>
            <w:tcW w:w="583" w:type="pct"/>
            <w:hideMark/>
          </w:tcPr>
          <w:p w14:paraId="12CB8435" w14:textId="77777777" w:rsidR="002B1C9C" w:rsidRPr="002B1C9C" w:rsidRDefault="002B1C9C" w:rsidP="002B1C9C">
            <w:pPr>
              <w:jc w:val="left"/>
              <w:rPr>
                <w:rFonts w:eastAsia="Times New Roman"/>
                <w:lang w:eastAsia="pt-BR"/>
              </w:rPr>
            </w:pPr>
            <w:r w:rsidRPr="002B1C9C">
              <w:rPr>
                <w:rFonts w:eastAsia="Times New Roman"/>
                <w:lang w:eastAsia="pt-BR"/>
              </w:rPr>
              <w:t>4317202</w:t>
            </w:r>
          </w:p>
        </w:tc>
        <w:tc>
          <w:tcPr>
            <w:tcW w:w="907" w:type="pct"/>
            <w:hideMark/>
          </w:tcPr>
          <w:p w14:paraId="249BA026" w14:textId="77777777" w:rsidR="002B1C9C" w:rsidRPr="002B1C9C" w:rsidRDefault="002B1C9C" w:rsidP="002B1C9C">
            <w:pPr>
              <w:rPr>
                <w:rFonts w:eastAsia="Times New Roman"/>
                <w:lang w:eastAsia="pt-BR"/>
              </w:rPr>
            </w:pPr>
            <w:r w:rsidRPr="002B1C9C">
              <w:rPr>
                <w:rFonts w:eastAsia="Times New Roman"/>
                <w:lang w:eastAsia="pt-BR"/>
              </w:rPr>
              <w:t>Anual</w:t>
            </w:r>
          </w:p>
        </w:tc>
        <w:tc>
          <w:tcPr>
            <w:tcW w:w="596" w:type="pct"/>
            <w:hideMark/>
          </w:tcPr>
          <w:p w14:paraId="015BA2CE" w14:textId="77777777" w:rsidR="002B1C9C" w:rsidRPr="002B1C9C" w:rsidRDefault="002B1C9C" w:rsidP="002B1C9C">
            <w:pPr>
              <w:rPr>
                <w:rFonts w:eastAsia="Times New Roman"/>
                <w:lang w:eastAsia="pt-BR"/>
              </w:rPr>
            </w:pPr>
            <w:r w:rsidRPr="002B1C9C">
              <w:rPr>
                <w:rFonts w:eastAsia="Times New Roman"/>
                <w:lang w:eastAsia="pt-BR"/>
              </w:rPr>
              <w:t>Preparo do Solo</w:t>
            </w:r>
          </w:p>
        </w:tc>
        <w:tc>
          <w:tcPr>
            <w:tcW w:w="576" w:type="pct"/>
            <w:hideMark/>
          </w:tcPr>
          <w:p w14:paraId="338179E0" w14:textId="77777777" w:rsidR="002B1C9C" w:rsidRPr="002B1C9C" w:rsidRDefault="002B1C9C" w:rsidP="002B1C9C">
            <w:pPr>
              <w:rPr>
                <w:rFonts w:eastAsia="Times New Roman"/>
                <w:lang w:eastAsia="pt-BR"/>
              </w:rPr>
            </w:pPr>
            <w:r w:rsidRPr="002B1C9C">
              <w:rPr>
                <w:rFonts w:eastAsia="Times New Roman"/>
                <w:lang w:eastAsia="pt-BR"/>
              </w:rPr>
              <w:t>SANTA ROSA (A) - RS</w:t>
            </w:r>
          </w:p>
        </w:tc>
        <w:tc>
          <w:tcPr>
            <w:tcW w:w="656" w:type="pct"/>
            <w:hideMark/>
          </w:tcPr>
          <w:p w14:paraId="092D5355" w14:textId="77777777" w:rsidR="002B1C9C" w:rsidRPr="002B1C9C" w:rsidRDefault="002B1C9C" w:rsidP="002B1C9C">
            <w:pPr>
              <w:jc w:val="right"/>
              <w:rPr>
                <w:rFonts w:eastAsia="Times New Roman"/>
                <w:lang w:eastAsia="pt-BR"/>
              </w:rPr>
            </w:pPr>
            <w:r w:rsidRPr="002B1C9C">
              <w:rPr>
                <w:rFonts w:eastAsia="Times New Roman"/>
                <w:lang w:eastAsia="pt-BR"/>
              </w:rPr>
              <w:t>1</w:t>
            </w:r>
          </w:p>
        </w:tc>
        <w:tc>
          <w:tcPr>
            <w:tcW w:w="351" w:type="pct"/>
            <w:hideMark/>
          </w:tcPr>
          <w:p w14:paraId="2AE29166" w14:textId="77777777" w:rsidR="002B1C9C" w:rsidRPr="002B1C9C" w:rsidRDefault="002B1C9C" w:rsidP="002B1C9C">
            <w:pPr>
              <w:jc w:val="right"/>
              <w:rPr>
                <w:rFonts w:eastAsia="Times New Roman"/>
                <w:lang w:eastAsia="pt-BR"/>
              </w:rPr>
            </w:pPr>
            <w:r w:rsidRPr="002B1C9C">
              <w:rPr>
                <w:rFonts w:eastAsia="Times New Roman"/>
                <w:lang w:eastAsia="pt-BR"/>
              </w:rPr>
              <w:t>1</w:t>
            </w:r>
          </w:p>
        </w:tc>
        <w:tc>
          <w:tcPr>
            <w:tcW w:w="457" w:type="pct"/>
            <w:hideMark/>
          </w:tcPr>
          <w:p w14:paraId="50F0CA03" w14:textId="77777777" w:rsidR="002B1C9C" w:rsidRPr="002B1C9C" w:rsidRDefault="002B1C9C" w:rsidP="002B1C9C">
            <w:pPr>
              <w:jc w:val="right"/>
              <w:rPr>
                <w:rFonts w:eastAsia="Times New Roman"/>
                <w:lang w:eastAsia="pt-BR"/>
              </w:rPr>
            </w:pPr>
            <w:r w:rsidRPr="002B1C9C">
              <w:rPr>
                <w:rFonts w:eastAsia="Times New Roman"/>
                <w:lang w:eastAsia="pt-BR"/>
              </w:rPr>
              <w:t>5</w:t>
            </w:r>
          </w:p>
        </w:tc>
        <w:tc>
          <w:tcPr>
            <w:tcW w:w="874" w:type="pct"/>
            <w:hideMark/>
          </w:tcPr>
          <w:p w14:paraId="4082B004" w14:textId="77777777" w:rsidR="002B1C9C" w:rsidRPr="002B1C9C" w:rsidRDefault="002B1C9C" w:rsidP="002B1C9C">
            <w:pPr>
              <w:jc w:val="right"/>
              <w:rPr>
                <w:rFonts w:eastAsia="Times New Roman"/>
                <w:lang w:eastAsia="pt-BR"/>
              </w:rPr>
            </w:pPr>
            <w:r w:rsidRPr="002B1C9C">
              <w:rPr>
                <w:rFonts w:eastAsia="Times New Roman"/>
                <w:lang w:eastAsia="pt-BR"/>
              </w:rPr>
              <w:t>20,2</w:t>
            </w:r>
          </w:p>
        </w:tc>
      </w:tr>
      <w:tr w:rsidR="002B1C9C" w:rsidRPr="002B1C9C" w14:paraId="0F2345BB" w14:textId="77777777" w:rsidTr="002B1C9C">
        <w:tc>
          <w:tcPr>
            <w:tcW w:w="583" w:type="pct"/>
            <w:hideMark/>
          </w:tcPr>
          <w:p w14:paraId="60232B38" w14:textId="77777777" w:rsidR="002B1C9C" w:rsidRPr="002B1C9C" w:rsidRDefault="002B1C9C" w:rsidP="002B1C9C">
            <w:pPr>
              <w:jc w:val="left"/>
              <w:rPr>
                <w:rFonts w:eastAsia="Times New Roman"/>
                <w:lang w:eastAsia="pt-BR"/>
              </w:rPr>
            </w:pPr>
            <w:r w:rsidRPr="002B1C9C">
              <w:rPr>
                <w:rFonts w:eastAsia="Times New Roman"/>
                <w:lang w:eastAsia="pt-BR"/>
              </w:rPr>
              <w:t>4317202</w:t>
            </w:r>
          </w:p>
        </w:tc>
        <w:tc>
          <w:tcPr>
            <w:tcW w:w="907" w:type="pct"/>
            <w:hideMark/>
          </w:tcPr>
          <w:p w14:paraId="403DEC52" w14:textId="77777777" w:rsidR="002B1C9C" w:rsidRPr="002B1C9C" w:rsidRDefault="002B1C9C" w:rsidP="002B1C9C">
            <w:pPr>
              <w:rPr>
                <w:rFonts w:eastAsia="Times New Roman"/>
                <w:lang w:eastAsia="pt-BR"/>
              </w:rPr>
            </w:pPr>
            <w:r w:rsidRPr="002B1C9C">
              <w:rPr>
                <w:rFonts w:eastAsia="Times New Roman"/>
                <w:lang w:eastAsia="pt-BR"/>
              </w:rPr>
              <w:t>Anual</w:t>
            </w:r>
          </w:p>
        </w:tc>
        <w:tc>
          <w:tcPr>
            <w:tcW w:w="596" w:type="pct"/>
            <w:hideMark/>
          </w:tcPr>
          <w:p w14:paraId="229FCBA0" w14:textId="77777777" w:rsidR="002B1C9C" w:rsidRPr="002B1C9C" w:rsidRDefault="002B1C9C" w:rsidP="002B1C9C">
            <w:pPr>
              <w:rPr>
                <w:rFonts w:eastAsia="Times New Roman"/>
                <w:lang w:eastAsia="pt-BR"/>
              </w:rPr>
            </w:pPr>
            <w:r w:rsidRPr="002B1C9C">
              <w:rPr>
                <w:rFonts w:eastAsia="Times New Roman"/>
                <w:lang w:eastAsia="pt-BR"/>
              </w:rPr>
              <w:t>Preparo do Solo</w:t>
            </w:r>
          </w:p>
        </w:tc>
        <w:tc>
          <w:tcPr>
            <w:tcW w:w="576" w:type="pct"/>
            <w:hideMark/>
          </w:tcPr>
          <w:p w14:paraId="675377B0" w14:textId="77777777" w:rsidR="002B1C9C" w:rsidRPr="002B1C9C" w:rsidRDefault="002B1C9C" w:rsidP="002B1C9C">
            <w:pPr>
              <w:rPr>
                <w:rFonts w:eastAsia="Times New Roman"/>
                <w:lang w:eastAsia="pt-BR"/>
              </w:rPr>
            </w:pPr>
            <w:r w:rsidRPr="002B1C9C">
              <w:rPr>
                <w:rFonts w:eastAsia="Times New Roman"/>
                <w:lang w:eastAsia="pt-BR"/>
              </w:rPr>
              <w:t>SANTA ROSA (A) - RS</w:t>
            </w:r>
          </w:p>
        </w:tc>
        <w:tc>
          <w:tcPr>
            <w:tcW w:w="656" w:type="pct"/>
            <w:hideMark/>
          </w:tcPr>
          <w:p w14:paraId="08238E7B" w14:textId="77777777" w:rsidR="002B1C9C" w:rsidRPr="002B1C9C" w:rsidRDefault="002B1C9C" w:rsidP="002B1C9C">
            <w:pPr>
              <w:jc w:val="right"/>
              <w:rPr>
                <w:rFonts w:eastAsia="Times New Roman"/>
                <w:lang w:eastAsia="pt-BR"/>
              </w:rPr>
            </w:pPr>
            <w:r w:rsidRPr="002B1C9C">
              <w:rPr>
                <w:rFonts w:eastAsia="Times New Roman"/>
                <w:lang w:eastAsia="pt-BR"/>
              </w:rPr>
              <w:t>1</w:t>
            </w:r>
          </w:p>
        </w:tc>
        <w:tc>
          <w:tcPr>
            <w:tcW w:w="351" w:type="pct"/>
            <w:hideMark/>
          </w:tcPr>
          <w:p w14:paraId="571DBB9B" w14:textId="77777777" w:rsidR="002B1C9C" w:rsidRPr="002B1C9C" w:rsidRDefault="002B1C9C" w:rsidP="002B1C9C">
            <w:pPr>
              <w:jc w:val="right"/>
              <w:rPr>
                <w:rFonts w:eastAsia="Times New Roman"/>
                <w:lang w:eastAsia="pt-BR"/>
              </w:rPr>
            </w:pPr>
            <w:r w:rsidRPr="002B1C9C">
              <w:rPr>
                <w:rFonts w:eastAsia="Times New Roman"/>
                <w:lang w:eastAsia="pt-BR"/>
              </w:rPr>
              <w:t>1</w:t>
            </w:r>
          </w:p>
        </w:tc>
        <w:tc>
          <w:tcPr>
            <w:tcW w:w="457" w:type="pct"/>
            <w:hideMark/>
          </w:tcPr>
          <w:p w14:paraId="2AB3089E" w14:textId="77777777" w:rsidR="002B1C9C" w:rsidRPr="002B1C9C" w:rsidRDefault="002B1C9C" w:rsidP="002B1C9C">
            <w:pPr>
              <w:jc w:val="right"/>
              <w:rPr>
                <w:rFonts w:eastAsia="Times New Roman"/>
                <w:lang w:eastAsia="pt-BR"/>
              </w:rPr>
            </w:pPr>
            <w:r w:rsidRPr="002B1C9C">
              <w:rPr>
                <w:rFonts w:eastAsia="Times New Roman"/>
                <w:lang w:eastAsia="pt-BR"/>
              </w:rPr>
              <w:t>6</w:t>
            </w:r>
          </w:p>
        </w:tc>
        <w:tc>
          <w:tcPr>
            <w:tcW w:w="874" w:type="pct"/>
            <w:hideMark/>
          </w:tcPr>
          <w:p w14:paraId="315E7109" w14:textId="77777777" w:rsidR="002B1C9C" w:rsidRPr="002B1C9C" w:rsidRDefault="002B1C9C" w:rsidP="002B1C9C">
            <w:pPr>
              <w:jc w:val="right"/>
              <w:rPr>
                <w:rFonts w:eastAsia="Times New Roman"/>
                <w:lang w:eastAsia="pt-BR"/>
              </w:rPr>
            </w:pPr>
            <w:r w:rsidRPr="002B1C9C">
              <w:rPr>
                <w:rFonts w:eastAsia="Times New Roman"/>
                <w:lang w:eastAsia="pt-BR"/>
              </w:rPr>
              <w:t>12,1</w:t>
            </w:r>
          </w:p>
        </w:tc>
      </w:tr>
      <w:tr w:rsidR="002B1C9C" w:rsidRPr="002B1C9C" w14:paraId="5C646CE9" w14:textId="77777777" w:rsidTr="002B1C9C">
        <w:tc>
          <w:tcPr>
            <w:tcW w:w="583" w:type="pct"/>
            <w:hideMark/>
          </w:tcPr>
          <w:p w14:paraId="5736DA25" w14:textId="77777777" w:rsidR="002B1C9C" w:rsidRPr="002B1C9C" w:rsidRDefault="002B1C9C" w:rsidP="002B1C9C">
            <w:pPr>
              <w:jc w:val="left"/>
              <w:rPr>
                <w:rFonts w:eastAsia="Times New Roman"/>
                <w:lang w:eastAsia="pt-BR"/>
              </w:rPr>
            </w:pPr>
            <w:r w:rsidRPr="002B1C9C">
              <w:rPr>
                <w:rFonts w:eastAsia="Times New Roman"/>
                <w:lang w:eastAsia="pt-BR"/>
              </w:rPr>
              <w:t>4317202</w:t>
            </w:r>
          </w:p>
        </w:tc>
        <w:tc>
          <w:tcPr>
            <w:tcW w:w="907" w:type="pct"/>
            <w:hideMark/>
          </w:tcPr>
          <w:p w14:paraId="6E5B94A8" w14:textId="77777777" w:rsidR="002B1C9C" w:rsidRPr="002B1C9C" w:rsidRDefault="002B1C9C" w:rsidP="002B1C9C">
            <w:pPr>
              <w:rPr>
                <w:rFonts w:eastAsia="Times New Roman"/>
                <w:lang w:eastAsia="pt-BR"/>
              </w:rPr>
            </w:pPr>
            <w:r w:rsidRPr="002B1C9C">
              <w:rPr>
                <w:rFonts w:eastAsia="Times New Roman"/>
                <w:lang w:eastAsia="pt-BR"/>
              </w:rPr>
              <w:t>Anual</w:t>
            </w:r>
          </w:p>
        </w:tc>
        <w:tc>
          <w:tcPr>
            <w:tcW w:w="596" w:type="pct"/>
            <w:hideMark/>
          </w:tcPr>
          <w:p w14:paraId="4A62DB5B" w14:textId="77777777" w:rsidR="002B1C9C" w:rsidRPr="002B1C9C" w:rsidRDefault="002B1C9C" w:rsidP="002B1C9C">
            <w:pPr>
              <w:rPr>
                <w:rFonts w:eastAsia="Times New Roman"/>
                <w:lang w:eastAsia="pt-BR"/>
              </w:rPr>
            </w:pPr>
            <w:r w:rsidRPr="002B1C9C">
              <w:rPr>
                <w:rFonts w:eastAsia="Times New Roman"/>
                <w:lang w:eastAsia="pt-BR"/>
              </w:rPr>
              <w:t>Preparo do Solo</w:t>
            </w:r>
          </w:p>
        </w:tc>
        <w:tc>
          <w:tcPr>
            <w:tcW w:w="576" w:type="pct"/>
            <w:hideMark/>
          </w:tcPr>
          <w:p w14:paraId="4D86024E" w14:textId="77777777" w:rsidR="002B1C9C" w:rsidRPr="002B1C9C" w:rsidRDefault="002B1C9C" w:rsidP="002B1C9C">
            <w:pPr>
              <w:rPr>
                <w:rFonts w:eastAsia="Times New Roman"/>
                <w:lang w:eastAsia="pt-BR"/>
              </w:rPr>
            </w:pPr>
            <w:r w:rsidRPr="002B1C9C">
              <w:rPr>
                <w:rFonts w:eastAsia="Times New Roman"/>
                <w:lang w:eastAsia="pt-BR"/>
              </w:rPr>
              <w:t>SANTA ROSA (A) - RS</w:t>
            </w:r>
          </w:p>
        </w:tc>
        <w:tc>
          <w:tcPr>
            <w:tcW w:w="656" w:type="pct"/>
            <w:hideMark/>
          </w:tcPr>
          <w:p w14:paraId="291358C8" w14:textId="77777777" w:rsidR="002B1C9C" w:rsidRPr="002B1C9C" w:rsidRDefault="002B1C9C" w:rsidP="002B1C9C">
            <w:pPr>
              <w:jc w:val="right"/>
              <w:rPr>
                <w:rFonts w:eastAsia="Times New Roman"/>
                <w:lang w:eastAsia="pt-BR"/>
              </w:rPr>
            </w:pPr>
            <w:r w:rsidRPr="002B1C9C">
              <w:rPr>
                <w:rFonts w:eastAsia="Times New Roman"/>
                <w:lang w:eastAsia="pt-BR"/>
              </w:rPr>
              <w:t>1</w:t>
            </w:r>
          </w:p>
        </w:tc>
        <w:tc>
          <w:tcPr>
            <w:tcW w:w="351" w:type="pct"/>
            <w:hideMark/>
          </w:tcPr>
          <w:p w14:paraId="6641C074" w14:textId="77777777" w:rsidR="002B1C9C" w:rsidRPr="002B1C9C" w:rsidRDefault="002B1C9C" w:rsidP="002B1C9C">
            <w:pPr>
              <w:jc w:val="right"/>
              <w:rPr>
                <w:rFonts w:eastAsia="Times New Roman"/>
                <w:lang w:eastAsia="pt-BR"/>
              </w:rPr>
            </w:pPr>
            <w:r w:rsidRPr="002B1C9C">
              <w:rPr>
                <w:rFonts w:eastAsia="Times New Roman"/>
                <w:lang w:eastAsia="pt-BR"/>
              </w:rPr>
              <w:t>1</w:t>
            </w:r>
          </w:p>
        </w:tc>
        <w:tc>
          <w:tcPr>
            <w:tcW w:w="457" w:type="pct"/>
            <w:hideMark/>
          </w:tcPr>
          <w:p w14:paraId="03810D24" w14:textId="77777777" w:rsidR="002B1C9C" w:rsidRPr="002B1C9C" w:rsidRDefault="002B1C9C" w:rsidP="002B1C9C">
            <w:pPr>
              <w:jc w:val="right"/>
              <w:rPr>
                <w:rFonts w:eastAsia="Times New Roman"/>
                <w:lang w:eastAsia="pt-BR"/>
              </w:rPr>
            </w:pPr>
            <w:r w:rsidRPr="002B1C9C">
              <w:rPr>
                <w:rFonts w:eastAsia="Times New Roman"/>
                <w:lang w:eastAsia="pt-BR"/>
              </w:rPr>
              <w:t>7</w:t>
            </w:r>
          </w:p>
        </w:tc>
        <w:tc>
          <w:tcPr>
            <w:tcW w:w="874" w:type="pct"/>
            <w:hideMark/>
          </w:tcPr>
          <w:p w14:paraId="08E1E03E" w14:textId="77777777" w:rsidR="002B1C9C" w:rsidRPr="002B1C9C" w:rsidRDefault="002B1C9C" w:rsidP="002B1C9C">
            <w:pPr>
              <w:jc w:val="right"/>
              <w:rPr>
                <w:rFonts w:eastAsia="Times New Roman"/>
                <w:lang w:eastAsia="pt-BR"/>
              </w:rPr>
            </w:pPr>
            <w:r w:rsidRPr="002B1C9C">
              <w:rPr>
                <w:rFonts w:eastAsia="Times New Roman"/>
                <w:lang w:eastAsia="pt-BR"/>
              </w:rPr>
              <w:t>6,9</w:t>
            </w:r>
          </w:p>
        </w:tc>
      </w:tr>
      <w:tr w:rsidR="002B1C9C" w:rsidRPr="002B1C9C" w14:paraId="4CCC2D48" w14:textId="77777777" w:rsidTr="002B1C9C">
        <w:tc>
          <w:tcPr>
            <w:tcW w:w="583" w:type="pct"/>
            <w:hideMark/>
          </w:tcPr>
          <w:p w14:paraId="13B2FDF0" w14:textId="77777777" w:rsidR="002B1C9C" w:rsidRPr="002B1C9C" w:rsidRDefault="002B1C9C" w:rsidP="002B1C9C">
            <w:pPr>
              <w:jc w:val="left"/>
              <w:rPr>
                <w:rFonts w:eastAsia="Times New Roman"/>
                <w:lang w:eastAsia="pt-BR"/>
              </w:rPr>
            </w:pPr>
            <w:r w:rsidRPr="002B1C9C">
              <w:rPr>
                <w:rFonts w:eastAsia="Times New Roman"/>
                <w:lang w:eastAsia="pt-BR"/>
              </w:rPr>
              <w:t>4317202</w:t>
            </w:r>
          </w:p>
        </w:tc>
        <w:tc>
          <w:tcPr>
            <w:tcW w:w="907" w:type="pct"/>
            <w:hideMark/>
          </w:tcPr>
          <w:p w14:paraId="54C4AB1D" w14:textId="77777777" w:rsidR="002B1C9C" w:rsidRPr="002B1C9C" w:rsidRDefault="002B1C9C" w:rsidP="002B1C9C">
            <w:pPr>
              <w:rPr>
                <w:rFonts w:eastAsia="Times New Roman"/>
                <w:lang w:eastAsia="pt-BR"/>
              </w:rPr>
            </w:pPr>
            <w:r w:rsidRPr="002B1C9C">
              <w:rPr>
                <w:rFonts w:eastAsia="Times New Roman"/>
                <w:lang w:eastAsia="pt-BR"/>
              </w:rPr>
              <w:t>Anual</w:t>
            </w:r>
          </w:p>
        </w:tc>
        <w:tc>
          <w:tcPr>
            <w:tcW w:w="596" w:type="pct"/>
            <w:hideMark/>
          </w:tcPr>
          <w:p w14:paraId="17E569F4" w14:textId="77777777" w:rsidR="002B1C9C" w:rsidRPr="002B1C9C" w:rsidRDefault="002B1C9C" w:rsidP="002B1C9C">
            <w:pPr>
              <w:rPr>
                <w:rFonts w:eastAsia="Times New Roman"/>
                <w:lang w:eastAsia="pt-BR"/>
              </w:rPr>
            </w:pPr>
            <w:r w:rsidRPr="002B1C9C">
              <w:rPr>
                <w:rFonts w:eastAsia="Times New Roman"/>
                <w:lang w:eastAsia="pt-BR"/>
              </w:rPr>
              <w:t>Preparo do Solo</w:t>
            </w:r>
          </w:p>
        </w:tc>
        <w:tc>
          <w:tcPr>
            <w:tcW w:w="576" w:type="pct"/>
            <w:hideMark/>
          </w:tcPr>
          <w:p w14:paraId="571E7720" w14:textId="77777777" w:rsidR="002B1C9C" w:rsidRPr="002B1C9C" w:rsidRDefault="002B1C9C" w:rsidP="002B1C9C">
            <w:pPr>
              <w:rPr>
                <w:rFonts w:eastAsia="Times New Roman"/>
                <w:lang w:eastAsia="pt-BR"/>
              </w:rPr>
            </w:pPr>
            <w:r w:rsidRPr="002B1C9C">
              <w:rPr>
                <w:rFonts w:eastAsia="Times New Roman"/>
                <w:lang w:eastAsia="pt-BR"/>
              </w:rPr>
              <w:t>SANTA ROSA (A) - RS</w:t>
            </w:r>
          </w:p>
        </w:tc>
        <w:tc>
          <w:tcPr>
            <w:tcW w:w="656" w:type="pct"/>
            <w:hideMark/>
          </w:tcPr>
          <w:p w14:paraId="46CCFD63" w14:textId="77777777" w:rsidR="002B1C9C" w:rsidRPr="002B1C9C" w:rsidRDefault="002B1C9C" w:rsidP="002B1C9C">
            <w:pPr>
              <w:jc w:val="right"/>
              <w:rPr>
                <w:rFonts w:eastAsia="Times New Roman"/>
                <w:lang w:eastAsia="pt-BR"/>
              </w:rPr>
            </w:pPr>
            <w:r w:rsidRPr="002B1C9C">
              <w:rPr>
                <w:rFonts w:eastAsia="Times New Roman"/>
                <w:lang w:eastAsia="pt-BR"/>
              </w:rPr>
              <w:t>1</w:t>
            </w:r>
          </w:p>
        </w:tc>
        <w:tc>
          <w:tcPr>
            <w:tcW w:w="351" w:type="pct"/>
            <w:hideMark/>
          </w:tcPr>
          <w:p w14:paraId="412194FC" w14:textId="77777777" w:rsidR="002B1C9C" w:rsidRPr="002B1C9C" w:rsidRDefault="002B1C9C" w:rsidP="002B1C9C">
            <w:pPr>
              <w:jc w:val="right"/>
              <w:rPr>
                <w:rFonts w:eastAsia="Times New Roman"/>
                <w:lang w:eastAsia="pt-BR"/>
              </w:rPr>
            </w:pPr>
            <w:r w:rsidRPr="002B1C9C">
              <w:rPr>
                <w:rFonts w:eastAsia="Times New Roman"/>
                <w:lang w:eastAsia="pt-BR"/>
              </w:rPr>
              <w:t>1</w:t>
            </w:r>
          </w:p>
        </w:tc>
        <w:tc>
          <w:tcPr>
            <w:tcW w:w="457" w:type="pct"/>
            <w:hideMark/>
          </w:tcPr>
          <w:p w14:paraId="405D4F1B" w14:textId="77777777" w:rsidR="002B1C9C" w:rsidRPr="002B1C9C" w:rsidRDefault="002B1C9C" w:rsidP="002B1C9C">
            <w:pPr>
              <w:jc w:val="right"/>
              <w:rPr>
                <w:rFonts w:eastAsia="Times New Roman"/>
                <w:lang w:eastAsia="pt-BR"/>
              </w:rPr>
            </w:pPr>
            <w:r w:rsidRPr="002B1C9C">
              <w:rPr>
                <w:rFonts w:eastAsia="Times New Roman"/>
                <w:lang w:eastAsia="pt-BR"/>
              </w:rPr>
              <w:t>8</w:t>
            </w:r>
          </w:p>
        </w:tc>
        <w:tc>
          <w:tcPr>
            <w:tcW w:w="874" w:type="pct"/>
            <w:hideMark/>
          </w:tcPr>
          <w:p w14:paraId="56B08431" w14:textId="77777777" w:rsidR="002B1C9C" w:rsidRPr="002B1C9C" w:rsidRDefault="002B1C9C" w:rsidP="002B1C9C">
            <w:pPr>
              <w:jc w:val="right"/>
              <w:rPr>
                <w:rFonts w:eastAsia="Times New Roman"/>
                <w:lang w:eastAsia="pt-BR"/>
              </w:rPr>
            </w:pPr>
            <w:r w:rsidRPr="002B1C9C">
              <w:rPr>
                <w:rFonts w:eastAsia="Times New Roman"/>
                <w:lang w:eastAsia="pt-BR"/>
              </w:rPr>
              <w:t>5,2</w:t>
            </w:r>
          </w:p>
        </w:tc>
      </w:tr>
      <w:tr w:rsidR="002B1C9C" w:rsidRPr="002B1C9C" w14:paraId="4F67AB4C" w14:textId="77777777" w:rsidTr="002B1C9C">
        <w:tc>
          <w:tcPr>
            <w:tcW w:w="583" w:type="pct"/>
            <w:hideMark/>
          </w:tcPr>
          <w:p w14:paraId="4FF2090F" w14:textId="77777777" w:rsidR="002B1C9C" w:rsidRPr="002B1C9C" w:rsidRDefault="002B1C9C" w:rsidP="002B1C9C">
            <w:pPr>
              <w:jc w:val="left"/>
              <w:rPr>
                <w:rFonts w:eastAsia="Times New Roman"/>
                <w:lang w:eastAsia="pt-BR"/>
              </w:rPr>
            </w:pPr>
            <w:r w:rsidRPr="002B1C9C">
              <w:rPr>
                <w:rFonts w:eastAsia="Times New Roman"/>
                <w:lang w:eastAsia="pt-BR"/>
              </w:rPr>
              <w:lastRenderedPageBreak/>
              <w:t>4317202</w:t>
            </w:r>
          </w:p>
        </w:tc>
        <w:tc>
          <w:tcPr>
            <w:tcW w:w="907" w:type="pct"/>
            <w:hideMark/>
          </w:tcPr>
          <w:p w14:paraId="13525F7D" w14:textId="77777777" w:rsidR="002B1C9C" w:rsidRPr="002B1C9C" w:rsidRDefault="002B1C9C" w:rsidP="002B1C9C">
            <w:pPr>
              <w:rPr>
                <w:rFonts w:eastAsia="Times New Roman"/>
                <w:lang w:eastAsia="pt-BR"/>
              </w:rPr>
            </w:pPr>
            <w:r w:rsidRPr="002B1C9C">
              <w:rPr>
                <w:rFonts w:eastAsia="Times New Roman"/>
                <w:lang w:eastAsia="pt-BR"/>
              </w:rPr>
              <w:t>Anual</w:t>
            </w:r>
          </w:p>
        </w:tc>
        <w:tc>
          <w:tcPr>
            <w:tcW w:w="596" w:type="pct"/>
            <w:hideMark/>
          </w:tcPr>
          <w:p w14:paraId="5A260C7C" w14:textId="77777777" w:rsidR="002B1C9C" w:rsidRPr="002B1C9C" w:rsidRDefault="002B1C9C" w:rsidP="002B1C9C">
            <w:pPr>
              <w:rPr>
                <w:rFonts w:eastAsia="Times New Roman"/>
                <w:lang w:eastAsia="pt-BR"/>
              </w:rPr>
            </w:pPr>
            <w:r w:rsidRPr="002B1C9C">
              <w:rPr>
                <w:rFonts w:eastAsia="Times New Roman"/>
                <w:lang w:eastAsia="pt-BR"/>
              </w:rPr>
              <w:t>Preparo do Solo</w:t>
            </w:r>
          </w:p>
        </w:tc>
        <w:tc>
          <w:tcPr>
            <w:tcW w:w="576" w:type="pct"/>
            <w:hideMark/>
          </w:tcPr>
          <w:p w14:paraId="00B9D53B" w14:textId="77777777" w:rsidR="002B1C9C" w:rsidRPr="002B1C9C" w:rsidRDefault="002B1C9C" w:rsidP="002B1C9C">
            <w:pPr>
              <w:rPr>
                <w:rFonts w:eastAsia="Times New Roman"/>
                <w:lang w:eastAsia="pt-BR"/>
              </w:rPr>
            </w:pPr>
            <w:r w:rsidRPr="002B1C9C">
              <w:rPr>
                <w:rFonts w:eastAsia="Times New Roman"/>
                <w:lang w:eastAsia="pt-BR"/>
              </w:rPr>
              <w:t>SANTA ROSA (A) - RS</w:t>
            </w:r>
          </w:p>
        </w:tc>
        <w:tc>
          <w:tcPr>
            <w:tcW w:w="656" w:type="pct"/>
            <w:hideMark/>
          </w:tcPr>
          <w:p w14:paraId="7435E649" w14:textId="77777777" w:rsidR="002B1C9C" w:rsidRPr="002B1C9C" w:rsidRDefault="002B1C9C" w:rsidP="002B1C9C">
            <w:pPr>
              <w:jc w:val="right"/>
              <w:rPr>
                <w:rFonts w:eastAsia="Times New Roman"/>
                <w:lang w:eastAsia="pt-BR"/>
              </w:rPr>
            </w:pPr>
            <w:r w:rsidRPr="002B1C9C">
              <w:rPr>
                <w:rFonts w:eastAsia="Times New Roman"/>
                <w:lang w:eastAsia="pt-BR"/>
              </w:rPr>
              <w:t>1</w:t>
            </w:r>
          </w:p>
        </w:tc>
        <w:tc>
          <w:tcPr>
            <w:tcW w:w="351" w:type="pct"/>
            <w:hideMark/>
          </w:tcPr>
          <w:p w14:paraId="52D08504" w14:textId="77777777" w:rsidR="002B1C9C" w:rsidRPr="002B1C9C" w:rsidRDefault="002B1C9C" w:rsidP="002B1C9C">
            <w:pPr>
              <w:jc w:val="right"/>
              <w:rPr>
                <w:rFonts w:eastAsia="Times New Roman"/>
                <w:lang w:eastAsia="pt-BR"/>
              </w:rPr>
            </w:pPr>
            <w:r w:rsidRPr="002B1C9C">
              <w:rPr>
                <w:rFonts w:eastAsia="Times New Roman"/>
                <w:lang w:eastAsia="pt-BR"/>
              </w:rPr>
              <w:t>1</w:t>
            </w:r>
          </w:p>
        </w:tc>
        <w:tc>
          <w:tcPr>
            <w:tcW w:w="457" w:type="pct"/>
            <w:hideMark/>
          </w:tcPr>
          <w:p w14:paraId="248BD1A2" w14:textId="77777777" w:rsidR="002B1C9C" w:rsidRPr="002B1C9C" w:rsidRDefault="002B1C9C" w:rsidP="002B1C9C">
            <w:pPr>
              <w:jc w:val="right"/>
              <w:rPr>
                <w:rFonts w:eastAsia="Times New Roman"/>
                <w:lang w:eastAsia="pt-BR"/>
              </w:rPr>
            </w:pPr>
            <w:r w:rsidRPr="002B1C9C">
              <w:rPr>
                <w:rFonts w:eastAsia="Times New Roman"/>
                <w:lang w:eastAsia="pt-BR"/>
              </w:rPr>
              <w:t>9</w:t>
            </w:r>
          </w:p>
        </w:tc>
        <w:tc>
          <w:tcPr>
            <w:tcW w:w="874" w:type="pct"/>
            <w:hideMark/>
          </w:tcPr>
          <w:p w14:paraId="22F5EBE6" w14:textId="77777777" w:rsidR="002B1C9C" w:rsidRPr="002B1C9C" w:rsidRDefault="002B1C9C" w:rsidP="002B1C9C">
            <w:pPr>
              <w:jc w:val="right"/>
              <w:rPr>
                <w:rFonts w:eastAsia="Times New Roman"/>
                <w:lang w:eastAsia="pt-BR"/>
              </w:rPr>
            </w:pPr>
            <w:r w:rsidRPr="002B1C9C">
              <w:rPr>
                <w:rFonts w:eastAsia="Times New Roman"/>
                <w:lang w:eastAsia="pt-BR"/>
              </w:rPr>
              <w:t>3,4</w:t>
            </w:r>
          </w:p>
        </w:tc>
      </w:tr>
      <w:tr w:rsidR="002B1C9C" w:rsidRPr="002B1C9C" w14:paraId="5B301DAA" w14:textId="77777777" w:rsidTr="002B1C9C">
        <w:tc>
          <w:tcPr>
            <w:tcW w:w="583" w:type="pct"/>
            <w:tcBorders>
              <w:bottom w:val="single" w:sz="4" w:space="0" w:color="auto"/>
            </w:tcBorders>
            <w:hideMark/>
          </w:tcPr>
          <w:p w14:paraId="57236D28" w14:textId="77777777" w:rsidR="002B1C9C" w:rsidRPr="002B1C9C" w:rsidRDefault="002B1C9C" w:rsidP="002B1C9C">
            <w:pPr>
              <w:jc w:val="left"/>
              <w:rPr>
                <w:rFonts w:eastAsia="Times New Roman"/>
                <w:lang w:eastAsia="pt-BR"/>
              </w:rPr>
            </w:pPr>
            <w:r w:rsidRPr="002B1C9C">
              <w:rPr>
                <w:rFonts w:eastAsia="Times New Roman"/>
                <w:lang w:eastAsia="pt-BR"/>
              </w:rPr>
              <w:t>4317202</w:t>
            </w:r>
          </w:p>
        </w:tc>
        <w:tc>
          <w:tcPr>
            <w:tcW w:w="907" w:type="pct"/>
            <w:tcBorders>
              <w:bottom w:val="single" w:sz="4" w:space="0" w:color="auto"/>
            </w:tcBorders>
            <w:hideMark/>
          </w:tcPr>
          <w:p w14:paraId="051F7C9D" w14:textId="77777777" w:rsidR="002B1C9C" w:rsidRPr="002B1C9C" w:rsidRDefault="002B1C9C" w:rsidP="002B1C9C">
            <w:pPr>
              <w:rPr>
                <w:rFonts w:eastAsia="Times New Roman"/>
                <w:lang w:eastAsia="pt-BR"/>
              </w:rPr>
            </w:pPr>
            <w:r w:rsidRPr="002B1C9C">
              <w:rPr>
                <w:rFonts w:eastAsia="Times New Roman"/>
                <w:lang w:eastAsia="pt-BR"/>
              </w:rPr>
              <w:t>Anual</w:t>
            </w:r>
          </w:p>
        </w:tc>
        <w:tc>
          <w:tcPr>
            <w:tcW w:w="596" w:type="pct"/>
            <w:tcBorders>
              <w:bottom w:val="single" w:sz="4" w:space="0" w:color="auto"/>
            </w:tcBorders>
            <w:hideMark/>
          </w:tcPr>
          <w:p w14:paraId="23FC47C9" w14:textId="77777777" w:rsidR="002B1C9C" w:rsidRPr="002B1C9C" w:rsidRDefault="002B1C9C" w:rsidP="002B1C9C">
            <w:pPr>
              <w:rPr>
                <w:rFonts w:eastAsia="Times New Roman"/>
                <w:lang w:eastAsia="pt-BR"/>
              </w:rPr>
            </w:pPr>
            <w:r w:rsidRPr="002B1C9C">
              <w:rPr>
                <w:rFonts w:eastAsia="Times New Roman"/>
                <w:lang w:eastAsia="pt-BR"/>
              </w:rPr>
              <w:t>Preparo do Solo</w:t>
            </w:r>
          </w:p>
        </w:tc>
        <w:tc>
          <w:tcPr>
            <w:tcW w:w="576" w:type="pct"/>
            <w:tcBorders>
              <w:bottom w:val="single" w:sz="4" w:space="0" w:color="auto"/>
            </w:tcBorders>
            <w:hideMark/>
          </w:tcPr>
          <w:p w14:paraId="205ABF11" w14:textId="77777777" w:rsidR="002B1C9C" w:rsidRPr="002B1C9C" w:rsidRDefault="002B1C9C" w:rsidP="002B1C9C">
            <w:pPr>
              <w:rPr>
                <w:rFonts w:eastAsia="Times New Roman"/>
                <w:lang w:eastAsia="pt-BR"/>
              </w:rPr>
            </w:pPr>
            <w:r w:rsidRPr="002B1C9C">
              <w:rPr>
                <w:rFonts w:eastAsia="Times New Roman"/>
                <w:lang w:eastAsia="pt-BR"/>
              </w:rPr>
              <w:t>SANTA ROSA (A) - RS</w:t>
            </w:r>
          </w:p>
        </w:tc>
        <w:tc>
          <w:tcPr>
            <w:tcW w:w="656" w:type="pct"/>
            <w:tcBorders>
              <w:bottom w:val="single" w:sz="4" w:space="0" w:color="auto"/>
            </w:tcBorders>
            <w:hideMark/>
          </w:tcPr>
          <w:p w14:paraId="5460A8DF" w14:textId="77777777" w:rsidR="002B1C9C" w:rsidRPr="002B1C9C" w:rsidRDefault="002B1C9C" w:rsidP="002B1C9C">
            <w:pPr>
              <w:jc w:val="right"/>
              <w:rPr>
                <w:rFonts w:eastAsia="Times New Roman"/>
                <w:lang w:eastAsia="pt-BR"/>
              </w:rPr>
            </w:pPr>
            <w:r w:rsidRPr="002B1C9C">
              <w:rPr>
                <w:rFonts w:eastAsia="Times New Roman"/>
                <w:lang w:eastAsia="pt-BR"/>
              </w:rPr>
              <w:t>1</w:t>
            </w:r>
          </w:p>
        </w:tc>
        <w:tc>
          <w:tcPr>
            <w:tcW w:w="351" w:type="pct"/>
            <w:tcBorders>
              <w:bottom w:val="single" w:sz="4" w:space="0" w:color="auto"/>
            </w:tcBorders>
            <w:hideMark/>
          </w:tcPr>
          <w:p w14:paraId="1B3B479C" w14:textId="77777777" w:rsidR="002B1C9C" w:rsidRPr="002B1C9C" w:rsidRDefault="002B1C9C" w:rsidP="002B1C9C">
            <w:pPr>
              <w:jc w:val="right"/>
              <w:rPr>
                <w:rFonts w:eastAsia="Times New Roman"/>
                <w:lang w:eastAsia="pt-BR"/>
              </w:rPr>
            </w:pPr>
            <w:r w:rsidRPr="002B1C9C">
              <w:rPr>
                <w:rFonts w:eastAsia="Times New Roman"/>
                <w:lang w:eastAsia="pt-BR"/>
              </w:rPr>
              <w:t>1</w:t>
            </w:r>
          </w:p>
        </w:tc>
        <w:tc>
          <w:tcPr>
            <w:tcW w:w="457" w:type="pct"/>
            <w:tcBorders>
              <w:bottom w:val="single" w:sz="4" w:space="0" w:color="auto"/>
            </w:tcBorders>
            <w:hideMark/>
          </w:tcPr>
          <w:p w14:paraId="4C36E1EB" w14:textId="77777777" w:rsidR="002B1C9C" w:rsidRPr="002B1C9C" w:rsidRDefault="002B1C9C" w:rsidP="002B1C9C">
            <w:pPr>
              <w:jc w:val="right"/>
              <w:rPr>
                <w:rFonts w:eastAsia="Times New Roman"/>
                <w:lang w:eastAsia="pt-BR"/>
              </w:rPr>
            </w:pPr>
            <w:r w:rsidRPr="002B1C9C">
              <w:rPr>
                <w:rFonts w:eastAsia="Times New Roman"/>
                <w:lang w:eastAsia="pt-BR"/>
              </w:rPr>
              <w:t>10</w:t>
            </w:r>
          </w:p>
        </w:tc>
        <w:tc>
          <w:tcPr>
            <w:tcW w:w="874" w:type="pct"/>
            <w:tcBorders>
              <w:bottom w:val="single" w:sz="4" w:space="0" w:color="auto"/>
            </w:tcBorders>
            <w:hideMark/>
          </w:tcPr>
          <w:p w14:paraId="7085E1B0" w14:textId="77777777" w:rsidR="002B1C9C" w:rsidRPr="002B1C9C" w:rsidRDefault="002B1C9C" w:rsidP="002B1C9C">
            <w:pPr>
              <w:jc w:val="right"/>
              <w:rPr>
                <w:rFonts w:eastAsia="Times New Roman"/>
                <w:lang w:eastAsia="pt-BR"/>
              </w:rPr>
            </w:pPr>
            <w:r w:rsidRPr="002B1C9C">
              <w:rPr>
                <w:rFonts w:eastAsia="Times New Roman"/>
                <w:lang w:eastAsia="pt-BR"/>
              </w:rPr>
              <w:t>1,7</w:t>
            </w:r>
          </w:p>
        </w:tc>
      </w:tr>
    </w:tbl>
    <w:p w14:paraId="75638E59" w14:textId="0C0AE8C8" w:rsidR="00174384" w:rsidRPr="002B1C9C" w:rsidRDefault="002B1C9C" w:rsidP="002B1C9C">
      <w:pPr>
        <w:pStyle w:val="NormalWeb"/>
        <w:spacing w:before="0" w:beforeAutospacing="0" w:after="0" w:afterAutospacing="0" w:line="360" w:lineRule="auto"/>
        <w:rPr>
          <w:rFonts w:ascii="Arial" w:hAnsi="Arial" w:cs="Arial"/>
          <w:sz w:val="22"/>
          <w:szCs w:val="22"/>
        </w:rPr>
      </w:pPr>
      <w:r w:rsidRPr="002B1C9C">
        <w:rPr>
          <w:rFonts w:ascii="Arial" w:hAnsi="Arial" w:cs="Arial"/>
          <w:sz w:val="22"/>
          <w:szCs w:val="22"/>
        </w:rPr>
        <w:t>Fonte: INMET</w:t>
      </w:r>
    </w:p>
    <w:p w14:paraId="407957F7" w14:textId="18680B37" w:rsidR="00A00B12" w:rsidRPr="00A00B12" w:rsidRDefault="002B1C9C" w:rsidP="00253844">
      <w:pPr>
        <w:spacing w:line="360" w:lineRule="auto"/>
        <w:ind w:firstLine="708"/>
        <w:rPr>
          <w:rFonts w:eastAsia="Times New Roman"/>
          <w:lang w:eastAsia="pt-BR"/>
        </w:rPr>
      </w:pPr>
      <w:r>
        <w:rPr>
          <w:rFonts w:eastAsia="Times New Roman"/>
          <w:lang w:eastAsia="pt-BR"/>
        </w:rPr>
        <w:t>Com base nessa tabela podemos fazer a seguinte leitura: p</w:t>
      </w:r>
      <w:r w:rsidR="00A00B12" w:rsidRPr="00A00B12">
        <w:rPr>
          <w:rFonts w:eastAsia="Times New Roman"/>
          <w:lang w:eastAsia="pt-BR"/>
        </w:rPr>
        <w:t xml:space="preserve">ara o primeiro decêndio de janeiro, a probabilidade de se ter 2 dias aptos ao preparo do solo é de </w:t>
      </w:r>
      <w:r>
        <w:rPr>
          <w:rFonts w:eastAsia="Times New Roman"/>
          <w:lang w:eastAsia="pt-BR"/>
        </w:rPr>
        <w:t>47,2</w:t>
      </w:r>
      <w:r w:rsidR="00A00B12" w:rsidRPr="00A00B12">
        <w:rPr>
          <w:rFonts w:eastAsia="Times New Roman"/>
          <w:lang w:eastAsia="pt-BR"/>
        </w:rPr>
        <w:t xml:space="preserve">%. Ou seja, há uma chance de </w:t>
      </w:r>
      <w:r>
        <w:rPr>
          <w:rFonts w:eastAsia="Times New Roman"/>
          <w:lang w:eastAsia="pt-BR"/>
        </w:rPr>
        <w:t>47,2</w:t>
      </w:r>
      <w:r w:rsidR="00A00B12" w:rsidRPr="00A00B12">
        <w:rPr>
          <w:rFonts w:eastAsia="Times New Roman"/>
          <w:lang w:eastAsia="pt-BR"/>
        </w:rPr>
        <w:t>% de ocorrerem 2 dias adequados para realizar o manejo do solo, considerando o nível de umidade e precipitação definidos como critério para essa prática agrícola.</w:t>
      </w:r>
    </w:p>
    <w:p w14:paraId="31DB91FC" w14:textId="213551DF" w:rsidR="00A27020" w:rsidRDefault="00A93C37" w:rsidP="008903B8">
      <w:pPr>
        <w:spacing w:line="360" w:lineRule="auto"/>
        <w:ind w:firstLine="709"/>
      </w:pPr>
      <w:r>
        <w:t xml:space="preserve">Dados sobre a previsão de formação de geada e sua intensidade também são fornecidas pelo INMET, e foram coletas </w:t>
      </w:r>
      <w:r w:rsidR="00A27020">
        <w:t xml:space="preserve">pelo </w:t>
      </w:r>
      <w:r w:rsidR="00A27020" w:rsidRPr="00A27020">
        <w:t>script “scraping_geada</w:t>
      </w:r>
      <w:r w:rsidR="003023EB">
        <w:t>_convencional</w:t>
      </w:r>
      <w:r w:rsidR="00A27020" w:rsidRPr="00A27020">
        <w:t>.ipynb”</w:t>
      </w:r>
      <w:r w:rsidR="00A27020">
        <w:t xml:space="preserve"> </w:t>
      </w:r>
      <w:r w:rsidR="002B1C9C">
        <w:t xml:space="preserve">a coleta abrange-o  o </w:t>
      </w:r>
      <w:r>
        <w:t xml:space="preserve">período de 01/2017 a 08/2024 com as informações de </w:t>
      </w:r>
      <w:r w:rsidR="00A27020">
        <w:t>:</w:t>
      </w:r>
    </w:p>
    <w:p w14:paraId="1DF99DD6" w14:textId="77777777" w:rsidR="008903B8" w:rsidRPr="008903B8" w:rsidRDefault="00A93C37" w:rsidP="008903B8">
      <w:pPr>
        <w:pStyle w:val="PargrafodaLista"/>
        <w:numPr>
          <w:ilvl w:val="0"/>
          <w:numId w:val="29"/>
        </w:numPr>
        <w:tabs>
          <w:tab w:val="left" w:pos="709"/>
        </w:tabs>
        <w:spacing w:line="360" w:lineRule="auto"/>
        <w:rPr>
          <w:color w:val="0F0F0F"/>
        </w:rPr>
      </w:pPr>
      <w:r w:rsidRPr="008903B8">
        <w:rPr>
          <w:color w:val="0F0F0F"/>
        </w:rPr>
        <w:t>Cod. IBGE: Código de identificação único do município.</w:t>
      </w:r>
    </w:p>
    <w:p w14:paraId="6792AB7E" w14:textId="54CED621" w:rsidR="00A27020" w:rsidRPr="008903B8" w:rsidRDefault="00A93C37" w:rsidP="008903B8">
      <w:pPr>
        <w:pStyle w:val="PargrafodaLista"/>
        <w:numPr>
          <w:ilvl w:val="0"/>
          <w:numId w:val="29"/>
        </w:numPr>
        <w:tabs>
          <w:tab w:val="left" w:pos="709"/>
        </w:tabs>
        <w:spacing w:line="360" w:lineRule="auto"/>
        <w:rPr>
          <w:color w:val="0F0F0F"/>
        </w:rPr>
      </w:pPr>
      <w:r w:rsidRPr="008903B8">
        <w:rPr>
          <w:color w:val="0F0F0F"/>
        </w:rPr>
        <w:t>UF: Unidade Federativa (estado) onde o município está localizado.</w:t>
      </w:r>
    </w:p>
    <w:p w14:paraId="0347D1D3" w14:textId="77777777" w:rsidR="00A27020" w:rsidRPr="008903B8" w:rsidRDefault="00A93C37" w:rsidP="008903B8">
      <w:pPr>
        <w:pStyle w:val="PargrafodaLista"/>
        <w:numPr>
          <w:ilvl w:val="0"/>
          <w:numId w:val="29"/>
        </w:numPr>
        <w:tabs>
          <w:tab w:val="left" w:pos="709"/>
        </w:tabs>
        <w:spacing w:line="360" w:lineRule="auto"/>
        <w:rPr>
          <w:color w:val="0F0F0F"/>
        </w:rPr>
      </w:pPr>
      <w:r w:rsidRPr="008903B8">
        <w:rPr>
          <w:color w:val="0F0F0F"/>
        </w:rPr>
        <w:t>Município: Nome do município.</w:t>
      </w:r>
    </w:p>
    <w:p w14:paraId="2355875C" w14:textId="77777777" w:rsidR="00A27020" w:rsidRPr="008903B8" w:rsidRDefault="00A93C37" w:rsidP="008903B8">
      <w:pPr>
        <w:pStyle w:val="PargrafodaLista"/>
        <w:numPr>
          <w:ilvl w:val="0"/>
          <w:numId w:val="29"/>
        </w:numPr>
        <w:tabs>
          <w:tab w:val="left" w:pos="709"/>
        </w:tabs>
        <w:spacing w:line="360" w:lineRule="auto"/>
        <w:rPr>
          <w:color w:val="0F0F0F"/>
        </w:rPr>
      </w:pPr>
      <w:r w:rsidRPr="008903B8">
        <w:rPr>
          <w:color w:val="0F0F0F"/>
        </w:rPr>
        <w:t>Dia de ocorrência: Data em que ocorreu a geada.</w:t>
      </w:r>
    </w:p>
    <w:p w14:paraId="5AF9088D" w14:textId="77777777" w:rsidR="00A27020" w:rsidRPr="008903B8" w:rsidRDefault="00A93C37" w:rsidP="008903B8">
      <w:pPr>
        <w:pStyle w:val="PargrafodaLista"/>
        <w:numPr>
          <w:ilvl w:val="0"/>
          <w:numId w:val="29"/>
        </w:numPr>
        <w:tabs>
          <w:tab w:val="left" w:pos="709"/>
        </w:tabs>
        <w:spacing w:line="360" w:lineRule="auto"/>
        <w:rPr>
          <w:color w:val="0F0F0F"/>
        </w:rPr>
      </w:pPr>
      <w:r w:rsidRPr="008903B8">
        <w:rPr>
          <w:color w:val="0F0F0F"/>
        </w:rPr>
        <w:t>Temperatura Mínima: Temperatura mínima registrada no dia da ocorrência.</w:t>
      </w:r>
    </w:p>
    <w:p w14:paraId="1EC45799" w14:textId="74ADA903" w:rsidR="00A93C37" w:rsidRDefault="00A93C37" w:rsidP="00245BE0">
      <w:pPr>
        <w:pStyle w:val="PargrafodaLista"/>
        <w:numPr>
          <w:ilvl w:val="0"/>
          <w:numId w:val="29"/>
        </w:numPr>
        <w:tabs>
          <w:tab w:val="left" w:pos="709"/>
        </w:tabs>
        <w:spacing w:line="360" w:lineRule="auto"/>
        <w:ind w:left="714" w:hanging="357"/>
        <w:contextualSpacing w:val="0"/>
        <w:rPr>
          <w:color w:val="0F0F0F"/>
        </w:rPr>
      </w:pPr>
      <w:r w:rsidRPr="008903B8">
        <w:rPr>
          <w:color w:val="0F0F0F"/>
        </w:rPr>
        <w:t>Intensidade: Intensidade da geada, classificada como "Fraca", "Moderada" ou "Forte".</w:t>
      </w:r>
    </w:p>
    <w:p w14:paraId="78766E35" w14:textId="14773C78" w:rsidR="00A27020" w:rsidRDefault="008903B8" w:rsidP="008903B8">
      <w:r>
        <w:t>Tabela:</w:t>
      </w:r>
      <w:r w:rsidR="00AF5E68">
        <w:t>2</w:t>
      </w:r>
      <w:r>
        <w:t xml:space="preserve"> Exemplo de dados coletados sobre geada</w:t>
      </w:r>
      <w:r w:rsidR="003023EB">
        <w:t xml:space="preserve"> de estação convencional</w:t>
      </w:r>
      <w:r w:rsidR="006C36C3">
        <w:t>.</w:t>
      </w:r>
      <w:r>
        <w:t xml:space="preserve"> </w:t>
      </w:r>
    </w:p>
    <w:tbl>
      <w:tblPr>
        <w:tblW w:w="0" w:type="auto"/>
        <w:tblLook w:val="04A0" w:firstRow="1" w:lastRow="0" w:firstColumn="1" w:lastColumn="0" w:noHBand="0" w:noVBand="1"/>
      </w:tblPr>
      <w:tblGrid>
        <w:gridCol w:w="1268"/>
        <w:gridCol w:w="522"/>
        <w:gridCol w:w="1501"/>
        <w:gridCol w:w="1941"/>
        <w:gridCol w:w="2258"/>
        <w:gridCol w:w="1354"/>
      </w:tblGrid>
      <w:tr w:rsidR="006C36C3" w:rsidRPr="008903B8" w14:paraId="326D834E" w14:textId="77777777" w:rsidTr="008903B8">
        <w:trPr>
          <w:trHeight w:val="300"/>
        </w:trPr>
        <w:tc>
          <w:tcPr>
            <w:tcW w:w="0" w:type="auto"/>
            <w:tcBorders>
              <w:top w:val="single" w:sz="4" w:space="0" w:color="auto"/>
              <w:bottom w:val="single" w:sz="4" w:space="0" w:color="auto"/>
            </w:tcBorders>
            <w:noWrap/>
            <w:hideMark/>
          </w:tcPr>
          <w:p w14:paraId="3EC41959" w14:textId="77777777" w:rsidR="00A27020" w:rsidRPr="008903B8" w:rsidRDefault="00A27020" w:rsidP="006C36C3">
            <w:pPr>
              <w:jc w:val="left"/>
              <w:rPr>
                <w:rFonts w:eastAsia="Times New Roman"/>
                <w:color w:val="000000"/>
                <w:lang w:eastAsia="pt-BR"/>
              </w:rPr>
            </w:pPr>
            <w:r w:rsidRPr="008903B8">
              <w:rPr>
                <w:rFonts w:eastAsia="Times New Roman"/>
                <w:color w:val="000000"/>
                <w:lang w:eastAsia="pt-BR"/>
              </w:rPr>
              <w:t>Cod. IBGE</w:t>
            </w:r>
          </w:p>
        </w:tc>
        <w:tc>
          <w:tcPr>
            <w:tcW w:w="0" w:type="auto"/>
            <w:tcBorders>
              <w:top w:val="single" w:sz="4" w:space="0" w:color="auto"/>
              <w:bottom w:val="single" w:sz="4" w:space="0" w:color="auto"/>
            </w:tcBorders>
            <w:noWrap/>
            <w:hideMark/>
          </w:tcPr>
          <w:p w14:paraId="040D3BCF" w14:textId="77777777" w:rsidR="00A27020" w:rsidRPr="008903B8" w:rsidRDefault="00A27020" w:rsidP="006C36C3">
            <w:pPr>
              <w:jc w:val="center"/>
              <w:rPr>
                <w:rFonts w:eastAsia="Times New Roman"/>
                <w:color w:val="000000"/>
                <w:lang w:eastAsia="pt-BR"/>
              </w:rPr>
            </w:pPr>
            <w:r w:rsidRPr="008903B8">
              <w:rPr>
                <w:rFonts w:eastAsia="Times New Roman"/>
                <w:color w:val="000000"/>
                <w:lang w:eastAsia="pt-BR"/>
              </w:rPr>
              <w:t>Uf</w:t>
            </w:r>
          </w:p>
        </w:tc>
        <w:tc>
          <w:tcPr>
            <w:tcW w:w="0" w:type="auto"/>
            <w:tcBorders>
              <w:top w:val="single" w:sz="4" w:space="0" w:color="auto"/>
              <w:bottom w:val="single" w:sz="4" w:space="0" w:color="auto"/>
            </w:tcBorders>
            <w:noWrap/>
            <w:hideMark/>
          </w:tcPr>
          <w:p w14:paraId="0ABC2AD3" w14:textId="77777777" w:rsidR="00A27020" w:rsidRPr="008903B8" w:rsidRDefault="00A27020" w:rsidP="006C36C3">
            <w:pPr>
              <w:jc w:val="center"/>
              <w:rPr>
                <w:rFonts w:eastAsia="Times New Roman"/>
                <w:color w:val="000000"/>
                <w:lang w:eastAsia="pt-BR"/>
              </w:rPr>
            </w:pPr>
            <w:r w:rsidRPr="008903B8">
              <w:rPr>
                <w:rFonts w:eastAsia="Times New Roman"/>
                <w:color w:val="000000"/>
                <w:lang w:eastAsia="pt-BR"/>
              </w:rPr>
              <w:t>Município</w:t>
            </w:r>
          </w:p>
        </w:tc>
        <w:tc>
          <w:tcPr>
            <w:tcW w:w="0" w:type="auto"/>
            <w:tcBorders>
              <w:top w:val="single" w:sz="4" w:space="0" w:color="auto"/>
              <w:bottom w:val="single" w:sz="4" w:space="0" w:color="auto"/>
            </w:tcBorders>
            <w:noWrap/>
            <w:hideMark/>
          </w:tcPr>
          <w:p w14:paraId="6FC3A416" w14:textId="77777777" w:rsidR="00A27020" w:rsidRPr="008903B8" w:rsidRDefault="00A27020" w:rsidP="006C36C3">
            <w:pPr>
              <w:jc w:val="center"/>
              <w:rPr>
                <w:rFonts w:eastAsia="Times New Roman"/>
                <w:color w:val="000000"/>
                <w:lang w:eastAsia="pt-BR"/>
              </w:rPr>
            </w:pPr>
            <w:r w:rsidRPr="008903B8">
              <w:rPr>
                <w:rFonts w:eastAsia="Times New Roman"/>
                <w:color w:val="000000"/>
                <w:lang w:eastAsia="pt-BR"/>
              </w:rPr>
              <w:t>Dia de ocorrência</w:t>
            </w:r>
          </w:p>
        </w:tc>
        <w:tc>
          <w:tcPr>
            <w:tcW w:w="0" w:type="auto"/>
            <w:tcBorders>
              <w:top w:val="single" w:sz="4" w:space="0" w:color="auto"/>
              <w:bottom w:val="single" w:sz="4" w:space="0" w:color="auto"/>
            </w:tcBorders>
            <w:noWrap/>
            <w:hideMark/>
          </w:tcPr>
          <w:p w14:paraId="3F7ACC1D" w14:textId="77777777" w:rsidR="00A27020" w:rsidRPr="008903B8" w:rsidRDefault="00A27020" w:rsidP="006C36C3">
            <w:pPr>
              <w:jc w:val="center"/>
              <w:rPr>
                <w:rFonts w:eastAsia="Times New Roman"/>
                <w:color w:val="000000"/>
                <w:lang w:eastAsia="pt-BR"/>
              </w:rPr>
            </w:pPr>
            <w:r w:rsidRPr="008903B8">
              <w:rPr>
                <w:rFonts w:eastAsia="Times New Roman"/>
                <w:color w:val="000000"/>
                <w:lang w:eastAsia="pt-BR"/>
              </w:rPr>
              <w:t>Temperatura Mínima</w:t>
            </w:r>
          </w:p>
        </w:tc>
        <w:tc>
          <w:tcPr>
            <w:tcW w:w="0" w:type="auto"/>
            <w:tcBorders>
              <w:top w:val="single" w:sz="4" w:space="0" w:color="auto"/>
              <w:bottom w:val="single" w:sz="4" w:space="0" w:color="auto"/>
            </w:tcBorders>
            <w:noWrap/>
            <w:hideMark/>
          </w:tcPr>
          <w:p w14:paraId="64F55291" w14:textId="77777777" w:rsidR="00A27020" w:rsidRPr="008903B8" w:rsidRDefault="00A27020" w:rsidP="006C36C3">
            <w:pPr>
              <w:jc w:val="center"/>
              <w:rPr>
                <w:rFonts w:eastAsia="Times New Roman"/>
                <w:color w:val="000000"/>
                <w:lang w:eastAsia="pt-BR"/>
              </w:rPr>
            </w:pPr>
            <w:r w:rsidRPr="008903B8">
              <w:rPr>
                <w:rFonts w:eastAsia="Times New Roman"/>
                <w:color w:val="000000"/>
                <w:lang w:eastAsia="pt-BR"/>
              </w:rPr>
              <w:t>Intensidade</w:t>
            </w:r>
          </w:p>
        </w:tc>
      </w:tr>
      <w:tr w:rsidR="006C36C3" w:rsidRPr="008903B8" w14:paraId="1A27336D" w14:textId="77777777" w:rsidTr="008903B8">
        <w:trPr>
          <w:trHeight w:val="300"/>
        </w:trPr>
        <w:tc>
          <w:tcPr>
            <w:tcW w:w="0" w:type="auto"/>
            <w:tcBorders>
              <w:top w:val="single" w:sz="4" w:space="0" w:color="auto"/>
            </w:tcBorders>
            <w:noWrap/>
            <w:hideMark/>
          </w:tcPr>
          <w:p w14:paraId="2E532021" w14:textId="77777777" w:rsidR="00A27020" w:rsidRPr="008903B8" w:rsidRDefault="00A27020" w:rsidP="006C36C3">
            <w:pPr>
              <w:jc w:val="left"/>
              <w:rPr>
                <w:rFonts w:eastAsia="Times New Roman"/>
                <w:color w:val="000000"/>
                <w:lang w:eastAsia="pt-BR"/>
              </w:rPr>
            </w:pPr>
            <w:r w:rsidRPr="008903B8">
              <w:rPr>
                <w:rFonts w:eastAsia="Times New Roman"/>
                <w:color w:val="000000"/>
                <w:lang w:eastAsia="pt-BR"/>
              </w:rPr>
              <w:t>4216503</w:t>
            </w:r>
          </w:p>
        </w:tc>
        <w:tc>
          <w:tcPr>
            <w:tcW w:w="0" w:type="auto"/>
            <w:tcBorders>
              <w:top w:val="single" w:sz="4" w:space="0" w:color="auto"/>
            </w:tcBorders>
            <w:noWrap/>
            <w:hideMark/>
          </w:tcPr>
          <w:p w14:paraId="46044ED4" w14:textId="77777777" w:rsidR="00A27020" w:rsidRPr="008903B8" w:rsidRDefault="00A27020" w:rsidP="006C36C3">
            <w:pPr>
              <w:jc w:val="center"/>
              <w:rPr>
                <w:rFonts w:eastAsia="Times New Roman"/>
                <w:color w:val="000000"/>
                <w:lang w:eastAsia="pt-BR"/>
              </w:rPr>
            </w:pPr>
            <w:r w:rsidRPr="008903B8">
              <w:rPr>
                <w:rFonts w:eastAsia="Times New Roman"/>
                <w:color w:val="000000"/>
                <w:lang w:eastAsia="pt-BR"/>
              </w:rPr>
              <w:t>SC</w:t>
            </w:r>
          </w:p>
        </w:tc>
        <w:tc>
          <w:tcPr>
            <w:tcW w:w="0" w:type="auto"/>
            <w:tcBorders>
              <w:top w:val="single" w:sz="4" w:space="0" w:color="auto"/>
            </w:tcBorders>
            <w:noWrap/>
            <w:hideMark/>
          </w:tcPr>
          <w:p w14:paraId="2E5107BD" w14:textId="77777777" w:rsidR="00A27020" w:rsidRPr="008903B8" w:rsidRDefault="00A27020" w:rsidP="006C36C3">
            <w:pPr>
              <w:jc w:val="center"/>
              <w:rPr>
                <w:rFonts w:eastAsia="Times New Roman"/>
                <w:color w:val="000000"/>
                <w:lang w:eastAsia="pt-BR"/>
              </w:rPr>
            </w:pPr>
            <w:r w:rsidRPr="008903B8">
              <w:rPr>
                <w:rFonts w:eastAsia="Times New Roman"/>
                <w:color w:val="000000"/>
                <w:lang w:eastAsia="pt-BR"/>
              </w:rPr>
              <w:t>São Joaquim</w:t>
            </w:r>
          </w:p>
        </w:tc>
        <w:tc>
          <w:tcPr>
            <w:tcW w:w="0" w:type="auto"/>
            <w:tcBorders>
              <w:top w:val="single" w:sz="4" w:space="0" w:color="auto"/>
            </w:tcBorders>
            <w:noWrap/>
            <w:hideMark/>
          </w:tcPr>
          <w:p w14:paraId="75A2A6A3" w14:textId="77777777" w:rsidR="00A27020" w:rsidRPr="008903B8" w:rsidRDefault="00A27020" w:rsidP="006C36C3">
            <w:pPr>
              <w:jc w:val="center"/>
              <w:rPr>
                <w:rFonts w:eastAsia="Times New Roman"/>
                <w:color w:val="000000"/>
                <w:lang w:eastAsia="pt-BR"/>
              </w:rPr>
            </w:pPr>
            <w:r w:rsidRPr="008903B8">
              <w:rPr>
                <w:rFonts w:eastAsia="Times New Roman"/>
                <w:color w:val="000000"/>
                <w:lang w:eastAsia="pt-BR"/>
              </w:rPr>
              <w:t>22/05/2017</w:t>
            </w:r>
          </w:p>
        </w:tc>
        <w:tc>
          <w:tcPr>
            <w:tcW w:w="0" w:type="auto"/>
            <w:tcBorders>
              <w:top w:val="single" w:sz="4" w:space="0" w:color="auto"/>
            </w:tcBorders>
            <w:noWrap/>
            <w:hideMark/>
          </w:tcPr>
          <w:p w14:paraId="7BDFB844" w14:textId="77777777" w:rsidR="00A27020" w:rsidRPr="008903B8" w:rsidRDefault="00A27020" w:rsidP="006C36C3">
            <w:pPr>
              <w:jc w:val="right"/>
              <w:rPr>
                <w:rFonts w:eastAsia="Times New Roman"/>
                <w:color w:val="000000"/>
                <w:lang w:eastAsia="pt-BR"/>
              </w:rPr>
            </w:pPr>
            <w:r w:rsidRPr="008903B8">
              <w:rPr>
                <w:rFonts w:eastAsia="Times New Roman"/>
                <w:color w:val="000000"/>
                <w:lang w:eastAsia="pt-BR"/>
              </w:rPr>
              <w:t>3.0°C</w:t>
            </w:r>
          </w:p>
        </w:tc>
        <w:tc>
          <w:tcPr>
            <w:tcW w:w="0" w:type="auto"/>
            <w:tcBorders>
              <w:top w:val="single" w:sz="4" w:space="0" w:color="auto"/>
            </w:tcBorders>
            <w:noWrap/>
            <w:hideMark/>
          </w:tcPr>
          <w:p w14:paraId="50AD0F0D" w14:textId="77777777" w:rsidR="00A27020" w:rsidRPr="008903B8" w:rsidRDefault="00A27020" w:rsidP="006C36C3">
            <w:pPr>
              <w:rPr>
                <w:rFonts w:eastAsia="Times New Roman"/>
                <w:color w:val="000000"/>
                <w:lang w:eastAsia="pt-BR"/>
              </w:rPr>
            </w:pPr>
            <w:r w:rsidRPr="008903B8">
              <w:rPr>
                <w:rFonts w:eastAsia="Times New Roman"/>
                <w:color w:val="000000"/>
                <w:lang w:eastAsia="pt-BR"/>
              </w:rPr>
              <w:t>Moderada</w:t>
            </w:r>
          </w:p>
        </w:tc>
      </w:tr>
      <w:tr w:rsidR="006C36C3" w:rsidRPr="008903B8" w14:paraId="7A7B3E0B" w14:textId="77777777" w:rsidTr="008903B8">
        <w:trPr>
          <w:trHeight w:val="300"/>
        </w:trPr>
        <w:tc>
          <w:tcPr>
            <w:tcW w:w="0" w:type="auto"/>
            <w:noWrap/>
            <w:hideMark/>
          </w:tcPr>
          <w:p w14:paraId="6CEC9DEF" w14:textId="77777777" w:rsidR="00A27020" w:rsidRPr="008903B8" w:rsidRDefault="00A27020" w:rsidP="006C36C3">
            <w:pPr>
              <w:jc w:val="left"/>
              <w:rPr>
                <w:rFonts w:eastAsia="Times New Roman"/>
                <w:color w:val="000000"/>
                <w:lang w:eastAsia="pt-BR"/>
              </w:rPr>
            </w:pPr>
            <w:r w:rsidRPr="008903B8">
              <w:rPr>
                <w:rFonts w:eastAsia="Times New Roman"/>
                <w:color w:val="000000"/>
                <w:lang w:eastAsia="pt-BR"/>
              </w:rPr>
              <w:t>4216503</w:t>
            </w:r>
          </w:p>
        </w:tc>
        <w:tc>
          <w:tcPr>
            <w:tcW w:w="0" w:type="auto"/>
            <w:noWrap/>
            <w:hideMark/>
          </w:tcPr>
          <w:p w14:paraId="4C73C2A6" w14:textId="77777777" w:rsidR="00A27020" w:rsidRPr="008903B8" w:rsidRDefault="00A27020" w:rsidP="006C36C3">
            <w:pPr>
              <w:jc w:val="center"/>
              <w:rPr>
                <w:rFonts w:eastAsia="Times New Roman"/>
                <w:color w:val="000000"/>
                <w:lang w:eastAsia="pt-BR"/>
              </w:rPr>
            </w:pPr>
            <w:r w:rsidRPr="008903B8">
              <w:rPr>
                <w:rFonts w:eastAsia="Times New Roman"/>
                <w:color w:val="000000"/>
                <w:lang w:eastAsia="pt-BR"/>
              </w:rPr>
              <w:t>SC</w:t>
            </w:r>
          </w:p>
        </w:tc>
        <w:tc>
          <w:tcPr>
            <w:tcW w:w="0" w:type="auto"/>
            <w:noWrap/>
            <w:hideMark/>
          </w:tcPr>
          <w:p w14:paraId="0FFF38A5" w14:textId="77777777" w:rsidR="00A27020" w:rsidRPr="008903B8" w:rsidRDefault="00A27020" w:rsidP="006C36C3">
            <w:pPr>
              <w:jc w:val="center"/>
              <w:rPr>
                <w:rFonts w:eastAsia="Times New Roman"/>
                <w:color w:val="000000"/>
                <w:lang w:eastAsia="pt-BR"/>
              </w:rPr>
            </w:pPr>
            <w:r w:rsidRPr="008903B8">
              <w:rPr>
                <w:rFonts w:eastAsia="Times New Roman"/>
                <w:color w:val="000000"/>
                <w:lang w:eastAsia="pt-BR"/>
              </w:rPr>
              <w:t>São Joaquim</w:t>
            </w:r>
          </w:p>
        </w:tc>
        <w:tc>
          <w:tcPr>
            <w:tcW w:w="0" w:type="auto"/>
            <w:noWrap/>
            <w:hideMark/>
          </w:tcPr>
          <w:p w14:paraId="4D2CB95A" w14:textId="77777777" w:rsidR="00A27020" w:rsidRPr="008903B8" w:rsidRDefault="00A27020" w:rsidP="006C36C3">
            <w:pPr>
              <w:jc w:val="center"/>
              <w:rPr>
                <w:rFonts w:eastAsia="Times New Roman"/>
                <w:color w:val="000000"/>
                <w:lang w:eastAsia="pt-BR"/>
              </w:rPr>
            </w:pPr>
            <w:r w:rsidRPr="008903B8">
              <w:rPr>
                <w:rFonts w:eastAsia="Times New Roman"/>
                <w:color w:val="000000"/>
                <w:lang w:eastAsia="pt-BR"/>
              </w:rPr>
              <w:t>16/05/2017</w:t>
            </w:r>
          </w:p>
        </w:tc>
        <w:tc>
          <w:tcPr>
            <w:tcW w:w="0" w:type="auto"/>
            <w:noWrap/>
            <w:hideMark/>
          </w:tcPr>
          <w:p w14:paraId="47CFA05D" w14:textId="77777777" w:rsidR="00A27020" w:rsidRPr="008903B8" w:rsidRDefault="00A27020" w:rsidP="006C36C3">
            <w:pPr>
              <w:jc w:val="right"/>
              <w:rPr>
                <w:rFonts w:eastAsia="Times New Roman"/>
                <w:color w:val="000000"/>
                <w:lang w:eastAsia="pt-BR"/>
              </w:rPr>
            </w:pPr>
            <w:r w:rsidRPr="008903B8">
              <w:rPr>
                <w:rFonts w:eastAsia="Times New Roman"/>
                <w:color w:val="000000"/>
                <w:lang w:eastAsia="pt-BR"/>
              </w:rPr>
              <w:t>5.0°C</w:t>
            </w:r>
          </w:p>
        </w:tc>
        <w:tc>
          <w:tcPr>
            <w:tcW w:w="0" w:type="auto"/>
            <w:noWrap/>
            <w:hideMark/>
          </w:tcPr>
          <w:p w14:paraId="0347F47E" w14:textId="77777777" w:rsidR="00A27020" w:rsidRPr="008903B8" w:rsidRDefault="00A27020" w:rsidP="006C36C3">
            <w:pPr>
              <w:rPr>
                <w:rFonts w:eastAsia="Times New Roman"/>
                <w:color w:val="000000"/>
                <w:lang w:eastAsia="pt-BR"/>
              </w:rPr>
            </w:pPr>
            <w:r w:rsidRPr="008903B8">
              <w:rPr>
                <w:rFonts w:eastAsia="Times New Roman"/>
                <w:color w:val="000000"/>
                <w:lang w:eastAsia="pt-BR"/>
              </w:rPr>
              <w:t>Fraca</w:t>
            </w:r>
          </w:p>
        </w:tc>
      </w:tr>
      <w:tr w:rsidR="006C36C3" w:rsidRPr="008903B8" w14:paraId="5C51752A" w14:textId="77777777" w:rsidTr="006C36C3">
        <w:trPr>
          <w:trHeight w:val="300"/>
        </w:trPr>
        <w:tc>
          <w:tcPr>
            <w:tcW w:w="0" w:type="auto"/>
            <w:tcBorders>
              <w:bottom w:val="single" w:sz="4" w:space="0" w:color="auto"/>
            </w:tcBorders>
            <w:noWrap/>
            <w:hideMark/>
          </w:tcPr>
          <w:p w14:paraId="650815A5" w14:textId="77777777" w:rsidR="00A27020" w:rsidRPr="008903B8" w:rsidRDefault="00A27020" w:rsidP="006C36C3">
            <w:pPr>
              <w:jc w:val="left"/>
              <w:rPr>
                <w:rFonts w:eastAsia="Times New Roman"/>
                <w:color w:val="000000"/>
                <w:lang w:eastAsia="pt-BR"/>
              </w:rPr>
            </w:pPr>
            <w:r w:rsidRPr="008903B8">
              <w:rPr>
                <w:rFonts w:eastAsia="Times New Roman"/>
                <w:color w:val="000000"/>
                <w:lang w:eastAsia="pt-BR"/>
              </w:rPr>
              <w:t>4301602</w:t>
            </w:r>
          </w:p>
        </w:tc>
        <w:tc>
          <w:tcPr>
            <w:tcW w:w="0" w:type="auto"/>
            <w:tcBorders>
              <w:bottom w:val="single" w:sz="4" w:space="0" w:color="auto"/>
            </w:tcBorders>
            <w:noWrap/>
            <w:hideMark/>
          </w:tcPr>
          <w:p w14:paraId="02335035" w14:textId="77777777" w:rsidR="00A27020" w:rsidRPr="008903B8" w:rsidRDefault="00A27020" w:rsidP="006C36C3">
            <w:pPr>
              <w:jc w:val="center"/>
              <w:rPr>
                <w:rFonts w:eastAsia="Times New Roman"/>
                <w:color w:val="000000"/>
                <w:lang w:eastAsia="pt-BR"/>
              </w:rPr>
            </w:pPr>
            <w:r w:rsidRPr="008903B8">
              <w:rPr>
                <w:rFonts w:eastAsia="Times New Roman"/>
                <w:color w:val="000000"/>
                <w:lang w:eastAsia="pt-BR"/>
              </w:rPr>
              <w:t>RS</w:t>
            </w:r>
          </w:p>
        </w:tc>
        <w:tc>
          <w:tcPr>
            <w:tcW w:w="0" w:type="auto"/>
            <w:tcBorders>
              <w:bottom w:val="single" w:sz="4" w:space="0" w:color="auto"/>
            </w:tcBorders>
            <w:noWrap/>
            <w:hideMark/>
          </w:tcPr>
          <w:p w14:paraId="0598BF00" w14:textId="77777777" w:rsidR="00A27020" w:rsidRPr="008903B8" w:rsidRDefault="00A27020" w:rsidP="006C36C3">
            <w:pPr>
              <w:jc w:val="center"/>
              <w:rPr>
                <w:rFonts w:eastAsia="Times New Roman"/>
                <w:color w:val="000000"/>
                <w:lang w:eastAsia="pt-BR"/>
              </w:rPr>
            </w:pPr>
            <w:r w:rsidRPr="008903B8">
              <w:rPr>
                <w:rFonts w:eastAsia="Times New Roman"/>
                <w:color w:val="000000"/>
                <w:lang w:eastAsia="pt-BR"/>
              </w:rPr>
              <w:t>Bagé</w:t>
            </w:r>
          </w:p>
        </w:tc>
        <w:tc>
          <w:tcPr>
            <w:tcW w:w="0" w:type="auto"/>
            <w:tcBorders>
              <w:bottom w:val="single" w:sz="4" w:space="0" w:color="auto"/>
            </w:tcBorders>
            <w:noWrap/>
            <w:hideMark/>
          </w:tcPr>
          <w:p w14:paraId="4FE409E4" w14:textId="77777777" w:rsidR="00A27020" w:rsidRPr="008903B8" w:rsidRDefault="00A27020" w:rsidP="006C36C3">
            <w:pPr>
              <w:jc w:val="center"/>
              <w:rPr>
                <w:rFonts w:eastAsia="Times New Roman"/>
                <w:color w:val="000000"/>
                <w:lang w:eastAsia="pt-BR"/>
              </w:rPr>
            </w:pPr>
            <w:r w:rsidRPr="008903B8">
              <w:rPr>
                <w:rFonts w:eastAsia="Times New Roman"/>
                <w:color w:val="000000"/>
                <w:lang w:eastAsia="pt-BR"/>
              </w:rPr>
              <w:t>21/06/2017</w:t>
            </w:r>
          </w:p>
        </w:tc>
        <w:tc>
          <w:tcPr>
            <w:tcW w:w="0" w:type="auto"/>
            <w:tcBorders>
              <w:bottom w:val="single" w:sz="4" w:space="0" w:color="auto"/>
            </w:tcBorders>
            <w:noWrap/>
            <w:hideMark/>
          </w:tcPr>
          <w:p w14:paraId="7A5C44B6" w14:textId="77777777" w:rsidR="00A27020" w:rsidRPr="008903B8" w:rsidRDefault="00A27020" w:rsidP="006C36C3">
            <w:pPr>
              <w:jc w:val="right"/>
              <w:rPr>
                <w:rFonts w:eastAsia="Times New Roman"/>
                <w:color w:val="000000"/>
                <w:lang w:eastAsia="pt-BR"/>
              </w:rPr>
            </w:pPr>
            <w:r w:rsidRPr="008903B8">
              <w:rPr>
                <w:rFonts w:eastAsia="Times New Roman"/>
                <w:color w:val="000000"/>
                <w:lang w:eastAsia="pt-BR"/>
              </w:rPr>
              <w:t>4.8°C</w:t>
            </w:r>
          </w:p>
        </w:tc>
        <w:tc>
          <w:tcPr>
            <w:tcW w:w="0" w:type="auto"/>
            <w:tcBorders>
              <w:bottom w:val="single" w:sz="4" w:space="0" w:color="auto"/>
            </w:tcBorders>
            <w:noWrap/>
            <w:hideMark/>
          </w:tcPr>
          <w:p w14:paraId="40C4E351" w14:textId="77777777" w:rsidR="00A27020" w:rsidRPr="008903B8" w:rsidRDefault="00A27020" w:rsidP="006C36C3">
            <w:pPr>
              <w:rPr>
                <w:rFonts w:eastAsia="Times New Roman"/>
                <w:color w:val="000000"/>
                <w:lang w:eastAsia="pt-BR"/>
              </w:rPr>
            </w:pPr>
            <w:r w:rsidRPr="008903B8">
              <w:rPr>
                <w:rFonts w:eastAsia="Times New Roman"/>
                <w:color w:val="000000"/>
                <w:lang w:eastAsia="pt-BR"/>
              </w:rPr>
              <w:t>Fraca</w:t>
            </w:r>
          </w:p>
        </w:tc>
      </w:tr>
    </w:tbl>
    <w:p w14:paraId="486337DE" w14:textId="5DE65155" w:rsidR="006C36C3" w:rsidRDefault="006C36C3" w:rsidP="006C36C3">
      <w:pPr>
        <w:pStyle w:val="NormalWeb"/>
        <w:spacing w:before="0" w:beforeAutospacing="0" w:after="0" w:afterAutospacing="0" w:line="360" w:lineRule="auto"/>
        <w:rPr>
          <w:rFonts w:ascii="Arial" w:hAnsi="Arial" w:cs="Arial"/>
          <w:sz w:val="22"/>
          <w:szCs w:val="22"/>
        </w:rPr>
      </w:pPr>
      <w:r>
        <w:rPr>
          <w:rFonts w:ascii="Arial" w:hAnsi="Arial" w:cs="Arial"/>
          <w:sz w:val="22"/>
          <w:szCs w:val="22"/>
        </w:rPr>
        <w:t>Fonte:INMET</w:t>
      </w:r>
    </w:p>
    <w:p w14:paraId="6BFF1378" w14:textId="2009D977" w:rsidR="001A1393" w:rsidRDefault="00A93C37" w:rsidP="001A1393">
      <w:pPr>
        <w:pStyle w:val="NormalWeb"/>
        <w:spacing w:before="0" w:beforeAutospacing="0" w:after="0" w:afterAutospacing="0" w:line="360" w:lineRule="auto"/>
        <w:ind w:firstLine="708"/>
        <w:rPr>
          <w:rFonts w:ascii="Arial" w:hAnsi="Arial" w:cs="Arial"/>
          <w:sz w:val="22"/>
          <w:szCs w:val="22"/>
        </w:rPr>
      </w:pPr>
      <w:r w:rsidRPr="008E44E5">
        <w:rPr>
          <w:rFonts w:ascii="Arial" w:hAnsi="Arial" w:cs="Arial"/>
          <w:sz w:val="22"/>
          <w:szCs w:val="22"/>
        </w:rPr>
        <w:t>Na tabel</w:t>
      </w:r>
      <w:r w:rsidR="00245BE0">
        <w:rPr>
          <w:rFonts w:ascii="Arial" w:hAnsi="Arial" w:cs="Arial"/>
          <w:sz w:val="22"/>
          <w:szCs w:val="22"/>
        </w:rPr>
        <w:t>a de exemplo apresentada podemos realizar a leitura da seguinte maneira: p</w:t>
      </w:r>
      <w:r w:rsidRPr="00A27020">
        <w:rPr>
          <w:rFonts w:ascii="Arial" w:hAnsi="Arial" w:cs="Arial"/>
          <w:sz w:val="22"/>
          <w:szCs w:val="22"/>
        </w:rPr>
        <w:t xml:space="preserve">ara o município de </w:t>
      </w:r>
      <w:r w:rsidRPr="00A27020">
        <w:rPr>
          <w:rStyle w:val="Forte"/>
          <w:rFonts w:ascii="Arial" w:hAnsi="Arial" w:cs="Arial"/>
          <w:b w:val="0"/>
          <w:bCs w:val="0"/>
          <w:sz w:val="22"/>
          <w:szCs w:val="22"/>
        </w:rPr>
        <w:t>São Joaquim (SC)</w:t>
      </w:r>
      <w:r w:rsidRPr="00A27020">
        <w:rPr>
          <w:rFonts w:ascii="Arial" w:hAnsi="Arial" w:cs="Arial"/>
          <w:b/>
          <w:bCs/>
          <w:sz w:val="22"/>
          <w:szCs w:val="22"/>
        </w:rPr>
        <w:t>,</w:t>
      </w:r>
      <w:r w:rsidRPr="00A27020">
        <w:rPr>
          <w:rFonts w:ascii="Arial" w:hAnsi="Arial" w:cs="Arial"/>
          <w:sz w:val="22"/>
          <w:szCs w:val="22"/>
        </w:rPr>
        <w:t xml:space="preserve"> no dia </w:t>
      </w:r>
      <w:r w:rsidRPr="00A27020">
        <w:rPr>
          <w:rStyle w:val="Forte"/>
          <w:rFonts w:ascii="Arial" w:hAnsi="Arial" w:cs="Arial"/>
          <w:b w:val="0"/>
          <w:bCs w:val="0"/>
          <w:sz w:val="22"/>
          <w:szCs w:val="22"/>
        </w:rPr>
        <w:t>22/05/2017</w:t>
      </w:r>
      <w:r w:rsidRPr="00A27020">
        <w:rPr>
          <w:rFonts w:ascii="Arial" w:hAnsi="Arial" w:cs="Arial"/>
          <w:sz w:val="22"/>
          <w:szCs w:val="22"/>
        </w:rPr>
        <w:t xml:space="preserve">, foi registrada uma temperatura mínima de </w:t>
      </w:r>
      <w:r w:rsidRPr="00A27020">
        <w:rPr>
          <w:rStyle w:val="Forte"/>
          <w:rFonts w:ascii="Arial" w:hAnsi="Arial" w:cs="Arial"/>
          <w:b w:val="0"/>
          <w:bCs w:val="0"/>
          <w:sz w:val="22"/>
          <w:szCs w:val="22"/>
        </w:rPr>
        <w:t>3.0°C</w:t>
      </w:r>
      <w:r w:rsidRPr="00A27020">
        <w:rPr>
          <w:rFonts w:ascii="Arial" w:hAnsi="Arial" w:cs="Arial"/>
          <w:sz w:val="22"/>
          <w:szCs w:val="22"/>
        </w:rPr>
        <w:t xml:space="preserve">, e a intensidade da geada foi classificada como </w:t>
      </w:r>
      <w:r w:rsidR="00A27020">
        <w:rPr>
          <w:rStyle w:val="Forte"/>
          <w:rFonts w:ascii="Arial" w:hAnsi="Arial" w:cs="Arial"/>
          <w:b w:val="0"/>
          <w:bCs w:val="0"/>
          <w:sz w:val="22"/>
          <w:szCs w:val="22"/>
        </w:rPr>
        <w:t>m</w:t>
      </w:r>
      <w:r w:rsidRPr="00A27020">
        <w:rPr>
          <w:rStyle w:val="Forte"/>
          <w:rFonts w:ascii="Arial" w:hAnsi="Arial" w:cs="Arial"/>
          <w:b w:val="0"/>
          <w:bCs w:val="0"/>
          <w:sz w:val="22"/>
          <w:szCs w:val="22"/>
        </w:rPr>
        <w:t>oderada</w:t>
      </w:r>
      <w:r w:rsidRPr="00A27020">
        <w:rPr>
          <w:rFonts w:ascii="Arial" w:hAnsi="Arial" w:cs="Arial"/>
          <w:sz w:val="22"/>
          <w:szCs w:val="22"/>
        </w:rPr>
        <w:t>.</w:t>
      </w:r>
    </w:p>
    <w:p w14:paraId="34E87C21" w14:textId="0626913D" w:rsidR="003023EB" w:rsidRDefault="003023EB" w:rsidP="001A1393">
      <w:pPr>
        <w:pStyle w:val="NormalWeb"/>
        <w:spacing w:before="0" w:beforeAutospacing="0" w:after="0" w:afterAutospacing="0" w:line="360" w:lineRule="auto"/>
        <w:ind w:firstLine="708"/>
        <w:rPr>
          <w:rFonts w:ascii="Arial" w:hAnsi="Arial" w:cs="Arial"/>
          <w:sz w:val="22"/>
          <w:szCs w:val="22"/>
        </w:rPr>
      </w:pPr>
      <w:r>
        <w:rPr>
          <w:rFonts w:ascii="Arial" w:hAnsi="Arial" w:cs="Arial"/>
          <w:sz w:val="22"/>
          <w:szCs w:val="22"/>
        </w:rPr>
        <w:t xml:space="preserve">Para a analise da geada foram coletados dados de duas estações meteorológicas, automática e convencional, permitindo assim uma cobertura maior do território. </w:t>
      </w:r>
    </w:p>
    <w:p w14:paraId="00AA9896" w14:textId="339ACCEB" w:rsidR="001A1393" w:rsidRDefault="001A1393" w:rsidP="001A1393">
      <w:pPr>
        <w:pStyle w:val="NormalWeb"/>
        <w:spacing w:before="0" w:beforeAutospacing="0" w:after="0" w:afterAutospacing="0" w:line="360" w:lineRule="auto"/>
        <w:ind w:firstLine="708"/>
        <w:jc w:val="both"/>
        <w:rPr>
          <w:rFonts w:ascii="Arial" w:hAnsi="Arial" w:cs="Arial"/>
          <w:sz w:val="22"/>
          <w:szCs w:val="22"/>
        </w:rPr>
      </w:pPr>
      <w:r w:rsidRPr="001A1393">
        <w:rPr>
          <w:rFonts w:ascii="Arial" w:hAnsi="Arial" w:cs="Arial"/>
          <w:sz w:val="22"/>
          <w:szCs w:val="22"/>
        </w:rPr>
        <w:t xml:space="preserve">A coleta de dados meteorológicos também abrange a intensidade dos fenômenos "El Niño" e "La Niña", que, quando presentes e dependendo de sua intensidade, impactam significativamente a produção de grãos. "El Niño" está associado ao aquecimento anômalo das águas do Oceano Pacífico Equatorial, causando alterações climáticas que podem resultar em secas severas em algumas regiões produtoras, reduzindo o rendimento das lavouras devido à falta de umidade. Por outro lado, "La Niña" provoca o resfriamento dessas águas, o </w:t>
      </w:r>
      <w:r w:rsidRPr="001A1393">
        <w:rPr>
          <w:rFonts w:ascii="Arial" w:hAnsi="Arial" w:cs="Arial"/>
          <w:sz w:val="22"/>
          <w:szCs w:val="22"/>
        </w:rPr>
        <w:lastRenderedPageBreak/>
        <w:t>que pode levar ao excesso de chuvas em certas áreas, causando inundações, erosão do solo e comprometimento da qualidade e produtividade das culturas agrícolas. Essas variações climáticas afetam diretamente o planejamento agrícola, a previsão de colheitas e a alocação de recursos, tornando essencial o monitoramento desses fenômenos para mitigar seus impactos adversos na produção de grãos. Os dados utilizados para análise dos fenômenos "El Niño" e "La Niña" foram obtidos dos "National Centers for Environmental Prediction" (NCEP) dos EUA, que oferecem informações detalhadas e atualizadas sobre a intensidade e duração desses eventos climáticos.</w:t>
      </w:r>
    </w:p>
    <w:p w14:paraId="54B4239E" w14:textId="2DAB55F3" w:rsidR="001A1393" w:rsidRDefault="001A1393" w:rsidP="001A1393">
      <w:pPr>
        <w:pStyle w:val="NormalWeb"/>
        <w:spacing w:before="0" w:beforeAutospacing="0" w:after="0" w:afterAutospacing="0" w:line="360" w:lineRule="auto"/>
        <w:ind w:firstLine="708"/>
        <w:jc w:val="both"/>
        <w:rPr>
          <w:rFonts w:ascii="Arial" w:hAnsi="Arial" w:cs="Arial"/>
          <w:sz w:val="22"/>
          <w:szCs w:val="22"/>
        </w:rPr>
      </w:pPr>
      <w:r>
        <w:rPr>
          <w:rFonts w:ascii="Arial" w:hAnsi="Arial" w:cs="Arial"/>
          <w:sz w:val="22"/>
          <w:szCs w:val="22"/>
        </w:rPr>
        <w:t>Esses dados podem ser acessados no arquivo “</w:t>
      </w:r>
      <w:hyperlink r:id="rId19" w:tooltip="resultados_oni.xlsx" w:history="1">
        <w:r w:rsidRPr="001A1393">
          <w:rPr>
            <w:rFonts w:ascii="Arial" w:hAnsi="Arial" w:cs="Arial"/>
            <w:sz w:val="22"/>
            <w:szCs w:val="22"/>
          </w:rPr>
          <w:t>resultados_oni.xlsx</w:t>
        </w:r>
      </w:hyperlink>
      <w:r w:rsidRPr="001A1393">
        <w:rPr>
          <w:rFonts w:ascii="Arial" w:hAnsi="Arial" w:cs="Arial"/>
          <w:sz w:val="22"/>
          <w:szCs w:val="22"/>
        </w:rPr>
        <w:t>”</w:t>
      </w:r>
      <w:r>
        <w:rPr>
          <w:rFonts w:ascii="Arial" w:hAnsi="Arial" w:cs="Arial"/>
          <w:sz w:val="22"/>
          <w:szCs w:val="22"/>
        </w:rPr>
        <w:t>.</w:t>
      </w:r>
    </w:p>
    <w:p w14:paraId="0FC3151B" w14:textId="489E2E07" w:rsidR="00EC2DC5" w:rsidRDefault="00EC2DC5" w:rsidP="001A1393">
      <w:pPr>
        <w:pStyle w:val="NormalWeb"/>
        <w:spacing w:before="0" w:beforeAutospacing="0" w:after="0" w:afterAutospacing="0" w:line="360" w:lineRule="auto"/>
        <w:ind w:firstLine="708"/>
        <w:jc w:val="both"/>
        <w:rPr>
          <w:rFonts w:ascii="Arial" w:hAnsi="Arial" w:cs="Arial"/>
          <w:sz w:val="22"/>
          <w:szCs w:val="22"/>
        </w:rPr>
      </w:pPr>
      <w:r>
        <w:rPr>
          <w:rFonts w:ascii="Arial" w:hAnsi="Arial" w:cs="Arial"/>
          <w:sz w:val="22"/>
          <w:szCs w:val="22"/>
        </w:rPr>
        <w:t>Para apoiar a análise conjunta dos dados coletados incluímos um campo com o código do município</w:t>
      </w:r>
      <w:r w:rsidR="00FA5CB5">
        <w:rPr>
          <w:rFonts w:ascii="Arial" w:hAnsi="Arial" w:cs="Arial"/>
          <w:sz w:val="22"/>
          <w:szCs w:val="22"/>
        </w:rPr>
        <w:t xml:space="preserve"> (</w:t>
      </w:r>
      <w:r w:rsidR="00FA5CB5" w:rsidRPr="00FA5CB5">
        <w:rPr>
          <w:rFonts w:ascii="Arial" w:hAnsi="Arial" w:cs="Arial"/>
          <w:sz w:val="22"/>
          <w:szCs w:val="22"/>
        </w:rPr>
        <w:t>Cod. IBGE</w:t>
      </w:r>
      <w:r w:rsidR="00FA5CB5">
        <w:rPr>
          <w:rFonts w:ascii="Arial" w:hAnsi="Arial" w:cs="Arial"/>
          <w:sz w:val="22"/>
          <w:szCs w:val="22"/>
        </w:rPr>
        <w:t>)</w:t>
      </w:r>
      <w:r>
        <w:rPr>
          <w:rFonts w:ascii="Arial" w:hAnsi="Arial" w:cs="Arial"/>
          <w:sz w:val="22"/>
          <w:szCs w:val="22"/>
        </w:rPr>
        <w:t xml:space="preserve">, sempre que o dados coletado estivesse ao nível de município </w:t>
      </w:r>
      <w:r w:rsidR="002A397D">
        <w:rPr>
          <w:rFonts w:ascii="Arial" w:hAnsi="Arial" w:cs="Arial"/>
          <w:sz w:val="22"/>
          <w:szCs w:val="22"/>
        </w:rPr>
        <w:t>e</w:t>
      </w:r>
      <w:r w:rsidR="00AF5E68">
        <w:rPr>
          <w:rFonts w:ascii="Arial" w:hAnsi="Arial" w:cs="Arial"/>
          <w:sz w:val="22"/>
          <w:szCs w:val="22"/>
        </w:rPr>
        <w:t xml:space="preserve"> </w:t>
      </w:r>
      <w:r>
        <w:rPr>
          <w:rFonts w:ascii="Arial" w:hAnsi="Arial" w:cs="Arial"/>
          <w:sz w:val="22"/>
          <w:szCs w:val="22"/>
        </w:rPr>
        <w:t>inclui na coleta uma tabela de municípios para realizar esse relacionamento.</w:t>
      </w:r>
      <w:r w:rsidR="00AF5E68">
        <w:rPr>
          <w:rFonts w:ascii="Arial" w:hAnsi="Arial" w:cs="Arial"/>
          <w:sz w:val="22"/>
          <w:szCs w:val="22"/>
        </w:rPr>
        <w:t xml:space="preserve"> Abaixo o modelo de relacionamento esperado.</w:t>
      </w:r>
    </w:p>
    <w:p w14:paraId="7F45D15D" w14:textId="6E92A7D7" w:rsidR="00AF5E68" w:rsidRPr="00AF5E68" w:rsidRDefault="00AF5E68" w:rsidP="00253844">
      <w:pPr>
        <w:pStyle w:val="NormalWeb"/>
        <w:numPr>
          <w:ilvl w:val="0"/>
          <w:numId w:val="30"/>
        </w:numPr>
        <w:spacing w:before="0" w:beforeAutospacing="0" w:after="0" w:afterAutospacing="0" w:line="360" w:lineRule="auto"/>
        <w:rPr>
          <w:rFonts w:ascii="Arial" w:hAnsi="Arial" w:cs="Arial"/>
          <w:sz w:val="22"/>
          <w:szCs w:val="22"/>
        </w:rPr>
      </w:pPr>
      <w:r w:rsidRPr="00AF5E68">
        <w:rPr>
          <w:rFonts w:ascii="Arial" w:hAnsi="Arial" w:cs="Arial"/>
          <w:sz w:val="22"/>
          <w:szCs w:val="22"/>
        </w:rPr>
        <w:t>Produção Agricola Nacional[Cod. IBGE] *[&lt;-]1 Dim Municipios[Cod. IBGE]</w:t>
      </w:r>
      <w:r w:rsidR="002A397D">
        <w:rPr>
          <w:rFonts w:ascii="Arial" w:hAnsi="Arial" w:cs="Arial"/>
          <w:sz w:val="22"/>
          <w:szCs w:val="22"/>
        </w:rPr>
        <w:t>.</w:t>
      </w:r>
    </w:p>
    <w:p w14:paraId="7D53402D" w14:textId="0B3DC8B6" w:rsidR="00AF5E68" w:rsidRDefault="00AF5E68" w:rsidP="002A397D">
      <w:pPr>
        <w:pStyle w:val="NormalWeb"/>
        <w:numPr>
          <w:ilvl w:val="0"/>
          <w:numId w:val="30"/>
        </w:numPr>
        <w:spacing w:before="0" w:beforeAutospacing="0" w:after="0" w:afterAutospacing="0" w:line="360" w:lineRule="auto"/>
        <w:jc w:val="both"/>
        <w:rPr>
          <w:rFonts w:ascii="Arial" w:hAnsi="Arial" w:cs="Arial"/>
          <w:sz w:val="22"/>
          <w:szCs w:val="22"/>
        </w:rPr>
      </w:pPr>
      <w:r w:rsidRPr="00AF5E68">
        <w:rPr>
          <w:rFonts w:ascii="Arial" w:hAnsi="Arial" w:cs="Arial"/>
          <w:sz w:val="22"/>
          <w:szCs w:val="22"/>
        </w:rPr>
        <w:t>Produção Agricola Nacional[Ano] *[&lt;-]* Dim Calendario[Ano]</w:t>
      </w:r>
      <w:r w:rsidR="002A397D">
        <w:rPr>
          <w:rFonts w:ascii="Arial" w:hAnsi="Arial" w:cs="Arial"/>
          <w:sz w:val="22"/>
          <w:szCs w:val="22"/>
        </w:rPr>
        <w:t>.</w:t>
      </w:r>
    </w:p>
    <w:p w14:paraId="6DFF1763" w14:textId="77777777" w:rsidR="002A397D" w:rsidRDefault="00AF5E68" w:rsidP="002A397D">
      <w:pPr>
        <w:pStyle w:val="NormalWeb"/>
        <w:numPr>
          <w:ilvl w:val="0"/>
          <w:numId w:val="30"/>
        </w:numPr>
        <w:spacing w:before="0" w:beforeAutospacing="0" w:after="0" w:afterAutospacing="0" w:line="360" w:lineRule="auto"/>
        <w:jc w:val="both"/>
        <w:rPr>
          <w:rFonts w:ascii="Arial" w:hAnsi="Arial" w:cs="Arial"/>
          <w:sz w:val="22"/>
          <w:szCs w:val="22"/>
        </w:rPr>
      </w:pPr>
      <w:r w:rsidRPr="002A397D">
        <w:rPr>
          <w:rFonts w:ascii="Arial" w:hAnsi="Arial" w:cs="Arial"/>
          <w:sz w:val="22"/>
          <w:szCs w:val="22"/>
        </w:rPr>
        <w:t>Dias Aptos Manejo Solo[Cod. IBGE] *[&lt;-]1 Dim Municipios[Cod. IBGE]</w:t>
      </w:r>
      <w:r w:rsidR="002A397D" w:rsidRPr="002A397D">
        <w:rPr>
          <w:rFonts w:ascii="Arial" w:hAnsi="Arial" w:cs="Arial"/>
          <w:sz w:val="22"/>
          <w:szCs w:val="22"/>
        </w:rPr>
        <w:t>.</w:t>
      </w:r>
    </w:p>
    <w:p w14:paraId="65D48EC2" w14:textId="77777777" w:rsidR="002A397D" w:rsidRDefault="00AF5E68" w:rsidP="002A397D">
      <w:pPr>
        <w:pStyle w:val="NormalWeb"/>
        <w:numPr>
          <w:ilvl w:val="0"/>
          <w:numId w:val="30"/>
        </w:numPr>
        <w:spacing w:before="0" w:beforeAutospacing="0" w:after="0" w:afterAutospacing="0" w:line="360" w:lineRule="auto"/>
        <w:jc w:val="both"/>
        <w:rPr>
          <w:rFonts w:ascii="Arial" w:hAnsi="Arial" w:cs="Arial"/>
          <w:sz w:val="22"/>
          <w:szCs w:val="22"/>
        </w:rPr>
      </w:pPr>
      <w:r w:rsidRPr="002A397D">
        <w:rPr>
          <w:rFonts w:ascii="Arial" w:hAnsi="Arial" w:cs="Arial"/>
          <w:sz w:val="22"/>
          <w:szCs w:val="22"/>
        </w:rPr>
        <w:t>Dias Aptos Manejo Solo[Mês] *[&lt;-]* Dim Calendario[MêsNúm]</w:t>
      </w:r>
      <w:r w:rsidR="002A397D" w:rsidRPr="002A397D">
        <w:rPr>
          <w:rFonts w:ascii="Arial" w:hAnsi="Arial" w:cs="Arial"/>
          <w:sz w:val="22"/>
          <w:szCs w:val="22"/>
        </w:rPr>
        <w:t>.</w:t>
      </w:r>
    </w:p>
    <w:p w14:paraId="63D99673" w14:textId="77777777" w:rsidR="002A397D" w:rsidRDefault="00AF5E68" w:rsidP="002A397D">
      <w:pPr>
        <w:pStyle w:val="NormalWeb"/>
        <w:numPr>
          <w:ilvl w:val="0"/>
          <w:numId w:val="30"/>
        </w:numPr>
        <w:spacing w:before="0" w:beforeAutospacing="0" w:after="0" w:afterAutospacing="0" w:line="360" w:lineRule="auto"/>
        <w:jc w:val="both"/>
        <w:rPr>
          <w:rFonts w:ascii="Arial" w:hAnsi="Arial" w:cs="Arial"/>
          <w:sz w:val="22"/>
          <w:szCs w:val="22"/>
        </w:rPr>
      </w:pPr>
      <w:r w:rsidRPr="002A397D">
        <w:rPr>
          <w:rFonts w:ascii="Arial" w:hAnsi="Arial" w:cs="Arial"/>
          <w:sz w:val="22"/>
          <w:szCs w:val="22"/>
        </w:rPr>
        <w:t>Geada Convenciona'[Cod. IBGE] *[&lt;-]1 Dim Municipios[Cod. IBGE]</w:t>
      </w:r>
      <w:r w:rsidR="002A397D" w:rsidRPr="002A397D">
        <w:rPr>
          <w:rFonts w:ascii="Arial" w:hAnsi="Arial" w:cs="Arial"/>
          <w:sz w:val="22"/>
          <w:szCs w:val="22"/>
        </w:rPr>
        <w:t>.</w:t>
      </w:r>
    </w:p>
    <w:p w14:paraId="0D1C1D04" w14:textId="77777777" w:rsidR="002A397D" w:rsidRDefault="00AF5E68" w:rsidP="002A397D">
      <w:pPr>
        <w:pStyle w:val="NormalWeb"/>
        <w:numPr>
          <w:ilvl w:val="0"/>
          <w:numId w:val="30"/>
        </w:numPr>
        <w:spacing w:before="0" w:beforeAutospacing="0" w:after="0" w:afterAutospacing="0" w:line="360" w:lineRule="auto"/>
        <w:jc w:val="both"/>
        <w:rPr>
          <w:rFonts w:ascii="Arial" w:hAnsi="Arial" w:cs="Arial"/>
          <w:sz w:val="22"/>
          <w:szCs w:val="22"/>
        </w:rPr>
      </w:pPr>
      <w:r w:rsidRPr="002A397D">
        <w:rPr>
          <w:rFonts w:ascii="Arial" w:hAnsi="Arial" w:cs="Arial"/>
          <w:sz w:val="22"/>
          <w:szCs w:val="22"/>
        </w:rPr>
        <w:t>Geada Convenciona'[Dia de ocorrência] *[&lt;-]1 Dim Calendario[Date]</w:t>
      </w:r>
      <w:r w:rsidR="002A397D" w:rsidRPr="002A397D">
        <w:rPr>
          <w:rFonts w:ascii="Arial" w:hAnsi="Arial" w:cs="Arial"/>
          <w:sz w:val="22"/>
          <w:szCs w:val="22"/>
        </w:rPr>
        <w:t>.</w:t>
      </w:r>
    </w:p>
    <w:p w14:paraId="3CD2044C" w14:textId="77777777" w:rsidR="002A397D" w:rsidRDefault="00AF5E68" w:rsidP="002A397D">
      <w:pPr>
        <w:pStyle w:val="NormalWeb"/>
        <w:numPr>
          <w:ilvl w:val="0"/>
          <w:numId w:val="30"/>
        </w:numPr>
        <w:spacing w:before="0" w:beforeAutospacing="0" w:after="0" w:afterAutospacing="0" w:line="360" w:lineRule="auto"/>
        <w:jc w:val="both"/>
        <w:rPr>
          <w:rFonts w:ascii="Arial" w:hAnsi="Arial" w:cs="Arial"/>
          <w:sz w:val="22"/>
          <w:szCs w:val="22"/>
        </w:rPr>
      </w:pPr>
      <w:r w:rsidRPr="002A397D">
        <w:rPr>
          <w:rFonts w:ascii="Arial" w:hAnsi="Arial" w:cs="Arial"/>
          <w:sz w:val="22"/>
          <w:szCs w:val="22"/>
        </w:rPr>
        <w:t>Geada Automatico[Cod. IBG*[&lt;-]1 Dim Municipios[Cod. IBGE]</w:t>
      </w:r>
      <w:r w:rsidR="002A397D" w:rsidRPr="002A397D">
        <w:rPr>
          <w:rFonts w:ascii="Arial" w:hAnsi="Arial" w:cs="Arial"/>
          <w:sz w:val="22"/>
          <w:szCs w:val="22"/>
        </w:rPr>
        <w:t>.</w:t>
      </w:r>
    </w:p>
    <w:p w14:paraId="5B732276" w14:textId="77777777" w:rsidR="002A397D" w:rsidRDefault="00AF5E68" w:rsidP="002A397D">
      <w:pPr>
        <w:pStyle w:val="NormalWeb"/>
        <w:numPr>
          <w:ilvl w:val="0"/>
          <w:numId w:val="30"/>
        </w:numPr>
        <w:spacing w:before="0" w:beforeAutospacing="0" w:after="0" w:afterAutospacing="0" w:line="360" w:lineRule="auto"/>
        <w:jc w:val="both"/>
        <w:rPr>
          <w:rFonts w:ascii="Arial" w:hAnsi="Arial" w:cs="Arial"/>
          <w:sz w:val="22"/>
          <w:szCs w:val="22"/>
        </w:rPr>
      </w:pPr>
      <w:r w:rsidRPr="002A397D">
        <w:rPr>
          <w:rFonts w:ascii="Arial" w:hAnsi="Arial" w:cs="Arial"/>
          <w:sz w:val="22"/>
          <w:szCs w:val="22"/>
        </w:rPr>
        <w:t>Geada Automatico[Dia de ocorrência] *[&lt;-]1 Dim Calendario'[Date]</w:t>
      </w:r>
      <w:r w:rsidR="002A397D" w:rsidRPr="002A397D">
        <w:rPr>
          <w:rFonts w:ascii="Arial" w:hAnsi="Arial" w:cs="Arial"/>
          <w:sz w:val="22"/>
          <w:szCs w:val="22"/>
        </w:rPr>
        <w:t>.</w:t>
      </w:r>
    </w:p>
    <w:p w14:paraId="3D1728AD" w14:textId="046BF4E6" w:rsidR="002A397D" w:rsidRDefault="00AF5E68" w:rsidP="002A397D">
      <w:pPr>
        <w:pStyle w:val="NormalWeb"/>
        <w:numPr>
          <w:ilvl w:val="0"/>
          <w:numId w:val="30"/>
        </w:numPr>
        <w:spacing w:before="0" w:beforeAutospacing="0" w:after="0" w:afterAutospacing="0" w:line="360" w:lineRule="auto"/>
        <w:jc w:val="both"/>
        <w:rPr>
          <w:rFonts w:ascii="Arial" w:hAnsi="Arial" w:cs="Arial"/>
          <w:sz w:val="22"/>
          <w:szCs w:val="22"/>
        </w:rPr>
      </w:pPr>
      <w:r w:rsidRPr="002A397D">
        <w:rPr>
          <w:rFonts w:ascii="Arial" w:hAnsi="Arial" w:cs="Arial"/>
          <w:sz w:val="22"/>
          <w:szCs w:val="22"/>
        </w:rPr>
        <w:t>Dados Metereologicos[Data] *[&lt;-]1 Dim Calendario[Date]</w:t>
      </w:r>
      <w:r w:rsidR="008D6185">
        <w:rPr>
          <w:rFonts w:ascii="Arial" w:hAnsi="Arial" w:cs="Arial"/>
          <w:sz w:val="22"/>
          <w:szCs w:val="22"/>
        </w:rPr>
        <w:t>.</w:t>
      </w:r>
    </w:p>
    <w:p w14:paraId="3C9ECA16" w14:textId="68CCE941" w:rsidR="008D6185" w:rsidRPr="008D6185" w:rsidRDefault="008D6185" w:rsidP="008D6185">
      <w:pPr>
        <w:pStyle w:val="NormalWeb"/>
        <w:numPr>
          <w:ilvl w:val="0"/>
          <w:numId w:val="30"/>
        </w:numPr>
        <w:spacing w:before="0" w:beforeAutospacing="0" w:after="0" w:afterAutospacing="0" w:line="360" w:lineRule="auto"/>
        <w:jc w:val="both"/>
        <w:rPr>
          <w:rFonts w:ascii="Arial" w:hAnsi="Arial" w:cs="Arial"/>
          <w:sz w:val="22"/>
          <w:szCs w:val="22"/>
        </w:rPr>
      </w:pPr>
      <w:r w:rsidRPr="002A397D">
        <w:rPr>
          <w:rFonts w:ascii="Arial" w:hAnsi="Arial" w:cs="Arial"/>
          <w:sz w:val="22"/>
          <w:szCs w:val="22"/>
        </w:rPr>
        <w:t>Dados Metereologicos[Cod. IBGE] *[&lt;-]1 Dim Municipios[Cod. IBGE].</w:t>
      </w:r>
    </w:p>
    <w:p w14:paraId="3C7FCE78" w14:textId="4170B46A" w:rsidR="00AF5E68" w:rsidRPr="002A397D" w:rsidRDefault="00AF5E68" w:rsidP="002A397D">
      <w:pPr>
        <w:pStyle w:val="NormalWeb"/>
        <w:numPr>
          <w:ilvl w:val="0"/>
          <w:numId w:val="30"/>
        </w:numPr>
        <w:spacing w:before="0" w:beforeAutospacing="0" w:after="0" w:afterAutospacing="0" w:line="360" w:lineRule="auto"/>
        <w:jc w:val="both"/>
        <w:rPr>
          <w:rFonts w:ascii="Arial" w:hAnsi="Arial" w:cs="Arial"/>
          <w:sz w:val="22"/>
          <w:szCs w:val="22"/>
        </w:rPr>
      </w:pPr>
      <w:r w:rsidRPr="002A397D">
        <w:rPr>
          <w:rFonts w:ascii="Arial" w:hAnsi="Arial" w:cs="Arial"/>
          <w:sz w:val="22"/>
          <w:szCs w:val="22"/>
        </w:rPr>
        <w:t>Dim Calendario[MesAno] *[&lt;-]1 Oni[MesAno]</w:t>
      </w:r>
      <w:r w:rsidR="008D6185">
        <w:rPr>
          <w:rFonts w:ascii="Arial" w:hAnsi="Arial" w:cs="Arial"/>
          <w:sz w:val="22"/>
          <w:szCs w:val="22"/>
        </w:rPr>
        <w:t>.</w:t>
      </w:r>
    </w:p>
    <w:p w14:paraId="4FCB7092" w14:textId="1D1CA4D6" w:rsidR="002A397D" w:rsidRPr="008D6185" w:rsidRDefault="002A397D" w:rsidP="008D6185">
      <w:pPr>
        <w:pStyle w:val="NormalWeb"/>
        <w:spacing w:before="0" w:beforeAutospacing="0" w:after="0" w:afterAutospacing="0" w:line="360" w:lineRule="auto"/>
        <w:ind w:firstLine="708"/>
        <w:jc w:val="both"/>
        <w:rPr>
          <w:rFonts w:ascii="Arial" w:hAnsi="Arial" w:cs="Arial"/>
          <w:sz w:val="22"/>
          <w:szCs w:val="22"/>
        </w:rPr>
      </w:pPr>
      <w:r w:rsidRPr="008D6185">
        <w:rPr>
          <w:rFonts w:ascii="Arial" w:hAnsi="Arial" w:cs="Arial"/>
          <w:sz w:val="22"/>
          <w:szCs w:val="22"/>
        </w:rPr>
        <w:t xml:space="preserve">Como em alguns situações o nome da estação </w:t>
      </w:r>
      <w:r w:rsidR="008D6185">
        <w:rPr>
          <w:rFonts w:ascii="Arial" w:hAnsi="Arial" w:cs="Arial"/>
          <w:sz w:val="22"/>
          <w:szCs w:val="22"/>
        </w:rPr>
        <w:t xml:space="preserve">meteorológica </w:t>
      </w:r>
      <w:r w:rsidRPr="008D6185">
        <w:rPr>
          <w:rFonts w:ascii="Arial" w:hAnsi="Arial" w:cs="Arial"/>
          <w:sz w:val="22"/>
          <w:szCs w:val="22"/>
        </w:rPr>
        <w:t>não representava um município, como por exemplo o arquipélago de Abrolhos na Bahia, inclui o código do município mais próximo ao local, para realizar o relacionamento.</w:t>
      </w:r>
    </w:p>
    <w:p w14:paraId="4E951AAA" w14:textId="77777777" w:rsidR="008D6185" w:rsidRPr="008D6185" w:rsidRDefault="002A397D" w:rsidP="008D6185">
      <w:pPr>
        <w:pStyle w:val="NormalWeb"/>
        <w:spacing w:before="0" w:beforeAutospacing="0" w:after="0" w:afterAutospacing="0" w:line="360" w:lineRule="auto"/>
        <w:ind w:firstLine="708"/>
        <w:jc w:val="both"/>
        <w:rPr>
          <w:rFonts w:ascii="Arial" w:hAnsi="Arial" w:cs="Arial"/>
          <w:sz w:val="22"/>
          <w:szCs w:val="22"/>
        </w:rPr>
      </w:pPr>
      <w:r w:rsidRPr="008D6185">
        <w:rPr>
          <w:rFonts w:ascii="Arial" w:hAnsi="Arial" w:cs="Arial"/>
          <w:sz w:val="22"/>
          <w:szCs w:val="22"/>
        </w:rPr>
        <w:t>Para construção do relacionamento realizou-se uma modelagem nos dados e a tabela</w:t>
      </w:r>
      <w:r w:rsidR="00AF5E68" w:rsidRPr="008D6185">
        <w:rPr>
          <w:rFonts w:ascii="Arial" w:hAnsi="Arial" w:cs="Arial"/>
          <w:sz w:val="22"/>
          <w:szCs w:val="22"/>
        </w:rPr>
        <w:t xml:space="preserve"> Produção </w:t>
      </w:r>
      <w:r w:rsidRPr="008D6185">
        <w:rPr>
          <w:rFonts w:ascii="Arial" w:hAnsi="Arial" w:cs="Arial"/>
          <w:sz w:val="22"/>
          <w:szCs w:val="22"/>
        </w:rPr>
        <w:t>Agrícola</w:t>
      </w:r>
      <w:r w:rsidR="00AF5E68" w:rsidRPr="008D6185">
        <w:rPr>
          <w:rFonts w:ascii="Arial" w:hAnsi="Arial" w:cs="Arial"/>
          <w:sz w:val="22"/>
          <w:szCs w:val="22"/>
        </w:rPr>
        <w:t xml:space="preserve"> Nacional representa a união da tabelas de produção agrícola de milho, trigo e soja.</w:t>
      </w:r>
    </w:p>
    <w:p w14:paraId="6B895133" w14:textId="1B866162" w:rsidR="001A2F3D" w:rsidRPr="008D6185" w:rsidRDefault="0054351A" w:rsidP="008D6185">
      <w:pPr>
        <w:pStyle w:val="NormalWeb"/>
        <w:spacing w:before="0" w:beforeAutospacing="0" w:after="0" w:afterAutospacing="0" w:line="360" w:lineRule="auto"/>
        <w:ind w:firstLine="708"/>
        <w:jc w:val="both"/>
        <w:rPr>
          <w:rFonts w:ascii="Arial" w:hAnsi="Arial" w:cs="Arial"/>
          <w:sz w:val="22"/>
          <w:szCs w:val="22"/>
        </w:rPr>
      </w:pPr>
      <w:r w:rsidRPr="008D6185">
        <w:rPr>
          <w:rFonts w:ascii="Arial" w:hAnsi="Arial" w:cs="Arial"/>
          <w:sz w:val="22"/>
          <w:szCs w:val="22"/>
        </w:rPr>
        <w:t xml:space="preserve">Todas as coletas citadas nesse trabalho estão disponíveis no </w:t>
      </w:r>
      <w:r w:rsidR="001A2F3D" w:rsidRPr="008D6185">
        <w:rPr>
          <w:rFonts w:ascii="Arial" w:hAnsi="Arial" w:cs="Arial"/>
          <w:sz w:val="22"/>
          <w:szCs w:val="22"/>
        </w:rPr>
        <w:t>github https://github.com/ANA-BRUM/DadosAgricolas</w:t>
      </w:r>
      <w:r w:rsidR="005E6D30" w:rsidRPr="008D6185">
        <w:rPr>
          <w:rFonts w:ascii="Arial" w:hAnsi="Arial" w:cs="Arial"/>
          <w:sz w:val="22"/>
          <w:szCs w:val="22"/>
        </w:rPr>
        <w:t>.</w:t>
      </w:r>
    </w:p>
    <w:p w14:paraId="7095E7D3" w14:textId="77777777" w:rsidR="00182457" w:rsidRDefault="00182457" w:rsidP="0042152B">
      <w:pPr>
        <w:rPr>
          <w:b/>
        </w:rPr>
      </w:pPr>
    </w:p>
    <w:p w14:paraId="458C9CB5" w14:textId="4ABFAF6D" w:rsidR="00E67AE5" w:rsidRPr="00366552" w:rsidRDefault="000A46BE" w:rsidP="000A46BE">
      <w:pPr>
        <w:spacing w:line="360" w:lineRule="auto"/>
        <w:rPr>
          <w:b/>
        </w:rPr>
      </w:pPr>
      <w:bookmarkStart w:id="14" w:name="_Hlk33977167"/>
      <w:r w:rsidRPr="000E6826">
        <w:rPr>
          <w:b/>
        </w:rPr>
        <w:t>Referências</w:t>
      </w:r>
      <w:bookmarkEnd w:id="14"/>
    </w:p>
    <w:p w14:paraId="2A4B54B7" w14:textId="64B8EB43" w:rsidR="00FB1AC2" w:rsidRDefault="005E6D30" w:rsidP="00744BA2">
      <w:pPr>
        <w:jc w:val="left"/>
      </w:pPr>
      <w:r w:rsidRPr="00744BA2">
        <w:t xml:space="preserve">Balasundram, SK; Shamshiri, RR; Sridhara, S.; Rizan, N. 2023. O papel da agricultura digital na mitigação das mudanças climáticas e na garantia da segurança alimentar: uma visão </w:t>
      </w:r>
      <w:r w:rsidRPr="00744BA2">
        <w:lastRenderedPageBreak/>
        <w:t xml:space="preserve">geral. Sustentabilidade. Disponível em: </w:t>
      </w:r>
      <w:r w:rsidR="00376695" w:rsidRPr="00744BA2">
        <w:t>&lt;https://doi.org/10.3390/su15065325&gt;</w:t>
      </w:r>
      <w:r w:rsidRPr="00744BA2">
        <w:t xml:space="preserve">. Acesso em: 10 </w:t>
      </w:r>
      <w:r w:rsidR="00551831">
        <w:t>j</w:t>
      </w:r>
      <w:r w:rsidRPr="00744BA2">
        <w:t>an. 2024.</w:t>
      </w:r>
    </w:p>
    <w:p w14:paraId="25264893" w14:textId="77777777" w:rsidR="004C09C6" w:rsidRPr="004C09C6" w:rsidRDefault="004C09C6" w:rsidP="00744BA2">
      <w:pPr>
        <w:jc w:val="left"/>
      </w:pPr>
    </w:p>
    <w:p w14:paraId="11FAA4ED" w14:textId="73E8BE22" w:rsidR="004C09C6" w:rsidRPr="00744BA2" w:rsidRDefault="004C09C6" w:rsidP="00744BA2">
      <w:pPr>
        <w:jc w:val="left"/>
      </w:pPr>
      <w:r w:rsidRPr="004C09C6">
        <w:t>Beazley, D., &amp; Jones, B. 2013. Python Cookbook. 3ed. O'Reilly Media</w:t>
      </w:r>
      <w:r>
        <w:t>.</w:t>
      </w:r>
    </w:p>
    <w:p w14:paraId="3B6BDAAD" w14:textId="77777777" w:rsidR="005E6D30" w:rsidRPr="00744BA2" w:rsidRDefault="005E6D30" w:rsidP="00744BA2">
      <w:pPr>
        <w:jc w:val="left"/>
      </w:pPr>
    </w:p>
    <w:p w14:paraId="5306990A" w14:textId="73D9CBBA" w:rsidR="00FB1AC2" w:rsidRPr="00744BA2" w:rsidRDefault="005E6D30" w:rsidP="00744BA2">
      <w:pPr>
        <w:jc w:val="left"/>
      </w:pPr>
      <w:r w:rsidRPr="00744BA2">
        <w:rPr>
          <w:lang w:val="en-US"/>
        </w:rPr>
        <w:t xml:space="preserve">Boegershausen, J.;Datta, H.; Borah, A.; Stephen, A. T. Fields of Gold: Scraping Web Data for Marketing Insights. </w:t>
      </w:r>
      <w:r w:rsidRPr="00744BA2">
        <w:t>2022. Disponível em:&lt; https://journals.sagepub.com/doi/pdf/10.1177/00222429221100750&gt;</w:t>
      </w:r>
      <w:r w:rsidR="00376695" w:rsidRPr="00744BA2">
        <w:t>.</w:t>
      </w:r>
      <w:r w:rsidRPr="00744BA2">
        <w:t xml:space="preserve"> Acesso em: 14 </w:t>
      </w:r>
      <w:r w:rsidR="00551831">
        <w:t>n</w:t>
      </w:r>
      <w:r w:rsidRPr="00744BA2">
        <w:t>ov. 2023.</w:t>
      </w:r>
    </w:p>
    <w:p w14:paraId="257FDDEB" w14:textId="35714648" w:rsidR="00744BA2" w:rsidRPr="00744BA2" w:rsidRDefault="00744BA2" w:rsidP="00744BA2">
      <w:pPr>
        <w:jc w:val="left"/>
      </w:pPr>
    </w:p>
    <w:p w14:paraId="55A1FDB0" w14:textId="53CFE621" w:rsidR="00744BA2" w:rsidRPr="00744BA2" w:rsidRDefault="00744BA2" w:rsidP="00744BA2">
      <w:pPr>
        <w:jc w:val="left"/>
      </w:pPr>
      <w:r w:rsidRPr="00744BA2">
        <w:t>CRUZ, Felipe. Python: escreva seus primeiros programas. São Paulo, SP: Casa do Código, 2015. E-book. Disponível em: &lt;https://plataforma.bvirtual.com.br&gt;. Acesso em: 21 out. 2024.</w:t>
      </w:r>
    </w:p>
    <w:p w14:paraId="29F2B459" w14:textId="77777777" w:rsidR="005E6D30" w:rsidRPr="00744BA2" w:rsidRDefault="005E6D30" w:rsidP="00744BA2">
      <w:pPr>
        <w:jc w:val="left"/>
      </w:pPr>
    </w:p>
    <w:p w14:paraId="3CAF4142" w14:textId="3DB8F193" w:rsidR="005E6D30" w:rsidRPr="00744BA2" w:rsidRDefault="005E6D30" w:rsidP="00744BA2">
      <w:pPr>
        <w:jc w:val="left"/>
        <w:rPr>
          <w:lang w:val="en-US"/>
        </w:rPr>
      </w:pPr>
      <w:r w:rsidRPr="00744BA2">
        <w:t xml:space="preserve">GRUS, Joel. Data science do zero: noções fundamentais com Python. 2. ed. Rio de Janeiro: Alta Books, 2016. E-book. (1 recurso online). ISBN 9788550816463. Disponível em: </w:t>
      </w:r>
      <w:r w:rsidR="00376695" w:rsidRPr="00744BA2">
        <w:t>&lt;</w:t>
      </w:r>
      <w:r w:rsidRPr="00744BA2">
        <w:t>https://integrada.minhabiblioteca.com.br/books/9788550816463</w:t>
      </w:r>
      <w:r w:rsidR="00376695" w:rsidRPr="00744BA2">
        <w:t>&gt;</w:t>
      </w:r>
      <w:r w:rsidRPr="00744BA2">
        <w:t>. Acesso</w:t>
      </w:r>
      <w:r w:rsidRPr="00744BA2">
        <w:rPr>
          <w:lang w:val="en-US"/>
        </w:rPr>
        <w:t xml:space="preserve"> em: 30</w:t>
      </w:r>
      <w:r w:rsidR="00551831">
        <w:rPr>
          <w:lang w:val="en-US"/>
        </w:rPr>
        <w:t xml:space="preserve"> s</w:t>
      </w:r>
      <w:r w:rsidRPr="00744BA2">
        <w:rPr>
          <w:lang w:val="en-US"/>
        </w:rPr>
        <w:t>et. 2023.</w:t>
      </w:r>
    </w:p>
    <w:p w14:paraId="2B2D2C45" w14:textId="77777777" w:rsidR="005E6D30" w:rsidRPr="00744BA2" w:rsidRDefault="005E6D30" w:rsidP="00744BA2">
      <w:pPr>
        <w:jc w:val="left"/>
        <w:rPr>
          <w:lang w:val="en-US"/>
        </w:rPr>
      </w:pPr>
    </w:p>
    <w:p w14:paraId="74964CA6" w14:textId="64879193" w:rsidR="005E6D30" w:rsidRPr="00744BA2" w:rsidRDefault="005E6D30" w:rsidP="00744BA2">
      <w:pPr>
        <w:jc w:val="left"/>
      </w:pPr>
      <w:r w:rsidRPr="00744BA2">
        <w:rPr>
          <w:lang w:val="en-US"/>
        </w:rPr>
        <w:t xml:space="preserve">Hillen, Judith. </w:t>
      </w:r>
      <w:r w:rsidR="00481584" w:rsidRPr="00744BA2">
        <w:rPr>
          <w:lang w:val="en-US"/>
        </w:rPr>
        <w:t>“web scraping”</w:t>
      </w:r>
      <w:r w:rsidRPr="00744BA2">
        <w:rPr>
          <w:lang w:val="en-US"/>
        </w:rPr>
        <w:t xml:space="preserve"> for food price research. </w:t>
      </w:r>
      <w:r w:rsidRPr="00744BA2">
        <w:t>2019. Disponível em:&lt; https://www.emerald.com/insight/content/doi/10.1108/BFJ-02-2019-0081/full/html&gt;</w:t>
      </w:r>
      <w:r w:rsidR="00376695" w:rsidRPr="00744BA2">
        <w:t>.</w:t>
      </w:r>
      <w:r w:rsidRPr="00744BA2">
        <w:t xml:space="preserve"> Acesso em: 14 </w:t>
      </w:r>
      <w:r w:rsidR="00551831">
        <w:t>n</w:t>
      </w:r>
      <w:r w:rsidRPr="00744BA2">
        <w:t>ov. 2023.</w:t>
      </w:r>
    </w:p>
    <w:p w14:paraId="11BFF6B4" w14:textId="77777777" w:rsidR="005E6D30" w:rsidRPr="00744BA2" w:rsidRDefault="005E6D30" w:rsidP="00744BA2">
      <w:pPr>
        <w:jc w:val="left"/>
      </w:pPr>
    </w:p>
    <w:p w14:paraId="0D5EE4DE" w14:textId="1D49B7E4" w:rsidR="005E6D30" w:rsidRPr="00744BA2" w:rsidRDefault="005E6D30" w:rsidP="00744BA2">
      <w:pPr>
        <w:jc w:val="left"/>
      </w:pPr>
      <w:r w:rsidRPr="00744BA2">
        <w:rPr>
          <w:lang w:val="en-US"/>
        </w:rPr>
        <w:t xml:space="preserve">Huber, S.; Knoll, F., Döller, M. 2022. A Pipeline-oriented Processing Approach to Continuous and Long-term </w:t>
      </w:r>
      <w:r w:rsidR="00481584" w:rsidRPr="00744BA2">
        <w:rPr>
          <w:lang w:val="en-US"/>
        </w:rPr>
        <w:t>“web scraping”</w:t>
      </w:r>
      <w:r w:rsidRPr="00744BA2">
        <w:rPr>
          <w:lang w:val="en-US"/>
        </w:rPr>
        <w:t xml:space="preserve">. </w:t>
      </w:r>
      <w:r w:rsidRPr="00744BA2">
        <w:t>Disponível em: &lt; https://www.scitepress.org/Link.aspx?doi=10.5220/0011275100003266&gt;</w:t>
      </w:r>
      <w:r w:rsidR="00376695" w:rsidRPr="00744BA2">
        <w:t>.</w:t>
      </w:r>
      <w:r w:rsidRPr="00744BA2">
        <w:t xml:space="preserve"> Acesso em: 10 </w:t>
      </w:r>
      <w:r w:rsidR="00551831">
        <w:t>o</w:t>
      </w:r>
      <w:r w:rsidRPr="00744BA2">
        <w:t>ut. 2023.</w:t>
      </w:r>
    </w:p>
    <w:p w14:paraId="24D3E68B" w14:textId="77777777" w:rsidR="005E6D30" w:rsidRPr="00744BA2" w:rsidRDefault="005E6D30" w:rsidP="00744BA2">
      <w:pPr>
        <w:jc w:val="left"/>
      </w:pPr>
    </w:p>
    <w:p w14:paraId="6A7D0ABE" w14:textId="028F4F9E" w:rsidR="005E6D30" w:rsidRPr="00744BA2" w:rsidRDefault="005E6D30" w:rsidP="00744BA2">
      <w:pPr>
        <w:jc w:val="left"/>
      </w:pPr>
      <w:r w:rsidRPr="00744BA2">
        <w:t xml:space="preserve">Instituto Brasileiro de Geografia e Estatística [IBGE]. 2023. API serviço de dados. Disponível em: </w:t>
      </w:r>
      <w:r w:rsidR="00376695" w:rsidRPr="00744BA2">
        <w:t>&lt;</w:t>
      </w:r>
      <w:r w:rsidRPr="00744BA2">
        <w:t>https://servicodados.ibge.gov.br/api/docs/</w:t>
      </w:r>
      <w:r w:rsidR="00376695" w:rsidRPr="00744BA2">
        <w:t>&gt;</w:t>
      </w:r>
      <w:r w:rsidRPr="00744BA2">
        <w:t xml:space="preserve">. Acesso em: 5 </w:t>
      </w:r>
      <w:r w:rsidR="00551831">
        <w:t>s</w:t>
      </w:r>
      <w:r w:rsidRPr="00744BA2">
        <w:t>et. 2023.</w:t>
      </w:r>
    </w:p>
    <w:p w14:paraId="5B6D137D" w14:textId="77777777" w:rsidR="005E6D30" w:rsidRPr="00744BA2" w:rsidRDefault="005E6D30" w:rsidP="00744BA2">
      <w:pPr>
        <w:jc w:val="left"/>
      </w:pPr>
    </w:p>
    <w:p w14:paraId="232A4B7C" w14:textId="747AB828" w:rsidR="005E6D30" w:rsidRPr="00744BA2" w:rsidRDefault="005E6D30" w:rsidP="00744BA2">
      <w:pPr>
        <w:jc w:val="left"/>
        <w:rPr>
          <w:lang w:val="en-US"/>
        </w:rPr>
      </w:pPr>
      <w:r w:rsidRPr="00744BA2">
        <w:rPr>
          <w:lang w:val="en-US"/>
        </w:rPr>
        <w:t xml:space="preserve">Kalenska, Svitlana. 2022. Food security and innovative solutions in crop production. </w:t>
      </w:r>
      <w:r w:rsidRPr="00744BA2">
        <w:t xml:space="preserve">Disponível em: &lt;https://agriculturalscience.com.ua/en/journals/tom-13-2-2022/prodovolcha-bezpeka-ta-innovatsiyni-rishennya-v-roslinnitstvi&gt;. </w:t>
      </w:r>
      <w:r w:rsidRPr="00744BA2">
        <w:rPr>
          <w:lang w:val="en-US"/>
        </w:rPr>
        <w:t xml:space="preserve">Acesso em: 10 </w:t>
      </w:r>
      <w:r w:rsidR="00551831">
        <w:rPr>
          <w:lang w:val="en-US"/>
        </w:rPr>
        <w:t>j</w:t>
      </w:r>
      <w:r w:rsidRPr="00744BA2">
        <w:rPr>
          <w:lang w:val="en-US"/>
        </w:rPr>
        <w:t>an. 2024.</w:t>
      </w:r>
    </w:p>
    <w:p w14:paraId="3FB36A9F" w14:textId="77777777" w:rsidR="005E6D30" w:rsidRPr="00744BA2" w:rsidRDefault="005E6D30" w:rsidP="00744BA2">
      <w:pPr>
        <w:jc w:val="left"/>
        <w:rPr>
          <w:lang w:val="en-US"/>
        </w:rPr>
      </w:pPr>
    </w:p>
    <w:p w14:paraId="782839E8" w14:textId="14A8CD81" w:rsidR="005E6D30" w:rsidRPr="00744BA2" w:rsidRDefault="005E6D30" w:rsidP="00744BA2">
      <w:pPr>
        <w:jc w:val="left"/>
        <w:rPr>
          <w:lang w:val="en-US"/>
        </w:rPr>
      </w:pPr>
      <w:r w:rsidRPr="00744BA2">
        <w:rPr>
          <w:lang w:val="en-US"/>
        </w:rPr>
        <w:t xml:space="preserve">Luscombe, A., Dick, K.; Walby, K. 2022. Algorithmic thinking in the public interest: navigating technical, legal, and ethical hurdles to </w:t>
      </w:r>
      <w:r w:rsidR="00481584" w:rsidRPr="00744BA2">
        <w:rPr>
          <w:lang w:val="en-US"/>
        </w:rPr>
        <w:t>“web scraping”</w:t>
      </w:r>
      <w:r w:rsidRPr="00744BA2">
        <w:rPr>
          <w:lang w:val="en-US"/>
        </w:rPr>
        <w:t xml:space="preserve"> in the social sciences. Disponível em: &lt; </w:t>
      </w:r>
      <w:r w:rsidR="00376695" w:rsidRPr="00744BA2">
        <w:rPr>
          <w:lang w:val="en-US"/>
        </w:rPr>
        <w:t>https://doi.org/10.1007/s11135-021-01164-0</w:t>
      </w:r>
      <w:r w:rsidRPr="00744BA2">
        <w:rPr>
          <w:lang w:val="en-US"/>
        </w:rPr>
        <w:t>&gt;</w:t>
      </w:r>
      <w:r w:rsidR="00376695" w:rsidRPr="00744BA2">
        <w:rPr>
          <w:lang w:val="en-US"/>
        </w:rPr>
        <w:t xml:space="preserve">. </w:t>
      </w:r>
      <w:r w:rsidRPr="00744BA2">
        <w:rPr>
          <w:lang w:val="en-US"/>
        </w:rPr>
        <w:t xml:space="preserve">Acesso em: 02 </w:t>
      </w:r>
      <w:r w:rsidR="00551831">
        <w:rPr>
          <w:lang w:val="en-US"/>
        </w:rPr>
        <w:t>o</w:t>
      </w:r>
      <w:r w:rsidRPr="00744BA2">
        <w:rPr>
          <w:lang w:val="en-US"/>
        </w:rPr>
        <w:t>ut. 2023.</w:t>
      </w:r>
    </w:p>
    <w:p w14:paraId="51626E5F" w14:textId="77777777" w:rsidR="00850501" w:rsidRPr="00744BA2" w:rsidRDefault="00850501" w:rsidP="00744BA2">
      <w:pPr>
        <w:jc w:val="left"/>
        <w:rPr>
          <w:lang w:val="en-US"/>
        </w:rPr>
      </w:pPr>
    </w:p>
    <w:p w14:paraId="39C2101E" w14:textId="2CCBA044" w:rsidR="005E6D30" w:rsidRDefault="005E6D30" w:rsidP="00744BA2">
      <w:pPr>
        <w:jc w:val="left"/>
      </w:pPr>
      <w:r w:rsidRPr="00744BA2">
        <w:rPr>
          <w:lang w:val="en-US"/>
        </w:rPr>
        <w:t xml:space="preserve">Martínez, J. V. Y.; Skarmeta, A. F.; Zamora-Izquierdo, M. A.; Ramallo-González, A. P. IoT-based data management for Smart </w:t>
      </w:r>
      <w:r w:rsidRPr="00744BA2">
        <w:t>Agricultur. 2020. Disponível em: &lt; https://ieeexplore.ieee.org/document/9296443/authors#authors&gt;</w:t>
      </w:r>
      <w:r w:rsidR="00376695" w:rsidRPr="00744BA2">
        <w:t>.</w:t>
      </w:r>
      <w:r w:rsidRPr="00744BA2">
        <w:t xml:space="preserve"> Acesso em: 02 </w:t>
      </w:r>
      <w:r w:rsidR="00744BA2">
        <w:t>o</w:t>
      </w:r>
      <w:r w:rsidRPr="00744BA2">
        <w:t>ut. 2023.</w:t>
      </w:r>
    </w:p>
    <w:p w14:paraId="1AD01869" w14:textId="77777777" w:rsidR="00510B51" w:rsidRDefault="00510B51" w:rsidP="00744BA2">
      <w:pPr>
        <w:jc w:val="left"/>
      </w:pPr>
    </w:p>
    <w:p w14:paraId="26BA75DB" w14:textId="7D550CDA" w:rsidR="002D5CAE" w:rsidRPr="002D5CAE" w:rsidRDefault="002D5CAE" w:rsidP="00510B51">
      <w:pPr>
        <w:shd w:val="clear" w:color="auto" w:fill="FFFFFF"/>
      </w:pPr>
      <w:r w:rsidRPr="00510B51">
        <w:t>Mitchell,Ryan. 201</w:t>
      </w:r>
      <w:r w:rsidR="00510B51" w:rsidRPr="00510B51">
        <w:t>9</w:t>
      </w:r>
      <w:r w:rsidRPr="00510B51">
        <w:t>. Web Scraping com Python</w:t>
      </w:r>
      <w:r w:rsidR="00510B51">
        <w:t>, c</w:t>
      </w:r>
      <w:r w:rsidRPr="002D5CAE">
        <w:t>oletando dados na Web moderna</w:t>
      </w:r>
      <w:r w:rsidR="00510B51" w:rsidRPr="00510B51">
        <w:t xml:space="preserve">. </w:t>
      </w:r>
      <w:hyperlink r:id="rId20" w:history="1">
        <w:r w:rsidR="00510B51" w:rsidRPr="00510B51">
          <w:t>Novatec Editora</w:t>
        </w:r>
      </w:hyperlink>
      <w:r w:rsidR="00510B51">
        <w:t>. 2ed.Brasil</w:t>
      </w:r>
    </w:p>
    <w:p w14:paraId="37C98B9D" w14:textId="5A480B6E" w:rsidR="002D5CAE" w:rsidRPr="00744BA2" w:rsidRDefault="002D5CAE" w:rsidP="00744BA2">
      <w:pPr>
        <w:jc w:val="left"/>
      </w:pPr>
    </w:p>
    <w:p w14:paraId="4AABB328" w14:textId="236DA6BD" w:rsidR="005E6D30" w:rsidRPr="00744BA2" w:rsidRDefault="005E6D30" w:rsidP="00744BA2">
      <w:pPr>
        <w:jc w:val="left"/>
      </w:pPr>
      <w:r w:rsidRPr="00744BA2">
        <w:t>Mondin Mateus; Nonino Hermes. 2016. 1º censo agtech startups Brasil: confira resultados e análises de mapeamento inédito setor. Escola Superior de Agricultura “Luiz de Queiroz”, Universidade de São Paulo, Piracicaba, SP, Brasil. Disponível em: &lt; https://www.startagro.agr.br/1o-censo-agtech-startups-brasil-confira-resultados-e-analises/&gt;</w:t>
      </w:r>
      <w:r w:rsidR="00376695" w:rsidRPr="00744BA2">
        <w:t>.</w:t>
      </w:r>
      <w:r w:rsidRPr="00744BA2">
        <w:t xml:space="preserve"> Acesso em: 02 </w:t>
      </w:r>
      <w:r w:rsidR="00744BA2">
        <w:t>o</w:t>
      </w:r>
      <w:r w:rsidRPr="00744BA2">
        <w:t>ut. 2023.</w:t>
      </w:r>
    </w:p>
    <w:p w14:paraId="7E034A4A" w14:textId="77777777" w:rsidR="00BE1E38" w:rsidRPr="00744BA2" w:rsidRDefault="00BE1E38" w:rsidP="00744BA2">
      <w:pPr>
        <w:jc w:val="left"/>
      </w:pPr>
    </w:p>
    <w:p w14:paraId="6E4AB8C0" w14:textId="4CD26B24" w:rsidR="005E6D30" w:rsidRPr="00744BA2" w:rsidRDefault="00BE1E38" w:rsidP="00744BA2">
      <w:pPr>
        <w:jc w:val="left"/>
      </w:pPr>
      <w:r w:rsidRPr="00744BA2">
        <w:t xml:space="preserve">Python Requests. </w:t>
      </w:r>
      <w:r w:rsidRPr="00744BA2">
        <w:rPr>
          <w:rStyle w:val="nfase"/>
          <w:i w:val="0"/>
          <w:iCs w:val="0"/>
        </w:rPr>
        <w:t>Requests: HTTP for Humans</w:t>
      </w:r>
      <w:r w:rsidRPr="00744BA2">
        <w:t xml:space="preserve">. Disponível em: </w:t>
      </w:r>
      <w:r w:rsidR="00376695" w:rsidRPr="00744BA2">
        <w:t>&lt;</w:t>
      </w:r>
      <w:r w:rsidRPr="00744BA2">
        <w:t>https://docs.python-requests.org/</w:t>
      </w:r>
      <w:r w:rsidR="00376695" w:rsidRPr="00744BA2">
        <w:t>&gt;</w:t>
      </w:r>
      <w:r w:rsidRPr="00744BA2">
        <w:t xml:space="preserve">. Acesso em: 15 </w:t>
      </w:r>
      <w:r w:rsidR="00744BA2">
        <w:t>m</w:t>
      </w:r>
      <w:r w:rsidRPr="00744BA2">
        <w:t>ar. 2024</w:t>
      </w:r>
    </w:p>
    <w:p w14:paraId="27CB7DD4" w14:textId="77777777" w:rsidR="00BE1E38" w:rsidRPr="00744BA2" w:rsidRDefault="00BE1E38" w:rsidP="00744BA2">
      <w:pPr>
        <w:jc w:val="left"/>
      </w:pPr>
    </w:p>
    <w:p w14:paraId="6DCF54C9" w14:textId="3BDAFAD5" w:rsidR="003D574E" w:rsidRPr="00744BA2" w:rsidRDefault="003D574E" w:rsidP="00744BA2">
      <w:pPr>
        <w:jc w:val="left"/>
      </w:pPr>
      <w:r w:rsidRPr="00744BA2">
        <w:rPr>
          <w:lang w:val="en-US"/>
        </w:rPr>
        <w:lastRenderedPageBreak/>
        <w:t xml:space="preserve">Richardson, Leonard. </w:t>
      </w:r>
      <w:r w:rsidRPr="00744BA2">
        <w:rPr>
          <w:rStyle w:val="nfase"/>
          <w:i w:val="0"/>
          <w:iCs w:val="0"/>
          <w:lang w:val="en-US"/>
        </w:rPr>
        <w:t>Beautiful Soup Documentation</w:t>
      </w:r>
      <w:r w:rsidRPr="00744BA2">
        <w:rPr>
          <w:lang w:val="en-US"/>
        </w:rPr>
        <w:t xml:space="preserve">. </w:t>
      </w:r>
      <w:r w:rsidRPr="00744BA2">
        <w:t>Disponível em: &lt; https://www.crummy.com/software/BeautifulSoup/&gt; Acesso em: 01</w:t>
      </w:r>
      <w:r w:rsidR="00744BA2">
        <w:t xml:space="preserve"> a</w:t>
      </w:r>
      <w:r w:rsidRPr="00744BA2">
        <w:t>go</w:t>
      </w:r>
      <w:r w:rsidR="00BE1E38" w:rsidRPr="00744BA2">
        <w:t>.</w:t>
      </w:r>
      <w:r w:rsidRPr="00744BA2">
        <w:t xml:space="preserve"> 2024.</w:t>
      </w:r>
    </w:p>
    <w:p w14:paraId="3421CDCA" w14:textId="531B184F" w:rsidR="005E6D30" w:rsidRPr="00744BA2" w:rsidRDefault="005E6D30" w:rsidP="00744BA2">
      <w:pPr>
        <w:jc w:val="left"/>
      </w:pPr>
      <w:r w:rsidRPr="00744BA2">
        <w:rPr>
          <w:lang w:val="en-US"/>
        </w:rPr>
        <w:t xml:space="preserve">Sharma, A., Jain, A., Gupta, P., Chowdary, V. 2021. Machine Learning Applications for Precision Agriculture. </w:t>
      </w:r>
      <w:r w:rsidRPr="00744BA2">
        <w:t xml:space="preserve">Disponível em: &lt;https://doi.org/10.1109/ACCESS.2020.3048415&gt; Acesso em: 02 </w:t>
      </w:r>
      <w:r w:rsidR="00744BA2">
        <w:t>o</w:t>
      </w:r>
      <w:r w:rsidRPr="00744BA2">
        <w:t>ut. 2023.</w:t>
      </w:r>
    </w:p>
    <w:p w14:paraId="1A06790E" w14:textId="77777777" w:rsidR="00BE1E38" w:rsidRPr="00744BA2" w:rsidRDefault="00BE1E38" w:rsidP="00744BA2">
      <w:pPr>
        <w:jc w:val="left"/>
      </w:pPr>
    </w:p>
    <w:p w14:paraId="009FB709" w14:textId="28DFA82A" w:rsidR="00BE1E38" w:rsidRPr="00744BA2" w:rsidRDefault="00BE1E38" w:rsidP="00744BA2">
      <w:pPr>
        <w:jc w:val="left"/>
      </w:pPr>
      <w:r w:rsidRPr="00744BA2">
        <w:t xml:space="preserve">Selenium. </w:t>
      </w:r>
      <w:r w:rsidRPr="00744BA2">
        <w:rPr>
          <w:rStyle w:val="nfase"/>
          <w:i w:val="0"/>
          <w:iCs w:val="0"/>
        </w:rPr>
        <w:t>Selenium documentation</w:t>
      </w:r>
      <w:r w:rsidRPr="00744BA2">
        <w:t xml:space="preserve">. Disponível em: </w:t>
      </w:r>
      <w:r w:rsidR="00376695" w:rsidRPr="00744BA2">
        <w:t>&lt;</w:t>
      </w:r>
      <w:r w:rsidRPr="00744BA2">
        <w:t>https://www.selenium.dev/documentation/en/</w:t>
      </w:r>
      <w:r w:rsidR="00376695" w:rsidRPr="00744BA2">
        <w:t>&gt;</w:t>
      </w:r>
      <w:r w:rsidRPr="00744BA2">
        <w:t xml:space="preserve">. Acesso em: 15 </w:t>
      </w:r>
      <w:r w:rsidR="00744BA2">
        <w:t>m</w:t>
      </w:r>
      <w:r w:rsidRPr="00744BA2">
        <w:t>ar. 2024.</w:t>
      </w:r>
    </w:p>
    <w:p w14:paraId="18416DDF" w14:textId="77777777" w:rsidR="005E6D30" w:rsidRPr="00744BA2" w:rsidRDefault="005E6D30" w:rsidP="00744BA2">
      <w:pPr>
        <w:jc w:val="left"/>
      </w:pPr>
    </w:p>
    <w:p w14:paraId="558AA7AF" w14:textId="375E8C27" w:rsidR="00551EA4" w:rsidRPr="00744BA2" w:rsidRDefault="005E6D30" w:rsidP="00744BA2">
      <w:pPr>
        <w:jc w:val="left"/>
      </w:pPr>
      <w:r w:rsidRPr="00744BA2">
        <w:t xml:space="preserve">Vargiu, Eloisa; Mirko Urru. 2012. </w:t>
      </w:r>
      <w:r w:rsidRPr="00744BA2">
        <w:rPr>
          <w:lang w:val="en-US"/>
        </w:rPr>
        <w:t xml:space="preserve">Exploiting </w:t>
      </w:r>
      <w:r w:rsidR="00481584" w:rsidRPr="00744BA2">
        <w:rPr>
          <w:lang w:val="en-US"/>
        </w:rPr>
        <w:t>“web scraping”</w:t>
      </w:r>
      <w:r w:rsidRPr="00744BA2">
        <w:rPr>
          <w:lang w:val="en-US"/>
        </w:rPr>
        <w:t xml:space="preserve"> in a collaborative filtering- based approach to web advertising. </w:t>
      </w:r>
      <w:r w:rsidRPr="00744BA2">
        <w:t xml:space="preserve">Disponível em: </w:t>
      </w:r>
      <w:r w:rsidR="00376695" w:rsidRPr="00744BA2">
        <w:t>&lt;https://www.semanticscholar.org/paper/Exploiting-web-scraping-in-a-collaborative-based-to-Vargiu-Urru/584753b67ad5e40&gt;.</w:t>
      </w:r>
      <w:r w:rsidRPr="00744BA2">
        <w:t xml:space="preserve"> Acesso em: 02 </w:t>
      </w:r>
      <w:r w:rsidR="00744BA2">
        <w:t>o</w:t>
      </w:r>
      <w:r w:rsidRPr="00744BA2">
        <w:t>ut</w:t>
      </w:r>
      <w:r w:rsidR="00BE1E38" w:rsidRPr="00744BA2">
        <w:t>.</w:t>
      </w:r>
      <w:r w:rsidRPr="00744BA2">
        <w:t xml:space="preserve"> 2023.</w:t>
      </w:r>
    </w:p>
    <w:sectPr w:rsidR="00551EA4" w:rsidRPr="00744BA2" w:rsidSect="00551E0A">
      <w:headerReference w:type="default" r:id="rId21"/>
      <w:footerReference w:type="default" r:id="rId22"/>
      <w:footerReference w:type="first" r:id="rId23"/>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0797F" w14:textId="77777777" w:rsidR="003150A6" w:rsidRDefault="003150A6" w:rsidP="005F5FEB">
      <w:r>
        <w:separator/>
      </w:r>
    </w:p>
    <w:p w14:paraId="63C1C464" w14:textId="77777777" w:rsidR="003150A6" w:rsidRDefault="003150A6"/>
  </w:endnote>
  <w:endnote w:type="continuationSeparator" w:id="0">
    <w:p w14:paraId="370C5448" w14:textId="77777777" w:rsidR="003150A6" w:rsidRDefault="003150A6" w:rsidP="005F5FEB">
      <w:r>
        <w:continuationSeparator/>
      </w:r>
    </w:p>
    <w:p w14:paraId="6F0A0C32" w14:textId="77777777" w:rsidR="003150A6" w:rsidRDefault="003150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6" w14:textId="74680AA6" w:rsidR="0094025E" w:rsidRDefault="006740A7">
    <w:pPr>
      <w:pStyle w:val="Rodap"/>
      <w:jc w:val="right"/>
    </w:pPr>
    <w:r>
      <w:rPr>
        <w:noProof/>
      </w:rPr>
      <mc:AlternateContent>
        <mc:Choice Requires="wps">
          <w:drawing>
            <wp:anchor distT="0" distB="0" distL="114300" distR="114300" simplePos="1" relativeHeight="251669504" behindDoc="0" locked="0" layoutInCell="0" allowOverlap="1" wp14:anchorId="566D6895" wp14:editId="275A5727">
              <wp:simplePos x="0" y="10228183"/>
              <wp:positionH relativeFrom="page">
                <wp:posOffset>0</wp:posOffset>
              </wp:positionH>
              <wp:positionV relativeFrom="page">
                <wp:posOffset>10227945</wp:posOffset>
              </wp:positionV>
              <wp:extent cx="7560310" cy="273050"/>
              <wp:effectExtent l="0" t="0" r="0" b="12700"/>
              <wp:wrapNone/>
              <wp:docPr id="3" name="MSIPCM93dc49a89786608c48dc5298" descr="{&quot;HashCode&quot;:-82816899,&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E67635D" w14:textId="73F7275E" w:rsidR="006740A7" w:rsidRPr="006740A7" w:rsidRDefault="006740A7" w:rsidP="006740A7">
                          <w:pPr>
                            <w:jc w:val="left"/>
                            <w:rPr>
                              <w:rFonts w:ascii="Calibri" w:hAnsi="Calibri" w:cs="Calibri"/>
                              <w:color w:val="000000"/>
                              <w:sz w:val="20"/>
                            </w:rPr>
                          </w:pPr>
                          <w:r w:rsidRPr="006740A7">
                            <w:rPr>
                              <w:rFonts w:ascii="Calibri" w:hAnsi="Calibri" w:cs="Calibri"/>
                              <w:color w:val="000000"/>
                              <w:sz w:val="20"/>
                            </w:rPr>
                            <w:t>Classificação da Informação: Interno</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66D6895" id="_x0000_t202" coordsize="21600,21600" o:spt="202" path="m,l,21600r21600,l21600,xe">
              <v:stroke joinstyle="miter"/>
              <v:path gradientshapeok="t" o:connecttype="rect"/>
            </v:shapetype>
            <v:shape id="MSIPCM93dc49a89786608c48dc5298" o:spid="_x0000_s1026" type="#_x0000_t202" alt="{&quot;HashCode&quot;:-82816899,&quot;Height&quot;:841.0,&quot;Width&quot;:595.0,&quot;Placement&quot;:&quot;Footer&quot;,&quot;Index&quot;:&quot;Primary&quot;,&quot;Section&quot;:1,&quot;Top&quot;:0.0,&quot;Left&quot;:0.0}" style="position:absolute;left:0;text-align:left;margin-left:0;margin-top:805.35pt;width:595.3pt;height:21.5pt;z-index:25166950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H0OmBcXAgAAJQQAAA4AAAAAAAAAAAAAAAAALgIAAGRycy9lMm9Eb2MueG1sUEsBAi0AFAAG&#10;AAgAAAAhAHx2COHfAAAACwEAAA8AAAAAAAAAAAAAAAAAcQQAAGRycy9kb3ducmV2LnhtbFBLBQYA&#10;AAAABAAEAPMAAAB9BQAAAAA=&#10;" o:allowincell="f" filled="f" stroked="f" strokeweight=".5pt">
              <v:textbox inset="20pt,0,,0">
                <w:txbxContent>
                  <w:p w14:paraId="0E67635D" w14:textId="73F7275E" w:rsidR="006740A7" w:rsidRPr="006740A7" w:rsidRDefault="006740A7" w:rsidP="006740A7">
                    <w:pPr>
                      <w:jc w:val="left"/>
                      <w:rPr>
                        <w:rFonts w:ascii="Calibri" w:hAnsi="Calibri" w:cs="Calibri"/>
                        <w:color w:val="000000"/>
                        <w:sz w:val="20"/>
                      </w:rPr>
                    </w:pPr>
                    <w:r w:rsidRPr="006740A7">
                      <w:rPr>
                        <w:rFonts w:ascii="Calibri" w:hAnsi="Calibri" w:cs="Calibri"/>
                        <w:color w:val="000000"/>
                        <w:sz w:val="20"/>
                      </w:rPr>
                      <w:t>Classificação da Informação: Interno</w:t>
                    </w:r>
                  </w:p>
                </w:txbxContent>
              </v:textbox>
              <w10:wrap anchorx="page" anchory="page"/>
            </v:shape>
          </w:pict>
        </mc:Fallback>
      </mc:AlternateContent>
    </w:r>
  </w:p>
  <w:sdt>
    <w:sdtPr>
      <w:id w:val="232360599"/>
      <w:docPartObj>
        <w:docPartGallery w:val="Page Numbers (Bottom of Page)"/>
        <w:docPartUnique/>
      </w:docPartObj>
    </w:sdtPr>
    <w:sdtContent>
      <w:p w14:paraId="0A5A9E5F" w14:textId="77777777" w:rsidR="0094025E" w:rsidRDefault="00000000">
        <w:pPr>
          <w:pStyle w:val="Rodap"/>
          <w:jc w:val="right"/>
        </w:pPr>
      </w:p>
    </w:sdtContent>
  </w:sdt>
  <w:p w14:paraId="450CB917" w14:textId="77777777" w:rsidR="0094025E" w:rsidRDefault="0094025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C" w14:textId="346525D4" w:rsidR="00F23EFD" w:rsidRPr="00F23EFD" w:rsidRDefault="006740A7" w:rsidP="00F23EFD">
    <w:pPr>
      <w:jc w:val="left"/>
      <w:rPr>
        <w:sz w:val="18"/>
        <w:szCs w:val="18"/>
      </w:rPr>
    </w:pPr>
    <w:r>
      <w:rPr>
        <w:noProof/>
        <w:sz w:val="18"/>
        <w:szCs w:val="18"/>
      </w:rPr>
      <mc:AlternateContent>
        <mc:Choice Requires="wps">
          <w:drawing>
            <wp:anchor distT="0" distB="0" distL="114300" distR="114300" simplePos="0" relativeHeight="251670528" behindDoc="0" locked="0" layoutInCell="0" allowOverlap="1" wp14:anchorId="2768FEB3" wp14:editId="5C3899FD">
              <wp:simplePos x="0" y="0"/>
              <wp:positionH relativeFrom="page">
                <wp:posOffset>0</wp:posOffset>
              </wp:positionH>
              <wp:positionV relativeFrom="page">
                <wp:posOffset>10227945</wp:posOffset>
              </wp:positionV>
              <wp:extent cx="7560310" cy="273050"/>
              <wp:effectExtent l="0" t="0" r="0" b="12700"/>
              <wp:wrapNone/>
              <wp:docPr id="4" name="MSIPCMba72467499ba87aaf9b3a3c6" descr="{&quot;HashCode&quot;:-82816899,&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1DAE473" w14:textId="40C37DAC" w:rsidR="006740A7" w:rsidRPr="006740A7" w:rsidRDefault="006740A7" w:rsidP="006740A7">
                          <w:pPr>
                            <w:jc w:val="left"/>
                            <w:rPr>
                              <w:rFonts w:ascii="Calibri" w:hAnsi="Calibri" w:cs="Calibri"/>
                              <w:color w:val="000000"/>
                              <w:sz w:val="20"/>
                            </w:rPr>
                          </w:pPr>
                          <w:r w:rsidRPr="006740A7">
                            <w:rPr>
                              <w:rFonts w:ascii="Calibri" w:hAnsi="Calibri" w:cs="Calibri"/>
                              <w:color w:val="000000"/>
                              <w:sz w:val="20"/>
                            </w:rPr>
                            <w:t>Classificação da Informação: Interno</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768FEB3" id="_x0000_t202" coordsize="21600,21600" o:spt="202" path="m,l,21600r21600,l21600,xe">
              <v:stroke joinstyle="miter"/>
              <v:path gradientshapeok="t" o:connecttype="rect"/>
            </v:shapetype>
            <v:shape id="MSIPCMba72467499ba87aaf9b3a3c6" o:spid="_x0000_s1027" type="#_x0000_t202" alt="{&quot;HashCode&quot;:-82816899,&quot;Height&quot;:841.0,&quot;Width&quot;:595.0,&quot;Placement&quot;:&quot;Footer&quot;,&quot;Index&quot;:&quot;FirstPage&quot;,&quot;Section&quot;:1,&quot;Top&quot;:0.0,&quot;Left&quot;:0.0}" style="position:absolute;margin-left:0;margin-top:805.35pt;width:595.3pt;height:21.5pt;z-index:25167052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" o:allowincell="f" filled="f" stroked="f" strokeweight=".5pt">
              <v:textbox inset="20pt,0,,0">
                <w:txbxContent>
                  <w:p w14:paraId="11DAE473" w14:textId="40C37DAC" w:rsidR="006740A7" w:rsidRPr="006740A7" w:rsidRDefault="006740A7" w:rsidP="006740A7">
                    <w:pPr>
                      <w:jc w:val="left"/>
                      <w:rPr>
                        <w:rFonts w:ascii="Calibri" w:hAnsi="Calibri" w:cs="Calibri"/>
                        <w:color w:val="000000"/>
                        <w:sz w:val="20"/>
                      </w:rPr>
                    </w:pPr>
                    <w:r w:rsidRPr="006740A7">
                      <w:rPr>
                        <w:rFonts w:ascii="Calibri" w:hAnsi="Calibri" w:cs="Calibri"/>
                        <w:color w:val="000000"/>
                        <w:sz w:val="20"/>
                      </w:rPr>
                      <w:t>Classificação da Informação: Interno</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609DBC1B" w:rsidR="00EF1565" w:rsidRPr="00EF1565" w:rsidRDefault="006740A7">
    <w:pPr>
      <w:pStyle w:val="Rodap"/>
      <w:jc w:val="right"/>
      <w:rPr>
        <w:sz w:val="18"/>
        <w:szCs w:val="18"/>
      </w:rPr>
    </w:pPr>
    <w:r>
      <w:rPr>
        <w:noProof/>
        <w:sz w:val="18"/>
        <w:szCs w:val="18"/>
      </w:rPr>
      <mc:AlternateContent>
        <mc:Choice Requires="wps">
          <w:drawing>
            <wp:anchor distT="0" distB="0" distL="114300" distR="114300" simplePos="0" relativeHeight="251671552" behindDoc="0" locked="0" layoutInCell="0" allowOverlap="1" wp14:anchorId="1E4639D2" wp14:editId="5B043FCC">
              <wp:simplePos x="0" y="0"/>
              <wp:positionH relativeFrom="page">
                <wp:posOffset>0</wp:posOffset>
              </wp:positionH>
              <wp:positionV relativeFrom="page">
                <wp:posOffset>10227945</wp:posOffset>
              </wp:positionV>
              <wp:extent cx="7560310" cy="273050"/>
              <wp:effectExtent l="0" t="0" r="0" b="12700"/>
              <wp:wrapNone/>
              <wp:docPr id="6" name="MSIPCMed2647e68c1a6f67b9978718" descr="{&quot;HashCode&quot;:-82816899,&quot;Height&quot;:841.0,&quot;Width&quot;:595.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E170661" w14:textId="2862B7EF" w:rsidR="006740A7" w:rsidRPr="006740A7" w:rsidRDefault="006740A7" w:rsidP="006740A7">
                          <w:pPr>
                            <w:jc w:val="left"/>
                            <w:rPr>
                              <w:rFonts w:ascii="Calibri" w:hAnsi="Calibri" w:cs="Calibri"/>
                              <w:color w:val="000000"/>
                              <w:sz w:val="20"/>
                            </w:rPr>
                          </w:pPr>
                          <w:r w:rsidRPr="006740A7">
                            <w:rPr>
                              <w:rFonts w:ascii="Calibri" w:hAnsi="Calibri" w:cs="Calibri"/>
                              <w:color w:val="000000"/>
                              <w:sz w:val="20"/>
                            </w:rPr>
                            <w:t>Classificação da Informação: Interno</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1E4639D2" id="_x0000_t202" coordsize="21600,21600" o:spt="202" path="m,l,21600r21600,l21600,xe">
              <v:stroke joinstyle="miter"/>
              <v:path gradientshapeok="t" o:connecttype="rect"/>
            </v:shapetype>
            <v:shape id="MSIPCMed2647e68c1a6f67b9978718" o:spid="_x0000_s1028" type="#_x0000_t202" alt="{&quot;HashCode&quot;:-82816899,&quot;Height&quot;:841.0,&quot;Width&quot;:595.0,&quot;Placement&quot;:&quot;Footer&quot;,&quot;Index&quot;:&quot;Primary&quot;,&quot;Section&quot;:2,&quot;Top&quot;:0.0,&quot;Left&quot;:0.0}" style="position:absolute;left:0;text-align:left;margin-left:0;margin-top:805.35pt;width:595.3pt;height:21.5pt;z-index:25167155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" o:allowincell="f" filled="f" stroked="f" strokeweight=".5pt">
              <v:textbox inset="20pt,0,,0">
                <w:txbxContent>
                  <w:p w14:paraId="1E170661" w14:textId="2862B7EF" w:rsidR="006740A7" w:rsidRPr="006740A7" w:rsidRDefault="006740A7" w:rsidP="006740A7">
                    <w:pPr>
                      <w:jc w:val="left"/>
                      <w:rPr>
                        <w:rFonts w:ascii="Calibri" w:hAnsi="Calibri" w:cs="Calibri"/>
                        <w:color w:val="000000"/>
                        <w:sz w:val="20"/>
                      </w:rPr>
                    </w:pPr>
                    <w:r w:rsidRPr="006740A7">
                      <w:rPr>
                        <w:rFonts w:ascii="Calibri" w:hAnsi="Calibri" w:cs="Calibri"/>
                        <w:color w:val="000000"/>
                        <w:sz w:val="20"/>
                      </w:rPr>
                      <w:t>Classificação da Informação: Interno</w:t>
                    </w:r>
                  </w:p>
                </w:txbxContent>
              </v:textbox>
              <w10:wrap anchorx="page" anchory="page"/>
            </v:shape>
          </w:pict>
        </mc:Fallback>
      </mc:AlternateContent>
    </w:r>
    <w:r w:rsidR="00EF1565" w:rsidRPr="00EF1565">
      <w:rPr>
        <w:sz w:val="18"/>
        <w:szCs w:val="18"/>
      </w:rPr>
      <w:fldChar w:fldCharType="begin"/>
    </w:r>
    <w:r w:rsidR="00EF1565" w:rsidRPr="00EF1565">
      <w:rPr>
        <w:sz w:val="18"/>
        <w:szCs w:val="18"/>
      </w:rPr>
      <w:instrText>PAGE   \* MERGEFORMAT</w:instrText>
    </w:r>
    <w:r w:rsidR="00EF1565" w:rsidRPr="00EF1565">
      <w:rPr>
        <w:sz w:val="18"/>
        <w:szCs w:val="18"/>
      </w:rPr>
      <w:fldChar w:fldCharType="separate"/>
    </w:r>
    <w:r w:rsidR="00811DE0">
      <w:rPr>
        <w:noProof/>
        <w:sz w:val="18"/>
        <w:szCs w:val="18"/>
      </w:rPr>
      <w:t>4</w:t>
    </w:r>
    <w:r w:rsidR="00EF1565" w:rsidRPr="00EF1565">
      <w:rPr>
        <w:sz w:val="18"/>
        <w:szCs w:val="18"/>
      </w:rPr>
      <w:fldChar w:fldCharType="end"/>
    </w:r>
  </w:p>
  <w:p w14:paraId="25D1DCB2" w14:textId="77777777" w:rsidR="00D92CD6" w:rsidRDefault="00D92CD6">
    <w:pPr>
      <w:pStyle w:val="Rodap"/>
    </w:pPr>
  </w:p>
  <w:p w14:paraId="72B2EE9C" w14:textId="77777777" w:rsidR="00FD59E9" w:rsidRDefault="00FD59E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054456DE" w:rsidR="0094025E" w:rsidRDefault="006740A7">
    <w:pPr>
      <w:pStyle w:val="Rodap"/>
      <w:jc w:val="right"/>
    </w:pPr>
    <w:r>
      <w:rPr>
        <w:noProof/>
      </w:rPr>
      <mc:AlternateContent>
        <mc:Choice Requires="wps">
          <w:drawing>
            <wp:anchor distT="0" distB="0" distL="114300" distR="114300" simplePos="1" relativeHeight="251672576" behindDoc="0" locked="0" layoutInCell="0" allowOverlap="1" wp14:anchorId="29C538D3" wp14:editId="3D841FAC">
              <wp:simplePos x="0" y="10228183"/>
              <wp:positionH relativeFrom="page">
                <wp:posOffset>0</wp:posOffset>
              </wp:positionH>
              <wp:positionV relativeFrom="page">
                <wp:posOffset>10227945</wp:posOffset>
              </wp:positionV>
              <wp:extent cx="7560310" cy="273050"/>
              <wp:effectExtent l="0" t="0" r="0" b="12700"/>
              <wp:wrapNone/>
              <wp:docPr id="7" name="MSIPCM27ef4b5c9aa58d583feb2a60" descr="{&quot;HashCode&quot;:-82816899,&quot;Height&quot;:841.0,&quot;Width&quot;:595.0,&quot;Placement&quot;:&quot;Footer&quot;,&quot;Index&quot;:&quot;FirstPage&quot;,&quot;Section&quot;:2,&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C6B9186" w14:textId="3A6BB263" w:rsidR="006740A7" w:rsidRPr="006740A7" w:rsidRDefault="006740A7" w:rsidP="006740A7">
                          <w:pPr>
                            <w:jc w:val="left"/>
                            <w:rPr>
                              <w:rFonts w:ascii="Calibri" w:hAnsi="Calibri" w:cs="Calibri"/>
                              <w:color w:val="000000"/>
                              <w:sz w:val="20"/>
                            </w:rPr>
                          </w:pPr>
                          <w:r w:rsidRPr="006740A7">
                            <w:rPr>
                              <w:rFonts w:ascii="Calibri" w:hAnsi="Calibri" w:cs="Calibri"/>
                              <w:color w:val="000000"/>
                              <w:sz w:val="20"/>
                            </w:rPr>
                            <w:t>Classificação da Informação: Interno</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9C538D3" id="_x0000_t202" coordsize="21600,21600" o:spt="202" path="m,l,21600r21600,l21600,xe">
              <v:stroke joinstyle="miter"/>
              <v:path gradientshapeok="t" o:connecttype="rect"/>
            </v:shapetype>
            <v:shape id="MSIPCM27ef4b5c9aa58d583feb2a60" o:spid="_x0000_s1029" type="#_x0000_t202" alt="{&quot;HashCode&quot;:-82816899,&quot;Height&quot;:841.0,&quot;Width&quot;:595.0,&quot;Placement&quot;:&quot;Footer&quot;,&quot;Index&quot;:&quot;FirstPage&quot;,&quot;Section&quot;:2,&quot;Top&quot;:0.0,&quot;Left&quot;:0.0}" style="position:absolute;left:0;text-align:left;margin-left:0;margin-top:805.35pt;width:595.3pt;height:21.5pt;z-index:25167257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" o:allowincell="f" filled="f" stroked="f" strokeweight=".5pt">
              <v:textbox inset="20pt,0,,0">
                <w:txbxContent>
                  <w:p w14:paraId="4C6B9186" w14:textId="3A6BB263" w:rsidR="006740A7" w:rsidRPr="006740A7" w:rsidRDefault="006740A7" w:rsidP="006740A7">
                    <w:pPr>
                      <w:jc w:val="left"/>
                      <w:rPr>
                        <w:rFonts w:ascii="Calibri" w:hAnsi="Calibri" w:cs="Calibri"/>
                        <w:color w:val="000000"/>
                        <w:sz w:val="20"/>
                      </w:rPr>
                    </w:pPr>
                    <w:r w:rsidRPr="006740A7">
                      <w:rPr>
                        <w:rFonts w:ascii="Calibri" w:hAnsi="Calibri" w:cs="Calibri"/>
                        <w:color w:val="000000"/>
                        <w:sz w:val="20"/>
                      </w:rPr>
                      <w:t>Classificação da Informação: Interno</w:t>
                    </w:r>
                  </w:p>
                </w:txbxContent>
              </v:textbox>
              <w10:wrap anchorx="page" anchory="page"/>
            </v:shape>
          </w:pict>
        </mc:Fallback>
      </mc:AlternateContent>
    </w: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4C5DF" w14:textId="77777777" w:rsidR="003150A6" w:rsidRDefault="003150A6" w:rsidP="005F5FEB">
      <w:bookmarkStart w:id="0" w:name="_Hlk493588901"/>
      <w:bookmarkEnd w:id="0"/>
      <w:r>
        <w:separator/>
      </w:r>
    </w:p>
    <w:p w14:paraId="7E97DB3E" w14:textId="77777777" w:rsidR="003150A6" w:rsidRDefault="003150A6"/>
  </w:footnote>
  <w:footnote w:type="continuationSeparator" w:id="0">
    <w:p w14:paraId="27612F51" w14:textId="77777777" w:rsidR="003150A6" w:rsidRDefault="003150A6" w:rsidP="005F5FEB">
      <w:r>
        <w:continuationSeparator/>
      </w:r>
    </w:p>
    <w:p w14:paraId="56610733" w14:textId="77777777" w:rsidR="003150A6" w:rsidRDefault="003150A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SemEspaamento"/>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8" w14:textId="0C623D96" w:rsidR="00D92CD6" w:rsidRPr="00D52F94" w:rsidRDefault="008F2AC4" w:rsidP="00D92CD6">
    <w:pPr>
      <w:pStyle w:val="SemEspaamento"/>
      <w:ind w:right="3968"/>
      <w:rPr>
        <w:sz w:val="16"/>
        <w:szCs w:val="17"/>
      </w:rPr>
    </w:pPr>
    <w:bookmarkStart w:id="1" w:name="_Hlk33885723"/>
    <w:bookmarkStart w:id="2" w:name="_Hlk33885724"/>
    <w:bookmarkStart w:id="3" w:name="_Hlk33895896"/>
    <w:bookmarkStart w:id="4" w:name="_Hlk33895897"/>
    <w:bookmarkStart w:id="5" w:name="_Hlk33895939"/>
    <w:bookmarkStart w:id="6" w:name="_Hlk33895940"/>
    <w:bookmarkStart w:id="7" w:name="_Hlk33948838"/>
    <w:bookmarkStart w:id="8" w:name="_Hlk33948839"/>
    <w:bookmarkStart w:id="9" w:name="_Hlk33953468"/>
    <w:bookmarkStart w:id="10" w:name="_Hlk33953469"/>
    <w:bookmarkStart w:id="11" w:name="_Hlk33974381"/>
    <w:bookmarkStart w:id="12"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w:t>
    </w:r>
    <w:r w:rsidR="001349B7">
      <w:rPr>
        <w:sz w:val="16"/>
        <w:szCs w:val="17"/>
      </w:rPr>
      <w:t xml:space="preserve">de Conclusão de Curso </w:t>
    </w:r>
    <w:r w:rsidR="00D92CD6" w:rsidRPr="00D52F94">
      <w:rPr>
        <w:sz w:val="16"/>
        <w:szCs w:val="17"/>
      </w:rPr>
      <w:t>apresentad</w:t>
    </w:r>
    <w:r w:rsidR="0037116D">
      <w:rPr>
        <w:sz w:val="16"/>
        <w:szCs w:val="17"/>
      </w:rPr>
      <w:t>o</w:t>
    </w:r>
    <w:r w:rsidR="00D92CD6" w:rsidRPr="00D52F94">
      <w:rPr>
        <w:sz w:val="16"/>
        <w:szCs w:val="17"/>
      </w:rPr>
      <w:t xml:space="preserve"> para obtenção do título de especialista em</w:t>
    </w:r>
    <w:r w:rsidR="00211E04">
      <w:rPr>
        <w:sz w:val="16"/>
        <w:szCs w:val="17"/>
      </w:rPr>
      <w:t xml:space="preserve"> MBA em Data Science e Analytics </w:t>
    </w:r>
    <w:r w:rsidR="00EB5E64">
      <w:rPr>
        <w:sz w:val="16"/>
        <w:szCs w:val="17"/>
      </w:rPr>
      <w:t xml:space="preserve">– </w:t>
    </w:r>
    <w:r w:rsidR="00211E04">
      <w:rPr>
        <w:sz w:val="16"/>
        <w:szCs w:val="17"/>
      </w:rPr>
      <w:t>2024</w:t>
    </w:r>
  </w:p>
  <w:p w14:paraId="450CB919" w14:textId="77777777" w:rsidR="00D92CD6" w:rsidRDefault="00D92CD6" w:rsidP="00D92CD6">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1"/>
  <w:bookmarkEnd w:id="2"/>
  <w:bookmarkEnd w:id="3"/>
  <w:bookmarkEnd w:id="4"/>
  <w:bookmarkEnd w:id="5"/>
  <w:bookmarkEnd w:id="6"/>
  <w:bookmarkEnd w:id="7"/>
  <w:bookmarkEnd w:id="8"/>
  <w:bookmarkEnd w:id="9"/>
  <w:bookmarkEnd w:id="10"/>
  <w:bookmarkEnd w:id="11"/>
  <w:bookmarkEnd w:id="12"/>
  <w:p w14:paraId="450CB91A" w14:textId="77777777" w:rsidR="001E108A" w:rsidRPr="00D92CD6" w:rsidRDefault="001E108A" w:rsidP="00D92CD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B38BC" w14:textId="77777777" w:rsidR="00211E04" w:rsidRPr="00D52F94" w:rsidRDefault="00211E04" w:rsidP="00211E04">
    <w:pPr>
      <w:pStyle w:val="SemEspaamento"/>
      <w:ind w:right="3968"/>
      <w:rPr>
        <w:sz w:val="16"/>
        <w:szCs w:val="17"/>
      </w:rPr>
    </w:pPr>
    <w:bookmarkStart w:id="15" w:name="_Hlk33913842"/>
    <w:bookmarkStart w:id="16" w:name="_Hlk33913843"/>
    <w:r>
      <w:rPr>
        <w:noProof/>
        <w:lang w:eastAsia="pt-BR"/>
      </w:rPr>
      <w:drawing>
        <wp:anchor distT="0" distB="0" distL="114300" distR="114300" simplePos="0" relativeHeight="251668480" behindDoc="1" locked="0" layoutInCell="1" allowOverlap="1" wp14:anchorId="7C6C493A" wp14:editId="61423A78">
          <wp:simplePos x="0" y="0"/>
          <wp:positionH relativeFrom="margin">
            <wp:posOffset>5081270</wp:posOffset>
          </wp:positionH>
          <wp:positionV relativeFrom="paragraph">
            <wp:posOffset>-46506</wp:posOffset>
          </wp:positionV>
          <wp:extent cx="672245" cy="282091"/>
          <wp:effectExtent l="0" t="0" r="0" b="3810"/>
          <wp:wrapNone/>
          <wp:docPr id="8" name="Imagem 8" descr="Uma imagem contend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00958" name="Imagem 51400958" descr="Uma imagem contendo nome da empresa&#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16"/>
        <w:szCs w:val="17"/>
      </w:rPr>
      <w:t>Trabalho</w:t>
    </w:r>
    <w:r w:rsidRPr="00D52F94">
      <w:rPr>
        <w:sz w:val="16"/>
        <w:szCs w:val="17"/>
      </w:rPr>
      <w:t xml:space="preserve"> </w:t>
    </w:r>
    <w:r>
      <w:rPr>
        <w:sz w:val="16"/>
        <w:szCs w:val="17"/>
      </w:rPr>
      <w:t xml:space="preserve">de Conclusão de Curso </w:t>
    </w:r>
    <w:r w:rsidRPr="00D52F94">
      <w:rPr>
        <w:sz w:val="16"/>
        <w:szCs w:val="17"/>
      </w:rPr>
      <w:t>apresentad</w:t>
    </w:r>
    <w:r>
      <w:rPr>
        <w:sz w:val="16"/>
        <w:szCs w:val="17"/>
      </w:rPr>
      <w:t>o</w:t>
    </w:r>
    <w:r w:rsidRPr="00D52F94">
      <w:rPr>
        <w:sz w:val="16"/>
        <w:szCs w:val="17"/>
      </w:rPr>
      <w:t xml:space="preserve"> para obtenção do título de especialista em</w:t>
    </w:r>
    <w:r>
      <w:rPr>
        <w:sz w:val="16"/>
        <w:szCs w:val="17"/>
      </w:rPr>
      <w:t xml:space="preserve"> MBA em Data Science e Analytics – 2024</w:t>
    </w:r>
  </w:p>
  <w:p w14:paraId="11B128D1" w14:textId="5CD4F816" w:rsidR="00EE21D2" w:rsidRDefault="000A46BE" w:rsidP="00EE21D2">
    <w:pPr>
      <w:pStyle w:val="Cabealho"/>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15"/>
  <w:bookmarkEnd w:id="16"/>
  <w:p w14:paraId="54778FA6" w14:textId="77777777" w:rsidR="00D92CD6" w:rsidRPr="00EE21D2" w:rsidRDefault="00D92CD6" w:rsidP="00EE21D2">
    <w:pPr>
      <w:pStyle w:val="Cabealho"/>
    </w:pPr>
  </w:p>
  <w:p w14:paraId="3440B134" w14:textId="77777777" w:rsidR="00FD59E9" w:rsidRDefault="00FD59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36B5D"/>
    <w:multiLevelType w:val="hybridMultilevel"/>
    <w:tmpl w:val="2376CEDA"/>
    <w:lvl w:ilvl="0" w:tplc="04160001">
      <w:start w:val="1"/>
      <w:numFmt w:val="bullet"/>
      <w:lvlText w:val=""/>
      <w:lvlJc w:val="left"/>
      <w:pPr>
        <w:ind w:left="162" w:hanging="360"/>
      </w:pPr>
      <w:rPr>
        <w:rFonts w:ascii="Symbol" w:hAnsi="Symbol" w:hint="default"/>
      </w:rPr>
    </w:lvl>
    <w:lvl w:ilvl="1" w:tplc="04160003">
      <w:start w:val="1"/>
      <w:numFmt w:val="bullet"/>
      <w:lvlText w:val="o"/>
      <w:lvlJc w:val="left"/>
      <w:pPr>
        <w:ind w:left="882" w:hanging="360"/>
      </w:pPr>
      <w:rPr>
        <w:rFonts w:ascii="Courier New" w:hAnsi="Courier New" w:cs="Courier New" w:hint="default"/>
      </w:rPr>
    </w:lvl>
    <w:lvl w:ilvl="2" w:tplc="04160005" w:tentative="1">
      <w:start w:val="1"/>
      <w:numFmt w:val="bullet"/>
      <w:lvlText w:val=""/>
      <w:lvlJc w:val="left"/>
      <w:pPr>
        <w:ind w:left="1602" w:hanging="360"/>
      </w:pPr>
      <w:rPr>
        <w:rFonts w:ascii="Wingdings" w:hAnsi="Wingdings" w:hint="default"/>
      </w:rPr>
    </w:lvl>
    <w:lvl w:ilvl="3" w:tplc="04160001" w:tentative="1">
      <w:start w:val="1"/>
      <w:numFmt w:val="bullet"/>
      <w:lvlText w:val=""/>
      <w:lvlJc w:val="left"/>
      <w:pPr>
        <w:ind w:left="2322" w:hanging="360"/>
      </w:pPr>
      <w:rPr>
        <w:rFonts w:ascii="Symbol" w:hAnsi="Symbol" w:hint="default"/>
      </w:rPr>
    </w:lvl>
    <w:lvl w:ilvl="4" w:tplc="04160003" w:tentative="1">
      <w:start w:val="1"/>
      <w:numFmt w:val="bullet"/>
      <w:lvlText w:val="o"/>
      <w:lvlJc w:val="left"/>
      <w:pPr>
        <w:ind w:left="3042" w:hanging="360"/>
      </w:pPr>
      <w:rPr>
        <w:rFonts w:ascii="Courier New" w:hAnsi="Courier New" w:cs="Courier New" w:hint="default"/>
      </w:rPr>
    </w:lvl>
    <w:lvl w:ilvl="5" w:tplc="04160005" w:tentative="1">
      <w:start w:val="1"/>
      <w:numFmt w:val="bullet"/>
      <w:lvlText w:val=""/>
      <w:lvlJc w:val="left"/>
      <w:pPr>
        <w:ind w:left="3762" w:hanging="360"/>
      </w:pPr>
      <w:rPr>
        <w:rFonts w:ascii="Wingdings" w:hAnsi="Wingdings" w:hint="default"/>
      </w:rPr>
    </w:lvl>
    <w:lvl w:ilvl="6" w:tplc="04160001" w:tentative="1">
      <w:start w:val="1"/>
      <w:numFmt w:val="bullet"/>
      <w:lvlText w:val=""/>
      <w:lvlJc w:val="left"/>
      <w:pPr>
        <w:ind w:left="4482" w:hanging="360"/>
      </w:pPr>
      <w:rPr>
        <w:rFonts w:ascii="Symbol" w:hAnsi="Symbol" w:hint="default"/>
      </w:rPr>
    </w:lvl>
    <w:lvl w:ilvl="7" w:tplc="04160003" w:tentative="1">
      <w:start w:val="1"/>
      <w:numFmt w:val="bullet"/>
      <w:lvlText w:val="o"/>
      <w:lvlJc w:val="left"/>
      <w:pPr>
        <w:ind w:left="5202" w:hanging="360"/>
      </w:pPr>
      <w:rPr>
        <w:rFonts w:ascii="Courier New" w:hAnsi="Courier New" w:cs="Courier New" w:hint="default"/>
      </w:rPr>
    </w:lvl>
    <w:lvl w:ilvl="8" w:tplc="04160005" w:tentative="1">
      <w:start w:val="1"/>
      <w:numFmt w:val="bullet"/>
      <w:lvlText w:val=""/>
      <w:lvlJc w:val="left"/>
      <w:pPr>
        <w:ind w:left="5922" w:hanging="360"/>
      </w:pPr>
      <w:rPr>
        <w:rFonts w:ascii="Wingdings" w:hAnsi="Wingdings" w:hint="default"/>
      </w:rPr>
    </w:lvl>
  </w:abstractNum>
  <w:abstractNum w:abstractNumId="1" w15:restartNumberingAfterBreak="0">
    <w:nsid w:val="07A50785"/>
    <w:multiLevelType w:val="multilevel"/>
    <w:tmpl w:val="6C6E3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C3560"/>
    <w:multiLevelType w:val="multilevel"/>
    <w:tmpl w:val="A0E2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F501B"/>
    <w:multiLevelType w:val="multilevel"/>
    <w:tmpl w:val="DF88E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223B9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C93E2B"/>
    <w:multiLevelType w:val="hybridMultilevel"/>
    <w:tmpl w:val="4D1CBCCC"/>
    <w:lvl w:ilvl="0" w:tplc="FFFFFFFF">
      <w:start w:val="1"/>
      <w:numFmt w:val="decimal"/>
      <w:lvlText w:val="%1."/>
      <w:lvlJc w:val="left"/>
      <w:pPr>
        <w:ind w:left="786" w:hanging="360"/>
      </w:p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6" w15:restartNumberingAfterBreak="0">
    <w:nsid w:val="19BB405F"/>
    <w:multiLevelType w:val="hybridMultilevel"/>
    <w:tmpl w:val="9B244AF2"/>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7" w15:restartNumberingAfterBreak="0">
    <w:nsid w:val="1A5849B0"/>
    <w:multiLevelType w:val="multilevel"/>
    <w:tmpl w:val="3F34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224AD7"/>
    <w:multiLevelType w:val="hybridMultilevel"/>
    <w:tmpl w:val="9D3C9F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22D2DF4"/>
    <w:multiLevelType w:val="multilevel"/>
    <w:tmpl w:val="4418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D208FC"/>
    <w:multiLevelType w:val="hybridMultilevel"/>
    <w:tmpl w:val="AE769A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A5471B5"/>
    <w:multiLevelType w:val="multilevel"/>
    <w:tmpl w:val="EBEE92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EE262B"/>
    <w:multiLevelType w:val="multilevel"/>
    <w:tmpl w:val="F7589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577D0E"/>
    <w:multiLevelType w:val="hybridMultilevel"/>
    <w:tmpl w:val="0B9CD7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B5A6E2E"/>
    <w:multiLevelType w:val="multilevel"/>
    <w:tmpl w:val="7204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CD07EBF"/>
    <w:multiLevelType w:val="multilevel"/>
    <w:tmpl w:val="58E00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1B7D65"/>
    <w:multiLevelType w:val="multilevel"/>
    <w:tmpl w:val="A3626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694B47"/>
    <w:multiLevelType w:val="multilevel"/>
    <w:tmpl w:val="3A043C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7651525"/>
    <w:multiLevelType w:val="multilevel"/>
    <w:tmpl w:val="46AA5220"/>
    <w:lvl w:ilvl="0">
      <w:start w:val="1"/>
      <w:numFmt w:val="decimal"/>
      <w:lvlText w:val="%1."/>
      <w:lvlJc w:val="left"/>
      <w:pPr>
        <w:ind w:left="360" w:hanging="360"/>
      </w:pPr>
      <w:rPr>
        <w:rFonts w:ascii="Arial" w:eastAsiaTheme="minorHAnsi" w:hAnsi="Arial" w:cs="Aria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C5C7B1B"/>
    <w:multiLevelType w:val="multilevel"/>
    <w:tmpl w:val="24229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5D50F6"/>
    <w:multiLevelType w:val="multilevel"/>
    <w:tmpl w:val="7D742C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711436"/>
    <w:multiLevelType w:val="multilevel"/>
    <w:tmpl w:val="1D825C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7A1DD2"/>
    <w:multiLevelType w:val="multilevel"/>
    <w:tmpl w:val="64CC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B6049C"/>
    <w:multiLevelType w:val="multilevel"/>
    <w:tmpl w:val="19C8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2E92531"/>
    <w:multiLevelType w:val="hybridMultilevel"/>
    <w:tmpl w:val="482A05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72F33275"/>
    <w:multiLevelType w:val="multilevel"/>
    <w:tmpl w:val="DF347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76779C7"/>
    <w:multiLevelType w:val="multilevel"/>
    <w:tmpl w:val="EFCA9EDE"/>
    <w:lvl w:ilvl="0">
      <w:start w:val="1"/>
      <w:numFmt w:val="decimal"/>
      <w:lvlText w:val="%1."/>
      <w:lvlJc w:val="left"/>
      <w:pPr>
        <w:ind w:left="786" w:hanging="360"/>
      </w:pPr>
    </w:lvl>
    <w:lvl w:ilvl="1">
      <w:start w:val="4"/>
      <w:numFmt w:val="decimal"/>
      <w:isLgl/>
      <w:lvlText w:val="%1.%2"/>
      <w:lvlJc w:val="left"/>
      <w:pPr>
        <w:ind w:left="1068" w:hanging="36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1992" w:hanging="720"/>
      </w:pPr>
      <w:rPr>
        <w:rFonts w:hint="default"/>
      </w:rPr>
    </w:lvl>
    <w:lvl w:ilvl="4">
      <w:start w:val="1"/>
      <w:numFmt w:val="decimal"/>
      <w:isLgl/>
      <w:lvlText w:val="%1.%2.%3.%4.%5"/>
      <w:lvlJc w:val="left"/>
      <w:pPr>
        <w:ind w:left="2634" w:hanging="1080"/>
      </w:pPr>
      <w:rPr>
        <w:rFonts w:hint="default"/>
      </w:rPr>
    </w:lvl>
    <w:lvl w:ilvl="5">
      <w:start w:val="1"/>
      <w:numFmt w:val="decimal"/>
      <w:isLgl/>
      <w:lvlText w:val="%1.%2.%3.%4.%5.%6"/>
      <w:lvlJc w:val="left"/>
      <w:pPr>
        <w:ind w:left="2916" w:hanging="1080"/>
      </w:pPr>
      <w:rPr>
        <w:rFonts w:hint="default"/>
      </w:rPr>
    </w:lvl>
    <w:lvl w:ilvl="6">
      <w:start w:val="1"/>
      <w:numFmt w:val="decimal"/>
      <w:isLgl/>
      <w:lvlText w:val="%1.%2.%3.%4.%5.%6.%7"/>
      <w:lvlJc w:val="left"/>
      <w:pPr>
        <w:ind w:left="3558" w:hanging="1440"/>
      </w:pPr>
      <w:rPr>
        <w:rFonts w:hint="default"/>
      </w:rPr>
    </w:lvl>
    <w:lvl w:ilvl="7">
      <w:start w:val="1"/>
      <w:numFmt w:val="decimal"/>
      <w:isLgl/>
      <w:lvlText w:val="%1.%2.%3.%4.%5.%6.%7.%8"/>
      <w:lvlJc w:val="left"/>
      <w:pPr>
        <w:ind w:left="3840" w:hanging="1440"/>
      </w:pPr>
      <w:rPr>
        <w:rFonts w:hint="default"/>
      </w:rPr>
    </w:lvl>
    <w:lvl w:ilvl="8">
      <w:start w:val="1"/>
      <w:numFmt w:val="decimal"/>
      <w:isLgl/>
      <w:lvlText w:val="%1.%2.%3.%4.%5.%6.%7.%8.%9"/>
      <w:lvlJc w:val="left"/>
      <w:pPr>
        <w:ind w:left="4482" w:hanging="1800"/>
      </w:pPr>
      <w:rPr>
        <w:rFonts w:hint="default"/>
      </w:rPr>
    </w:lvl>
  </w:abstractNum>
  <w:abstractNum w:abstractNumId="29" w15:restartNumberingAfterBreak="0">
    <w:nsid w:val="78D72950"/>
    <w:multiLevelType w:val="hybridMultilevel"/>
    <w:tmpl w:val="76E0F5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083062069">
    <w:abstractNumId w:val="27"/>
  </w:num>
  <w:num w:numId="2" w16cid:durableId="1543905227">
    <w:abstractNumId w:val="19"/>
  </w:num>
  <w:num w:numId="3" w16cid:durableId="1740710289">
    <w:abstractNumId w:val="14"/>
  </w:num>
  <w:num w:numId="4" w16cid:durableId="1780293849">
    <w:abstractNumId w:val="17"/>
  </w:num>
  <w:num w:numId="5" w16cid:durableId="1796370448">
    <w:abstractNumId w:val="21"/>
  </w:num>
  <w:num w:numId="6" w16cid:durableId="1171798232">
    <w:abstractNumId w:val="24"/>
  </w:num>
  <w:num w:numId="7" w16cid:durableId="370811460">
    <w:abstractNumId w:val="22"/>
  </w:num>
  <w:num w:numId="8" w16cid:durableId="909537016">
    <w:abstractNumId w:val="11"/>
  </w:num>
  <w:num w:numId="9" w16cid:durableId="1669745504">
    <w:abstractNumId w:val="18"/>
  </w:num>
  <w:num w:numId="10" w16cid:durableId="147133857">
    <w:abstractNumId w:val="28"/>
  </w:num>
  <w:num w:numId="11" w16cid:durableId="2058123310">
    <w:abstractNumId w:val="13"/>
  </w:num>
  <w:num w:numId="12" w16cid:durableId="1188522536">
    <w:abstractNumId w:val="5"/>
  </w:num>
  <w:num w:numId="13" w16cid:durableId="197086463">
    <w:abstractNumId w:val="3"/>
  </w:num>
  <w:num w:numId="14" w16cid:durableId="657074902">
    <w:abstractNumId w:val="7"/>
  </w:num>
  <w:num w:numId="15" w16cid:durableId="2068719199">
    <w:abstractNumId w:val="16"/>
  </w:num>
  <w:num w:numId="16" w16cid:durableId="163252830">
    <w:abstractNumId w:val="1"/>
  </w:num>
  <w:num w:numId="17" w16cid:durableId="1729958929">
    <w:abstractNumId w:val="12"/>
  </w:num>
  <w:num w:numId="18" w16cid:durableId="250706116">
    <w:abstractNumId w:val="9"/>
  </w:num>
  <w:num w:numId="19" w16cid:durableId="4865288">
    <w:abstractNumId w:val="15"/>
  </w:num>
  <w:num w:numId="20" w16cid:durableId="951402407">
    <w:abstractNumId w:val="20"/>
  </w:num>
  <w:num w:numId="21" w16cid:durableId="1136490807">
    <w:abstractNumId w:val="4"/>
  </w:num>
  <w:num w:numId="22" w16cid:durableId="159202978">
    <w:abstractNumId w:val="26"/>
  </w:num>
  <w:num w:numId="23" w16cid:durableId="1165125042">
    <w:abstractNumId w:val="6"/>
  </w:num>
  <w:num w:numId="24" w16cid:durableId="1226600667">
    <w:abstractNumId w:val="2"/>
  </w:num>
  <w:num w:numId="25" w16cid:durableId="1121147537">
    <w:abstractNumId w:val="23"/>
  </w:num>
  <w:num w:numId="26" w16cid:durableId="480275683">
    <w:abstractNumId w:val="0"/>
  </w:num>
  <w:num w:numId="27" w16cid:durableId="1506819292">
    <w:abstractNumId w:val="25"/>
  </w:num>
  <w:num w:numId="28" w16cid:durableId="481115887">
    <w:abstractNumId w:val="8"/>
  </w:num>
  <w:num w:numId="29" w16cid:durableId="78450744">
    <w:abstractNumId w:val="29"/>
  </w:num>
  <w:num w:numId="30" w16cid:durableId="20894264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10625"/>
    <w:rsid w:val="000121A2"/>
    <w:rsid w:val="000129BF"/>
    <w:rsid w:val="0001549B"/>
    <w:rsid w:val="00015A3B"/>
    <w:rsid w:val="00021C2E"/>
    <w:rsid w:val="000318BF"/>
    <w:rsid w:val="0003392C"/>
    <w:rsid w:val="00033ABE"/>
    <w:rsid w:val="000340CA"/>
    <w:rsid w:val="00034DCB"/>
    <w:rsid w:val="0003539A"/>
    <w:rsid w:val="000379B9"/>
    <w:rsid w:val="000414DF"/>
    <w:rsid w:val="00041D73"/>
    <w:rsid w:val="00042541"/>
    <w:rsid w:val="000501F9"/>
    <w:rsid w:val="00055429"/>
    <w:rsid w:val="0006184C"/>
    <w:rsid w:val="0006582A"/>
    <w:rsid w:val="00071475"/>
    <w:rsid w:val="00074B12"/>
    <w:rsid w:val="000754DA"/>
    <w:rsid w:val="00080BC8"/>
    <w:rsid w:val="00095672"/>
    <w:rsid w:val="000A1F2D"/>
    <w:rsid w:val="000A23B0"/>
    <w:rsid w:val="000A46BE"/>
    <w:rsid w:val="000A64CD"/>
    <w:rsid w:val="000A7332"/>
    <w:rsid w:val="000B6C41"/>
    <w:rsid w:val="000C043D"/>
    <w:rsid w:val="000C3C52"/>
    <w:rsid w:val="000C579A"/>
    <w:rsid w:val="000C5E50"/>
    <w:rsid w:val="000C6FFF"/>
    <w:rsid w:val="000D65A6"/>
    <w:rsid w:val="000D7128"/>
    <w:rsid w:val="000E5BBE"/>
    <w:rsid w:val="000E6826"/>
    <w:rsid w:val="000F06D0"/>
    <w:rsid w:val="000F3312"/>
    <w:rsid w:val="000F642F"/>
    <w:rsid w:val="000F7383"/>
    <w:rsid w:val="00103C8C"/>
    <w:rsid w:val="0010566C"/>
    <w:rsid w:val="00106E6C"/>
    <w:rsid w:val="00111217"/>
    <w:rsid w:val="001141B5"/>
    <w:rsid w:val="001179B6"/>
    <w:rsid w:val="001179F3"/>
    <w:rsid w:val="00123A50"/>
    <w:rsid w:val="001349B7"/>
    <w:rsid w:val="0014260C"/>
    <w:rsid w:val="00143FAB"/>
    <w:rsid w:val="00145C62"/>
    <w:rsid w:val="00155FEB"/>
    <w:rsid w:val="001650D8"/>
    <w:rsid w:val="00173435"/>
    <w:rsid w:val="00174384"/>
    <w:rsid w:val="0017695E"/>
    <w:rsid w:val="0018079B"/>
    <w:rsid w:val="00182457"/>
    <w:rsid w:val="00183B05"/>
    <w:rsid w:val="00196DB1"/>
    <w:rsid w:val="001A1393"/>
    <w:rsid w:val="001A295F"/>
    <w:rsid w:val="001A2B26"/>
    <w:rsid w:val="001A2F3D"/>
    <w:rsid w:val="001A3AE9"/>
    <w:rsid w:val="001B29CD"/>
    <w:rsid w:val="001B4EAA"/>
    <w:rsid w:val="001B6F48"/>
    <w:rsid w:val="001B7001"/>
    <w:rsid w:val="001B7C5F"/>
    <w:rsid w:val="001C7EE3"/>
    <w:rsid w:val="001D7924"/>
    <w:rsid w:val="001E108A"/>
    <w:rsid w:val="001E139A"/>
    <w:rsid w:val="001E6121"/>
    <w:rsid w:val="001E6B8D"/>
    <w:rsid w:val="001F0A4F"/>
    <w:rsid w:val="001F41F8"/>
    <w:rsid w:val="001F5096"/>
    <w:rsid w:val="001F677B"/>
    <w:rsid w:val="002013ED"/>
    <w:rsid w:val="00211E04"/>
    <w:rsid w:val="002138F6"/>
    <w:rsid w:val="002147BC"/>
    <w:rsid w:val="00214A52"/>
    <w:rsid w:val="00221EC9"/>
    <w:rsid w:val="00222FB8"/>
    <w:rsid w:val="00225427"/>
    <w:rsid w:val="0023469C"/>
    <w:rsid w:val="00244916"/>
    <w:rsid w:val="00245BE0"/>
    <w:rsid w:val="00246075"/>
    <w:rsid w:val="00247798"/>
    <w:rsid w:val="00250606"/>
    <w:rsid w:val="0025090A"/>
    <w:rsid w:val="00253844"/>
    <w:rsid w:val="0026130F"/>
    <w:rsid w:val="00262449"/>
    <w:rsid w:val="0026400A"/>
    <w:rsid w:val="00266914"/>
    <w:rsid w:val="00267AC7"/>
    <w:rsid w:val="002725C1"/>
    <w:rsid w:val="00273955"/>
    <w:rsid w:val="00277A79"/>
    <w:rsid w:val="00280470"/>
    <w:rsid w:val="002818BB"/>
    <w:rsid w:val="00282166"/>
    <w:rsid w:val="002828D4"/>
    <w:rsid w:val="00286EC4"/>
    <w:rsid w:val="00286FB4"/>
    <w:rsid w:val="002875D3"/>
    <w:rsid w:val="00295E7E"/>
    <w:rsid w:val="00296614"/>
    <w:rsid w:val="00296B44"/>
    <w:rsid w:val="002A397D"/>
    <w:rsid w:val="002B1C9C"/>
    <w:rsid w:val="002B5BAD"/>
    <w:rsid w:val="002B7B5A"/>
    <w:rsid w:val="002D0A4C"/>
    <w:rsid w:val="002D35E9"/>
    <w:rsid w:val="002D3B35"/>
    <w:rsid w:val="002D5CAE"/>
    <w:rsid w:val="002D6078"/>
    <w:rsid w:val="002D6AF2"/>
    <w:rsid w:val="002D778A"/>
    <w:rsid w:val="002E3D0D"/>
    <w:rsid w:val="002E4DA1"/>
    <w:rsid w:val="002F1330"/>
    <w:rsid w:val="002F2245"/>
    <w:rsid w:val="002F3830"/>
    <w:rsid w:val="003023EB"/>
    <w:rsid w:val="00302BCD"/>
    <w:rsid w:val="00311C33"/>
    <w:rsid w:val="0031459B"/>
    <w:rsid w:val="003150A6"/>
    <w:rsid w:val="00315F6B"/>
    <w:rsid w:val="00320448"/>
    <w:rsid w:val="003218E9"/>
    <w:rsid w:val="00323A4C"/>
    <w:rsid w:val="00325B43"/>
    <w:rsid w:val="00330662"/>
    <w:rsid w:val="0033468D"/>
    <w:rsid w:val="00334F5B"/>
    <w:rsid w:val="0034514B"/>
    <w:rsid w:val="0035192B"/>
    <w:rsid w:val="00351961"/>
    <w:rsid w:val="003542E3"/>
    <w:rsid w:val="00362B83"/>
    <w:rsid w:val="00363932"/>
    <w:rsid w:val="00364D20"/>
    <w:rsid w:val="00364EBE"/>
    <w:rsid w:val="00366552"/>
    <w:rsid w:val="003678EC"/>
    <w:rsid w:val="0037088B"/>
    <w:rsid w:val="0037116D"/>
    <w:rsid w:val="00376695"/>
    <w:rsid w:val="0038279B"/>
    <w:rsid w:val="00382BEB"/>
    <w:rsid w:val="00383658"/>
    <w:rsid w:val="003A2BF8"/>
    <w:rsid w:val="003A50AD"/>
    <w:rsid w:val="003B3E2D"/>
    <w:rsid w:val="003C0770"/>
    <w:rsid w:val="003C0DDD"/>
    <w:rsid w:val="003C1B38"/>
    <w:rsid w:val="003C65F6"/>
    <w:rsid w:val="003C7E8D"/>
    <w:rsid w:val="003D574E"/>
    <w:rsid w:val="003E150B"/>
    <w:rsid w:val="003E36CE"/>
    <w:rsid w:val="003E64D0"/>
    <w:rsid w:val="003F02C0"/>
    <w:rsid w:val="003F1EED"/>
    <w:rsid w:val="003F77A8"/>
    <w:rsid w:val="00402E00"/>
    <w:rsid w:val="0040349A"/>
    <w:rsid w:val="00406344"/>
    <w:rsid w:val="004139D1"/>
    <w:rsid w:val="00413A96"/>
    <w:rsid w:val="00414EA7"/>
    <w:rsid w:val="0042152B"/>
    <w:rsid w:val="00421D0A"/>
    <w:rsid w:val="004242F4"/>
    <w:rsid w:val="00424D37"/>
    <w:rsid w:val="00433E63"/>
    <w:rsid w:val="004344B3"/>
    <w:rsid w:val="004349A6"/>
    <w:rsid w:val="00435976"/>
    <w:rsid w:val="0044240B"/>
    <w:rsid w:val="00442F19"/>
    <w:rsid w:val="004453D9"/>
    <w:rsid w:val="00445A1F"/>
    <w:rsid w:val="0045201D"/>
    <w:rsid w:val="004638D2"/>
    <w:rsid w:val="00466F81"/>
    <w:rsid w:val="00467C3B"/>
    <w:rsid w:val="0047191C"/>
    <w:rsid w:val="00471D21"/>
    <w:rsid w:val="00473CFE"/>
    <w:rsid w:val="00474ACC"/>
    <w:rsid w:val="00481584"/>
    <w:rsid w:val="00481FE7"/>
    <w:rsid w:val="004829D7"/>
    <w:rsid w:val="00487687"/>
    <w:rsid w:val="004B0852"/>
    <w:rsid w:val="004B3DF1"/>
    <w:rsid w:val="004B570C"/>
    <w:rsid w:val="004B6697"/>
    <w:rsid w:val="004B73BD"/>
    <w:rsid w:val="004C09C6"/>
    <w:rsid w:val="004C12D2"/>
    <w:rsid w:val="004E1ADB"/>
    <w:rsid w:val="004E2E96"/>
    <w:rsid w:val="00510B51"/>
    <w:rsid w:val="005154B6"/>
    <w:rsid w:val="00516C5E"/>
    <w:rsid w:val="00517D46"/>
    <w:rsid w:val="00522FDE"/>
    <w:rsid w:val="00527BBF"/>
    <w:rsid w:val="00530C1C"/>
    <w:rsid w:val="005325A6"/>
    <w:rsid w:val="005327D0"/>
    <w:rsid w:val="00532A60"/>
    <w:rsid w:val="0053780E"/>
    <w:rsid w:val="0054351A"/>
    <w:rsid w:val="005502EC"/>
    <w:rsid w:val="00551831"/>
    <w:rsid w:val="00551E0A"/>
    <w:rsid w:val="00551EA4"/>
    <w:rsid w:val="00556C81"/>
    <w:rsid w:val="00557BDE"/>
    <w:rsid w:val="00566040"/>
    <w:rsid w:val="00580198"/>
    <w:rsid w:val="00584676"/>
    <w:rsid w:val="0058770B"/>
    <w:rsid w:val="005905F2"/>
    <w:rsid w:val="00593069"/>
    <w:rsid w:val="00594DC8"/>
    <w:rsid w:val="00595D27"/>
    <w:rsid w:val="005A0D62"/>
    <w:rsid w:val="005A283F"/>
    <w:rsid w:val="005A2BA8"/>
    <w:rsid w:val="005A2F80"/>
    <w:rsid w:val="005A4188"/>
    <w:rsid w:val="005B02C9"/>
    <w:rsid w:val="005B2400"/>
    <w:rsid w:val="005B3614"/>
    <w:rsid w:val="005B3BCF"/>
    <w:rsid w:val="005B55DF"/>
    <w:rsid w:val="005C0B45"/>
    <w:rsid w:val="005C6BA6"/>
    <w:rsid w:val="005D055E"/>
    <w:rsid w:val="005D2626"/>
    <w:rsid w:val="005D6B9B"/>
    <w:rsid w:val="005E318E"/>
    <w:rsid w:val="005E6D30"/>
    <w:rsid w:val="005F1763"/>
    <w:rsid w:val="005F29F8"/>
    <w:rsid w:val="005F4EB3"/>
    <w:rsid w:val="005F5FEB"/>
    <w:rsid w:val="0060572E"/>
    <w:rsid w:val="0062319A"/>
    <w:rsid w:val="00635C2A"/>
    <w:rsid w:val="00636D01"/>
    <w:rsid w:val="00645975"/>
    <w:rsid w:val="00647DBF"/>
    <w:rsid w:val="00657EA6"/>
    <w:rsid w:val="0066110E"/>
    <w:rsid w:val="006726B1"/>
    <w:rsid w:val="006740A7"/>
    <w:rsid w:val="006805F5"/>
    <w:rsid w:val="00681AD7"/>
    <w:rsid w:val="00683832"/>
    <w:rsid w:val="00684110"/>
    <w:rsid w:val="00687D18"/>
    <w:rsid w:val="006926E3"/>
    <w:rsid w:val="006A0317"/>
    <w:rsid w:val="006B2D73"/>
    <w:rsid w:val="006B3841"/>
    <w:rsid w:val="006B4497"/>
    <w:rsid w:val="006B4591"/>
    <w:rsid w:val="006C2C8C"/>
    <w:rsid w:val="006C36C3"/>
    <w:rsid w:val="006C41F0"/>
    <w:rsid w:val="006C720C"/>
    <w:rsid w:val="006D2995"/>
    <w:rsid w:val="006D6D5D"/>
    <w:rsid w:val="006D7365"/>
    <w:rsid w:val="006D7A7F"/>
    <w:rsid w:val="006D7B11"/>
    <w:rsid w:val="006E1A8E"/>
    <w:rsid w:val="006E5D44"/>
    <w:rsid w:val="006F0623"/>
    <w:rsid w:val="006F2620"/>
    <w:rsid w:val="006F566A"/>
    <w:rsid w:val="006F78BE"/>
    <w:rsid w:val="006F7EBA"/>
    <w:rsid w:val="007028AE"/>
    <w:rsid w:val="00706669"/>
    <w:rsid w:val="00712B96"/>
    <w:rsid w:val="00713C0C"/>
    <w:rsid w:val="00715294"/>
    <w:rsid w:val="0072023F"/>
    <w:rsid w:val="00721949"/>
    <w:rsid w:val="00721A84"/>
    <w:rsid w:val="00723D29"/>
    <w:rsid w:val="007272C9"/>
    <w:rsid w:val="00731468"/>
    <w:rsid w:val="007433D4"/>
    <w:rsid w:val="0074342F"/>
    <w:rsid w:val="00744BA2"/>
    <w:rsid w:val="007450A6"/>
    <w:rsid w:val="00753001"/>
    <w:rsid w:val="007551BF"/>
    <w:rsid w:val="00770024"/>
    <w:rsid w:val="007749A1"/>
    <w:rsid w:val="00775A54"/>
    <w:rsid w:val="0078405D"/>
    <w:rsid w:val="00784D7A"/>
    <w:rsid w:val="007854B3"/>
    <w:rsid w:val="007A2A3C"/>
    <w:rsid w:val="007A31F0"/>
    <w:rsid w:val="007A658E"/>
    <w:rsid w:val="007B0806"/>
    <w:rsid w:val="007E290A"/>
    <w:rsid w:val="007F4591"/>
    <w:rsid w:val="007F54A6"/>
    <w:rsid w:val="007F57A4"/>
    <w:rsid w:val="00800FF0"/>
    <w:rsid w:val="00811A4F"/>
    <w:rsid w:val="00811DE0"/>
    <w:rsid w:val="00811EB6"/>
    <w:rsid w:val="00812949"/>
    <w:rsid w:val="0081660B"/>
    <w:rsid w:val="008259B0"/>
    <w:rsid w:val="00826D39"/>
    <w:rsid w:val="00833B09"/>
    <w:rsid w:val="00834D05"/>
    <w:rsid w:val="00835CCF"/>
    <w:rsid w:val="00836CE1"/>
    <w:rsid w:val="008421B8"/>
    <w:rsid w:val="00842D35"/>
    <w:rsid w:val="008443FF"/>
    <w:rsid w:val="008453BB"/>
    <w:rsid w:val="0084717D"/>
    <w:rsid w:val="00850501"/>
    <w:rsid w:val="008545E0"/>
    <w:rsid w:val="00860F38"/>
    <w:rsid w:val="00861ADD"/>
    <w:rsid w:val="0087237C"/>
    <w:rsid w:val="00872B6C"/>
    <w:rsid w:val="00886138"/>
    <w:rsid w:val="00886CFD"/>
    <w:rsid w:val="008903B8"/>
    <w:rsid w:val="00890B17"/>
    <w:rsid w:val="008923FD"/>
    <w:rsid w:val="008928AC"/>
    <w:rsid w:val="0089638E"/>
    <w:rsid w:val="008A1677"/>
    <w:rsid w:val="008A3CF6"/>
    <w:rsid w:val="008B0031"/>
    <w:rsid w:val="008B038A"/>
    <w:rsid w:val="008B0687"/>
    <w:rsid w:val="008B4775"/>
    <w:rsid w:val="008B5BBC"/>
    <w:rsid w:val="008C5578"/>
    <w:rsid w:val="008C5E31"/>
    <w:rsid w:val="008C7AB1"/>
    <w:rsid w:val="008D2C4F"/>
    <w:rsid w:val="008D541D"/>
    <w:rsid w:val="008D6185"/>
    <w:rsid w:val="008E02ED"/>
    <w:rsid w:val="008E44E5"/>
    <w:rsid w:val="008E45B7"/>
    <w:rsid w:val="008E48F7"/>
    <w:rsid w:val="008E4B54"/>
    <w:rsid w:val="008F2AC4"/>
    <w:rsid w:val="008F4149"/>
    <w:rsid w:val="008F707D"/>
    <w:rsid w:val="009031BE"/>
    <w:rsid w:val="00904BC2"/>
    <w:rsid w:val="00906BFA"/>
    <w:rsid w:val="00916A5A"/>
    <w:rsid w:val="00917196"/>
    <w:rsid w:val="00922053"/>
    <w:rsid w:val="00922B10"/>
    <w:rsid w:val="009248B0"/>
    <w:rsid w:val="00930251"/>
    <w:rsid w:val="009319BD"/>
    <w:rsid w:val="00931D71"/>
    <w:rsid w:val="00932CC5"/>
    <w:rsid w:val="00932E28"/>
    <w:rsid w:val="0093332B"/>
    <w:rsid w:val="0094025E"/>
    <w:rsid w:val="00940606"/>
    <w:rsid w:val="0094383B"/>
    <w:rsid w:val="00954726"/>
    <w:rsid w:val="00957CB4"/>
    <w:rsid w:val="009620CD"/>
    <w:rsid w:val="009629EB"/>
    <w:rsid w:val="00963D5D"/>
    <w:rsid w:val="00964DE5"/>
    <w:rsid w:val="00965F44"/>
    <w:rsid w:val="00973982"/>
    <w:rsid w:val="00981503"/>
    <w:rsid w:val="009833AC"/>
    <w:rsid w:val="009912DE"/>
    <w:rsid w:val="009924AC"/>
    <w:rsid w:val="00992731"/>
    <w:rsid w:val="00992A07"/>
    <w:rsid w:val="009934FC"/>
    <w:rsid w:val="009A06AA"/>
    <w:rsid w:val="009B5D3E"/>
    <w:rsid w:val="009C24E8"/>
    <w:rsid w:val="009C5437"/>
    <w:rsid w:val="009D2D67"/>
    <w:rsid w:val="009D4560"/>
    <w:rsid w:val="009D7441"/>
    <w:rsid w:val="009D7C2D"/>
    <w:rsid w:val="009E3D42"/>
    <w:rsid w:val="009E45A5"/>
    <w:rsid w:val="009E6355"/>
    <w:rsid w:val="009E7FB7"/>
    <w:rsid w:val="009F11F4"/>
    <w:rsid w:val="009F16B3"/>
    <w:rsid w:val="009F3F88"/>
    <w:rsid w:val="009F43AE"/>
    <w:rsid w:val="00A00B12"/>
    <w:rsid w:val="00A045BD"/>
    <w:rsid w:val="00A06683"/>
    <w:rsid w:val="00A143E9"/>
    <w:rsid w:val="00A16B84"/>
    <w:rsid w:val="00A24778"/>
    <w:rsid w:val="00A26BE1"/>
    <w:rsid w:val="00A27020"/>
    <w:rsid w:val="00A3138A"/>
    <w:rsid w:val="00A4125E"/>
    <w:rsid w:val="00A44F29"/>
    <w:rsid w:val="00A46080"/>
    <w:rsid w:val="00A464FF"/>
    <w:rsid w:val="00A472A0"/>
    <w:rsid w:val="00A47AA5"/>
    <w:rsid w:val="00A47C29"/>
    <w:rsid w:val="00A47DAE"/>
    <w:rsid w:val="00A52747"/>
    <w:rsid w:val="00A52C33"/>
    <w:rsid w:val="00A52F5E"/>
    <w:rsid w:val="00A61451"/>
    <w:rsid w:val="00A65683"/>
    <w:rsid w:val="00A67C44"/>
    <w:rsid w:val="00A74221"/>
    <w:rsid w:val="00A74EC3"/>
    <w:rsid w:val="00A7611A"/>
    <w:rsid w:val="00A7743E"/>
    <w:rsid w:val="00A77E1E"/>
    <w:rsid w:val="00A77E89"/>
    <w:rsid w:val="00A82D84"/>
    <w:rsid w:val="00A845BC"/>
    <w:rsid w:val="00A93C37"/>
    <w:rsid w:val="00A94096"/>
    <w:rsid w:val="00AA1EDC"/>
    <w:rsid w:val="00AA6708"/>
    <w:rsid w:val="00AB3AFC"/>
    <w:rsid w:val="00AB50DA"/>
    <w:rsid w:val="00AC5332"/>
    <w:rsid w:val="00AE2179"/>
    <w:rsid w:val="00AF0E82"/>
    <w:rsid w:val="00AF5E68"/>
    <w:rsid w:val="00AF5FDD"/>
    <w:rsid w:val="00AF625F"/>
    <w:rsid w:val="00AF7A61"/>
    <w:rsid w:val="00B0110A"/>
    <w:rsid w:val="00B028D6"/>
    <w:rsid w:val="00B057DD"/>
    <w:rsid w:val="00B152E2"/>
    <w:rsid w:val="00B15503"/>
    <w:rsid w:val="00B24452"/>
    <w:rsid w:val="00B26C2D"/>
    <w:rsid w:val="00B34D23"/>
    <w:rsid w:val="00B35358"/>
    <w:rsid w:val="00B35F3F"/>
    <w:rsid w:val="00B523BB"/>
    <w:rsid w:val="00B5289B"/>
    <w:rsid w:val="00B528BA"/>
    <w:rsid w:val="00B5612B"/>
    <w:rsid w:val="00B57893"/>
    <w:rsid w:val="00B604D0"/>
    <w:rsid w:val="00B67CC1"/>
    <w:rsid w:val="00B73815"/>
    <w:rsid w:val="00B73DB7"/>
    <w:rsid w:val="00B754B6"/>
    <w:rsid w:val="00B75E60"/>
    <w:rsid w:val="00B836B6"/>
    <w:rsid w:val="00B87C3E"/>
    <w:rsid w:val="00B9605E"/>
    <w:rsid w:val="00BA0816"/>
    <w:rsid w:val="00BA46B0"/>
    <w:rsid w:val="00BA5FA4"/>
    <w:rsid w:val="00BA6DB1"/>
    <w:rsid w:val="00BB309B"/>
    <w:rsid w:val="00BB4B6C"/>
    <w:rsid w:val="00BB536E"/>
    <w:rsid w:val="00BB5AD1"/>
    <w:rsid w:val="00BB71DF"/>
    <w:rsid w:val="00BD1169"/>
    <w:rsid w:val="00BD34AF"/>
    <w:rsid w:val="00BD5144"/>
    <w:rsid w:val="00BD553F"/>
    <w:rsid w:val="00BD7975"/>
    <w:rsid w:val="00BE1E38"/>
    <w:rsid w:val="00BE69F5"/>
    <w:rsid w:val="00BF2F82"/>
    <w:rsid w:val="00BF7046"/>
    <w:rsid w:val="00C03610"/>
    <w:rsid w:val="00C0430F"/>
    <w:rsid w:val="00C11018"/>
    <w:rsid w:val="00C232C9"/>
    <w:rsid w:val="00C24BEA"/>
    <w:rsid w:val="00C26E78"/>
    <w:rsid w:val="00C278FE"/>
    <w:rsid w:val="00C31D85"/>
    <w:rsid w:val="00C32EE4"/>
    <w:rsid w:val="00C32F20"/>
    <w:rsid w:val="00C34ED3"/>
    <w:rsid w:val="00C55413"/>
    <w:rsid w:val="00C55528"/>
    <w:rsid w:val="00C56AA8"/>
    <w:rsid w:val="00C6199B"/>
    <w:rsid w:val="00C6297A"/>
    <w:rsid w:val="00C62B12"/>
    <w:rsid w:val="00C64AB4"/>
    <w:rsid w:val="00C64E7D"/>
    <w:rsid w:val="00C651A5"/>
    <w:rsid w:val="00C7177A"/>
    <w:rsid w:val="00C71DDB"/>
    <w:rsid w:val="00C71EB1"/>
    <w:rsid w:val="00C73EAF"/>
    <w:rsid w:val="00C77BD3"/>
    <w:rsid w:val="00C80216"/>
    <w:rsid w:val="00C8729A"/>
    <w:rsid w:val="00C94381"/>
    <w:rsid w:val="00CA184B"/>
    <w:rsid w:val="00CA3CF8"/>
    <w:rsid w:val="00CA75CC"/>
    <w:rsid w:val="00CA75F3"/>
    <w:rsid w:val="00CB3A48"/>
    <w:rsid w:val="00CB4C42"/>
    <w:rsid w:val="00CC0E3E"/>
    <w:rsid w:val="00CC2AF5"/>
    <w:rsid w:val="00CC3CB5"/>
    <w:rsid w:val="00CC6166"/>
    <w:rsid w:val="00CD5521"/>
    <w:rsid w:val="00CD612F"/>
    <w:rsid w:val="00CD61E0"/>
    <w:rsid w:val="00CD6677"/>
    <w:rsid w:val="00CD7E25"/>
    <w:rsid w:val="00CE1EFF"/>
    <w:rsid w:val="00CE3E82"/>
    <w:rsid w:val="00CE617C"/>
    <w:rsid w:val="00CF4624"/>
    <w:rsid w:val="00CF5BE5"/>
    <w:rsid w:val="00D0473F"/>
    <w:rsid w:val="00D1339B"/>
    <w:rsid w:val="00D172FA"/>
    <w:rsid w:val="00D20B96"/>
    <w:rsid w:val="00D2204B"/>
    <w:rsid w:val="00D31253"/>
    <w:rsid w:val="00D35847"/>
    <w:rsid w:val="00D430F6"/>
    <w:rsid w:val="00D4427E"/>
    <w:rsid w:val="00D475D2"/>
    <w:rsid w:val="00D50856"/>
    <w:rsid w:val="00D52F94"/>
    <w:rsid w:val="00D65298"/>
    <w:rsid w:val="00D677F6"/>
    <w:rsid w:val="00D706A2"/>
    <w:rsid w:val="00D74B8E"/>
    <w:rsid w:val="00D757B2"/>
    <w:rsid w:val="00D85677"/>
    <w:rsid w:val="00D91E0D"/>
    <w:rsid w:val="00D92CD6"/>
    <w:rsid w:val="00D93BC4"/>
    <w:rsid w:val="00DA18FF"/>
    <w:rsid w:val="00DA7A20"/>
    <w:rsid w:val="00DB07AF"/>
    <w:rsid w:val="00DB1D8D"/>
    <w:rsid w:val="00DB5464"/>
    <w:rsid w:val="00DC1FA9"/>
    <w:rsid w:val="00DD0D55"/>
    <w:rsid w:val="00DD423D"/>
    <w:rsid w:val="00DD6CA9"/>
    <w:rsid w:val="00DE404A"/>
    <w:rsid w:val="00DE4D59"/>
    <w:rsid w:val="00DF0D6E"/>
    <w:rsid w:val="00E0030F"/>
    <w:rsid w:val="00E0114C"/>
    <w:rsid w:val="00E05E3E"/>
    <w:rsid w:val="00E12124"/>
    <w:rsid w:val="00E12A3E"/>
    <w:rsid w:val="00E13793"/>
    <w:rsid w:val="00E14849"/>
    <w:rsid w:val="00E16313"/>
    <w:rsid w:val="00E164D4"/>
    <w:rsid w:val="00E1740E"/>
    <w:rsid w:val="00E25839"/>
    <w:rsid w:val="00E3132F"/>
    <w:rsid w:val="00E37B97"/>
    <w:rsid w:val="00E45517"/>
    <w:rsid w:val="00E470FC"/>
    <w:rsid w:val="00E54D23"/>
    <w:rsid w:val="00E5522F"/>
    <w:rsid w:val="00E575F6"/>
    <w:rsid w:val="00E61157"/>
    <w:rsid w:val="00E67AE5"/>
    <w:rsid w:val="00E71060"/>
    <w:rsid w:val="00E80C1F"/>
    <w:rsid w:val="00E835B5"/>
    <w:rsid w:val="00E87EBF"/>
    <w:rsid w:val="00E92BE3"/>
    <w:rsid w:val="00E92DB9"/>
    <w:rsid w:val="00E9452C"/>
    <w:rsid w:val="00EA0301"/>
    <w:rsid w:val="00EA072E"/>
    <w:rsid w:val="00EA1D8A"/>
    <w:rsid w:val="00EA2278"/>
    <w:rsid w:val="00EA275D"/>
    <w:rsid w:val="00EA60A7"/>
    <w:rsid w:val="00EA66D6"/>
    <w:rsid w:val="00EB1E46"/>
    <w:rsid w:val="00EB3BDE"/>
    <w:rsid w:val="00EB5E64"/>
    <w:rsid w:val="00EC22D7"/>
    <w:rsid w:val="00EC2DC5"/>
    <w:rsid w:val="00EC5615"/>
    <w:rsid w:val="00EC7116"/>
    <w:rsid w:val="00ED0298"/>
    <w:rsid w:val="00ED3ACA"/>
    <w:rsid w:val="00ED3FD8"/>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606D"/>
    <w:rsid w:val="00F060A0"/>
    <w:rsid w:val="00F14CB3"/>
    <w:rsid w:val="00F21C79"/>
    <w:rsid w:val="00F23EFD"/>
    <w:rsid w:val="00F30BB0"/>
    <w:rsid w:val="00F46992"/>
    <w:rsid w:val="00F4716B"/>
    <w:rsid w:val="00F535FD"/>
    <w:rsid w:val="00F56CDC"/>
    <w:rsid w:val="00F624CF"/>
    <w:rsid w:val="00F80D3F"/>
    <w:rsid w:val="00F843A2"/>
    <w:rsid w:val="00F8568D"/>
    <w:rsid w:val="00F91A5E"/>
    <w:rsid w:val="00F92198"/>
    <w:rsid w:val="00F95F8E"/>
    <w:rsid w:val="00FA5CB5"/>
    <w:rsid w:val="00FA6ECF"/>
    <w:rsid w:val="00FB1AC2"/>
    <w:rsid w:val="00FB4469"/>
    <w:rsid w:val="00FC2890"/>
    <w:rsid w:val="00FD2C4C"/>
    <w:rsid w:val="00FD4E5F"/>
    <w:rsid w:val="00FD59E9"/>
    <w:rsid w:val="00FE46A3"/>
    <w:rsid w:val="00FE52BF"/>
    <w:rsid w:val="00FE770F"/>
    <w:rsid w:val="00FE772B"/>
    <w:rsid w:val="00FF0C72"/>
    <w:rsid w:val="00FF6E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52B"/>
    <w:pPr>
      <w:spacing w:line="240" w:lineRule="auto"/>
    </w:pPr>
  </w:style>
  <w:style w:type="paragraph" w:styleId="Ttulo1">
    <w:name w:val="heading 1"/>
    <w:basedOn w:val="Normal"/>
    <w:next w:val="Normal"/>
    <w:link w:val="Ttulo1Char"/>
    <w:uiPriority w:val="9"/>
    <w:qFormat/>
    <w:rsid w:val="000501F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paragraph" w:styleId="Ttulo3">
    <w:name w:val="heading 3"/>
    <w:basedOn w:val="Normal"/>
    <w:next w:val="Normal"/>
    <w:link w:val="Ttulo3Char"/>
    <w:uiPriority w:val="9"/>
    <w:unhideWhenUsed/>
    <w:qFormat/>
    <w:rsid w:val="001B6F48"/>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5A283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paragraph" w:customStyle="1" w:styleId="TextoSimples">
    <w:name w:val="Texto Simples"/>
    <w:basedOn w:val="Normal"/>
    <w:link w:val="TextoSimplesChar"/>
    <w:qFormat/>
    <w:rsid w:val="00211E04"/>
    <w:pPr>
      <w:spacing w:line="360" w:lineRule="auto"/>
    </w:pPr>
    <w:rPr>
      <w:rFonts w:eastAsia="Times New Roman"/>
      <w:lang w:eastAsia="pt-BR"/>
    </w:rPr>
  </w:style>
  <w:style w:type="character" w:customStyle="1" w:styleId="TextoSimplesChar">
    <w:name w:val="Texto Simples Char"/>
    <w:basedOn w:val="Fontepargpadro"/>
    <w:link w:val="TextoSimples"/>
    <w:rsid w:val="00211E04"/>
    <w:rPr>
      <w:rFonts w:eastAsia="Times New Roman"/>
      <w:lang w:eastAsia="pt-BR"/>
    </w:rPr>
  </w:style>
  <w:style w:type="character" w:styleId="MenoPendente">
    <w:name w:val="Unresolved Mention"/>
    <w:basedOn w:val="Fontepargpadro"/>
    <w:uiPriority w:val="99"/>
    <w:semiHidden/>
    <w:unhideWhenUsed/>
    <w:rsid w:val="000501F9"/>
    <w:rPr>
      <w:color w:val="605E5C"/>
      <w:shd w:val="clear" w:color="auto" w:fill="E1DFDD"/>
    </w:rPr>
  </w:style>
  <w:style w:type="character" w:customStyle="1" w:styleId="Ttulo1Char">
    <w:name w:val="Título 1 Char"/>
    <w:basedOn w:val="Fontepargpadro"/>
    <w:link w:val="Ttulo1"/>
    <w:uiPriority w:val="9"/>
    <w:rsid w:val="000501F9"/>
    <w:rPr>
      <w:rFonts w:asciiTheme="majorHAnsi" w:eastAsiaTheme="majorEastAsia" w:hAnsiTheme="majorHAnsi" w:cstheme="majorBidi"/>
      <w:color w:val="365F91" w:themeColor="accent1" w:themeShade="BF"/>
      <w:sz w:val="32"/>
      <w:szCs w:val="32"/>
    </w:rPr>
  </w:style>
  <w:style w:type="character" w:customStyle="1" w:styleId="nome-do-produto">
    <w:name w:val="nome-do-produto"/>
    <w:basedOn w:val="Fontepargpadro"/>
    <w:rsid w:val="000501F9"/>
  </w:style>
  <w:style w:type="paragraph" w:styleId="NormalWeb">
    <w:name w:val="Normal (Web)"/>
    <w:basedOn w:val="Normal"/>
    <w:uiPriority w:val="99"/>
    <w:unhideWhenUsed/>
    <w:rsid w:val="009833AC"/>
    <w:pPr>
      <w:spacing w:before="100" w:beforeAutospacing="1" w:after="100" w:afterAutospacing="1"/>
      <w:jc w:val="left"/>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9833AC"/>
    <w:rPr>
      <w:b/>
      <w:bCs/>
    </w:rPr>
  </w:style>
  <w:style w:type="character" w:styleId="nfase">
    <w:name w:val="Emphasis"/>
    <w:basedOn w:val="Fontepargpadro"/>
    <w:uiPriority w:val="20"/>
    <w:qFormat/>
    <w:rsid w:val="00E164D4"/>
    <w:rPr>
      <w:i/>
      <w:iCs/>
    </w:rPr>
  </w:style>
  <w:style w:type="paragraph" w:styleId="Legenda">
    <w:name w:val="caption"/>
    <w:basedOn w:val="Normal"/>
    <w:next w:val="Normal"/>
    <w:uiPriority w:val="35"/>
    <w:unhideWhenUsed/>
    <w:qFormat/>
    <w:rsid w:val="00ED3FD8"/>
    <w:pPr>
      <w:spacing w:after="200"/>
    </w:pPr>
    <w:rPr>
      <w:i/>
      <w:iCs/>
      <w:color w:val="1F497D" w:themeColor="text2"/>
      <w:sz w:val="18"/>
      <w:szCs w:val="18"/>
    </w:rPr>
  </w:style>
  <w:style w:type="character" w:customStyle="1" w:styleId="Ttulo3Char">
    <w:name w:val="Título 3 Char"/>
    <w:basedOn w:val="Fontepargpadro"/>
    <w:link w:val="Ttulo3"/>
    <w:uiPriority w:val="9"/>
    <w:rsid w:val="001B6F48"/>
    <w:rPr>
      <w:rFonts w:asciiTheme="majorHAnsi" w:eastAsiaTheme="majorEastAsia" w:hAnsiTheme="majorHAnsi" w:cstheme="majorBidi"/>
      <w:color w:val="243F60" w:themeColor="accent1" w:themeShade="7F"/>
      <w:sz w:val="24"/>
      <w:szCs w:val="24"/>
    </w:rPr>
  </w:style>
  <w:style w:type="character" w:styleId="HiperlinkVisitado">
    <w:name w:val="FollowedHyperlink"/>
    <w:basedOn w:val="Fontepargpadro"/>
    <w:uiPriority w:val="99"/>
    <w:semiHidden/>
    <w:unhideWhenUsed/>
    <w:rsid w:val="001A2F3D"/>
    <w:rPr>
      <w:color w:val="800080" w:themeColor="followedHyperlink"/>
      <w:u w:val="single"/>
    </w:rPr>
  </w:style>
  <w:style w:type="character" w:customStyle="1" w:styleId="Ttulo4Char">
    <w:name w:val="Título 4 Char"/>
    <w:basedOn w:val="Fontepargpadro"/>
    <w:link w:val="Ttulo4"/>
    <w:uiPriority w:val="9"/>
    <w:semiHidden/>
    <w:rsid w:val="005A283F"/>
    <w:rPr>
      <w:rFonts w:asciiTheme="majorHAnsi" w:eastAsiaTheme="majorEastAsia" w:hAnsiTheme="majorHAnsi" w:cstheme="majorBidi"/>
      <w:i/>
      <w:iCs/>
      <w:color w:val="365F91" w:themeColor="accent1" w:themeShade="BF"/>
    </w:rPr>
  </w:style>
  <w:style w:type="character" w:styleId="CdigoHTML">
    <w:name w:val="HTML Code"/>
    <w:basedOn w:val="Fontepargpadro"/>
    <w:uiPriority w:val="99"/>
    <w:semiHidden/>
    <w:unhideWhenUsed/>
    <w:rsid w:val="005A283F"/>
    <w:rPr>
      <w:rFonts w:ascii="Courier New" w:eastAsia="Times New Roman" w:hAnsi="Courier New" w:cs="Courier New"/>
      <w:sz w:val="20"/>
      <w:szCs w:val="20"/>
    </w:rPr>
  </w:style>
  <w:style w:type="paragraph" w:styleId="Reviso">
    <w:name w:val="Revision"/>
    <w:hidden/>
    <w:uiPriority w:val="99"/>
    <w:semiHidden/>
    <w:rsid w:val="00D4427E"/>
    <w:pPr>
      <w:spacing w:line="240" w:lineRule="auto"/>
      <w:jc w:val="left"/>
    </w:pPr>
  </w:style>
  <w:style w:type="character" w:styleId="Refdecomentrio">
    <w:name w:val="annotation reference"/>
    <w:basedOn w:val="Fontepargpadro"/>
    <w:uiPriority w:val="99"/>
    <w:semiHidden/>
    <w:unhideWhenUsed/>
    <w:rsid w:val="00D4427E"/>
    <w:rPr>
      <w:sz w:val="16"/>
      <w:szCs w:val="16"/>
    </w:rPr>
  </w:style>
  <w:style w:type="paragraph" w:styleId="Textodecomentrio">
    <w:name w:val="annotation text"/>
    <w:basedOn w:val="Normal"/>
    <w:link w:val="TextodecomentrioChar"/>
    <w:uiPriority w:val="99"/>
    <w:unhideWhenUsed/>
    <w:rsid w:val="00D4427E"/>
    <w:rPr>
      <w:sz w:val="20"/>
      <w:szCs w:val="20"/>
    </w:rPr>
  </w:style>
  <w:style w:type="character" w:customStyle="1" w:styleId="TextodecomentrioChar">
    <w:name w:val="Texto de comentário Char"/>
    <w:basedOn w:val="Fontepargpadro"/>
    <w:link w:val="Textodecomentrio"/>
    <w:uiPriority w:val="99"/>
    <w:rsid w:val="00D4427E"/>
    <w:rPr>
      <w:sz w:val="20"/>
      <w:szCs w:val="20"/>
    </w:rPr>
  </w:style>
  <w:style w:type="paragraph" w:styleId="Assuntodocomentrio">
    <w:name w:val="annotation subject"/>
    <w:basedOn w:val="Textodecomentrio"/>
    <w:next w:val="Textodecomentrio"/>
    <w:link w:val="AssuntodocomentrioChar"/>
    <w:uiPriority w:val="99"/>
    <w:semiHidden/>
    <w:unhideWhenUsed/>
    <w:rsid w:val="00D4427E"/>
    <w:rPr>
      <w:b/>
      <w:bCs/>
    </w:rPr>
  </w:style>
  <w:style w:type="character" w:customStyle="1" w:styleId="AssuntodocomentrioChar">
    <w:name w:val="Assunto do comentário Char"/>
    <w:basedOn w:val="TextodecomentrioChar"/>
    <w:link w:val="Assuntodocomentrio"/>
    <w:uiPriority w:val="99"/>
    <w:semiHidden/>
    <w:rsid w:val="00D4427E"/>
    <w:rPr>
      <w:b/>
      <w:bCs/>
      <w:sz w:val="20"/>
      <w:szCs w:val="20"/>
    </w:rPr>
  </w:style>
  <w:style w:type="table" w:styleId="TabeladeGradeClara">
    <w:name w:val="Grid Table Light"/>
    <w:basedOn w:val="Tabelanormal"/>
    <w:uiPriority w:val="40"/>
    <w:rsid w:val="00B528BA"/>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8060">
      <w:bodyDiv w:val="1"/>
      <w:marLeft w:val="0"/>
      <w:marRight w:val="0"/>
      <w:marTop w:val="0"/>
      <w:marBottom w:val="0"/>
      <w:divBdr>
        <w:top w:val="none" w:sz="0" w:space="0" w:color="auto"/>
        <w:left w:val="none" w:sz="0" w:space="0" w:color="auto"/>
        <w:bottom w:val="none" w:sz="0" w:space="0" w:color="auto"/>
        <w:right w:val="none" w:sz="0" w:space="0" w:color="auto"/>
      </w:divBdr>
    </w:div>
    <w:div w:id="49042511">
      <w:bodyDiv w:val="1"/>
      <w:marLeft w:val="0"/>
      <w:marRight w:val="0"/>
      <w:marTop w:val="0"/>
      <w:marBottom w:val="0"/>
      <w:divBdr>
        <w:top w:val="none" w:sz="0" w:space="0" w:color="auto"/>
        <w:left w:val="none" w:sz="0" w:space="0" w:color="auto"/>
        <w:bottom w:val="none" w:sz="0" w:space="0" w:color="auto"/>
        <w:right w:val="none" w:sz="0" w:space="0" w:color="auto"/>
      </w:divBdr>
    </w:div>
    <w:div w:id="106437027">
      <w:bodyDiv w:val="1"/>
      <w:marLeft w:val="0"/>
      <w:marRight w:val="0"/>
      <w:marTop w:val="0"/>
      <w:marBottom w:val="0"/>
      <w:divBdr>
        <w:top w:val="none" w:sz="0" w:space="0" w:color="auto"/>
        <w:left w:val="none" w:sz="0" w:space="0" w:color="auto"/>
        <w:bottom w:val="none" w:sz="0" w:space="0" w:color="auto"/>
        <w:right w:val="none" w:sz="0" w:space="0" w:color="auto"/>
      </w:divBdr>
    </w:div>
    <w:div w:id="108159803">
      <w:bodyDiv w:val="1"/>
      <w:marLeft w:val="0"/>
      <w:marRight w:val="0"/>
      <w:marTop w:val="0"/>
      <w:marBottom w:val="0"/>
      <w:divBdr>
        <w:top w:val="none" w:sz="0" w:space="0" w:color="auto"/>
        <w:left w:val="none" w:sz="0" w:space="0" w:color="auto"/>
        <w:bottom w:val="none" w:sz="0" w:space="0" w:color="auto"/>
        <w:right w:val="none" w:sz="0" w:space="0" w:color="auto"/>
      </w:divBdr>
    </w:div>
    <w:div w:id="122119257">
      <w:bodyDiv w:val="1"/>
      <w:marLeft w:val="0"/>
      <w:marRight w:val="0"/>
      <w:marTop w:val="0"/>
      <w:marBottom w:val="0"/>
      <w:divBdr>
        <w:top w:val="none" w:sz="0" w:space="0" w:color="auto"/>
        <w:left w:val="none" w:sz="0" w:space="0" w:color="auto"/>
        <w:bottom w:val="none" w:sz="0" w:space="0" w:color="auto"/>
        <w:right w:val="none" w:sz="0" w:space="0" w:color="auto"/>
      </w:divBdr>
    </w:div>
    <w:div w:id="152568542">
      <w:bodyDiv w:val="1"/>
      <w:marLeft w:val="0"/>
      <w:marRight w:val="0"/>
      <w:marTop w:val="0"/>
      <w:marBottom w:val="0"/>
      <w:divBdr>
        <w:top w:val="none" w:sz="0" w:space="0" w:color="auto"/>
        <w:left w:val="none" w:sz="0" w:space="0" w:color="auto"/>
        <w:bottom w:val="none" w:sz="0" w:space="0" w:color="auto"/>
        <w:right w:val="none" w:sz="0" w:space="0" w:color="auto"/>
      </w:divBdr>
    </w:div>
    <w:div w:id="159659854">
      <w:bodyDiv w:val="1"/>
      <w:marLeft w:val="0"/>
      <w:marRight w:val="0"/>
      <w:marTop w:val="0"/>
      <w:marBottom w:val="0"/>
      <w:divBdr>
        <w:top w:val="none" w:sz="0" w:space="0" w:color="auto"/>
        <w:left w:val="none" w:sz="0" w:space="0" w:color="auto"/>
        <w:bottom w:val="none" w:sz="0" w:space="0" w:color="auto"/>
        <w:right w:val="none" w:sz="0" w:space="0" w:color="auto"/>
      </w:divBdr>
    </w:div>
    <w:div w:id="160899574">
      <w:bodyDiv w:val="1"/>
      <w:marLeft w:val="0"/>
      <w:marRight w:val="0"/>
      <w:marTop w:val="0"/>
      <w:marBottom w:val="0"/>
      <w:divBdr>
        <w:top w:val="none" w:sz="0" w:space="0" w:color="auto"/>
        <w:left w:val="none" w:sz="0" w:space="0" w:color="auto"/>
        <w:bottom w:val="none" w:sz="0" w:space="0" w:color="auto"/>
        <w:right w:val="none" w:sz="0" w:space="0" w:color="auto"/>
      </w:divBdr>
    </w:div>
    <w:div w:id="250503886">
      <w:bodyDiv w:val="1"/>
      <w:marLeft w:val="0"/>
      <w:marRight w:val="0"/>
      <w:marTop w:val="0"/>
      <w:marBottom w:val="0"/>
      <w:divBdr>
        <w:top w:val="none" w:sz="0" w:space="0" w:color="auto"/>
        <w:left w:val="none" w:sz="0" w:space="0" w:color="auto"/>
        <w:bottom w:val="none" w:sz="0" w:space="0" w:color="auto"/>
        <w:right w:val="none" w:sz="0" w:space="0" w:color="auto"/>
      </w:divBdr>
    </w:div>
    <w:div w:id="252248289">
      <w:bodyDiv w:val="1"/>
      <w:marLeft w:val="0"/>
      <w:marRight w:val="0"/>
      <w:marTop w:val="0"/>
      <w:marBottom w:val="0"/>
      <w:divBdr>
        <w:top w:val="none" w:sz="0" w:space="0" w:color="auto"/>
        <w:left w:val="none" w:sz="0" w:space="0" w:color="auto"/>
        <w:bottom w:val="none" w:sz="0" w:space="0" w:color="auto"/>
        <w:right w:val="none" w:sz="0" w:space="0" w:color="auto"/>
      </w:divBdr>
    </w:div>
    <w:div w:id="252321866">
      <w:bodyDiv w:val="1"/>
      <w:marLeft w:val="0"/>
      <w:marRight w:val="0"/>
      <w:marTop w:val="0"/>
      <w:marBottom w:val="0"/>
      <w:divBdr>
        <w:top w:val="none" w:sz="0" w:space="0" w:color="auto"/>
        <w:left w:val="none" w:sz="0" w:space="0" w:color="auto"/>
        <w:bottom w:val="none" w:sz="0" w:space="0" w:color="auto"/>
        <w:right w:val="none" w:sz="0" w:space="0" w:color="auto"/>
      </w:divBdr>
    </w:div>
    <w:div w:id="426852791">
      <w:bodyDiv w:val="1"/>
      <w:marLeft w:val="0"/>
      <w:marRight w:val="0"/>
      <w:marTop w:val="0"/>
      <w:marBottom w:val="0"/>
      <w:divBdr>
        <w:top w:val="none" w:sz="0" w:space="0" w:color="auto"/>
        <w:left w:val="none" w:sz="0" w:space="0" w:color="auto"/>
        <w:bottom w:val="none" w:sz="0" w:space="0" w:color="auto"/>
        <w:right w:val="none" w:sz="0" w:space="0" w:color="auto"/>
      </w:divBdr>
      <w:divsChild>
        <w:div w:id="117142551">
          <w:marLeft w:val="0"/>
          <w:marRight w:val="0"/>
          <w:marTop w:val="0"/>
          <w:marBottom w:val="0"/>
          <w:divBdr>
            <w:top w:val="none" w:sz="0" w:space="0" w:color="auto"/>
            <w:left w:val="none" w:sz="0" w:space="0" w:color="auto"/>
            <w:bottom w:val="none" w:sz="0" w:space="0" w:color="auto"/>
            <w:right w:val="none" w:sz="0" w:space="0" w:color="auto"/>
          </w:divBdr>
        </w:div>
        <w:div w:id="915745509">
          <w:marLeft w:val="0"/>
          <w:marRight w:val="0"/>
          <w:marTop w:val="0"/>
          <w:marBottom w:val="0"/>
          <w:divBdr>
            <w:top w:val="none" w:sz="0" w:space="0" w:color="auto"/>
            <w:left w:val="none" w:sz="0" w:space="0" w:color="auto"/>
            <w:bottom w:val="none" w:sz="0" w:space="0" w:color="auto"/>
            <w:right w:val="none" w:sz="0" w:space="0" w:color="auto"/>
          </w:divBdr>
        </w:div>
      </w:divsChild>
    </w:div>
    <w:div w:id="501743683">
      <w:bodyDiv w:val="1"/>
      <w:marLeft w:val="0"/>
      <w:marRight w:val="0"/>
      <w:marTop w:val="0"/>
      <w:marBottom w:val="0"/>
      <w:divBdr>
        <w:top w:val="none" w:sz="0" w:space="0" w:color="auto"/>
        <w:left w:val="none" w:sz="0" w:space="0" w:color="auto"/>
        <w:bottom w:val="none" w:sz="0" w:space="0" w:color="auto"/>
        <w:right w:val="none" w:sz="0" w:space="0" w:color="auto"/>
      </w:divBdr>
    </w:div>
    <w:div w:id="502817195">
      <w:bodyDiv w:val="1"/>
      <w:marLeft w:val="0"/>
      <w:marRight w:val="0"/>
      <w:marTop w:val="0"/>
      <w:marBottom w:val="0"/>
      <w:divBdr>
        <w:top w:val="none" w:sz="0" w:space="0" w:color="auto"/>
        <w:left w:val="none" w:sz="0" w:space="0" w:color="auto"/>
        <w:bottom w:val="none" w:sz="0" w:space="0" w:color="auto"/>
        <w:right w:val="none" w:sz="0" w:space="0" w:color="auto"/>
      </w:divBdr>
    </w:div>
    <w:div w:id="604197013">
      <w:bodyDiv w:val="1"/>
      <w:marLeft w:val="0"/>
      <w:marRight w:val="0"/>
      <w:marTop w:val="0"/>
      <w:marBottom w:val="0"/>
      <w:divBdr>
        <w:top w:val="none" w:sz="0" w:space="0" w:color="auto"/>
        <w:left w:val="none" w:sz="0" w:space="0" w:color="auto"/>
        <w:bottom w:val="none" w:sz="0" w:space="0" w:color="auto"/>
        <w:right w:val="none" w:sz="0" w:space="0" w:color="auto"/>
      </w:divBdr>
    </w:div>
    <w:div w:id="632832329">
      <w:bodyDiv w:val="1"/>
      <w:marLeft w:val="0"/>
      <w:marRight w:val="0"/>
      <w:marTop w:val="0"/>
      <w:marBottom w:val="0"/>
      <w:divBdr>
        <w:top w:val="none" w:sz="0" w:space="0" w:color="auto"/>
        <w:left w:val="none" w:sz="0" w:space="0" w:color="auto"/>
        <w:bottom w:val="none" w:sz="0" w:space="0" w:color="auto"/>
        <w:right w:val="none" w:sz="0" w:space="0" w:color="auto"/>
      </w:divBdr>
    </w:div>
    <w:div w:id="681712130">
      <w:bodyDiv w:val="1"/>
      <w:marLeft w:val="0"/>
      <w:marRight w:val="0"/>
      <w:marTop w:val="0"/>
      <w:marBottom w:val="0"/>
      <w:divBdr>
        <w:top w:val="none" w:sz="0" w:space="0" w:color="auto"/>
        <w:left w:val="none" w:sz="0" w:space="0" w:color="auto"/>
        <w:bottom w:val="none" w:sz="0" w:space="0" w:color="auto"/>
        <w:right w:val="none" w:sz="0" w:space="0" w:color="auto"/>
      </w:divBdr>
    </w:div>
    <w:div w:id="691565555">
      <w:bodyDiv w:val="1"/>
      <w:marLeft w:val="0"/>
      <w:marRight w:val="0"/>
      <w:marTop w:val="0"/>
      <w:marBottom w:val="0"/>
      <w:divBdr>
        <w:top w:val="none" w:sz="0" w:space="0" w:color="auto"/>
        <w:left w:val="none" w:sz="0" w:space="0" w:color="auto"/>
        <w:bottom w:val="none" w:sz="0" w:space="0" w:color="auto"/>
        <w:right w:val="none" w:sz="0" w:space="0" w:color="auto"/>
      </w:divBdr>
    </w:div>
    <w:div w:id="715547307">
      <w:bodyDiv w:val="1"/>
      <w:marLeft w:val="0"/>
      <w:marRight w:val="0"/>
      <w:marTop w:val="0"/>
      <w:marBottom w:val="0"/>
      <w:divBdr>
        <w:top w:val="none" w:sz="0" w:space="0" w:color="auto"/>
        <w:left w:val="none" w:sz="0" w:space="0" w:color="auto"/>
        <w:bottom w:val="none" w:sz="0" w:space="0" w:color="auto"/>
        <w:right w:val="none" w:sz="0" w:space="0" w:color="auto"/>
      </w:divBdr>
    </w:div>
    <w:div w:id="722290781">
      <w:bodyDiv w:val="1"/>
      <w:marLeft w:val="0"/>
      <w:marRight w:val="0"/>
      <w:marTop w:val="0"/>
      <w:marBottom w:val="0"/>
      <w:divBdr>
        <w:top w:val="none" w:sz="0" w:space="0" w:color="auto"/>
        <w:left w:val="none" w:sz="0" w:space="0" w:color="auto"/>
        <w:bottom w:val="none" w:sz="0" w:space="0" w:color="auto"/>
        <w:right w:val="none" w:sz="0" w:space="0" w:color="auto"/>
      </w:divBdr>
    </w:div>
    <w:div w:id="748232868">
      <w:bodyDiv w:val="1"/>
      <w:marLeft w:val="0"/>
      <w:marRight w:val="0"/>
      <w:marTop w:val="0"/>
      <w:marBottom w:val="0"/>
      <w:divBdr>
        <w:top w:val="none" w:sz="0" w:space="0" w:color="auto"/>
        <w:left w:val="none" w:sz="0" w:space="0" w:color="auto"/>
        <w:bottom w:val="none" w:sz="0" w:space="0" w:color="auto"/>
        <w:right w:val="none" w:sz="0" w:space="0" w:color="auto"/>
      </w:divBdr>
    </w:div>
    <w:div w:id="796682682">
      <w:bodyDiv w:val="1"/>
      <w:marLeft w:val="0"/>
      <w:marRight w:val="0"/>
      <w:marTop w:val="0"/>
      <w:marBottom w:val="0"/>
      <w:divBdr>
        <w:top w:val="none" w:sz="0" w:space="0" w:color="auto"/>
        <w:left w:val="none" w:sz="0" w:space="0" w:color="auto"/>
        <w:bottom w:val="none" w:sz="0" w:space="0" w:color="auto"/>
        <w:right w:val="none" w:sz="0" w:space="0" w:color="auto"/>
      </w:divBdr>
    </w:div>
    <w:div w:id="826745880">
      <w:bodyDiv w:val="1"/>
      <w:marLeft w:val="0"/>
      <w:marRight w:val="0"/>
      <w:marTop w:val="0"/>
      <w:marBottom w:val="0"/>
      <w:divBdr>
        <w:top w:val="none" w:sz="0" w:space="0" w:color="auto"/>
        <w:left w:val="none" w:sz="0" w:space="0" w:color="auto"/>
        <w:bottom w:val="none" w:sz="0" w:space="0" w:color="auto"/>
        <w:right w:val="none" w:sz="0" w:space="0" w:color="auto"/>
      </w:divBdr>
    </w:div>
    <w:div w:id="840504531">
      <w:bodyDiv w:val="1"/>
      <w:marLeft w:val="0"/>
      <w:marRight w:val="0"/>
      <w:marTop w:val="0"/>
      <w:marBottom w:val="0"/>
      <w:divBdr>
        <w:top w:val="none" w:sz="0" w:space="0" w:color="auto"/>
        <w:left w:val="none" w:sz="0" w:space="0" w:color="auto"/>
        <w:bottom w:val="none" w:sz="0" w:space="0" w:color="auto"/>
        <w:right w:val="none" w:sz="0" w:space="0" w:color="auto"/>
      </w:divBdr>
    </w:div>
    <w:div w:id="841966123">
      <w:bodyDiv w:val="1"/>
      <w:marLeft w:val="0"/>
      <w:marRight w:val="0"/>
      <w:marTop w:val="0"/>
      <w:marBottom w:val="0"/>
      <w:divBdr>
        <w:top w:val="none" w:sz="0" w:space="0" w:color="auto"/>
        <w:left w:val="none" w:sz="0" w:space="0" w:color="auto"/>
        <w:bottom w:val="none" w:sz="0" w:space="0" w:color="auto"/>
        <w:right w:val="none" w:sz="0" w:space="0" w:color="auto"/>
      </w:divBdr>
    </w:div>
    <w:div w:id="852232640">
      <w:bodyDiv w:val="1"/>
      <w:marLeft w:val="0"/>
      <w:marRight w:val="0"/>
      <w:marTop w:val="0"/>
      <w:marBottom w:val="0"/>
      <w:divBdr>
        <w:top w:val="none" w:sz="0" w:space="0" w:color="auto"/>
        <w:left w:val="none" w:sz="0" w:space="0" w:color="auto"/>
        <w:bottom w:val="none" w:sz="0" w:space="0" w:color="auto"/>
        <w:right w:val="none" w:sz="0" w:space="0" w:color="auto"/>
      </w:divBdr>
    </w:div>
    <w:div w:id="873423160">
      <w:bodyDiv w:val="1"/>
      <w:marLeft w:val="0"/>
      <w:marRight w:val="0"/>
      <w:marTop w:val="0"/>
      <w:marBottom w:val="0"/>
      <w:divBdr>
        <w:top w:val="none" w:sz="0" w:space="0" w:color="auto"/>
        <w:left w:val="none" w:sz="0" w:space="0" w:color="auto"/>
        <w:bottom w:val="none" w:sz="0" w:space="0" w:color="auto"/>
        <w:right w:val="none" w:sz="0" w:space="0" w:color="auto"/>
      </w:divBdr>
    </w:div>
    <w:div w:id="929971575">
      <w:bodyDiv w:val="1"/>
      <w:marLeft w:val="0"/>
      <w:marRight w:val="0"/>
      <w:marTop w:val="0"/>
      <w:marBottom w:val="0"/>
      <w:divBdr>
        <w:top w:val="none" w:sz="0" w:space="0" w:color="auto"/>
        <w:left w:val="none" w:sz="0" w:space="0" w:color="auto"/>
        <w:bottom w:val="none" w:sz="0" w:space="0" w:color="auto"/>
        <w:right w:val="none" w:sz="0" w:space="0" w:color="auto"/>
      </w:divBdr>
    </w:div>
    <w:div w:id="982319350">
      <w:bodyDiv w:val="1"/>
      <w:marLeft w:val="0"/>
      <w:marRight w:val="0"/>
      <w:marTop w:val="0"/>
      <w:marBottom w:val="0"/>
      <w:divBdr>
        <w:top w:val="none" w:sz="0" w:space="0" w:color="auto"/>
        <w:left w:val="none" w:sz="0" w:space="0" w:color="auto"/>
        <w:bottom w:val="none" w:sz="0" w:space="0" w:color="auto"/>
        <w:right w:val="none" w:sz="0" w:space="0" w:color="auto"/>
      </w:divBdr>
    </w:div>
    <w:div w:id="1029910369">
      <w:bodyDiv w:val="1"/>
      <w:marLeft w:val="0"/>
      <w:marRight w:val="0"/>
      <w:marTop w:val="0"/>
      <w:marBottom w:val="0"/>
      <w:divBdr>
        <w:top w:val="none" w:sz="0" w:space="0" w:color="auto"/>
        <w:left w:val="none" w:sz="0" w:space="0" w:color="auto"/>
        <w:bottom w:val="none" w:sz="0" w:space="0" w:color="auto"/>
        <w:right w:val="none" w:sz="0" w:space="0" w:color="auto"/>
      </w:divBdr>
    </w:div>
    <w:div w:id="1050419629">
      <w:bodyDiv w:val="1"/>
      <w:marLeft w:val="0"/>
      <w:marRight w:val="0"/>
      <w:marTop w:val="0"/>
      <w:marBottom w:val="0"/>
      <w:divBdr>
        <w:top w:val="none" w:sz="0" w:space="0" w:color="auto"/>
        <w:left w:val="none" w:sz="0" w:space="0" w:color="auto"/>
        <w:bottom w:val="none" w:sz="0" w:space="0" w:color="auto"/>
        <w:right w:val="none" w:sz="0" w:space="0" w:color="auto"/>
      </w:divBdr>
    </w:div>
    <w:div w:id="1066611569">
      <w:bodyDiv w:val="1"/>
      <w:marLeft w:val="0"/>
      <w:marRight w:val="0"/>
      <w:marTop w:val="0"/>
      <w:marBottom w:val="0"/>
      <w:divBdr>
        <w:top w:val="none" w:sz="0" w:space="0" w:color="auto"/>
        <w:left w:val="none" w:sz="0" w:space="0" w:color="auto"/>
        <w:bottom w:val="none" w:sz="0" w:space="0" w:color="auto"/>
        <w:right w:val="none" w:sz="0" w:space="0" w:color="auto"/>
      </w:divBdr>
    </w:div>
    <w:div w:id="1079904229">
      <w:bodyDiv w:val="1"/>
      <w:marLeft w:val="0"/>
      <w:marRight w:val="0"/>
      <w:marTop w:val="0"/>
      <w:marBottom w:val="0"/>
      <w:divBdr>
        <w:top w:val="none" w:sz="0" w:space="0" w:color="auto"/>
        <w:left w:val="none" w:sz="0" w:space="0" w:color="auto"/>
        <w:bottom w:val="none" w:sz="0" w:space="0" w:color="auto"/>
        <w:right w:val="none" w:sz="0" w:space="0" w:color="auto"/>
      </w:divBdr>
    </w:div>
    <w:div w:id="1137185791">
      <w:bodyDiv w:val="1"/>
      <w:marLeft w:val="0"/>
      <w:marRight w:val="0"/>
      <w:marTop w:val="0"/>
      <w:marBottom w:val="0"/>
      <w:divBdr>
        <w:top w:val="none" w:sz="0" w:space="0" w:color="auto"/>
        <w:left w:val="none" w:sz="0" w:space="0" w:color="auto"/>
        <w:bottom w:val="none" w:sz="0" w:space="0" w:color="auto"/>
        <w:right w:val="none" w:sz="0" w:space="0" w:color="auto"/>
      </w:divBdr>
    </w:div>
    <w:div w:id="1191450489">
      <w:bodyDiv w:val="1"/>
      <w:marLeft w:val="0"/>
      <w:marRight w:val="0"/>
      <w:marTop w:val="0"/>
      <w:marBottom w:val="0"/>
      <w:divBdr>
        <w:top w:val="none" w:sz="0" w:space="0" w:color="auto"/>
        <w:left w:val="none" w:sz="0" w:space="0" w:color="auto"/>
        <w:bottom w:val="none" w:sz="0" w:space="0" w:color="auto"/>
        <w:right w:val="none" w:sz="0" w:space="0" w:color="auto"/>
      </w:divBdr>
    </w:div>
    <w:div w:id="1222593079">
      <w:bodyDiv w:val="1"/>
      <w:marLeft w:val="0"/>
      <w:marRight w:val="0"/>
      <w:marTop w:val="0"/>
      <w:marBottom w:val="0"/>
      <w:divBdr>
        <w:top w:val="none" w:sz="0" w:space="0" w:color="auto"/>
        <w:left w:val="none" w:sz="0" w:space="0" w:color="auto"/>
        <w:bottom w:val="none" w:sz="0" w:space="0" w:color="auto"/>
        <w:right w:val="none" w:sz="0" w:space="0" w:color="auto"/>
      </w:divBdr>
    </w:div>
    <w:div w:id="1235621644">
      <w:bodyDiv w:val="1"/>
      <w:marLeft w:val="0"/>
      <w:marRight w:val="0"/>
      <w:marTop w:val="0"/>
      <w:marBottom w:val="0"/>
      <w:divBdr>
        <w:top w:val="none" w:sz="0" w:space="0" w:color="auto"/>
        <w:left w:val="none" w:sz="0" w:space="0" w:color="auto"/>
        <w:bottom w:val="none" w:sz="0" w:space="0" w:color="auto"/>
        <w:right w:val="none" w:sz="0" w:space="0" w:color="auto"/>
      </w:divBdr>
    </w:div>
    <w:div w:id="1304315580">
      <w:bodyDiv w:val="1"/>
      <w:marLeft w:val="0"/>
      <w:marRight w:val="0"/>
      <w:marTop w:val="0"/>
      <w:marBottom w:val="0"/>
      <w:divBdr>
        <w:top w:val="none" w:sz="0" w:space="0" w:color="auto"/>
        <w:left w:val="none" w:sz="0" w:space="0" w:color="auto"/>
        <w:bottom w:val="none" w:sz="0" w:space="0" w:color="auto"/>
        <w:right w:val="none" w:sz="0" w:space="0" w:color="auto"/>
      </w:divBdr>
    </w:div>
    <w:div w:id="1324509568">
      <w:bodyDiv w:val="1"/>
      <w:marLeft w:val="0"/>
      <w:marRight w:val="0"/>
      <w:marTop w:val="0"/>
      <w:marBottom w:val="0"/>
      <w:divBdr>
        <w:top w:val="none" w:sz="0" w:space="0" w:color="auto"/>
        <w:left w:val="none" w:sz="0" w:space="0" w:color="auto"/>
        <w:bottom w:val="none" w:sz="0" w:space="0" w:color="auto"/>
        <w:right w:val="none" w:sz="0" w:space="0" w:color="auto"/>
      </w:divBdr>
    </w:div>
    <w:div w:id="1356687653">
      <w:bodyDiv w:val="1"/>
      <w:marLeft w:val="0"/>
      <w:marRight w:val="0"/>
      <w:marTop w:val="0"/>
      <w:marBottom w:val="0"/>
      <w:divBdr>
        <w:top w:val="none" w:sz="0" w:space="0" w:color="auto"/>
        <w:left w:val="none" w:sz="0" w:space="0" w:color="auto"/>
        <w:bottom w:val="none" w:sz="0" w:space="0" w:color="auto"/>
        <w:right w:val="none" w:sz="0" w:space="0" w:color="auto"/>
      </w:divBdr>
    </w:div>
    <w:div w:id="1399741791">
      <w:bodyDiv w:val="1"/>
      <w:marLeft w:val="0"/>
      <w:marRight w:val="0"/>
      <w:marTop w:val="0"/>
      <w:marBottom w:val="0"/>
      <w:divBdr>
        <w:top w:val="none" w:sz="0" w:space="0" w:color="auto"/>
        <w:left w:val="none" w:sz="0" w:space="0" w:color="auto"/>
        <w:bottom w:val="none" w:sz="0" w:space="0" w:color="auto"/>
        <w:right w:val="none" w:sz="0" w:space="0" w:color="auto"/>
      </w:divBdr>
    </w:div>
    <w:div w:id="1416318262">
      <w:bodyDiv w:val="1"/>
      <w:marLeft w:val="0"/>
      <w:marRight w:val="0"/>
      <w:marTop w:val="0"/>
      <w:marBottom w:val="0"/>
      <w:divBdr>
        <w:top w:val="none" w:sz="0" w:space="0" w:color="auto"/>
        <w:left w:val="none" w:sz="0" w:space="0" w:color="auto"/>
        <w:bottom w:val="none" w:sz="0" w:space="0" w:color="auto"/>
        <w:right w:val="none" w:sz="0" w:space="0" w:color="auto"/>
      </w:divBdr>
    </w:div>
    <w:div w:id="1451170332">
      <w:bodyDiv w:val="1"/>
      <w:marLeft w:val="0"/>
      <w:marRight w:val="0"/>
      <w:marTop w:val="0"/>
      <w:marBottom w:val="0"/>
      <w:divBdr>
        <w:top w:val="none" w:sz="0" w:space="0" w:color="auto"/>
        <w:left w:val="none" w:sz="0" w:space="0" w:color="auto"/>
        <w:bottom w:val="none" w:sz="0" w:space="0" w:color="auto"/>
        <w:right w:val="none" w:sz="0" w:space="0" w:color="auto"/>
      </w:divBdr>
    </w:div>
    <w:div w:id="1495032542">
      <w:bodyDiv w:val="1"/>
      <w:marLeft w:val="0"/>
      <w:marRight w:val="0"/>
      <w:marTop w:val="0"/>
      <w:marBottom w:val="0"/>
      <w:divBdr>
        <w:top w:val="none" w:sz="0" w:space="0" w:color="auto"/>
        <w:left w:val="none" w:sz="0" w:space="0" w:color="auto"/>
        <w:bottom w:val="none" w:sz="0" w:space="0" w:color="auto"/>
        <w:right w:val="none" w:sz="0" w:space="0" w:color="auto"/>
      </w:divBdr>
    </w:div>
    <w:div w:id="1504051396">
      <w:bodyDiv w:val="1"/>
      <w:marLeft w:val="0"/>
      <w:marRight w:val="0"/>
      <w:marTop w:val="0"/>
      <w:marBottom w:val="0"/>
      <w:divBdr>
        <w:top w:val="none" w:sz="0" w:space="0" w:color="auto"/>
        <w:left w:val="none" w:sz="0" w:space="0" w:color="auto"/>
        <w:bottom w:val="none" w:sz="0" w:space="0" w:color="auto"/>
        <w:right w:val="none" w:sz="0" w:space="0" w:color="auto"/>
      </w:divBdr>
    </w:div>
    <w:div w:id="1555236720">
      <w:bodyDiv w:val="1"/>
      <w:marLeft w:val="0"/>
      <w:marRight w:val="0"/>
      <w:marTop w:val="0"/>
      <w:marBottom w:val="0"/>
      <w:divBdr>
        <w:top w:val="none" w:sz="0" w:space="0" w:color="auto"/>
        <w:left w:val="none" w:sz="0" w:space="0" w:color="auto"/>
        <w:bottom w:val="none" w:sz="0" w:space="0" w:color="auto"/>
        <w:right w:val="none" w:sz="0" w:space="0" w:color="auto"/>
      </w:divBdr>
    </w:div>
    <w:div w:id="1577476067">
      <w:bodyDiv w:val="1"/>
      <w:marLeft w:val="0"/>
      <w:marRight w:val="0"/>
      <w:marTop w:val="0"/>
      <w:marBottom w:val="0"/>
      <w:divBdr>
        <w:top w:val="none" w:sz="0" w:space="0" w:color="auto"/>
        <w:left w:val="none" w:sz="0" w:space="0" w:color="auto"/>
        <w:bottom w:val="none" w:sz="0" w:space="0" w:color="auto"/>
        <w:right w:val="none" w:sz="0" w:space="0" w:color="auto"/>
      </w:divBdr>
    </w:div>
    <w:div w:id="1599406950">
      <w:bodyDiv w:val="1"/>
      <w:marLeft w:val="0"/>
      <w:marRight w:val="0"/>
      <w:marTop w:val="0"/>
      <w:marBottom w:val="0"/>
      <w:divBdr>
        <w:top w:val="none" w:sz="0" w:space="0" w:color="auto"/>
        <w:left w:val="none" w:sz="0" w:space="0" w:color="auto"/>
        <w:bottom w:val="none" w:sz="0" w:space="0" w:color="auto"/>
        <w:right w:val="none" w:sz="0" w:space="0" w:color="auto"/>
      </w:divBdr>
    </w:div>
    <w:div w:id="1606108670">
      <w:bodyDiv w:val="1"/>
      <w:marLeft w:val="0"/>
      <w:marRight w:val="0"/>
      <w:marTop w:val="0"/>
      <w:marBottom w:val="0"/>
      <w:divBdr>
        <w:top w:val="none" w:sz="0" w:space="0" w:color="auto"/>
        <w:left w:val="none" w:sz="0" w:space="0" w:color="auto"/>
        <w:bottom w:val="none" w:sz="0" w:space="0" w:color="auto"/>
        <w:right w:val="none" w:sz="0" w:space="0" w:color="auto"/>
      </w:divBdr>
    </w:div>
    <w:div w:id="1606764834">
      <w:bodyDiv w:val="1"/>
      <w:marLeft w:val="0"/>
      <w:marRight w:val="0"/>
      <w:marTop w:val="0"/>
      <w:marBottom w:val="0"/>
      <w:divBdr>
        <w:top w:val="none" w:sz="0" w:space="0" w:color="auto"/>
        <w:left w:val="none" w:sz="0" w:space="0" w:color="auto"/>
        <w:bottom w:val="none" w:sz="0" w:space="0" w:color="auto"/>
        <w:right w:val="none" w:sz="0" w:space="0" w:color="auto"/>
      </w:divBdr>
    </w:div>
    <w:div w:id="1643390057">
      <w:bodyDiv w:val="1"/>
      <w:marLeft w:val="0"/>
      <w:marRight w:val="0"/>
      <w:marTop w:val="0"/>
      <w:marBottom w:val="0"/>
      <w:divBdr>
        <w:top w:val="none" w:sz="0" w:space="0" w:color="auto"/>
        <w:left w:val="none" w:sz="0" w:space="0" w:color="auto"/>
        <w:bottom w:val="none" w:sz="0" w:space="0" w:color="auto"/>
        <w:right w:val="none" w:sz="0" w:space="0" w:color="auto"/>
      </w:divBdr>
    </w:div>
    <w:div w:id="1643609121">
      <w:bodyDiv w:val="1"/>
      <w:marLeft w:val="0"/>
      <w:marRight w:val="0"/>
      <w:marTop w:val="0"/>
      <w:marBottom w:val="0"/>
      <w:divBdr>
        <w:top w:val="none" w:sz="0" w:space="0" w:color="auto"/>
        <w:left w:val="none" w:sz="0" w:space="0" w:color="auto"/>
        <w:bottom w:val="none" w:sz="0" w:space="0" w:color="auto"/>
        <w:right w:val="none" w:sz="0" w:space="0" w:color="auto"/>
      </w:divBdr>
    </w:div>
    <w:div w:id="1644038780">
      <w:bodyDiv w:val="1"/>
      <w:marLeft w:val="0"/>
      <w:marRight w:val="0"/>
      <w:marTop w:val="0"/>
      <w:marBottom w:val="0"/>
      <w:divBdr>
        <w:top w:val="none" w:sz="0" w:space="0" w:color="auto"/>
        <w:left w:val="none" w:sz="0" w:space="0" w:color="auto"/>
        <w:bottom w:val="none" w:sz="0" w:space="0" w:color="auto"/>
        <w:right w:val="none" w:sz="0" w:space="0" w:color="auto"/>
      </w:divBdr>
    </w:div>
    <w:div w:id="1689404381">
      <w:bodyDiv w:val="1"/>
      <w:marLeft w:val="0"/>
      <w:marRight w:val="0"/>
      <w:marTop w:val="0"/>
      <w:marBottom w:val="0"/>
      <w:divBdr>
        <w:top w:val="none" w:sz="0" w:space="0" w:color="auto"/>
        <w:left w:val="none" w:sz="0" w:space="0" w:color="auto"/>
        <w:bottom w:val="none" w:sz="0" w:space="0" w:color="auto"/>
        <w:right w:val="none" w:sz="0" w:space="0" w:color="auto"/>
      </w:divBdr>
    </w:div>
    <w:div w:id="1711370324">
      <w:bodyDiv w:val="1"/>
      <w:marLeft w:val="0"/>
      <w:marRight w:val="0"/>
      <w:marTop w:val="0"/>
      <w:marBottom w:val="0"/>
      <w:divBdr>
        <w:top w:val="none" w:sz="0" w:space="0" w:color="auto"/>
        <w:left w:val="none" w:sz="0" w:space="0" w:color="auto"/>
        <w:bottom w:val="none" w:sz="0" w:space="0" w:color="auto"/>
        <w:right w:val="none" w:sz="0" w:space="0" w:color="auto"/>
      </w:divBdr>
    </w:div>
    <w:div w:id="1725836212">
      <w:bodyDiv w:val="1"/>
      <w:marLeft w:val="0"/>
      <w:marRight w:val="0"/>
      <w:marTop w:val="0"/>
      <w:marBottom w:val="0"/>
      <w:divBdr>
        <w:top w:val="none" w:sz="0" w:space="0" w:color="auto"/>
        <w:left w:val="none" w:sz="0" w:space="0" w:color="auto"/>
        <w:bottom w:val="none" w:sz="0" w:space="0" w:color="auto"/>
        <w:right w:val="none" w:sz="0" w:space="0" w:color="auto"/>
      </w:divBdr>
    </w:div>
    <w:div w:id="1727029775">
      <w:bodyDiv w:val="1"/>
      <w:marLeft w:val="0"/>
      <w:marRight w:val="0"/>
      <w:marTop w:val="0"/>
      <w:marBottom w:val="0"/>
      <w:divBdr>
        <w:top w:val="none" w:sz="0" w:space="0" w:color="auto"/>
        <w:left w:val="none" w:sz="0" w:space="0" w:color="auto"/>
        <w:bottom w:val="none" w:sz="0" w:space="0" w:color="auto"/>
        <w:right w:val="none" w:sz="0" w:space="0" w:color="auto"/>
      </w:divBdr>
    </w:div>
    <w:div w:id="1837841047">
      <w:bodyDiv w:val="1"/>
      <w:marLeft w:val="0"/>
      <w:marRight w:val="0"/>
      <w:marTop w:val="0"/>
      <w:marBottom w:val="0"/>
      <w:divBdr>
        <w:top w:val="none" w:sz="0" w:space="0" w:color="auto"/>
        <w:left w:val="none" w:sz="0" w:space="0" w:color="auto"/>
        <w:bottom w:val="none" w:sz="0" w:space="0" w:color="auto"/>
        <w:right w:val="none" w:sz="0" w:space="0" w:color="auto"/>
      </w:divBdr>
    </w:div>
    <w:div w:id="1921209443">
      <w:bodyDiv w:val="1"/>
      <w:marLeft w:val="0"/>
      <w:marRight w:val="0"/>
      <w:marTop w:val="0"/>
      <w:marBottom w:val="0"/>
      <w:divBdr>
        <w:top w:val="none" w:sz="0" w:space="0" w:color="auto"/>
        <w:left w:val="none" w:sz="0" w:space="0" w:color="auto"/>
        <w:bottom w:val="none" w:sz="0" w:space="0" w:color="auto"/>
        <w:right w:val="none" w:sz="0" w:space="0" w:color="auto"/>
      </w:divBdr>
    </w:div>
    <w:div w:id="1934238711">
      <w:bodyDiv w:val="1"/>
      <w:marLeft w:val="0"/>
      <w:marRight w:val="0"/>
      <w:marTop w:val="0"/>
      <w:marBottom w:val="0"/>
      <w:divBdr>
        <w:top w:val="none" w:sz="0" w:space="0" w:color="auto"/>
        <w:left w:val="none" w:sz="0" w:space="0" w:color="auto"/>
        <w:bottom w:val="none" w:sz="0" w:space="0" w:color="auto"/>
        <w:right w:val="none" w:sz="0" w:space="0" w:color="auto"/>
      </w:divBdr>
    </w:div>
    <w:div w:id="1934849633">
      <w:bodyDiv w:val="1"/>
      <w:marLeft w:val="0"/>
      <w:marRight w:val="0"/>
      <w:marTop w:val="0"/>
      <w:marBottom w:val="0"/>
      <w:divBdr>
        <w:top w:val="none" w:sz="0" w:space="0" w:color="auto"/>
        <w:left w:val="none" w:sz="0" w:space="0" w:color="auto"/>
        <w:bottom w:val="none" w:sz="0" w:space="0" w:color="auto"/>
        <w:right w:val="none" w:sz="0" w:space="0" w:color="auto"/>
      </w:divBdr>
    </w:div>
    <w:div w:id="1997806042">
      <w:bodyDiv w:val="1"/>
      <w:marLeft w:val="0"/>
      <w:marRight w:val="0"/>
      <w:marTop w:val="0"/>
      <w:marBottom w:val="0"/>
      <w:divBdr>
        <w:top w:val="none" w:sz="0" w:space="0" w:color="auto"/>
        <w:left w:val="none" w:sz="0" w:space="0" w:color="auto"/>
        <w:bottom w:val="none" w:sz="0" w:space="0" w:color="auto"/>
        <w:right w:val="none" w:sz="0" w:space="0" w:color="auto"/>
      </w:divBdr>
    </w:div>
    <w:div w:id="2007702232">
      <w:bodyDiv w:val="1"/>
      <w:marLeft w:val="0"/>
      <w:marRight w:val="0"/>
      <w:marTop w:val="0"/>
      <w:marBottom w:val="0"/>
      <w:divBdr>
        <w:top w:val="none" w:sz="0" w:space="0" w:color="auto"/>
        <w:left w:val="none" w:sz="0" w:space="0" w:color="auto"/>
        <w:bottom w:val="none" w:sz="0" w:space="0" w:color="auto"/>
        <w:right w:val="none" w:sz="0" w:space="0" w:color="auto"/>
      </w:divBdr>
    </w:div>
    <w:div w:id="2025738732">
      <w:bodyDiv w:val="1"/>
      <w:marLeft w:val="0"/>
      <w:marRight w:val="0"/>
      <w:marTop w:val="0"/>
      <w:marBottom w:val="0"/>
      <w:divBdr>
        <w:top w:val="none" w:sz="0" w:space="0" w:color="auto"/>
        <w:left w:val="none" w:sz="0" w:space="0" w:color="auto"/>
        <w:bottom w:val="none" w:sz="0" w:space="0" w:color="auto"/>
        <w:right w:val="none" w:sz="0" w:space="0" w:color="auto"/>
      </w:divBdr>
    </w:div>
    <w:div w:id="2051419237">
      <w:bodyDiv w:val="1"/>
      <w:marLeft w:val="0"/>
      <w:marRight w:val="0"/>
      <w:marTop w:val="0"/>
      <w:marBottom w:val="0"/>
      <w:divBdr>
        <w:top w:val="none" w:sz="0" w:space="0" w:color="auto"/>
        <w:left w:val="none" w:sz="0" w:space="0" w:color="auto"/>
        <w:bottom w:val="none" w:sz="0" w:space="0" w:color="auto"/>
        <w:right w:val="none" w:sz="0" w:space="0" w:color="auto"/>
      </w:divBdr>
    </w:div>
    <w:div w:id="2081361167">
      <w:bodyDiv w:val="1"/>
      <w:marLeft w:val="0"/>
      <w:marRight w:val="0"/>
      <w:marTop w:val="0"/>
      <w:marBottom w:val="0"/>
      <w:divBdr>
        <w:top w:val="none" w:sz="0" w:space="0" w:color="auto"/>
        <w:left w:val="none" w:sz="0" w:space="0" w:color="auto"/>
        <w:bottom w:val="none" w:sz="0" w:space="0" w:color="auto"/>
        <w:right w:val="none" w:sz="0" w:space="0" w:color="auto"/>
      </w:divBdr>
      <w:divsChild>
        <w:div w:id="64836388">
          <w:marLeft w:val="0"/>
          <w:marRight w:val="0"/>
          <w:marTop w:val="0"/>
          <w:marBottom w:val="0"/>
          <w:divBdr>
            <w:top w:val="single" w:sz="2" w:space="0" w:color="D9D9E3"/>
            <w:left w:val="single" w:sz="2" w:space="0" w:color="D9D9E3"/>
            <w:bottom w:val="single" w:sz="2" w:space="0" w:color="D9D9E3"/>
            <w:right w:val="single" w:sz="2" w:space="0" w:color="D9D9E3"/>
          </w:divBdr>
          <w:divsChild>
            <w:div w:id="2127385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3611936">
          <w:marLeft w:val="0"/>
          <w:marRight w:val="0"/>
          <w:marTop w:val="0"/>
          <w:marBottom w:val="0"/>
          <w:divBdr>
            <w:top w:val="single" w:sz="2" w:space="0" w:color="D9D9E3"/>
            <w:left w:val="single" w:sz="2" w:space="0" w:color="D9D9E3"/>
            <w:bottom w:val="single" w:sz="2" w:space="0" w:color="D9D9E3"/>
            <w:right w:val="single" w:sz="2" w:space="0" w:color="D9D9E3"/>
          </w:divBdr>
          <w:divsChild>
            <w:div w:id="457259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4250810">
      <w:bodyDiv w:val="1"/>
      <w:marLeft w:val="0"/>
      <w:marRight w:val="0"/>
      <w:marTop w:val="0"/>
      <w:marBottom w:val="0"/>
      <w:divBdr>
        <w:top w:val="none" w:sz="0" w:space="0" w:color="auto"/>
        <w:left w:val="none" w:sz="0" w:space="0" w:color="auto"/>
        <w:bottom w:val="none" w:sz="0" w:space="0" w:color="auto"/>
        <w:right w:val="none" w:sz="0" w:space="0" w:color="auto"/>
      </w:divBdr>
    </w:div>
    <w:div w:id="211860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consensus.app/papers/pipelineoriented-processing-approach-continuous-huber/80ce08b8b08a5bd2b092d207288d35e3/?utm_source=chatgpt" TargetMode="External"/><Relationship Id="rId18" Type="http://schemas.openxmlformats.org/officeDocument/2006/relationships/hyperlink" Target="https://sisdagro.inmet.gov.br/sisdagro/app/monitoramento/bhs"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consensus.app/papers/algorithmic-thinking-interest-navigating-hurdles-luscombe/e4acd90922745f29884560e7c418c192/?utm_source=chatgpt"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onsensus.app/papers/scraping-public-health-gains-ethical-considerations-data-rennie/13bd38bcf97e556b9252584ed0a4308c/?utm_source=chatgpt" TargetMode="External"/><Relationship Id="rId20" Type="http://schemas.openxmlformats.org/officeDocument/2006/relationships/hyperlink" Target="https://www.google.com.br/search?hl=pt-BR&amp;sa=X&amp;ved=2ahUKEwjtjo7xgKOJAxViHrkGHWqlF0oQre8FegQIAxAY&amp;q=inpublisher:%22Novatec+Editora%22&amp;tbm=bks&amp;sxsrf=ADLYWIIbpcFCvJs6o4JvnC6B60lftBpaig:172963511246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onsensus.app/papers/scraping-food-price-research-hillen/13e4679b6ac25fbfaaf953bd6b013026/?utm_source=chatgpt" TargetMode="External"/><Relationship Id="rId23" Type="http://schemas.openxmlformats.org/officeDocument/2006/relationships/footer" Target="footer4.xml"/><Relationship Id="rId10" Type="http://schemas.openxmlformats.org/officeDocument/2006/relationships/header" Target="header2.xml"/><Relationship Id="rId19" Type="http://schemas.openxmlformats.org/officeDocument/2006/relationships/hyperlink" Target="https://github.com/ANA-BRUM/DadosAgricolas/blob/main/dados_meteorologicos/resultados_oni.xls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onsensus.app/papers/fields-gold-scraping-data-marketing-insights-boegershausen/291d157b837859c5b92eb38515001376/?utm_source=chatgpt" TargetMode="Externa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1319</TotalTime>
  <Pages>17</Pages>
  <Words>6410</Words>
  <Characters>34616</Characters>
  <Application>Microsoft Office Word</Application>
  <DocSecurity>0</DocSecurity>
  <Lines>288</Lines>
  <Paragraphs>81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Ana Paula Hemsing Brum</cp:lastModifiedBy>
  <cp:revision>32</cp:revision>
  <cp:lastPrinted>2014-09-18T13:37:00Z</cp:lastPrinted>
  <dcterms:created xsi:type="dcterms:W3CDTF">2024-09-26T14:05:00Z</dcterms:created>
  <dcterms:modified xsi:type="dcterms:W3CDTF">2024-10-22T22:55:00Z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8f32e1-08e7-4d25-af77-74969178c833_Enabled">
    <vt:lpwstr>true</vt:lpwstr>
  </property>
  <property fmtid="{D5CDD505-2E9C-101B-9397-08002B2CF9AE}" pid="3" name="MSIP_Label_548f32e1-08e7-4d25-af77-74969178c833_SetDate">
    <vt:lpwstr>2024-10-22T22:55:09Z</vt:lpwstr>
  </property>
  <property fmtid="{D5CDD505-2E9C-101B-9397-08002B2CF9AE}" pid="4" name="MSIP_Label_548f32e1-08e7-4d25-af77-74969178c833_Method">
    <vt:lpwstr>Standard</vt:lpwstr>
  </property>
  <property fmtid="{D5CDD505-2E9C-101B-9397-08002B2CF9AE}" pid="5" name="MSIP_Label_548f32e1-08e7-4d25-af77-74969178c833_Name">
    <vt:lpwstr>Interna</vt:lpwstr>
  </property>
  <property fmtid="{D5CDD505-2E9C-101B-9397-08002B2CF9AE}" pid="6" name="MSIP_Label_548f32e1-08e7-4d25-af77-74969178c833_SiteId">
    <vt:lpwstr>062096f2-76c0-4ed8-b8bf-6644178496b2</vt:lpwstr>
  </property>
  <property fmtid="{D5CDD505-2E9C-101B-9397-08002B2CF9AE}" pid="7" name="MSIP_Label_548f32e1-08e7-4d25-af77-74969178c833_ActionId">
    <vt:lpwstr>107f3cf3-4492-4aab-bbb5-bfb79a8534ef</vt:lpwstr>
  </property>
  <property fmtid="{D5CDD505-2E9C-101B-9397-08002B2CF9AE}" pid="8" name="MSIP_Label_548f32e1-08e7-4d25-af77-74969178c833_ContentBits">
    <vt:lpwstr>2</vt:lpwstr>
  </property>
</Properties>
</file>