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Gestión de la Configuración del Software</w:t>
      </w:r>
    </w:p>
    <w:p w:rsidR="00000000" w:rsidDel="00000000" w:rsidP="00000000" w:rsidRDefault="00000000" w:rsidRPr="00000000" w14:paraId="0000000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Guía practica #2</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Grupo No.:2</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Integrantes: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Anais Bustamante Torres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Yordy Benites Leiva</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David Morillo Acuña</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Josué Montes Perez</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Piero Paguada Tavares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 DE GESTIÓN DE LA CONFIGURACIÓN</w:t>
      </w:r>
    </w:p>
    <w:p w:rsidR="00000000" w:rsidDel="00000000" w:rsidP="00000000" w:rsidRDefault="00000000" w:rsidRPr="00000000" w14:paraId="0000001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2</w:t>
      </w:r>
    </w:p>
    <w:p w:rsidR="00000000" w:rsidDel="00000000" w:rsidP="00000000" w:rsidRDefault="00000000" w:rsidRPr="00000000" w14:paraId="0000001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color w:val="a6a6a6"/>
          <w:sz w:val="36"/>
          <w:szCs w:val="36"/>
        </w:rPr>
      </w:pPr>
      <w:r w:rsidDel="00000000" w:rsidR="00000000" w:rsidRPr="00000000">
        <w:rPr>
          <w:rFonts w:ascii="Arial" w:cs="Arial" w:eastAsia="Arial" w:hAnsi="Arial"/>
          <w:b w:val="1"/>
          <w:color w:val="a6a6a6"/>
          <w:sz w:val="36"/>
          <w:szCs w:val="36"/>
          <w:rtl w:val="0"/>
        </w:rPr>
        <w:t xml:space="preserve">PALPA_DEVELOPERS</w:t>
      </w:r>
    </w:p>
    <w:p w:rsidR="00000000" w:rsidDel="00000000" w:rsidP="00000000" w:rsidRDefault="00000000" w:rsidRPr="00000000" w14:paraId="00000018">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Versión 1.0</w:t>
      </w:r>
    </w:p>
    <w:p w:rsidR="00000000" w:rsidDel="00000000" w:rsidP="00000000" w:rsidRDefault="00000000" w:rsidRPr="00000000" w14:paraId="0000001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8"/>
          <w:szCs w:val="28"/>
          <w:highlight w:val="yellow"/>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Situación de la empresa</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Ante el crecimiento de los cementerios debido a las muertes que ocurren a lo largo de los años por ley de la vida; y debido la frágil memoria de las personas, las probabilidades de perderse a la hora de buscar a su ser querido irán aumentando.</w:t>
      </w:r>
    </w:p>
    <w:p w:rsidR="00000000" w:rsidDel="00000000" w:rsidP="00000000" w:rsidRDefault="00000000" w:rsidRPr="00000000" w14:paraId="0000003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Propósito del plan</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Ante esta problemática nuestro equipo plantea una página web que haga más fácil y práctica la búsqueda de un ser querido. Teniendo capacidad de compartir la  ubicación con mayor precisión. Asimismo, se podrá hacer el guardado tanto de los usuarios como el de los datos de los fallecidos. Todo esto para que la visita al cementerio sea muy agradable.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Gestión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de la SCM</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Roles o responsabilidades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ff0000"/>
        </w:rPr>
      </w:pPr>
      <w:r w:rsidDel="00000000" w:rsidR="00000000" w:rsidRPr="00000000">
        <w:rPr>
          <w:rtl w:val="0"/>
        </w:rPr>
      </w:r>
    </w:p>
    <w:tbl>
      <w:tblPr>
        <w:tblStyle w:val="Table1"/>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2"/>
        <w:gridCol w:w="3892"/>
        <w:tblGridChange w:id="0">
          <w:tblGrid>
            <w:gridCol w:w="3892"/>
            <w:gridCol w:w="38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Responsable del desarrollo, la organización y la entrega del proyecto, del diseño y del flujo de trabajo de los contratos, presupuestos y los tiempos.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Diseñador UX y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Responsable de asegurar un resultado suave y enfocado en el usuario, de facilitar el uso funcional y del rendimiento de la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Responsable de identificar los requisitos operativos y las necesidades de los interesados en el proyecto, y el diseño de todo el sistema en base a los requisitos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Desarrollador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Responsable de crear el proyecto final al programar en un rango de distintos lenguajes de programación.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Team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Responsable del rendimiento general, motivación y la organización de su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Tech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Responsable de supervisar los requerimientos técnicos o de hardware que no se relacionan al proceso de desarrollo de software.</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Herramientas (Benchmarking)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rPr>
      </w:pPr>
      <w:r w:rsidDel="00000000" w:rsidR="00000000" w:rsidRPr="00000000">
        <w:rPr>
          <w:rFonts w:ascii="Arial" w:cs="Arial" w:eastAsia="Arial" w:hAnsi="Arial"/>
          <w:rtl w:val="0"/>
        </w:rPr>
        <w:t xml:space="preserve">La herramienta elegida para el control de versiones fue Git a través de la plataforma colaborativa GitHub. pues es un sistema de control de versiones distribuido, brinda servicios gratis como el trabajo colaborativo y plataformas GUI.</w:t>
      </w:r>
      <w:r w:rsidDel="00000000" w:rsidR="00000000" w:rsidRPr="00000000">
        <w:drawing>
          <wp:anchor allowOverlap="1" behindDoc="0" distB="114300" distT="114300" distL="114300" distR="114300" hidden="0" layoutInCell="1" locked="0" relativeHeight="0" simplePos="0">
            <wp:simplePos x="0" y="0"/>
            <wp:positionH relativeFrom="column">
              <wp:posOffset>-471959</wp:posOffset>
            </wp:positionH>
            <wp:positionV relativeFrom="paragraph">
              <wp:posOffset>228600</wp:posOffset>
            </wp:positionV>
            <wp:extent cx="6345172" cy="299912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45172" cy="2999129"/>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arquitectura de la herramienta elegida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399730" cy="2514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3815965" cy="361981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5965" cy="361981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Actividades de la SCM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 Identificación de las SCM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Arial" w:cs="Arial" w:eastAsia="Arial" w:hAnsi="Arial"/>
        </w:rPr>
      </w:pPr>
      <w:r w:rsidDel="00000000" w:rsidR="00000000" w:rsidRPr="00000000">
        <w:rPr>
          <w:rFonts w:ascii="Arial" w:cs="Arial" w:eastAsia="Arial" w:hAnsi="Arial"/>
          <w:b w:val="1"/>
          <w:sz w:val="28"/>
          <w:szCs w:val="28"/>
          <w:rtl w:val="0"/>
        </w:rPr>
        <w:t xml:space="preserve">3.1.1. Definición de nomenclaturas de ítems</w:t>
      </w:r>
      <w:r w:rsidDel="00000000" w:rsidR="00000000" w:rsidRPr="00000000">
        <w:rPr>
          <w:rtl w:val="0"/>
        </w:rPr>
      </w:r>
    </w:p>
    <w:tbl>
      <w:tblPr>
        <w:tblStyle w:val="Table2"/>
        <w:tblW w:w="706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4"/>
        <w:tblGridChange w:id="0">
          <w:tblGrid>
            <w:gridCol w:w="70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Plan de gestión de la Configuración — PGC.txt</w:t>
            </w:r>
          </w:p>
          <w:p w:rsidR="00000000" w:rsidDel="00000000" w:rsidP="00000000" w:rsidRDefault="00000000" w:rsidRPr="00000000" w14:paraId="00000050">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BenchMarking-Sistemas de Versiones —  BSV.xlsx</w:t>
            </w:r>
          </w:p>
          <w:p w:rsidR="00000000" w:rsidDel="00000000" w:rsidP="00000000" w:rsidRDefault="00000000" w:rsidRPr="00000000" w14:paraId="00000051">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Diagrama de estructura de Software — DES.pdf</w:t>
            </w:r>
          </w:p>
          <w:p w:rsidR="00000000" w:rsidDel="00000000" w:rsidP="00000000" w:rsidRDefault="00000000" w:rsidRPr="00000000" w14:paraId="00000052">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Documento de Especificación de Requisitos — UL-DER.docx</w:t>
            </w:r>
          </w:p>
          <w:p w:rsidR="00000000" w:rsidDel="00000000" w:rsidP="00000000" w:rsidRDefault="00000000" w:rsidRPr="00000000" w14:paraId="00000053">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Documento de Especificación de UI — </w:t>
            </w:r>
            <w:r w:rsidDel="00000000" w:rsidR="00000000" w:rsidRPr="00000000">
              <w:rPr>
                <w:rFonts w:ascii="Arial" w:cs="Arial" w:eastAsia="Arial" w:hAnsi="Arial"/>
                <w:rtl w:val="0"/>
              </w:rPr>
              <w:t xml:space="preserve">U</w:t>
            </w:r>
            <w:r w:rsidDel="00000000" w:rsidR="00000000" w:rsidRPr="00000000">
              <w:rPr>
                <w:rFonts w:ascii="Arial" w:cs="Arial" w:eastAsia="Arial" w:hAnsi="Arial"/>
                <w:rtl w:val="0"/>
              </w:rPr>
              <w:t xml:space="preserve">L-</w:t>
            </w:r>
            <w:r w:rsidDel="00000000" w:rsidR="00000000" w:rsidRPr="00000000">
              <w:rPr>
                <w:rFonts w:ascii="Arial" w:cs="Arial" w:eastAsia="Arial" w:hAnsi="Arial"/>
                <w:rtl w:val="0"/>
              </w:rPr>
              <w:t xml:space="preserve">DEUI.docx</w:t>
            </w:r>
            <w:r w:rsidDel="00000000" w:rsidR="00000000" w:rsidRPr="00000000">
              <w:rPr>
                <w:rtl w:val="0"/>
              </w:rPr>
            </w:r>
          </w:p>
          <w:p w:rsidR="00000000" w:rsidDel="00000000" w:rsidP="00000000" w:rsidRDefault="00000000" w:rsidRPr="00000000" w14:paraId="00000054">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Documento de Guía de Estilos — UL-DGE.docx</w:t>
            </w:r>
          </w:p>
          <w:p w:rsidR="00000000" w:rsidDel="00000000" w:rsidP="00000000" w:rsidRDefault="00000000" w:rsidRPr="00000000" w14:paraId="00000055">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Documento de Arquitectura del Software — UL-DAS.docx</w:t>
            </w:r>
          </w:p>
          <w:p w:rsidR="00000000" w:rsidDel="00000000" w:rsidP="00000000" w:rsidRDefault="00000000" w:rsidRPr="00000000" w14:paraId="00000056">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Index de la app web — UL-IAM.html</w:t>
            </w:r>
          </w:p>
          <w:p w:rsidR="00000000" w:rsidDel="00000000" w:rsidP="00000000" w:rsidRDefault="00000000" w:rsidRPr="00000000" w14:paraId="00000057">
            <w:pPr>
              <w:numPr>
                <w:ilvl w:val="0"/>
                <w:numId w:val="1"/>
              </w:numPr>
              <w:spacing w:after="0" w:line="360" w:lineRule="auto"/>
              <w:ind w:left="1440" w:hanging="360"/>
              <w:rPr>
                <w:rFonts w:ascii="Arial" w:cs="Arial" w:eastAsia="Arial" w:hAnsi="Arial"/>
              </w:rPr>
            </w:pPr>
            <w:r w:rsidDel="00000000" w:rsidR="00000000" w:rsidRPr="00000000">
              <w:rPr>
                <w:rFonts w:ascii="Arial" w:cs="Arial" w:eastAsia="Arial" w:hAnsi="Arial"/>
                <w:rtl w:val="0"/>
              </w:rPr>
              <w:t xml:space="preserve">Visual Studio Code 1.67.2 — UL-VSC.rar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Nomenclatura 1</w:t>
            </w:r>
          </w:p>
          <w:p w:rsidR="00000000" w:rsidDel="00000000" w:rsidP="00000000" w:rsidRDefault="00000000" w:rsidRPr="00000000" w14:paraId="00000059">
            <w:pPr>
              <w:widowControl w:val="0"/>
              <w:spacing w:after="0" w:line="360" w:lineRule="auto"/>
              <w:jc w:val="center"/>
              <w:rPr>
                <w:rFonts w:ascii="Arial" w:cs="Arial" w:eastAsia="Arial" w:hAnsi="Arial"/>
                <w:b w:val="1"/>
              </w:rPr>
            </w:pPr>
            <w:r w:rsidDel="00000000" w:rsidR="00000000" w:rsidRPr="00000000">
              <w:rPr>
                <w:rFonts w:ascii="Arial" w:cs="Arial" w:eastAsia="Arial" w:hAnsi="Arial"/>
                <w:rtl w:val="0"/>
              </w:rPr>
              <w:t xml:space="preserve">Acrónimo del ítem +”.”+ extensión</w:t>
            </w:r>
            <w:r w:rsidDel="00000000" w:rsidR="00000000" w:rsidRPr="00000000">
              <w:rPr>
                <w:rtl w:val="0"/>
              </w:rPr>
            </w:r>
          </w:p>
          <w:p w:rsidR="00000000" w:rsidDel="00000000" w:rsidP="00000000" w:rsidRDefault="00000000" w:rsidRPr="00000000" w14:paraId="0000005A">
            <w:pPr>
              <w:widowControl w:val="0"/>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Nomenclatura 2</w:t>
            </w:r>
          </w:p>
          <w:p w:rsidR="00000000" w:rsidDel="00000000" w:rsidP="00000000" w:rsidRDefault="00000000" w:rsidRPr="00000000" w14:paraId="0000005B">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Acrónimo del proyecto + “-”+Acrónimo del ítem +”.”+ extensión</w:t>
            </w:r>
          </w:p>
        </w:tc>
      </w:tr>
    </w:tbl>
    <w:p w:rsidR="00000000" w:rsidDel="00000000" w:rsidP="00000000" w:rsidRDefault="00000000" w:rsidRPr="00000000" w14:paraId="0000005C">
      <w:pPr>
        <w:ind w:left="720"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D">
      <w:pPr>
        <w:ind w:left="720"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3.1.2.Clasifique los ítems de un proyecto</w:t>
      </w:r>
    </w:p>
    <w:p w:rsidR="00000000" w:rsidDel="00000000" w:rsidP="00000000" w:rsidRDefault="00000000" w:rsidRPr="00000000" w14:paraId="0000005E">
      <w:pPr>
        <w:ind w:left="360" w:firstLine="0"/>
        <w:rPr>
          <w:rFonts w:ascii="Arial" w:cs="Arial" w:eastAsia="Arial" w:hAnsi="Arial"/>
          <w:color w:val="7f7f7f"/>
        </w:rPr>
      </w:pPr>
      <w:r w:rsidDel="00000000" w:rsidR="00000000" w:rsidRPr="00000000">
        <w:rPr>
          <w:rtl w:val="0"/>
        </w:rPr>
      </w:r>
    </w:p>
    <w:tbl>
      <w:tblPr>
        <w:tblStyle w:val="Table3"/>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3408"/>
        <w:gridCol w:w="1684"/>
        <w:gridCol w:w="1399"/>
        <w:gridCol w:w="1389"/>
        <w:tblGridChange w:id="0">
          <w:tblGrid>
            <w:gridCol w:w="1615"/>
            <w:gridCol w:w="3408"/>
            <w:gridCol w:w="1684"/>
            <w:gridCol w:w="1399"/>
            <w:gridCol w:w="1389"/>
          </w:tblGrid>
        </w:tblGridChange>
      </w:tblGrid>
      <w:tr>
        <w:trPr>
          <w:cantSplit w:val="0"/>
          <w:tblHeader w:val="0"/>
        </w:trPr>
        <w:tc>
          <w:tcPr/>
          <w:p w:rsidR="00000000" w:rsidDel="00000000" w:rsidP="00000000" w:rsidRDefault="00000000" w:rsidRPr="00000000" w14:paraId="0000005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w:t>
            </w:r>
          </w:p>
          <w:p w:rsidR="00000000" w:rsidDel="00000000" w:rsidP="00000000" w:rsidRDefault="00000000" w:rsidRPr="00000000" w14:paraId="0000006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 Evolución</w:t>
            </w:r>
          </w:p>
          <w:p w:rsidR="00000000" w:rsidDel="00000000" w:rsidP="00000000" w:rsidRDefault="00000000" w:rsidRPr="00000000" w14:paraId="0000006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 Fuente</w:t>
            </w:r>
          </w:p>
          <w:p w:rsidR="00000000" w:rsidDel="00000000" w:rsidP="00000000" w:rsidRDefault="00000000" w:rsidRPr="00000000" w14:paraId="00000062">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S= Soporte)</w:t>
            </w:r>
            <w:r w:rsidDel="00000000" w:rsidR="00000000" w:rsidRPr="00000000">
              <w:rPr>
                <w:rtl w:val="0"/>
              </w:rPr>
            </w:r>
          </w:p>
        </w:tc>
        <w:tc>
          <w:tcPr/>
          <w:p w:rsidR="00000000" w:rsidDel="00000000" w:rsidP="00000000" w:rsidRDefault="00000000" w:rsidRPr="00000000" w14:paraId="0000006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 del Item</w:t>
            </w:r>
          </w:p>
        </w:tc>
        <w:tc>
          <w:tcPr/>
          <w:p w:rsidR="00000000" w:rsidDel="00000000" w:rsidP="00000000" w:rsidRDefault="00000000" w:rsidRPr="00000000" w14:paraId="0000006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Nomenclatura</w:t>
            </w:r>
          </w:p>
        </w:tc>
        <w:tc>
          <w:tcPr/>
          <w:p w:rsidR="00000000" w:rsidDel="00000000" w:rsidP="00000000" w:rsidRDefault="00000000" w:rsidRPr="00000000" w14:paraId="0000006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Extensión</w:t>
            </w:r>
          </w:p>
        </w:tc>
        <w:tc>
          <w:tcPr/>
          <w:p w:rsidR="00000000" w:rsidDel="00000000" w:rsidP="00000000" w:rsidRDefault="00000000" w:rsidRPr="00000000" w14:paraId="0000006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Proyecto</w:t>
            </w:r>
          </w:p>
        </w:tc>
      </w:tr>
      <w:tr>
        <w:trPr>
          <w:cantSplit w:val="0"/>
          <w:tblHeader w:val="0"/>
        </w:trPr>
        <w:tc>
          <w:tcPr/>
          <w:p w:rsidR="00000000" w:rsidDel="00000000" w:rsidP="00000000" w:rsidRDefault="00000000" w:rsidRPr="00000000" w14:paraId="0000006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6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Plan de gestión de la Configuración </w:t>
            </w:r>
          </w:p>
        </w:tc>
        <w:tc>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PGC</w:t>
            </w:r>
          </w:p>
        </w:tc>
        <w:tc>
          <w:tcPr/>
          <w:p w:rsidR="00000000" w:rsidDel="00000000" w:rsidP="00000000" w:rsidRDefault="00000000" w:rsidRPr="00000000" w14:paraId="0000006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txt</w:t>
            </w:r>
          </w:p>
        </w:tc>
        <w:tc>
          <w:tcPr/>
          <w:p w:rsidR="00000000" w:rsidDel="00000000" w:rsidP="00000000" w:rsidRDefault="00000000" w:rsidRPr="00000000" w14:paraId="0000006B">
            <w:pPr>
              <w:spacing w:after="0" w:line="240" w:lineRule="auto"/>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6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BenchMarking-Sistemas de Versiones</w:t>
            </w:r>
          </w:p>
        </w:tc>
        <w:tc>
          <w:tcPr/>
          <w:p w:rsidR="00000000" w:rsidDel="00000000" w:rsidP="00000000" w:rsidRDefault="00000000" w:rsidRPr="00000000" w14:paraId="0000006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BSV</w:t>
            </w:r>
          </w:p>
        </w:tc>
        <w:tc>
          <w:tcPr/>
          <w:p w:rsidR="00000000" w:rsidDel="00000000" w:rsidP="00000000" w:rsidRDefault="00000000" w:rsidRPr="00000000" w14:paraId="0000006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xlsx</w:t>
            </w:r>
          </w:p>
        </w:tc>
        <w:tc>
          <w:tcPr/>
          <w:p w:rsidR="00000000" w:rsidDel="00000000" w:rsidP="00000000" w:rsidRDefault="00000000" w:rsidRPr="00000000" w14:paraId="00000070">
            <w:pPr>
              <w:spacing w:after="0" w:line="240" w:lineRule="auto"/>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72">
            <w:pPr>
              <w:spacing w:after="0" w:line="240" w:lineRule="auto"/>
              <w:jc w:val="center"/>
              <w:rPr>
                <w:rFonts w:ascii="Arial" w:cs="Arial" w:eastAsia="Arial" w:hAnsi="Arial"/>
              </w:rPr>
            </w:pPr>
            <w:hyperlink r:id="rId10">
              <w:r w:rsidDel="00000000" w:rsidR="00000000" w:rsidRPr="00000000">
                <w:rPr>
                  <w:rFonts w:ascii="Arial" w:cs="Arial" w:eastAsia="Arial" w:hAnsi="Arial"/>
                  <w:rtl w:val="0"/>
                </w:rPr>
                <w:t xml:space="preserve">D</w:t>
              </w:r>
            </w:hyperlink>
            <w:r w:rsidDel="00000000" w:rsidR="00000000" w:rsidRPr="00000000">
              <w:rPr>
                <w:rFonts w:ascii="Arial" w:cs="Arial" w:eastAsia="Arial" w:hAnsi="Arial"/>
                <w:rtl w:val="0"/>
              </w:rPr>
              <w:t xml:space="preserve">iagrama de estructura de Software</w:t>
            </w:r>
          </w:p>
        </w:tc>
        <w:tc>
          <w:tcPr/>
          <w:p w:rsidR="00000000" w:rsidDel="00000000" w:rsidP="00000000" w:rsidRDefault="00000000" w:rsidRPr="00000000" w14:paraId="0000007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w:t>
            </w:r>
          </w:p>
        </w:tc>
        <w:tc>
          <w:tcPr/>
          <w:p w:rsidR="00000000" w:rsidDel="00000000" w:rsidP="00000000" w:rsidRDefault="00000000" w:rsidRPr="00000000" w14:paraId="0000007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pdf</w:t>
            </w:r>
          </w:p>
        </w:tc>
        <w:tc>
          <w:tcPr/>
          <w:p w:rsidR="00000000" w:rsidDel="00000000" w:rsidP="00000000" w:rsidRDefault="00000000" w:rsidRPr="00000000" w14:paraId="00000075">
            <w:pPr>
              <w:spacing w:after="0" w:line="240" w:lineRule="auto"/>
              <w:jc w:val="center"/>
              <w:rPr>
                <w:rFonts w:ascii="Arial" w:cs="Arial" w:eastAsia="Arial" w:hAnsi="Arial"/>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7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Directrices</w:t>
            </w:r>
          </w:p>
        </w:tc>
        <w:tc>
          <w:tcPr/>
          <w:p w:rsidR="00000000" w:rsidDel="00000000" w:rsidP="00000000" w:rsidRDefault="00000000" w:rsidRPr="00000000" w14:paraId="0000007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DRT</w:t>
            </w:r>
          </w:p>
        </w:tc>
        <w:tc>
          <w:tcPr/>
          <w:p w:rsidR="00000000" w:rsidDel="00000000" w:rsidP="00000000" w:rsidRDefault="00000000" w:rsidRPr="00000000" w14:paraId="0000007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txt</w:t>
            </w:r>
          </w:p>
        </w:tc>
        <w:tc>
          <w:tcPr/>
          <w:p w:rsidR="00000000" w:rsidDel="00000000" w:rsidP="00000000" w:rsidRDefault="00000000" w:rsidRPr="00000000" w14:paraId="0000007A">
            <w:pPr>
              <w:spacing w:after="0" w:line="240" w:lineRule="auto"/>
              <w:jc w:val="center"/>
              <w:rPr>
                <w:rFonts w:ascii="Arial" w:cs="Arial" w:eastAsia="Arial" w:hAnsi="Arial"/>
                <w:highlight w:val="yellow"/>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7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de Especificación de Requisitos</w:t>
            </w:r>
          </w:p>
        </w:tc>
        <w:tc>
          <w:tcPr/>
          <w:p w:rsidR="00000000" w:rsidDel="00000000" w:rsidP="00000000" w:rsidRDefault="00000000" w:rsidRPr="00000000" w14:paraId="0000007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DER</w:t>
            </w:r>
          </w:p>
        </w:tc>
        <w:tc>
          <w:tcPr/>
          <w:p w:rsidR="00000000" w:rsidDel="00000000" w:rsidP="00000000" w:rsidRDefault="00000000" w:rsidRPr="00000000" w14:paraId="0000007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docx</w:t>
            </w:r>
          </w:p>
        </w:tc>
        <w:tc>
          <w:tcPr/>
          <w:p w:rsidR="00000000" w:rsidDel="00000000" w:rsidP="00000000" w:rsidRDefault="00000000" w:rsidRPr="00000000" w14:paraId="0000007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UL</w:t>
            </w:r>
          </w:p>
        </w:tc>
      </w:tr>
      <w:tr>
        <w:trPr>
          <w:cantSplit w:val="0"/>
          <w:trHeight w:val="280" w:hRule="atLeast"/>
          <w:tblHeader w:val="0"/>
        </w:trPr>
        <w:tc>
          <w:tcPr/>
          <w:p w:rsidR="00000000" w:rsidDel="00000000" w:rsidP="00000000" w:rsidRDefault="00000000" w:rsidRPr="00000000" w14:paraId="0000008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de Especificación de UI</w:t>
            </w:r>
          </w:p>
        </w:tc>
        <w:tc>
          <w:tcPr/>
          <w:p w:rsidR="00000000" w:rsidDel="00000000" w:rsidP="00000000" w:rsidRDefault="00000000" w:rsidRPr="00000000" w14:paraId="0000008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DEUI</w:t>
            </w:r>
          </w:p>
        </w:tc>
        <w:tc>
          <w:tcPr/>
          <w:p w:rsidR="00000000" w:rsidDel="00000000" w:rsidP="00000000" w:rsidRDefault="00000000" w:rsidRPr="00000000" w14:paraId="0000008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docx</w:t>
            </w:r>
          </w:p>
        </w:tc>
        <w:tc>
          <w:tcPr/>
          <w:p w:rsidR="00000000" w:rsidDel="00000000" w:rsidP="00000000" w:rsidRDefault="00000000" w:rsidRPr="00000000" w14:paraId="0000008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UL</w:t>
            </w:r>
          </w:p>
        </w:tc>
      </w:tr>
      <w:tr>
        <w:trPr>
          <w:cantSplit w:val="0"/>
          <w:trHeight w:val="280" w:hRule="atLeast"/>
          <w:tblHeader w:val="0"/>
        </w:trPr>
        <w:tc>
          <w:tcPr/>
          <w:p w:rsidR="00000000" w:rsidDel="00000000" w:rsidP="00000000" w:rsidRDefault="00000000" w:rsidRPr="00000000" w14:paraId="0000008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8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de Guía de Estilos</w:t>
            </w:r>
          </w:p>
        </w:tc>
        <w:tc>
          <w:tcPr/>
          <w:p w:rsidR="00000000" w:rsidDel="00000000" w:rsidP="00000000" w:rsidRDefault="00000000" w:rsidRPr="00000000" w14:paraId="000000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DGE</w:t>
            </w:r>
          </w:p>
        </w:tc>
        <w:tc>
          <w:tcPr/>
          <w:p w:rsidR="00000000" w:rsidDel="00000000" w:rsidP="00000000" w:rsidRDefault="00000000" w:rsidRPr="00000000" w14:paraId="0000008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docx</w:t>
            </w:r>
          </w:p>
        </w:tc>
        <w:tc>
          <w:tcPr/>
          <w:p w:rsidR="00000000" w:rsidDel="00000000" w:rsidP="00000000" w:rsidRDefault="00000000" w:rsidRPr="00000000" w14:paraId="0000008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UL</w:t>
            </w:r>
          </w:p>
        </w:tc>
      </w:tr>
      <w:tr>
        <w:trPr>
          <w:cantSplit w:val="0"/>
          <w:trHeight w:val="280" w:hRule="atLeast"/>
          <w:tblHeader w:val="0"/>
        </w:trPr>
        <w:tc>
          <w:tcPr/>
          <w:p w:rsidR="00000000" w:rsidDel="00000000" w:rsidP="00000000" w:rsidRDefault="00000000" w:rsidRPr="00000000" w14:paraId="0000008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8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de Arquitectura del Software</w:t>
            </w:r>
          </w:p>
        </w:tc>
        <w:tc>
          <w:tcPr/>
          <w:p w:rsidR="00000000" w:rsidDel="00000000" w:rsidP="00000000" w:rsidRDefault="00000000" w:rsidRPr="00000000" w14:paraId="0000008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DAS</w:t>
            </w:r>
          </w:p>
        </w:tc>
        <w:tc>
          <w:tcPr/>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docx</w:t>
            </w:r>
          </w:p>
        </w:tc>
        <w:tc>
          <w:tcPr/>
          <w:p w:rsidR="00000000" w:rsidDel="00000000" w:rsidP="00000000" w:rsidRDefault="00000000" w:rsidRPr="00000000" w14:paraId="0000008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UL</w:t>
            </w:r>
          </w:p>
        </w:tc>
      </w:tr>
      <w:tr>
        <w:trPr>
          <w:cantSplit w:val="0"/>
          <w:tblHeader w:val="0"/>
        </w:trPr>
        <w:tc>
          <w:tcPr/>
          <w:p w:rsidR="00000000" w:rsidDel="00000000" w:rsidP="00000000" w:rsidRDefault="00000000" w:rsidRPr="00000000" w14:paraId="0000008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E/F</w:t>
            </w:r>
          </w:p>
        </w:tc>
        <w:tc>
          <w:tcPr/>
          <w:p w:rsidR="00000000" w:rsidDel="00000000" w:rsidP="00000000" w:rsidRDefault="00000000" w:rsidRPr="00000000" w14:paraId="0000009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Index de la app web</w:t>
            </w:r>
          </w:p>
        </w:tc>
        <w:tc>
          <w:tcPr/>
          <w:p w:rsidR="00000000" w:rsidDel="00000000" w:rsidP="00000000" w:rsidRDefault="00000000" w:rsidRPr="00000000" w14:paraId="0000009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UL-IAM</w:t>
            </w:r>
          </w:p>
        </w:tc>
        <w:tc>
          <w:tcPr/>
          <w:p w:rsidR="00000000" w:rsidDel="00000000" w:rsidP="00000000" w:rsidRDefault="00000000" w:rsidRPr="00000000" w14:paraId="0000009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html</w:t>
            </w:r>
          </w:p>
        </w:tc>
        <w:tc>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UL</w:t>
            </w:r>
          </w:p>
        </w:tc>
      </w:tr>
      <w:tr>
        <w:trPr>
          <w:cantSplit w:val="0"/>
          <w:tblHeader w:val="0"/>
        </w:trPr>
        <w:tc>
          <w:tcPr/>
          <w:p w:rsidR="00000000" w:rsidDel="00000000" w:rsidP="00000000" w:rsidRDefault="00000000" w:rsidRPr="00000000" w14:paraId="0000009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w:t>
            </w:r>
          </w:p>
        </w:tc>
        <w:tc>
          <w:tcPr/>
          <w:p w:rsidR="00000000" w:rsidDel="00000000" w:rsidP="00000000" w:rsidRDefault="00000000" w:rsidRPr="00000000" w14:paraId="0000009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Visual Studio Code 1.67.2</w:t>
            </w:r>
          </w:p>
        </w:tc>
        <w:tc>
          <w:tcPr/>
          <w:p w:rsidR="00000000" w:rsidDel="00000000" w:rsidP="00000000" w:rsidRDefault="00000000" w:rsidRPr="00000000" w14:paraId="0000009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UL-VSC</w:t>
            </w:r>
          </w:p>
        </w:tc>
        <w:tc>
          <w:tcPr/>
          <w:p w:rsidR="00000000" w:rsidDel="00000000" w:rsidP="00000000" w:rsidRDefault="00000000" w:rsidRPr="00000000" w14:paraId="0000009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rar</w:t>
            </w:r>
          </w:p>
        </w:tc>
        <w:tc>
          <w:tcPr/>
          <w:p w:rsidR="00000000" w:rsidDel="00000000" w:rsidP="00000000" w:rsidRDefault="00000000" w:rsidRPr="00000000" w14:paraId="0000009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UL</w:t>
            </w:r>
          </w:p>
        </w:tc>
      </w:tr>
    </w:tbl>
    <w:p w:rsidR="00000000" w:rsidDel="00000000" w:rsidP="00000000" w:rsidRDefault="00000000" w:rsidRPr="00000000" w14:paraId="0000009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3.1.3. Diseño de la estructura del repositorio (Diagrama y explicación)</w:t>
      </w:r>
    </w:p>
    <w:p w:rsidR="00000000" w:rsidDel="00000000" w:rsidP="00000000" w:rsidRDefault="00000000" w:rsidRPr="00000000" w14:paraId="0000009B">
      <w:pPr>
        <w:numPr>
          <w:ilvl w:val="0"/>
          <w:numId w:val="4"/>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Librería Linea Base:</w:t>
      </w:r>
    </w:p>
    <w:p w:rsidR="00000000" w:rsidDel="00000000" w:rsidP="00000000" w:rsidRDefault="00000000" w:rsidRPr="00000000" w14:paraId="0000009C">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Responsable: </w:t>
      </w:r>
    </w:p>
    <w:p w:rsidR="00000000" w:rsidDel="00000000" w:rsidP="00000000" w:rsidRDefault="00000000" w:rsidRPr="00000000" w14:paraId="0000009D">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Jefe de Proyecto y Gerente de Configuración</w:t>
      </w:r>
    </w:p>
    <w:p w:rsidR="00000000" w:rsidDel="00000000" w:rsidP="00000000" w:rsidRDefault="00000000" w:rsidRPr="00000000" w14:paraId="0000009E">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Actividades: </w:t>
      </w:r>
    </w:p>
    <w:p w:rsidR="00000000" w:rsidDel="00000000" w:rsidP="00000000" w:rsidRDefault="00000000" w:rsidRPr="00000000" w14:paraId="0000009F">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Mantener actualizadas las líneas base establecidas durante el transcurso del proyecto.</w:t>
      </w:r>
    </w:p>
    <w:p w:rsidR="00000000" w:rsidDel="00000000" w:rsidP="00000000" w:rsidRDefault="00000000" w:rsidRPr="00000000" w14:paraId="000000A0">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Contenido: </w:t>
      </w:r>
    </w:p>
    <w:p w:rsidR="00000000" w:rsidDel="00000000" w:rsidP="00000000" w:rsidRDefault="00000000" w:rsidRPr="00000000" w14:paraId="000000A1">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     Línea Base 1</w:t>
      </w:r>
    </w:p>
    <w:p w:rsidR="00000000" w:rsidDel="00000000" w:rsidP="00000000" w:rsidRDefault="00000000" w:rsidRPr="00000000" w14:paraId="000000A2">
      <w:pPr>
        <w:spacing w:after="0" w:lineRule="auto"/>
        <w:ind w:left="1800" w:firstLine="0"/>
        <w:rPr>
          <w:rFonts w:ascii="Arial" w:cs="Arial" w:eastAsia="Arial" w:hAnsi="Arial"/>
        </w:rPr>
      </w:pPr>
      <w:r w:rsidDel="00000000" w:rsidR="00000000" w:rsidRPr="00000000">
        <w:rPr>
          <w:rFonts w:ascii="Arial" w:cs="Arial" w:eastAsia="Arial" w:hAnsi="Arial"/>
          <w:rtl w:val="0"/>
        </w:rPr>
        <w:t xml:space="preserve">Línea Base 2</w:t>
      </w:r>
    </w:p>
    <w:p w:rsidR="00000000" w:rsidDel="00000000" w:rsidP="00000000" w:rsidRDefault="00000000" w:rsidRPr="00000000" w14:paraId="000000A3">
      <w:pPr>
        <w:spacing w:after="0" w:lineRule="auto"/>
        <w:ind w:left="1800" w:firstLine="0"/>
        <w:rPr>
          <w:rFonts w:ascii="Arial" w:cs="Arial" w:eastAsia="Arial" w:hAnsi="Arial"/>
        </w:rPr>
      </w:pPr>
      <w:r w:rsidDel="00000000" w:rsidR="00000000" w:rsidRPr="00000000">
        <w:rPr>
          <w:rFonts w:ascii="Arial" w:cs="Arial" w:eastAsia="Arial" w:hAnsi="Arial"/>
          <w:rtl w:val="0"/>
        </w:rPr>
        <w:t xml:space="preserve">Línea Base 3</w:t>
      </w:r>
    </w:p>
    <w:p w:rsidR="00000000" w:rsidDel="00000000" w:rsidP="00000000" w:rsidRDefault="00000000" w:rsidRPr="00000000" w14:paraId="000000A4">
      <w:pPr>
        <w:spacing w:after="0" w:lineRule="auto"/>
        <w:ind w:left="1800" w:firstLine="0"/>
        <w:rPr>
          <w:rFonts w:ascii="Arial" w:cs="Arial" w:eastAsia="Arial" w:hAnsi="Arial"/>
        </w:rPr>
      </w:pPr>
      <w:r w:rsidDel="00000000" w:rsidR="00000000" w:rsidRPr="00000000">
        <w:rPr>
          <w:rtl w:val="0"/>
        </w:rPr>
      </w:r>
    </w:p>
    <w:p w:rsidR="00000000" w:rsidDel="00000000" w:rsidP="00000000" w:rsidRDefault="00000000" w:rsidRPr="00000000" w14:paraId="000000A5">
      <w:pPr>
        <w:numPr>
          <w:ilvl w:val="0"/>
          <w:numId w:val="4"/>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Línea Base 1:</w:t>
      </w:r>
    </w:p>
    <w:p w:rsidR="00000000" w:rsidDel="00000000" w:rsidP="00000000" w:rsidRDefault="00000000" w:rsidRPr="00000000" w14:paraId="000000A6">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Responsable: </w:t>
      </w:r>
    </w:p>
    <w:p w:rsidR="00000000" w:rsidDel="00000000" w:rsidP="00000000" w:rsidRDefault="00000000" w:rsidRPr="00000000" w14:paraId="000000A7">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Arquitecto de Software</w:t>
      </w:r>
    </w:p>
    <w:p w:rsidR="00000000" w:rsidDel="00000000" w:rsidP="00000000" w:rsidRDefault="00000000" w:rsidRPr="00000000" w14:paraId="000000A8">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Actividades: </w:t>
      </w:r>
    </w:p>
    <w:p w:rsidR="00000000" w:rsidDel="00000000" w:rsidP="00000000" w:rsidRDefault="00000000" w:rsidRPr="00000000" w14:paraId="000000A9">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Check in y check out de ítems pertenecientes a la biblioteca.</w:t>
      </w:r>
    </w:p>
    <w:p w:rsidR="00000000" w:rsidDel="00000000" w:rsidP="00000000" w:rsidRDefault="00000000" w:rsidRPr="00000000" w14:paraId="000000AA">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Contenido: </w:t>
      </w:r>
    </w:p>
    <w:p w:rsidR="00000000" w:rsidDel="00000000" w:rsidP="00000000" w:rsidRDefault="00000000" w:rsidRPr="00000000" w14:paraId="000000AB">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Código y documentación de los componentes y módulos empleados en el desarrollo de </w:t>
      </w:r>
      <w:r w:rsidDel="00000000" w:rsidR="00000000" w:rsidRPr="00000000">
        <w:rPr>
          <w:rFonts w:ascii="Arial" w:cs="Arial" w:eastAsia="Arial" w:hAnsi="Arial"/>
          <w:rtl w:val="0"/>
        </w:rPr>
        <w:t xml:space="preserve">UKULocation</w:t>
      </w:r>
      <w:r w:rsidDel="00000000" w:rsidR="00000000" w:rsidRPr="00000000">
        <w:rPr>
          <w:rFonts w:ascii="Arial" w:cs="Arial" w:eastAsia="Arial" w:hAnsi="Arial"/>
          <w:rtl w:val="0"/>
        </w:rPr>
        <w:t xml:space="preserve">.</w:t>
      </w:r>
    </w:p>
    <w:p w:rsidR="00000000" w:rsidDel="00000000" w:rsidP="00000000" w:rsidRDefault="00000000" w:rsidRPr="00000000" w14:paraId="000000AC">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Documentación de las pruebas unitarias: procedimientos, datos y casos de prueba.</w:t>
      </w:r>
    </w:p>
    <w:p w:rsidR="00000000" w:rsidDel="00000000" w:rsidP="00000000" w:rsidRDefault="00000000" w:rsidRPr="00000000" w14:paraId="000000AD">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Accesos: </w:t>
      </w:r>
    </w:p>
    <w:p w:rsidR="00000000" w:rsidDel="00000000" w:rsidP="00000000" w:rsidRDefault="00000000" w:rsidRPr="00000000" w14:paraId="000000AE">
      <w:pPr>
        <w:spacing w:after="0" w:lineRule="auto"/>
        <w:rPr>
          <w:rFonts w:ascii="Arial" w:cs="Arial" w:eastAsia="Arial" w:hAnsi="Arial"/>
        </w:rPr>
      </w:pPr>
      <w:r w:rsidDel="00000000" w:rsidR="00000000" w:rsidRPr="00000000">
        <w:rPr>
          <w:rtl w:val="0"/>
        </w:rPr>
      </w:r>
    </w:p>
    <w:tbl>
      <w:tblPr>
        <w:tblStyle w:val="Table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B3">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Escribir</w:t>
            </w:r>
          </w:p>
          <w:p w:rsidR="00000000" w:rsidDel="00000000" w:rsidP="00000000" w:rsidRDefault="00000000" w:rsidRPr="00000000" w14:paraId="000000B4">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Ejecutar</w:t>
            </w:r>
          </w:p>
          <w:p w:rsidR="00000000" w:rsidDel="00000000" w:rsidP="00000000" w:rsidRDefault="00000000" w:rsidRPr="00000000" w14:paraId="000000B5">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Diseñador UI /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B8">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Escribir</w:t>
            </w:r>
          </w:p>
          <w:p w:rsidR="00000000" w:rsidDel="00000000" w:rsidP="00000000" w:rsidRDefault="00000000" w:rsidRPr="00000000" w14:paraId="000000B9">
            <w:pPr>
              <w:widowControl w:val="0"/>
              <w:spacing w:after="0" w:line="240"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BA">
      <w:pPr>
        <w:spacing w:after="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BB">
      <w:pPr>
        <w:numPr>
          <w:ilvl w:val="0"/>
          <w:numId w:val="4"/>
        </w:numPr>
        <w:spacing w:after="0" w:lineRule="auto"/>
        <w:ind w:left="720" w:hanging="360"/>
        <w:rPr>
          <w:rFonts w:ascii="Arial" w:cs="Arial" w:eastAsia="Arial" w:hAnsi="Arial"/>
          <w:b w:val="1"/>
          <w:i w:val="1"/>
        </w:rPr>
      </w:pPr>
      <w:r w:rsidDel="00000000" w:rsidR="00000000" w:rsidRPr="00000000">
        <w:rPr>
          <w:rFonts w:ascii="Arial" w:cs="Arial" w:eastAsia="Arial" w:hAnsi="Arial"/>
          <w:b w:val="1"/>
          <w:rtl w:val="0"/>
        </w:rPr>
        <w:t xml:space="preserve">Línea Base 2</w:t>
      </w:r>
      <w:r w:rsidDel="00000000" w:rsidR="00000000" w:rsidRPr="00000000">
        <w:rPr>
          <w:rFonts w:ascii="Arial" w:cs="Arial" w:eastAsia="Arial" w:hAnsi="Arial"/>
          <w:b w:val="1"/>
          <w:i w:val="1"/>
          <w:rtl w:val="0"/>
        </w:rPr>
        <w:t xml:space="preserve">:</w:t>
      </w:r>
    </w:p>
    <w:p w:rsidR="00000000" w:rsidDel="00000000" w:rsidP="00000000" w:rsidRDefault="00000000" w:rsidRPr="00000000" w14:paraId="000000BC">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Responsable: </w:t>
      </w:r>
    </w:p>
    <w:p w:rsidR="00000000" w:rsidDel="00000000" w:rsidP="00000000" w:rsidRDefault="00000000" w:rsidRPr="00000000" w14:paraId="000000BD">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Diseñador </w:t>
      </w:r>
    </w:p>
    <w:p w:rsidR="00000000" w:rsidDel="00000000" w:rsidP="00000000" w:rsidRDefault="00000000" w:rsidRPr="00000000" w14:paraId="000000BE">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Actividades: </w:t>
      </w:r>
    </w:p>
    <w:p w:rsidR="00000000" w:rsidDel="00000000" w:rsidP="00000000" w:rsidRDefault="00000000" w:rsidRPr="00000000" w14:paraId="000000BF">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Check in y check out de los diferentes niveles de integración</w:t>
      </w:r>
    </w:p>
    <w:p w:rsidR="00000000" w:rsidDel="00000000" w:rsidP="00000000" w:rsidRDefault="00000000" w:rsidRPr="00000000" w14:paraId="000000C0">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Actualización de los módulos y componentes bajo autorización</w:t>
      </w:r>
    </w:p>
    <w:p w:rsidR="00000000" w:rsidDel="00000000" w:rsidP="00000000" w:rsidRDefault="00000000" w:rsidRPr="00000000" w14:paraId="000000C1">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Contenido: </w:t>
      </w:r>
    </w:p>
    <w:p w:rsidR="00000000" w:rsidDel="00000000" w:rsidP="00000000" w:rsidRDefault="00000000" w:rsidRPr="00000000" w14:paraId="000000C2">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Código y documentación de los subsistemas, componentes y módulos aprobados</w:t>
      </w:r>
    </w:p>
    <w:p w:rsidR="00000000" w:rsidDel="00000000" w:rsidP="00000000" w:rsidRDefault="00000000" w:rsidRPr="00000000" w14:paraId="000000C3">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Documentación de las pruebas de integración, sistema y aceptación: procedimientos y casos de prueba, datos de prueba, análisis de resultados.</w:t>
      </w:r>
    </w:p>
    <w:p w:rsidR="00000000" w:rsidDel="00000000" w:rsidP="00000000" w:rsidRDefault="00000000" w:rsidRPr="00000000" w14:paraId="000000C4">
      <w:pPr>
        <w:spacing w:after="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C5">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Accesos: </w:t>
      </w:r>
      <w:r w:rsidDel="00000000" w:rsidR="00000000" w:rsidRPr="00000000">
        <w:rPr>
          <w:rtl w:val="0"/>
        </w:rPr>
      </w:r>
    </w:p>
    <w:p w:rsidR="00000000" w:rsidDel="00000000" w:rsidP="00000000" w:rsidRDefault="00000000" w:rsidRPr="00000000" w14:paraId="000000C6">
      <w:pPr>
        <w:spacing w:after="0" w:lineRule="auto"/>
        <w:ind w:left="360" w:firstLine="0"/>
        <w:rPr>
          <w:rFonts w:ascii="Arial" w:cs="Arial" w:eastAsia="Arial" w:hAnsi="Arial"/>
        </w:rPr>
      </w:pPr>
      <w:r w:rsidDel="00000000" w:rsidR="00000000" w:rsidRPr="00000000">
        <w:rPr>
          <w:rFonts w:ascii="Arial" w:cs="Arial" w:eastAsia="Arial" w:hAnsi="Arial"/>
          <w:rtl w:val="0"/>
        </w:rPr>
        <w:tab/>
        <w:tab/>
      </w:r>
    </w:p>
    <w:tbl>
      <w:tblPr>
        <w:tblStyle w:val="Table5"/>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Diseñador UI /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CB">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Escribir</w:t>
            </w:r>
          </w:p>
          <w:p w:rsidR="00000000" w:rsidDel="00000000" w:rsidP="00000000" w:rsidRDefault="00000000" w:rsidRPr="00000000" w14:paraId="000000CC">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Ejecutar</w:t>
            </w:r>
          </w:p>
          <w:p w:rsidR="00000000" w:rsidDel="00000000" w:rsidP="00000000" w:rsidRDefault="00000000" w:rsidRPr="00000000" w14:paraId="000000CD">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D0">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Escribir</w:t>
            </w:r>
          </w:p>
          <w:p w:rsidR="00000000" w:rsidDel="00000000" w:rsidP="00000000" w:rsidRDefault="00000000" w:rsidRPr="00000000" w14:paraId="000000D1">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D4">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Escribir</w:t>
            </w:r>
          </w:p>
          <w:p w:rsidR="00000000" w:rsidDel="00000000" w:rsidP="00000000" w:rsidRDefault="00000000" w:rsidRPr="00000000" w14:paraId="000000D5">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Ejecutar</w:t>
            </w:r>
          </w:p>
          <w:p w:rsidR="00000000" w:rsidDel="00000000" w:rsidP="00000000" w:rsidRDefault="00000000" w:rsidRPr="00000000" w14:paraId="000000D6">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0D7">
            <w:pPr>
              <w:widowControl w:val="0"/>
              <w:spacing w:after="0" w:line="240"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D8">
      <w:pPr>
        <w:spacing w:after="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D9">
      <w:pPr>
        <w:numPr>
          <w:ilvl w:val="0"/>
          <w:numId w:val="4"/>
        </w:numPr>
        <w:spacing w:after="0" w:lineRule="auto"/>
        <w:ind w:left="720" w:hanging="360"/>
        <w:rPr>
          <w:rFonts w:ascii="Arial" w:cs="Arial" w:eastAsia="Arial" w:hAnsi="Arial"/>
          <w:b w:val="1"/>
          <w:i w:val="1"/>
        </w:rPr>
      </w:pPr>
      <w:r w:rsidDel="00000000" w:rsidR="00000000" w:rsidRPr="00000000">
        <w:rPr>
          <w:rFonts w:ascii="Arial" w:cs="Arial" w:eastAsia="Arial" w:hAnsi="Arial"/>
          <w:b w:val="1"/>
          <w:rtl w:val="0"/>
        </w:rPr>
        <w:t xml:space="preserve">Línea Base 3</w:t>
      </w:r>
      <w:r w:rsidDel="00000000" w:rsidR="00000000" w:rsidRPr="00000000">
        <w:rPr>
          <w:rFonts w:ascii="Arial" w:cs="Arial" w:eastAsia="Arial" w:hAnsi="Arial"/>
          <w:b w:val="1"/>
          <w:i w:val="1"/>
          <w:rtl w:val="0"/>
        </w:rPr>
        <w:t xml:space="preserve">:</w:t>
      </w:r>
    </w:p>
    <w:p w:rsidR="00000000" w:rsidDel="00000000" w:rsidP="00000000" w:rsidRDefault="00000000" w:rsidRPr="00000000" w14:paraId="000000DA">
      <w:pPr>
        <w:spacing w:after="0" w:lineRule="auto"/>
        <w:ind w:left="72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DB">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Responsable: </w:t>
      </w:r>
    </w:p>
    <w:p w:rsidR="00000000" w:rsidDel="00000000" w:rsidP="00000000" w:rsidRDefault="00000000" w:rsidRPr="00000000" w14:paraId="000000DC">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Jefe de Proyecto</w:t>
      </w:r>
    </w:p>
    <w:p w:rsidR="00000000" w:rsidDel="00000000" w:rsidP="00000000" w:rsidRDefault="00000000" w:rsidRPr="00000000" w14:paraId="000000DD">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E">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Actividades: </w:t>
      </w:r>
    </w:p>
    <w:p w:rsidR="00000000" w:rsidDel="00000000" w:rsidP="00000000" w:rsidRDefault="00000000" w:rsidRPr="00000000" w14:paraId="000000DF">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Mantener actualizadas la versión del software y su documentación actual.</w:t>
      </w:r>
    </w:p>
    <w:p w:rsidR="00000000" w:rsidDel="00000000" w:rsidP="00000000" w:rsidRDefault="00000000" w:rsidRPr="00000000" w14:paraId="000000E0">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Incorporar las nuevas versiones aprobadas.</w:t>
      </w:r>
    </w:p>
    <w:p w:rsidR="00000000" w:rsidDel="00000000" w:rsidP="00000000" w:rsidRDefault="00000000" w:rsidRPr="00000000" w14:paraId="000000E1">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E2">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Contenido: </w:t>
      </w:r>
    </w:p>
    <w:p w:rsidR="00000000" w:rsidDel="00000000" w:rsidP="00000000" w:rsidRDefault="00000000" w:rsidRPr="00000000" w14:paraId="000000E3">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Versión del software liberado, incluyendo toda su documentación</w:t>
      </w:r>
    </w:p>
    <w:p w:rsidR="00000000" w:rsidDel="00000000" w:rsidP="00000000" w:rsidRDefault="00000000" w:rsidRPr="00000000" w14:paraId="000000E4">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Nuevas versiones y actualizaciones</w:t>
      </w:r>
    </w:p>
    <w:p w:rsidR="00000000" w:rsidDel="00000000" w:rsidP="00000000" w:rsidRDefault="00000000" w:rsidRPr="00000000" w14:paraId="000000E5">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Sección con los componentes reusables del software</w:t>
      </w:r>
    </w:p>
    <w:p w:rsidR="00000000" w:rsidDel="00000000" w:rsidP="00000000" w:rsidRDefault="00000000" w:rsidRPr="00000000" w14:paraId="000000E6">
      <w:pPr>
        <w:spacing w:after="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E7">
      <w:pPr>
        <w:numPr>
          <w:ilvl w:val="1"/>
          <w:numId w:val="4"/>
        </w:numPr>
        <w:spacing w:after="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Accesos: </w:t>
      </w:r>
      <w:r w:rsidDel="00000000" w:rsidR="00000000" w:rsidRPr="00000000">
        <w:rPr>
          <w:rtl w:val="0"/>
        </w:rPr>
      </w:r>
    </w:p>
    <w:p w:rsidR="00000000" w:rsidDel="00000000" w:rsidP="00000000" w:rsidRDefault="00000000" w:rsidRPr="00000000" w14:paraId="000000E8">
      <w:pPr>
        <w:spacing w:after="0" w:lineRule="auto"/>
        <w:ind w:left="360" w:firstLine="0"/>
        <w:rPr>
          <w:rFonts w:ascii="Arial" w:cs="Arial" w:eastAsia="Arial" w:hAnsi="Arial"/>
        </w:rPr>
      </w:pPr>
      <w:r w:rsidDel="00000000" w:rsidR="00000000" w:rsidRPr="00000000">
        <w:rPr>
          <w:rtl w:val="0"/>
        </w:rPr>
      </w:r>
    </w:p>
    <w:tbl>
      <w:tblPr>
        <w:tblStyle w:val="Table6"/>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Jefe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ED">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Ejecutar</w:t>
            </w:r>
          </w:p>
          <w:p w:rsidR="00000000" w:rsidDel="00000000" w:rsidP="00000000" w:rsidRDefault="00000000" w:rsidRPr="00000000" w14:paraId="000000EE">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F1">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Escribir</w:t>
            </w:r>
          </w:p>
          <w:p w:rsidR="00000000" w:rsidDel="00000000" w:rsidP="00000000" w:rsidRDefault="00000000" w:rsidRPr="00000000" w14:paraId="000000F2">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F5">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Escribir</w:t>
            </w:r>
          </w:p>
          <w:p w:rsidR="00000000" w:rsidDel="00000000" w:rsidP="00000000" w:rsidRDefault="00000000" w:rsidRPr="00000000" w14:paraId="000000F6">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Leer</w:t>
            </w:r>
          </w:p>
          <w:p w:rsidR="00000000" w:rsidDel="00000000" w:rsidP="00000000" w:rsidRDefault="00000000" w:rsidRPr="00000000" w14:paraId="000000F9">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Escribir</w:t>
            </w:r>
          </w:p>
          <w:p w:rsidR="00000000" w:rsidDel="00000000" w:rsidP="00000000" w:rsidRDefault="00000000" w:rsidRPr="00000000" w14:paraId="000000FA">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Ejecutar</w:t>
            </w:r>
          </w:p>
          <w:p w:rsidR="00000000" w:rsidDel="00000000" w:rsidP="00000000" w:rsidRDefault="00000000" w:rsidRPr="00000000" w14:paraId="000000FB">
            <w:pPr>
              <w:widowControl w:val="0"/>
              <w:spacing w:after="0" w:line="240"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F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b w:val="1"/>
          <w:sz w:val="28"/>
          <w:szCs w:val="28"/>
          <w:rtl w:val="0"/>
        </w:rPr>
        <w:t xml:space="preserve">3.1.4. Definición de Líneas Base</w:t>
      </w:r>
      <w:r w:rsidDel="00000000" w:rsidR="00000000" w:rsidRPr="00000000">
        <w:rPr>
          <w:rtl w:val="0"/>
        </w:rPr>
      </w:r>
    </w:p>
    <w:tbl>
      <w:tblPr>
        <w:tblStyle w:val="Table7"/>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4"/>
        <w:gridCol w:w="4530"/>
        <w:tblGridChange w:id="0">
          <w:tblGrid>
            <w:gridCol w:w="3604"/>
            <w:gridCol w:w="4530"/>
          </w:tblGrid>
        </w:tblGridChange>
      </w:tblGrid>
      <w:tr>
        <w:trPr>
          <w:cantSplit w:val="0"/>
          <w:tblHeader w:val="0"/>
        </w:trPr>
        <w:tc>
          <w:tcPr/>
          <w:p w:rsidR="00000000" w:rsidDel="00000000" w:rsidP="00000000" w:rsidRDefault="00000000" w:rsidRPr="00000000" w14:paraId="000000FE">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Nombre de línea base</w:t>
            </w:r>
          </w:p>
        </w:tc>
        <w:tc>
          <w:tcPr/>
          <w:p w:rsidR="00000000" w:rsidDel="00000000" w:rsidP="00000000" w:rsidRDefault="00000000" w:rsidRPr="00000000" w14:paraId="000000FF">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Items</w:t>
            </w:r>
          </w:p>
        </w:tc>
      </w:tr>
      <w:tr>
        <w:trPr>
          <w:cantSplit w:val="0"/>
          <w:trHeight w:val="496.01196289062494" w:hRule="atLeast"/>
          <w:tblHeader w:val="0"/>
        </w:trPr>
        <w:tc>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Línea Base 1</w:t>
            </w:r>
          </w:p>
        </w:tc>
        <w:tc>
          <w:tcPr/>
          <w:p w:rsidR="00000000" w:rsidDel="00000000" w:rsidP="00000000" w:rsidRDefault="00000000" w:rsidRPr="00000000" w14:paraId="00000101">
            <w:pPr>
              <w:spacing w:after="0" w:line="276" w:lineRule="auto"/>
              <w:rPr>
                <w:rFonts w:ascii="Arial" w:cs="Arial" w:eastAsia="Arial" w:hAnsi="Arial"/>
              </w:rPr>
            </w:pPr>
            <w:r w:rsidDel="00000000" w:rsidR="00000000" w:rsidRPr="00000000">
              <w:rPr>
                <w:rFonts w:ascii="Arial" w:cs="Arial" w:eastAsia="Arial" w:hAnsi="Arial"/>
                <w:rtl w:val="0"/>
              </w:rPr>
              <w:t xml:space="preserve">Documento de Especificación de Requisitos</w:t>
            </w:r>
          </w:p>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Fonts w:ascii="Arial" w:cs="Arial" w:eastAsia="Arial" w:hAnsi="Arial"/>
                <w:rtl w:val="0"/>
              </w:rPr>
              <w:t xml:space="preserve">Documento de Especificación de UI</w:t>
            </w:r>
          </w:p>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Fonts w:ascii="Arial" w:cs="Arial" w:eastAsia="Arial" w:hAnsi="Arial"/>
                <w:rtl w:val="0"/>
              </w:rPr>
              <w:t xml:space="preserve">Documento de Guía de Estilos</w:t>
            </w:r>
          </w:p>
          <w:p w:rsidR="00000000" w:rsidDel="00000000" w:rsidP="00000000" w:rsidRDefault="00000000" w:rsidRPr="00000000" w14:paraId="00000104">
            <w:pPr>
              <w:spacing w:after="0" w:line="276" w:lineRule="auto"/>
              <w:rPr>
                <w:rFonts w:ascii="Arial" w:cs="Arial" w:eastAsia="Arial" w:hAnsi="Arial"/>
              </w:rPr>
            </w:pPr>
            <w:r w:rsidDel="00000000" w:rsidR="00000000" w:rsidRPr="00000000">
              <w:rPr>
                <w:rFonts w:ascii="Arial" w:cs="Arial" w:eastAsia="Arial" w:hAnsi="Arial"/>
                <w:rtl w:val="0"/>
              </w:rPr>
              <w:t xml:space="preserve">Documento de Arquitectura del Software</w:t>
            </w:r>
          </w:p>
          <w:p w:rsidR="00000000" w:rsidDel="00000000" w:rsidP="00000000" w:rsidRDefault="00000000" w:rsidRPr="00000000" w14:paraId="00000105">
            <w:pPr>
              <w:spacing w:after="0" w:line="276" w:lineRule="auto"/>
              <w:rPr>
                <w:rFonts w:ascii="Arial" w:cs="Arial" w:eastAsia="Arial" w:hAnsi="Arial"/>
              </w:rPr>
            </w:pPr>
            <w:r w:rsidDel="00000000" w:rsidR="00000000" w:rsidRPr="00000000">
              <w:rPr>
                <w:rFonts w:ascii="Arial" w:cs="Arial" w:eastAsia="Arial" w:hAnsi="Arial"/>
                <w:rtl w:val="0"/>
              </w:rPr>
              <w:t xml:space="preserve">BenchMarking-Sistemas de Versiones</w:t>
            </w:r>
          </w:p>
          <w:p w:rsidR="00000000" w:rsidDel="00000000" w:rsidP="00000000" w:rsidRDefault="00000000" w:rsidRPr="00000000" w14:paraId="00000106">
            <w:pPr>
              <w:spacing w:after="0" w:line="276" w:lineRule="auto"/>
              <w:rPr>
                <w:rFonts w:ascii="Arial" w:cs="Arial" w:eastAsia="Arial" w:hAnsi="Arial"/>
              </w:rPr>
            </w:pPr>
            <w:r w:rsidDel="00000000" w:rsidR="00000000" w:rsidRPr="00000000">
              <w:rPr>
                <w:rFonts w:ascii="Arial" w:cs="Arial" w:eastAsia="Arial" w:hAnsi="Arial"/>
                <w:rtl w:val="0"/>
              </w:rPr>
              <w:t xml:space="preserve">Plan de gestión de la Configuración </w:t>
            </w:r>
          </w:p>
        </w:tc>
      </w:tr>
      <w:tr>
        <w:trPr>
          <w:cantSplit w:val="0"/>
          <w:tblHeader w:val="0"/>
        </w:trPr>
        <w:tc>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Línea Base 2</w:t>
            </w:r>
          </w:p>
        </w:tc>
        <w:tc>
          <w:tcPr/>
          <w:p w:rsidR="00000000" w:rsidDel="00000000" w:rsidP="00000000" w:rsidRDefault="00000000" w:rsidRPr="00000000" w14:paraId="00000108">
            <w:pPr>
              <w:spacing w:after="0" w:line="276" w:lineRule="auto"/>
              <w:rPr>
                <w:rFonts w:ascii="Arial" w:cs="Arial" w:eastAsia="Arial" w:hAnsi="Arial"/>
              </w:rPr>
            </w:pPr>
            <w:r w:rsidDel="00000000" w:rsidR="00000000" w:rsidRPr="00000000">
              <w:rPr>
                <w:rFonts w:ascii="Arial" w:cs="Arial" w:eastAsia="Arial" w:hAnsi="Arial"/>
                <w:rtl w:val="0"/>
              </w:rPr>
              <w:t xml:space="preserve">Documento de Especificación de Requisitos</w:t>
            </w:r>
          </w:p>
          <w:p w:rsidR="00000000" w:rsidDel="00000000" w:rsidP="00000000" w:rsidRDefault="00000000" w:rsidRPr="00000000" w14:paraId="00000109">
            <w:pPr>
              <w:spacing w:after="0" w:line="276" w:lineRule="auto"/>
              <w:rPr>
                <w:rFonts w:ascii="Arial" w:cs="Arial" w:eastAsia="Arial" w:hAnsi="Arial"/>
              </w:rPr>
            </w:pPr>
            <w:r w:rsidDel="00000000" w:rsidR="00000000" w:rsidRPr="00000000">
              <w:rPr>
                <w:rFonts w:ascii="Arial" w:cs="Arial" w:eastAsia="Arial" w:hAnsi="Arial"/>
                <w:rtl w:val="0"/>
              </w:rPr>
              <w:t xml:space="preserve">Documento de Especificación de UI</w:t>
            </w:r>
          </w:p>
        </w:tc>
      </w:tr>
      <w:tr>
        <w:trPr>
          <w:cantSplit w:val="0"/>
          <w:tblHeader w:val="0"/>
        </w:trPr>
        <w:tc>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Línea Base 3</w:t>
            </w:r>
          </w:p>
        </w:tc>
        <w:tc>
          <w:tcPr/>
          <w:p w:rsidR="00000000" w:rsidDel="00000000" w:rsidP="00000000" w:rsidRDefault="00000000" w:rsidRPr="00000000" w14:paraId="0000010B">
            <w:pPr>
              <w:spacing w:after="0" w:line="276" w:lineRule="auto"/>
              <w:rPr>
                <w:rFonts w:ascii="Arial" w:cs="Arial" w:eastAsia="Arial" w:hAnsi="Arial"/>
              </w:rPr>
            </w:pPr>
            <w:r w:rsidDel="00000000" w:rsidR="00000000" w:rsidRPr="00000000">
              <w:rPr>
                <w:rFonts w:ascii="Arial" w:cs="Arial" w:eastAsia="Arial" w:hAnsi="Arial"/>
                <w:rtl w:val="0"/>
              </w:rPr>
              <w:t xml:space="preserve">Documento de Especificación de Requisitos</w:t>
            </w:r>
          </w:p>
          <w:p w:rsidR="00000000" w:rsidDel="00000000" w:rsidP="00000000" w:rsidRDefault="00000000" w:rsidRPr="00000000" w14:paraId="0000010C">
            <w:pPr>
              <w:spacing w:after="0" w:line="276" w:lineRule="auto"/>
              <w:rPr>
                <w:rFonts w:ascii="Arial" w:cs="Arial" w:eastAsia="Arial" w:hAnsi="Arial"/>
              </w:rPr>
            </w:pPr>
            <w:r w:rsidDel="00000000" w:rsidR="00000000" w:rsidRPr="00000000">
              <w:rPr>
                <w:rFonts w:ascii="Arial" w:cs="Arial" w:eastAsia="Arial" w:hAnsi="Arial"/>
                <w:rtl w:val="0"/>
              </w:rPr>
              <w:t xml:space="preserve">Documento de Especificación de UI</w:t>
            </w:r>
          </w:p>
          <w:p w:rsidR="00000000" w:rsidDel="00000000" w:rsidP="00000000" w:rsidRDefault="00000000" w:rsidRPr="00000000" w14:paraId="0000010D">
            <w:pPr>
              <w:spacing w:after="0" w:line="276" w:lineRule="auto"/>
              <w:rPr>
                <w:rFonts w:ascii="Arial" w:cs="Arial" w:eastAsia="Arial" w:hAnsi="Arial"/>
              </w:rPr>
            </w:pPr>
            <w:r w:rsidDel="00000000" w:rsidR="00000000" w:rsidRPr="00000000">
              <w:rPr>
                <w:rFonts w:ascii="Arial" w:cs="Arial" w:eastAsia="Arial" w:hAnsi="Arial"/>
                <w:rtl w:val="0"/>
              </w:rPr>
              <w:t xml:space="preserve">Documento de Arquitectura del Software</w:t>
            </w:r>
          </w:p>
          <w:p w:rsidR="00000000" w:rsidDel="00000000" w:rsidP="00000000" w:rsidRDefault="00000000" w:rsidRPr="00000000" w14:paraId="0000010E">
            <w:pPr>
              <w:spacing w:after="0" w:line="276" w:lineRule="auto"/>
              <w:rPr>
                <w:rFonts w:ascii="Arial" w:cs="Arial" w:eastAsia="Arial" w:hAnsi="Arial"/>
              </w:rPr>
            </w:pPr>
            <w:r w:rsidDel="00000000" w:rsidR="00000000" w:rsidRPr="00000000">
              <w:rPr>
                <w:rFonts w:ascii="Arial" w:cs="Arial" w:eastAsia="Arial" w:hAnsi="Arial"/>
                <w:rtl w:val="0"/>
              </w:rPr>
              <w:t xml:space="preserve">Manual de usuario </w:t>
            </w:r>
          </w:p>
          <w:p w:rsidR="00000000" w:rsidDel="00000000" w:rsidP="00000000" w:rsidRDefault="00000000" w:rsidRPr="00000000" w14:paraId="0000010F">
            <w:pPr>
              <w:spacing w:after="0" w:line="276" w:lineRule="auto"/>
              <w:rPr>
                <w:rFonts w:ascii="Arial" w:cs="Arial" w:eastAsia="Arial" w:hAnsi="Arial"/>
              </w:rPr>
            </w:pPr>
            <w:r w:rsidDel="00000000" w:rsidR="00000000" w:rsidRPr="00000000">
              <w:rPr>
                <w:rFonts w:ascii="Arial" w:cs="Arial" w:eastAsia="Arial" w:hAnsi="Arial"/>
                <w:rtl w:val="0"/>
              </w:rPr>
              <w:t xml:space="preserve">Documento de pruebas del software</w:t>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b w:val="1"/>
          <w:sz w:val="28"/>
          <w:szCs w:val="2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324E8C"/>
    <w:pPr>
      <w:keepNext w:val="1"/>
      <w:spacing w:after="0" w:line="240" w:lineRule="auto"/>
      <w:jc w:val="right"/>
      <w:outlineLvl w:val="0"/>
    </w:pPr>
    <w:rPr>
      <w:rFonts w:ascii="Times New Roman" w:cs="Times New Roman" w:eastAsia="Times New Roman" w:hAnsi="Times New Roman"/>
      <w:b w:val="1"/>
      <w:bCs w:val="1"/>
      <w:sz w:val="28"/>
      <w:szCs w:val="24"/>
      <w:lang w:eastAsia="es-ES" w:val="es-MX"/>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24E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rsid w:val="00324E8C"/>
    <w:rPr>
      <w:rFonts w:ascii="Times New Roman" w:cs="Times New Roman" w:eastAsia="Times New Roman" w:hAnsi="Times New Roman"/>
      <w:b w:val="1"/>
      <w:bCs w:val="1"/>
      <w:sz w:val="28"/>
      <w:szCs w:val="24"/>
      <w:lang w:eastAsia="es-ES" w:val="es-MX"/>
    </w:rPr>
  </w:style>
  <w:style w:type="paragraph" w:styleId="Prrafodelista">
    <w:name w:val="List Paragraph"/>
    <w:basedOn w:val="Normal"/>
    <w:uiPriority w:val="34"/>
    <w:qFormat w:val="1"/>
    <w:rsid w:val="00EC463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NAISBT/PALPA_DEVELOPERS/blob/master/DOCUMENTOS/PGC/DIAGRAMA%20DE%20ESTRUCTURA%20DE%20SOFTWARE.pdf"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GlLNXeG47HdlYfUcdLbUBrdig==">AMUW2mVKT/eugfyQ6tVHVPla/9IlyMjQUEkfeHs4z5m+L+067EPRn+Vfi90SSiKL4F18N4JzWegocQNE9+bjWpqpGEyvMAyCcSlJUl7Sva4xKQLmJ12ZjQw=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2022-05-30T20:08:00Z</dcterms:created>
  <dc:creator>Lenis</dc:creator>
</cp:coreProperties>
</file>