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51C3" w14:textId="77777777" w:rsidR="00B103A7" w:rsidRDefault="00B103A7">
      <w:pPr>
        <w:rPr>
          <w:b/>
          <w:bCs/>
          <w:sz w:val="56"/>
          <w:szCs w:val="56"/>
          <w:u w:val="single"/>
        </w:rPr>
      </w:pPr>
    </w:p>
    <w:p w14:paraId="3EA70ACB" w14:textId="64F056D8" w:rsidR="00B178AE" w:rsidRPr="00446384" w:rsidRDefault="00446384" w:rsidP="00446384">
      <w:pPr>
        <w:pStyle w:val="ListParagraph"/>
        <w:ind w:left="1940"/>
        <w:rPr>
          <w:b/>
          <w:bCs/>
          <w:color w:val="ED7D31" w:themeColor="accent2"/>
          <w:sz w:val="72"/>
          <w:szCs w:val="72"/>
          <w:u w:val="single"/>
        </w:rPr>
      </w:pPr>
      <w:r>
        <w:rPr>
          <w:color w:val="ED7D31" w:themeColor="accent2"/>
          <w:sz w:val="72"/>
          <w:szCs w:val="72"/>
        </w:rPr>
        <w:t xml:space="preserve">     </w:t>
      </w:r>
      <w:r w:rsidR="00B103A7" w:rsidRPr="00446384">
        <w:rPr>
          <w:b/>
          <w:bCs/>
          <w:color w:val="ED7D31" w:themeColor="accent2"/>
          <w:sz w:val="72"/>
          <w:szCs w:val="72"/>
          <w:u w:val="single"/>
        </w:rPr>
        <w:t>Case Study :</w:t>
      </w:r>
    </w:p>
    <w:p w14:paraId="637702AE" w14:textId="7BFCFF21" w:rsidR="00D05DEA" w:rsidRDefault="00B178AE" w:rsidP="00B178AE">
      <w:pPr>
        <w:ind w:left="360"/>
        <w:rPr>
          <w:b/>
          <w:bCs/>
          <w:sz w:val="56"/>
          <w:szCs w:val="56"/>
          <w:u w:val="single"/>
        </w:rPr>
      </w:pPr>
      <w:r>
        <w:rPr>
          <w:b/>
          <w:bCs/>
          <w:sz w:val="56"/>
          <w:szCs w:val="56"/>
        </w:rPr>
        <w:t>•</w:t>
      </w:r>
      <w:r w:rsidR="00562319" w:rsidRPr="00B178AE">
        <w:rPr>
          <w:b/>
          <w:bCs/>
          <w:sz w:val="56"/>
          <w:szCs w:val="56"/>
          <w:u w:val="single"/>
        </w:rPr>
        <w:t xml:space="preserve"> </w:t>
      </w:r>
      <w:r w:rsidR="00D05DEA" w:rsidRPr="00B178AE">
        <w:rPr>
          <w:b/>
          <w:bCs/>
          <w:sz w:val="56"/>
          <w:szCs w:val="56"/>
          <w:u w:val="single"/>
        </w:rPr>
        <w:t>Apple</w:t>
      </w:r>
      <w:r w:rsidR="006C6E90">
        <w:rPr>
          <w:b/>
          <w:bCs/>
          <w:sz w:val="56"/>
          <w:szCs w:val="56"/>
          <w:u w:val="single"/>
        </w:rPr>
        <w:t xml:space="preserve"> </w:t>
      </w:r>
      <w:r w:rsidR="00DC15BF">
        <w:rPr>
          <w:b/>
          <w:bCs/>
          <w:sz w:val="56"/>
          <w:szCs w:val="56"/>
          <w:u w:val="single"/>
        </w:rPr>
        <w:t>Brand</w:t>
      </w:r>
      <w:r w:rsidR="00DB7E30" w:rsidRPr="00B178AE">
        <w:rPr>
          <w:b/>
          <w:bCs/>
          <w:sz w:val="56"/>
          <w:szCs w:val="56"/>
          <w:u w:val="single"/>
        </w:rPr>
        <w:t xml:space="preserve"> :</w:t>
      </w:r>
    </w:p>
    <w:p w14:paraId="05D82D81" w14:textId="77777777" w:rsidR="00446384" w:rsidRPr="00B178AE" w:rsidRDefault="00446384" w:rsidP="00B178AE">
      <w:pPr>
        <w:ind w:left="360"/>
        <w:rPr>
          <w:b/>
          <w:bCs/>
          <w:color w:val="ED7D31" w:themeColor="accent2"/>
          <w:sz w:val="56"/>
          <w:szCs w:val="56"/>
        </w:rPr>
      </w:pPr>
    </w:p>
    <w:p w14:paraId="4CDD26FB" w14:textId="4A5DB791" w:rsidR="007425CD" w:rsidRDefault="002E7FD2">
      <w:pPr>
        <w:rPr>
          <w:rFonts w:ascii="Segoe UI" w:eastAsia="Times New Roman" w:hAnsi="Segoe UI" w:cs="Segoe UI"/>
          <w:color w:val="202122"/>
          <w:sz w:val="36"/>
          <w:szCs w:val="36"/>
          <w:shd w:val="clear" w:color="auto" w:fill="FFFFFF"/>
        </w:rPr>
      </w:pPr>
      <w:r w:rsidRPr="0088048C">
        <w:rPr>
          <w:rFonts w:ascii="Segoe UI" w:eastAsia="Times New Roman" w:hAnsi="Segoe UI" w:cs="Segoe UI"/>
          <w:b/>
          <w:bCs/>
          <w:color w:val="202122"/>
          <w:sz w:val="36"/>
          <w:szCs w:val="36"/>
          <w:shd w:val="clear" w:color="auto" w:fill="FFFFFF"/>
        </w:rPr>
        <w:t>Apple Inc.</w:t>
      </w:r>
      <w:r w:rsidRPr="0088048C">
        <w:rPr>
          <w:rFonts w:ascii="Segoe UI" w:eastAsia="Times New Roman" w:hAnsi="Segoe UI" w:cs="Segoe UI"/>
          <w:color w:val="202122"/>
          <w:sz w:val="36"/>
          <w:szCs w:val="36"/>
          <w:shd w:val="clear" w:color="auto" w:fill="FFFFFF"/>
        </w:rPr>
        <w:t> (formerly </w:t>
      </w:r>
      <w:r w:rsidRPr="0088048C">
        <w:rPr>
          <w:rFonts w:ascii="Segoe UI" w:eastAsia="Times New Roman" w:hAnsi="Segoe UI" w:cs="Segoe UI"/>
          <w:b/>
          <w:bCs/>
          <w:color w:val="202122"/>
          <w:sz w:val="36"/>
          <w:szCs w:val="36"/>
          <w:shd w:val="clear" w:color="auto" w:fill="FFFFFF"/>
        </w:rPr>
        <w:t>Apple Computer, Inc.</w:t>
      </w:r>
      <w:r w:rsidRPr="0088048C">
        <w:rPr>
          <w:rFonts w:ascii="Segoe UI" w:eastAsia="Times New Roman" w:hAnsi="Segoe UI" w:cs="Segoe UI"/>
          <w:color w:val="202122"/>
          <w:sz w:val="36"/>
          <w:szCs w:val="36"/>
          <w:shd w:val="clear" w:color="auto" w:fill="FFFFFF"/>
        </w:rPr>
        <w:t>) is an American </w:t>
      </w:r>
      <w:hyperlink r:id="rId5" w:tooltip="Multinational corporation" w:history="1">
        <w:r w:rsidRPr="0088048C">
          <w:rPr>
            <w:rStyle w:val="Hyperlink"/>
            <w:rFonts w:ascii="Segoe UI" w:eastAsia="Times New Roman" w:hAnsi="Segoe UI" w:cs="Segoe UI"/>
            <w:sz w:val="36"/>
            <w:szCs w:val="36"/>
            <w:shd w:val="clear" w:color="auto" w:fill="FFFFFF"/>
          </w:rPr>
          <w:t>multinational</w:t>
        </w:r>
      </w:hyperlink>
      <w:r w:rsidRPr="0088048C">
        <w:rPr>
          <w:rFonts w:ascii="Segoe UI" w:eastAsia="Times New Roman" w:hAnsi="Segoe UI" w:cs="Segoe UI"/>
          <w:color w:val="202122"/>
          <w:sz w:val="36"/>
          <w:szCs w:val="36"/>
          <w:shd w:val="clear" w:color="auto" w:fill="FFFFFF"/>
        </w:rPr>
        <w:t> technology </w:t>
      </w:r>
      <w:hyperlink r:id="rId6" w:tooltip="Company" w:history="1">
        <w:r w:rsidRPr="0088048C">
          <w:rPr>
            <w:rStyle w:val="Hyperlink"/>
            <w:rFonts w:ascii="Segoe UI" w:eastAsia="Times New Roman" w:hAnsi="Segoe UI" w:cs="Segoe UI"/>
            <w:sz w:val="36"/>
            <w:szCs w:val="36"/>
            <w:shd w:val="clear" w:color="auto" w:fill="FFFFFF"/>
          </w:rPr>
          <w:t>company</w:t>
        </w:r>
      </w:hyperlink>
      <w:r w:rsidRPr="0088048C">
        <w:rPr>
          <w:rFonts w:ascii="Segoe UI" w:eastAsia="Times New Roman" w:hAnsi="Segoe UI" w:cs="Segoe UI"/>
          <w:color w:val="202122"/>
          <w:sz w:val="36"/>
          <w:szCs w:val="36"/>
          <w:shd w:val="clear" w:color="auto" w:fill="FFFFFF"/>
        </w:rPr>
        <w:t> headquartered in </w:t>
      </w:r>
      <w:hyperlink r:id="rId7" w:tooltip="Cupertino, California" w:history="1">
        <w:r w:rsidRPr="0088048C">
          <w:rPr>
            <w:rStyle w:val="Hyperlink"/>
            <w:rFonts w:ascii="Segoe UI" w:eastAsia="Times New Roman" w:hAnsi="Segoe UI" w:cs="Segoe UI"/>
            <w:sz w:val="36"/>
            <w:szCs w:val="36"/>
            <w:shd w:val="clear" w:color="auto" w:fill="FFFFFF"/>
          </w:rPr>
          <w:t>Cupertino, California</w:t>
        </w:r>
      </w:hyperlink>
      <w:r w:rsidRPr="0088048C">
        <w:rPr>
          <w:rFonts w:ascii="Segoe UI" w:eastAsia="Times New Roman" w:hAnsi="Segoe UI" w:cs="Segoe UI"/>
          <w:color w:val="202122"/>
          <w:sz w:val="36"/>
          <w:szCs w:val="36"/>
          <w:shd w:val="clear" w:color="auto" w:fill="FFFFFF"/>
        </w:rPr>
        <w:t>, in </w:t>
      </w:r>
      <w:hyperlink r:id="rId8" w:tooltip="Silicon Valley" w:history="1">
        <w:r w:rsidRPr="0088048C">
          <w:rPr>
            <w:rStyle w:val="Hyperlink"/>
            <w:rFonts w:ascii="Segoe UI" w:eastAsia="Times New Roman" w:hAnsi="Segoe UI" w:cs="Segoe UI"/>
            <w:sz w:val="36"/>
            <w:szCs w:val="36"/>
            <w:shd w:val="clear" w:color="auto" w:fill="FFFFFF"/>
          </w:rPr>
          <w:t>Silicon Valley</w:t>
        </w:r>
      </w:hyperlink>
      <w:r w:rsidRPr="0088048C">
        <w:rPr>
          <w:rFonts w:ascii="Segoe UI" w:eastAsia="Times New Roman" w:hAnsi="Segoe UI" w:cs="Segoe UI"/>
          <w:color w:val="202122"/>
          <w:sz w:val="36"/>
          <w:szCs w:val="36"/>
          <w:shd w:val="clear" w:color="auto" w:fill="FFFFFF"/>
        </w:rPr>
        <w:t>. It designs, develops, and sells </w:t>
      </w:r>
      <w:hyperlink r:id="rId9" w:tooltip="Consumer electronics" w:history="1">
        <w:r w:rsidRPr="0088048C">
          <w:rPr>
            <w:rStyle w:val="Hyperlink"/>
            <w:rFonts w:ascii="Segoe UI" w:eastAsia="Times New Roman" w:hAnsi="Segoe UI" w:cs="Segoe UI"/>
            <w:sz w:val="36"/>
            <w:szCs w:val="36"/>
            <w:shd w:val="clear" w:color="auto" w:fill="FFFFFF"/>
          </w:rPr>
          <w:t>consumer electronics</w:t>
        </w:r>
      </w:hyperlink>
      <w:r w:rsidRPr="0088048C">
        <w:rPr>
          <w:rFonts w:ascii="Segoe UI" w:eastAsia="Times New Roman" w:hAnsi="Segoe UI" w:cs="Segoe UI"/>
          <w:color w:val="202122"/>
          <w:sz w:val="36"/>
          <w:szCs w:val="36"/>
          <w:shd w:val="clear" w:color="auto" w:fill="FFFFFF"/>
        </w:rPr>
        <w:t>, </w:t>
      </w:r>
      <w:hyperlink r:id="rId10" w:tooltip="Computer software" w:history="1">
        <w:r w:rsidRPr="0088048C">
          <w:rPr>
            <w:rStyle w:val="Hyperlink"/>
            <w:rFonts w:ascii="Segoe UI" w:eastAsia="Times New Roman" w:hAnsi="Segoe UI" w:cs="Segoe UI"/>
            <w:sz w:val="36"/>
            <w:szCs w:val="36"/>
            <w:shd w:val="clear" w:color="auto" w:fill="FFFFFF"/>
          </w:rPr>
          <w:t>computer software</w:t>
        </w:r>
      </w:hyperlink>
      <w:r w:rsidRPr="0088048C">
        <w:rPr>
          <w:rFonts w:ascii="Segoe UI" w:eastAsia="Times New Roman" w:hAnsi="Segoe UI" w:cs="Segoe UI"/>
          <w:color w:val="202122"/>
          <w:sz w:val="36"/>
          <w:szCs w:val="36"/>
          <w:shd w:val="clear" w:color="auto" w:fill="FFFFFF"/>
        </w:rPr>
        <w:t>, and </w:t>
      </w:r>
      <w:hyperlink r:id="rId11" w:tooltip="Online service" w:history="1">
        <w:r w:rsidRPr="0088048C">
          <w:rPr>
            <w:rStyle w:val="Hyperlink"/>
            <w:rFonts w:ascii="Segoe UI" w:eastAsia="Times New Roman" w:hAnsi="Segoe UI" w:cs="Segoe UI"/>
            <w:sz w:val="36"/>
            <w:szCs w:val="36"/>
            <w:shd w:val="clear" w:color="auto" w:fill="FFFFFF"/>
          </w:rPr>
          <w:t>online services</w:t>
        </w:r>
      </w:hyperlink>
      <w:r w:rsidRPr="0088048C">
        <w:rPr>
          <w:rFonts w:ascii="Segoe UI" w:eastAsia="Times New Roman" w:hAnsi="Segoe UI" w:cs="Segoe UI"/>
          <w:color w:val="202122"/>
          <w:sz w:val="36"/>
          <w:szCs w:val="36"/>
          <w:shd w:val="clear" w:color="auto" w:fill="FFFFFF"/>
        </w:rPr>
        <w:t>. Devices include the </w:t>
      </w:r>
      <w:hyperlink r:id="rId12" w:tooltip="IPhone" w:history="1">
        <w:r w:rsidRPr="0088048C">
          <w:rPr>
            <w:rStyle w:val="Hyperlink"/>
            <w:rFonts w:ascii="Segoe UI" w:eastAsia="Times New Roman" w:hAnsi="Segoe UI" w:cs="Segoe UI"/>
            <w:sz w:val="36"/>
            <w:szCs w:val="36"/>
            <w:shd w:val="clear" w:color="auto" w:fill="FFFFFF"/>
          </w:rPr>
          <w:t>iPhone</w:t>
        </w:r>
      </w:hyperlink>
      <w:r w:rsidRPr="0088048C">
        <w:rPr>
          <w:rFonts w:ascii="Segoe UI" w:eastAsia="Times New Roman" w:hAnsi="Segoe UI" w:cs="Segoe UI"/>
          <w:color w:val="202122"/>
          <w:sz w:val="36"/>
          <w:szCs w:val="36"/>
          <w:shd w:val="clear" w:color="auto" w:fill="FFFFFF"/>
        </w:rPr>
        <w:t>, </w:t>
      </w:r>
      <w:hyperlink r:id="rId13" w:tooltip="IPad" w:history="1">
        <w:r w:rsidRPr="0088048C">
          <w:rPr>
            <w:rStyle w:val="Hyperlink"/>
            <w:rFonts w:ascii="Segoe UI" w:eastAsia="Times New Roman" w:hAnsi="Segoe UI" w:cs="Segoe UI"/>
            <w:sz w:val="36"/>
            <w:szCs w:val="36"/>
            <w:shd w:val="clear" w:color="auto" w:fill="FFFFFF"/>
          </w:rPr>
          <w:t>iPad</w:t>
        </w:r>
      </w:hyperlink>
      <w:r w:rsidRPr="0088048C">
        <w:rPr>
          <w:rFonts w:ascii="Segoe UI" w:eastAsia="Times New Roman" w:hAnsi="Segoe UI" w:cs="Segoe UI"/>
          <w:color w:val="202122"/>
          <w:sz w:val="36"/>
          <w:szCs w:val="36"/>
          <w:shd w:val="clear" w:color="auto" w:fill="FFFFFF"/>
        </w:rPr>
        <w:t>, </w:t>
      </w:r>
      <w:hyperlink r:id="rId14" w:tooltip="Mac (computer)" w:history="1">
        <w:r w:rsidRPr="0088048C">
          <w:rPr>
            <w:rStyle w:val="Hyperlink"/>
            <w:rFonts w:ascii="Segoe UI" w:eastAsia="Times New Roman" w:hAnsi="Segoe UI" w:cs="Segoe UI"/>
            <w:sz w:val="36"/>
            <w:szCs w:val="36"/>
            <w:shd w:val="clear" w:color="auto" w:fill="FFFFFF"/>
          </w:rPr>
          <w:t>Mac</w:t>
        </w:r>
      </w:hyperlink>
      <w:r w:rsidRPr="0088048C">
        <w:rPr>
          <w:rFonts w:ascii="Segoe UI" w:eastAsia="Times New Roman" w:hAnsi="Segoe UI" w:cs="Segoe UI"/>
          <w:color w:val="202122"/>
          <w:sz w:val="36"/>
          <w:szCs w:val="36"/>
          <w:shd w:val="clear" w:color="auto" w:fill="FFFFFF"/>
        </w:rPr>
        <w:t>, </w:t>
      </w:r>
      <w:hyperlink r:id="rId15" w:tooltip="Apple Watch" w:history="1">
        <w:r w:rsidRPr="0088048C">
          <w:rPr>
            <w:rStyle w:val="Hyperlink"/>
            <w:rFonts w:ascii="Segoe UI" w:eastAsia="Times New Roman" w:hAnsi="Segoe UI" w:cs="Segoe UI"/>
            <w:sz w:val="36"/>
            <w:szCs w:val="36"/>
            <w:shd w:val="clear" w:color="auto" w:fill="FFFFFF"/>
          </w:rPr>
          <w:t>Apple Watch</w:t>
        </w:r>
      </w:hyperlink>
      <w:r w:rsidRPr="0088048C">
        <w:rPr>
          <w:rFonts w:ascii="Segoe UI" w:eastAsia="Times New Roman" w:hAnsi="Segoe UI" w:cs="Segoe UI"/>
          <w:color w:val="202122"/>
          <w:sz w:val="36"/>
          <w:szCs w:val="36"/>
          <w:shd w:val="clear" w:color="auto" w:fill="FFFFFF"/>
        </w:rPr>
        <w:t>, and </w:t>
      </w:r>
      <w:hyperlink r:id="rId16" w:tooltip="Apple TV" w:history="1">
        <w:r w:rsidRPr="0088048C">
          <w:rPr>
            <w:rStyle w:val="Hyperlink"/>
            <w:rFonts w:ascii="Segoe UI" w:eastAsia="Times New Roman" w:hAnsi="Segoe UI" w:cs="Segoe UI"/>
            <w:sz w:val="36"/>
            <w:szCs w:val="36"/>
            <w:shd w:val="clear" w:color="auto" w:fill="FFFFFF"/>
          </w:rPr>
          <w:t>Apple TV</w:t>
        </w:r>
      </w:hyperlink>
      <w:r w:rsidRPr="0088048C">
        <w:rPr>
          <w:rFonts w:ascii="Segoe UI" w:eastAsia="Times New Roman" w:hAnsi="Segoe UI" w:cs="Segoe UI"/>
          <w:color w:val="202122"/>
          <w:sz w:val="36"/>
          <w:szCs w:val="36"/>
          <w:shd w:val="clear" w:color="auto" w:fill="FFFFFF"/>
        </w:rPr>
        <w:t>; </w:t>
      </w:r>
      <w:hyperlink r:id="rId17" w:tooltip="Operating systems" w:history="1">
        <w:r w:rsidRPr="0088048C">
          <w:rPr>
            <w:rStyle w:val="Hyperlink"/>
            <w:rFonts w:ascii="Segoe UI" w:eastAsia="Times New Roman" w:hAnsi="Segoe UI" w:cs="Segoe UI"/>
            <w:sz w:val="36"/>
            <w:szCs w:val="36"/>
            <w:shd w:val="clear" w:color="auto" w:fill="FFFFFF"/>
          </w:rPr>
          <w:t>operating systems</w:t>
        </w:r>
      </w:hyperlink>
      <w:r w:rsidRPr="0088048C">
        <w:rPr>
          <w:rFonts w:ascii="Segoe UI" w:eastAsia="Times New Roman" w:hAnsi="Segoe UI" w:cs="Segoe UI"/>
          <w:color w:val="202122"/>
          <w:sz w:val="36"/>
          <w:szCs w:val="36"/>
          <w:shd w:val="clear" w:color="auto" w:fill="FFFFFF"/>
        </w:rPr>
        <w:t> include </w:t>
      </w:r>
      <w:hyperlink r:id="rId18" w:tooltip="IOS" w:history="1">
        <w:r w:rsidRPr="0088048C">
          <w:rPr>
            <w:rStyle w:val="Hyperlink"/>
            <w:rFonts w:ascii="Segoe UI" w:eastAsia="Times New Roman" w:hAnsi="Segoe UI" w:cs="Segoe UI"/>
            <w:sz w:val="36"/>
            <w:szCs w:val="36"/>
            <w:shd w:val="clear" w:color="auto" w:fill="FFFFFF"/>
          </w:rPr>
          <w:t>iOS</w:t>
        </w:r>
      </w:hyperlink>
      <w:r w:rsidRPr="0088048C">
        <w:rPr>
          <w:rFonts w:ascii="Segoe UI" w:eastAsia="Times New Roman" w:hAnsi="Segoe UI" w:cs="Segoe UI"/>
          <w:color w:val="202122"/>
          <w:sz w:val="36"/>
          <w:szCs w:val="36"/>
          <w:shd w:val="clear" w:color="auto" w:fill="FFFFFF"/>
        </w:rPr>
        <w:t> and </w:t>
      </w:r>
      <w:proofErr w:type="spellStart"/>
      <w:r w:rsidRPr="0088048C">
        <w:rPr>
          <w:rFonts w:eastAsia="Times New Roman"/>
          <w:sz w:val="36"/>
          <w:szCs w:val="36"/>
        </w:rPr>
        <w:fldChar w:fldCharType="begin"/>
      </w:r>
      <w:r w:rsidRPr="0088048C">
        <w:rPr>
          <w:rFonts w:eastAsia="Times New Roman"/>
          <w:sz w:val="36"/>
          <w:szCs w:val="36"/>
        </w:rPr>
        <w:instrText>HYPERLINK "https://en.m.wikipedia.org/wiki/MacOS" \o "MacOS"</w:instrText>
      </w:r>
      <w:r w:rsidRPr="0088048C">
        <w:rPr>
          <w:rFonts w:eastAsia="Times New Roman"/>
          <w:sz w:val="36"/>
          <w:szCs w:val="36"/>
        </w:rPr>
      </w:r>
      <w:r w:rsidRPr="0088048C">
        <w:rPr>
          <w:rFonts w:eastAsia="Times New Roman"/>
          <w:sz w:val="36"/>
          <w:szCs w:val="36"/>
        </w:rPr>
        <w:fldChar w:fldCharType="separate"/>
      </w:r>
      <w:r w:rsidRPr="0088048C">
        <w:rPr>
          <w:rStyle w:val="Hyperlink"/>
          <w:rFonts w:ascii="Segoe UI" w:eastAsia="Times New Roman" w:hAnsi="Segoe UI" w:cs="Segoe UI"/>
          <w:sz w:val="36"/>
          <w:szCs w:val="36"/>
          <w:shd w:val="clear" w:color="auto" w:fill="FFFFFF"/>
        </w:rPr>
        <w:t>macOS</w:t>
      </w:r>
      <w:proofErr w:type="spellEnd"/>
      <w:r w:rsidRPr="0088048C">
        <w:rPr>
          <w:rFonts w:eastAsia="Times New Roman"/>
          <w:sz w:val="36"/>
          <w:szCs w:val="36"/>
        </w:rPr>
        <w:fldChar w:fldCharType="end"/>
      </w:r>
      <w:r w:rsidRPr="0088048C">
        <w:rPr>
          <w:rFonts w:ascii="Segoe UI" w:eastAsia="Times New Roman" w:hAnsi="Segoe UI" w:cs="Segoe UI"/>
          <w:color w:val="202122"/>
          <w:sz w:val="36"/>
          <w:szCs w:val="36"/>
          <w:shd w:val="clear" w:color="auto" w:fill="FFFFFF"/>
        </w:rPr>
        <w:t>; and software applications and services include </w:t>
      </w:r>
      <w:hyperlink r:id="rId19" w:tooltip="ITunes" w:history="1">
        <w:r w:rsidRPr="0088048C">
          <w:rPr>
            <w:rStyle w:val="Hyperlink"/>
            <w:rFonts w:ascii="Segoe UI" w:eastAsia="Times New Roman" w:hAnsi="Segoe UI" w:cs="Segoe UI"/>
            <w:sz w:val="36"/>
            <w:szCs w:val="36"/>
            <w:shd w:val="clear" w:color="auto" w:fill="FFFFFF"/>
          </w:rPr>
          <w:t>iTunes</w:t>
        </w:r>
      </w:hyperlink>
      <w:r w:rsidRPr="0088048C">
        <w:rPr>
          <w:rFonts w:ascii="Segoe UI" w:eastAsia="Times New Roman" w:hAnsi="Segoe UI" w:cs="Segoe UI"/>
          <w:color w:val="202122"/>
          <w:sz w:val="36"/>
          <w:szCs w:val="36"/>
          <w:shd w:val="clear" w:color="auto" w:fill="FFFFFF"/>
        </w:rPr>
        <w:t>, </w:t>
      </w:r>
      <w:hyperlink r:id="rId20" w:tooltip="ICloud" w:history="1">
        <w:r w:rsidRPr="0088048C">
          <w:rPr>
            <w:rStyle w:val="Hyperlink"/>
            <w:rFonts w:ascii="Segoe UI" w:eastAsia="Times New Roman" w:hAnsi="Segoe UI" w:cs="Segoe UI"/>
            <w:sz w:val="36"/>
            <w:szCs w:val="36"/>
            <w:shd w:val="clear" w:color="auto" w:fill="FFFFFF"/>
          </w:rPr>
          <w:t>iCloud</w:t>
        </w:r>
      </w:hyperlink>
      <w:r w:rsidRPr="0088048C">
        <w:rPr>
          <w:rFonts w:ascii="Segoe UI" w:eastAsia="Times New Roman" w:hAnsi="Segoe UI" w:cs="Segoe UI"/>
          <w:color w:val="202122"/>
          <w:sz w:val="36"/>
          <w:szCs w:val="36"/>
          <w:shd w:val="clear" w:color="auto" w:fill="FFFFFF"/>
        </w:rPr>
        <w:t>, and </w:t>
      </w:r>
      <w:hyperlink r:id="rId21" w:tooltip="Apple Music" w:history="1">
        <w:r w:rsidRPr="0088048C">
          <w:rPr>
            <w:rStyle w:val="Hyperlink"/>
            <w:rFonts w:ascii="Segoe UI" w:eastAsia="Times New Roman" w:hAnsi="Segoe UI" w:cs="Segoe UI"/>
            <w:sz w:val="36"/>
            <w:szCs w:val="36"/>
            <w:shd w:val="clear" w:color="auto" w:fill="FFFFFF"/>
          </w:rPr>
          <w:t>Apple Music</w:t>
        </w:r>
      </w:hyperlink>
      <w:r w:rsidRPr="0088048C">
        <w:rPr>
          <w:rFonts w:ascii="Segoe UI" w:eastAsia="Times New Roman" w:hAnsi="Segoe UI" w:cs="Segoe UI"/>
          <w:color w:val="202122"/>
          <w:sz w:val="36"/>
          <w:szCs w:val="36"/>
          <w:shd w:val="clear" w:color="auto" w:fill="FFFFFF"/>
        </w:rPr>
        <w:t>.</w:t>
      </w:r>
    </w:p>
    <w:p w14:paraId="671851A4" w14:textId="77777777" w:rsidR="00CD3B8B" w:rsidRDefault="00CD3B8B">
      <w:pPr>
        <w:rPr>
          <w:rFonts w:ascii="Segoe UI" w:eastAsia="Times New Roman" w:hAnsi="Segoe UI" w:cs="Segoe UI"/>
          <w:color w:val="202122"/>
          <w:sz w:val="36"/>
          <w:szCs w:val="36"/>
          <w:shd w:val="clear" w:color="auto" w:fill="FFFFFF"/>
        </w:rPr>
      </w:pPr>
    </w:p>
    <w:p w14:paraId="0793E718" w14:textId="0E878FE5" w:rsidR="0088048C" w:rsidRPr="00B178AE" w:rsidRDefault="0088048C">
      <w:pPr>
        <w:rPr>
          <w:rFonts w:ascii="Segoe UI" w:eastAsia="Times New Roman" w:hAnsi="Segoe UI" w:cs="Segoe UI"/>
          <w:b/>
          <w:bCs/>
          <w:color w:val="202122"/>
          <w:sz w:val="36"/>
          <w:szCs w:val="36"/>
          <w:shd w:val="clear" w:color="auto" w:fill="FFFFFF"/>
        </w:rPr>
      </w:pPr>
      <w:r w:rsidRPr="00B178AE">
        <w:rPr>
          <w:rFonts w:ascii="Segoe UI" w:eastAsia="Times New Roman" w:hAnsi="Segoe UI" w:cs="Segoe UI"/>
          <w:b/>
          <w:bCs/>
          <w:color w:val="202122"/>
          <w:sz w:val="36"/>
          <w:szCs w:val="36"/>
          <w:shd w:val="clear" w:color="auto" w:fill="FFFFFF"/>
        </w:rPr>
        <w:t>• The Latest Campaigns of Apple :</w:t>
      </w:r>
    </w:p>
    <w:p w14:paraId="2328B48E" w14:textId="5CF52749" w:rsidR="0088048C" w:rsidRDefault="003956D6">
      <w:pPr>
        <w:rPr>
          <w:sz w:val="36"/>
          <w:szCs w:val="36"/>
        </w:rPr>
      </w:pPr>
      <w:r w:rsidRPr="003956D6">
        <w:rPr>
          <w:sz w:val="36"/>
          <w:szCs w:val="36"/>
        </w:rPr>
        <w:t xml:space="preserve">Apple is known for its innovative and sleek marketing campaigns. Some of their notable campaigns include </w:t>
      </w:r>
      <w:r w:rsidRPr="001607BF">
        <w:rPr>
          <w:sz w:val="36"/>
          <w:szCs w:val="36"/>
          <w:u w:val="single"/>
        </w:rPr>
        <w:t>"Think Different,</w:t>
      </w:r>
      <w:r w:rsidRPr="003956D6">
        <w:rPr>
          <w:sz w:val="36"/>
          <w:szCs w:val="36"/>
        </w:rPr>
        <w:t xml:space="preserve">" </w:t>
      </w:r>
      <w:r w:rsidRPr="001607BF">
        <w:rPr>
          <w:sz w:val="36"/>
          <w:szCs w:val="36"/>
          <w:u w:val="single"/>
        </w:rPr>
        <w:t>emphasizing creativity and individuality,</w:t>
      </w:r>
      <w:r w:rsidRPr="003956D6">
        <w:rPr>
          <w:sz w:val="36"/>
          <w:szCs w:val="36"/>
        </w:rPr>
        <w:t xml:space="preserve"> and more recently, the "</w:t>
      </w:r>
      <w:r w:rsidRPr="001607BF">
        <w:rPr>
          <w:sz w:val="36"/>
          <w:szCs w:val="36"/>
          <w:u w:val="single"/>
        </w:rPr>
        <w:t xml:space="preserve">Shot on iPhone" </w:t>
      </w:r>
      <w:r w:rsidRPr="003956D6">
        <w:rPr>
          <w:sz w:val="36"/>
          <w:szCs w:val="36"/>
        </w:rPr>
        <w:t>campaign showcasing the capabilities of their camera technology. Apple consistently focuses on design, simplicity, and user experience in their advertising. For the latest campaigns, visit Apple's official website or follow recent marketing updates.</w:t>
      </w:r>
    </w:p>
    <w:p w14:paraId="54743682" w14:textId="729CD3CC" w:rsidR="007D38DA" w:rsidRDefault="007D38DA">
      <w:pPr>
        <w:rPr>
          <w:b/>
          <w:bCs/>
          <w:sz w:val="44"/>
          <w:szCs w:val="44"/>
          <w:u w:val="single"/>
        </w:rPr>
      </w:pPr>
      <w:r w:rsidRPr="00B178AE">
        <w:rPr>
          <w:b/>
          <w:bCs/>
          <w:sz w:val="44"/>
          <w:szCs w:val="44"/>
          <w:u w:val="single"/>
        </w:rPr>
        <w:t>1.”Think Different “ Campaign:</w:t>
      </w:r>
    </w:p>
    <w:p w14:paraId="378BA489" w14:textId="77777777" w:rsidR="00EC6DE2" w:rsidRPr="00B178AE" w:rsidRDefault="00EC6DE2">
      <w:pPr>
        <w:rPr>
          <w:b/>
          <w:bCs/>
          <w:sz w:val="44"/>
          <w:szCs w:val="44"/>
          <w:u w:val="single"/>
        </w:rPr>
      </w:pPr>
    </w:p>
    <w:p w14:paraId="524E33E6" w14:textId="61270052" w:rsidR="00455D94" w:rsidRDefault="00EC6DE2">
      <w:pPr>
        <w:rPr>
          <w:sz w:val="36"/>
          <w:szCs w:val="36"/>
        </w:rPr>
      </w:pPr>
      <w:r>
        <w:rPr>
          <w:noProof/>
          <w:sz w:val="36"/>
          <w:szCs w:val="36"/>
        </w:rPr>
        <w:drawing>
          <wp:anchor distT="0" distB="0" distL="114300" distR="114300" simplePos="0" relativeHeight="251659264" behindDoc="0" locked="0" layoutInCell="1" allowOverlap="1" wp14:anchorId="300E62EE" wp14:editId="706F415B">
            <wp:simplePos x="0" y="0"/>
            <wp:positionH relativeFrom="column">
              <wp:posOffset>-15875</wp:posOffset>
            </wp:positionH>
            <wp:positionV relativeFrom="paragraph">
              <wp:posOffset>2887345</wp:posOffset>
            </wp:positionV>
            <wp:extent cx="5943600" cy="3686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14:sizeRelV relativeFrom="margin">
              <wp14:pctHeight>0</wp14:pctHeight>
            </wp14:sizeRelV>
          </wp:anchor>
        </w:drawing>
      </w:r>
      <w:r w:rsidR="00455D94" w:rsidRPr="00455D94">
        <w:rPr>
          <w:sz w:val="36"/>
          <w:szCs w:val="36"/>
        </w:rPr>
        <w:t>The "Think Different" campaign by Apple was launched in 1997 and continued until 2002. It celebrated notable figures who challenged the status quo, encouraging people to embrace innovation and individuality. The iconic ad featured black-and-white images of historical figures like Albert Einstein, Martin Luther King Jr., and Mahatma Gandhi, accompanied by the tagline "Think Different." This campaign aimed to associate Apple products with a spirit of creativity, innovation, and non-conformity</w:t>
      </w:r>
      <w:r w:rsidR="00C637E4">
        <w:rPr>
          <w:sz w:val="36"/>
          <w:szCs w:val="36"/>
        </w:rPr>
        <w:t>.</w:t>
      </w:r>
    </w:p>
    <w:p w14:paraId="1AB8DE7F" w14:textId="2A74E2A1" w:rsidR="009B4377" w:rsidRDefault="009B4377">
      <w:pPr>
        <w:rPr>
          <w:sz w:val="36"/>
          <w:szCs w:val="36"/>
        </w:rPr>
      </w:pPr>
    </w:p>
    <w:p w14:paraId="7BB7FD22" w14:textId="56560172" w:rsidR="009B4377" w:rsidRPr="00B178AE" w:rsidRDefault="00C517C0">
      <w:pPr>
        <w:rPr>
          <w:b/>
          <w:bCs/>
          <w:sz w:val="44"/>
          <w:szCs w:val="44"/>
          <w:u w:val="single"/>
        </w:rPr>
      </w:pPr>
      <w:r w:rsidRPr="00B178AE">
        <w:rPr>
          <w:b/>
          <w:bCs/>
          <w:sz w:val="44"/>
          <w:szCs w:val="44"/>
          <w:u w:val="single"/>
        </w:rPr>
        <w:t>2.</w:t>
      </w:r>
      <w:r w:rsidR="00905718" w:rsidRPr="00B178AE">
        <w:rPr>
          <w:b/>
          <w:bCs/>
          <w:sz w:val="44"/>
          <w:szCs w:val="44"/>
          <w:u w:val="single"/>
        </w:rPr>
        <w:t xml:space="preserve"> 1984- Macintosh launch</w:t>
      </w:r>
      <w:r w:rsidR="00090658" w:rsidRPr="00B178AE">
        <w:rPr>
          <w:b/>
          <w:bCs/>
          <w:sz w:val="44"/>
          <w:szCs w:val="44"/>
          <w:u w:val="single"/>
        </w:rPr>
        <w:t xml:space="preserve"> campaign </w:t>
      </w:r>
      <w:r w:rsidR="00905718" w:rsidRPr="00B178AE">
        <w:rPr>
          <w:b/>
          <w:bCs/>
          <w:sz w:val="44"/>
          <w:szCs w:val="44"/>
          <w:u w:val="single"/>
        </w:rPr>
        <w:t>:</w:t>
      </w:r>
    </w:p>
    <w:p w14:paraId="589990AC" w14:textId="77777777" w:rsidR="000F2310" w:rsidRDefault="000F2310" w:rsidP="00C30BED">
      <w:pPr>
        <w:rPr>
          <w:sz w:val="44"/>
          <w:szCs w:val="44"/>
          <w:u w:val="single"/>
        </w:rPr>
      </w:pPr>
    </w:p>
    <w:p w14:paraId="14B69E7D" w14:textId="783AA28E" w:rsidR="000F2310" w:rsidRDefault="009603ED" w:rsidP="00C30BED">
      <w:pPr>
        <w:rPr>
          <w:sz w:val="36"/>
          <w:szCs w:val="36"/>
        </w:rPr>
      </w:pPr>
      <w:r>
        <w:rPr>
          <w:sz w:val="36"/>
          <w:szCs w:val="36"/>
        </w:rPr>
        <w:t>The 1984 Macintosh launch campaign is iconic in advertising history. Apple’s Super Bowl XVIII commercial, directed by Ridley Scott, depicted a dystopian future inspired by George Orwell’s novel “1984.” It introduced the Macintosh as a revolutionary product, challenging the dominance of IBM. The ad concluded with the tagline “On January 24</w:t>
      </w:r>
      <w:r w:rsidRPr="009603ED">
        <w:rPr>
          <w:sz w:val="36"/>
          <w:szCs w:val="36"/>
          <w:vertAlign w:val="superscript"/>
        </w:rPr>
        <w:t>th</w:t>
      </w:r>
      <w:r>
        <w:rPr>
          <w:sz w:val="36"/>
          <w:szCs w:val="36"/>
        </w:rPr>
        <w:t>, Apple Computer will introduce Macintosh. And you’ll see why 1984 won’t be like ‘1984.’” The campaign was bold, innovative, and is often considered a watershed moment in marketing.</w:t>
      </w:r>
    </w:p>
    <w:p w14:paraId="7D94C83D" w14:textId="2DD44CB5" w:rsidR="006C7D30" w:rsidRDefault="00BD5A9D" w:rsidP="00C30BED">
      <w:pPr>
        <w:rPr>
          <w:sz w:val="36"/>
          <w:szCs w:val="36"/>
        </w:rPr>
      </w:pPr>
      <w:r>
        <w:rPr>
          <w:noProof/>
          <w:sz w:val="36"/>
          <w:szCs w:val="36"/>
        </w:rPr>
        <w:drawing>
          <wp:anchor distT="0" distB="0" distL="114300" distR="114300" simplePos="0" relativeHeight="251661312" behindDoc="0" locked="0" layoutInCell="1" allowOverlap="1" wp14:anchorId="6B244667" wp14:editId="1F0DB207">
            <wp:simplePos x="0" y="0"/>
            <wp:positionH relativeFrom="column">
              <wp:posOffset>-97155</wp:posOffset>
            </wp:positionH>
            <wp:positionV relativeFrom="paragraph">
              <wp:posOffset>586105</wp:posOffset>
            </wp:positionV>
            <wp:extent cx="5943600" cy="3486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anchor>
        </w:drawing>
      </w:r>
    </w:p>
    <w:p w14:paraId="15511942" w14:textId="18F2A436" w:rsidR="006C7D30" w:rsidRDefault="006C7D30" w:rsidP="00C30BED">
      <w:pPr>
        <w:rPr>
          <w:sz w:val="36"/>
          <w:szCs w:val="36"/>
        </w:rPr>
      </w:pPr>
    </w:p>
    <w:p w14:paraId="49A57861" w14:textId="4299986F" w:rsidR="008F536A" w:rsidRPr="006C6E90" w:rsidRDefault="008F536A" w:rsidP="00C30BED">
      <w:pPr>
        <w:rPr>
          <w:b/>
          <w:bCs/>
          <w:sz w:val="44"/>
          <w:szCs w:val="44"/>
          <w:u w:val="single"/>
        </w:rPr>
      </w:pPr>
      <w:r w:rsidRPr="006C6E90">
        <w:rPr>
          <w:b/>
          <w:bCs/>
          <w:sz w:val="44"/>
          <w:szCs w:val="44"/>
          <w:u w:val="single"/>
        </w:rPr>
        <w:t>3.</w:t>
      </w:r>
      <w:r w:rsidR="00E622EB" w:rsidRPr="006C6E90">
        <w:rPr>
          <w:b/>
          <w:bCs/>
          <w:sz w:val="44"/>
          <w:szCs w:val="44"/>
          <w:u w:val="single"/>
        </w:rPr>
        <w:t>”Get Mac” campaign:</w:t>
      </w:r>
    </w:p>
    <w:p w14:paraId="0EB97D02" w14:textId="5FCCBF34" w:rsidR="006C7D30" w:rsidRDefault="006C7D30" w:rsidP="00C30BED">
      <w:pPr>
        <w:rPr>
          <w:sz w:val="36"/>
          <w:szCs w:val="36"/>
        </w:rPr>
      </w:pPr>
    </w:p>
    <w:p w14:paraId="62C21FC1" w14:textId="77777777" w:rsidR="00353A4D" w:rsidRPr="00353A4D" w:rsidRDefault="00353A4D" w:rsidP="00353A4D">
      <w:pPr>
        <w:rPr>
          <w:sz w:val="36"/>
          <w:szCs w:val="36"/>
        </w:rPr>
      </w:pPr>
      <w:r w:rsidRPr="00353A4D">
        <w:rPr>
          <w:sz w:val="36"/>
          <w:szCs w:val="36"/>
        </w:rPr>
        <w:t xml:space="preserve">Get a Mac (2006-2009): Featuring John </w:t>
      </w:r>
      <w:proofErr w:type="spellStart"/>
      <w:r w:rsidRPr="00353A4D">
        <w:rPr>
          <w:sz w:val="36"/>
          <w:szCs w:val="36"/>
        </w:rPr>
        <w:t>Hodgman</w:t>
      </w:r>
      <w:proofErr w:type="spellEnd"/>
      <w:r w:rsidRPr="00353A4D">
        <w:rPr>
          <w:sz w:val="36"/>
          <w:szCs w:val="36"/>
        </w:rPr>
        <w:t xml:space="preserve"> as PC and Justin Long as Mac, this campaign humorously compared the two platforms to highlight Mac's advantages.</w:t>
      </w:r>
    </w:p>
    <w:p w14:paraId="4C4922E1" w14:textId="4CD027A6" w:rsidR="00353A4D" w:rsidRPr="00353A4D" w:rsidRDefault="000D5AEA" w:rsidP="00353A4D">
      <w:pPr>
        <w:rPr>
          <w:sz w:val="36"/>
          <w:szCs w:val="36"/>
        </w:rPr>
      </w:pPr>
      <w:r>
        <w:rPr>
          <w:noProof/>
          <w:sz w:val="36"/>
          <w:szCs w:val="36"/>
        </w:rPr>
        <w:drawing>
          <wp:anchor distT="0" distB="0" distL="114300" distR="114300" simplePos="0" relativeHeight="251662336" behindDoc="0" locked="0" layoutInCell="1" allowOverlap="1" wp14:anchorId="01A9FB50" wp14:editId="2790E31F">
            <wp:simplePos x="0" y="0"/>
            <wp:positionH relativeFrom="column">
              <wp:posOffset>219075</wp:posOffset>
            </wp:positionH>
            <wp:positionV relativeFrom="paragraph">
              <wp:posOffset>370840</wp:posOffset>
            </wp:positionV>
            <wp:extent cx="5943600" cy="55594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943600" cy="5559425"/>
                    </a:xfrm>
                    <a:prstGeom prst="rect">
                      <a:avLst/>
                    </a:prstGeom>
                  </pic:spPr>
                </pic:pic>
              </a:graphicData>
            </a:graphic>
            <wp14:sizeRelV relativeFrom="margin">
              <wp14:pctHeight>0</wp14:pctHeight>
            </wp14:sizeRelV>
          </wp:anchor>
        </w:drawing>
      </w:r>
    </w:p>
    <w:p w14:paraId="49BFDBB9" w14:textId="21D3E2E8" w:rsidR="006C7D30" w:rsidRDefault="00353A4D" w:rsidP="00C30BED">
      <w:pPr>
        <w:rPr>
          <w:sz w:val="36"/>
          <w:szCs w:val="36"/>
        </w:rPr>
      </w:pPr>
      <w:r w:rsidRPr="00353A4D">
        <w:rPr>
          <w:sz w:val="36"/>
          <w:szCs w:val="36"/>
        </w:rPr>
        <w:t>Silhouette iPod Ads (2003-2008): Set to catchy music, these ads showcased people dancing with iPods in silhouette, emphasizing the joy of music</w:t>
      </w:r>
      <w:r w:rsidR="00570A13">
        <w:rPr>
          <w:sz w:val="36"/>
          <w:szCs w:val="36"/>
        </w:rPr>
        <w:t>.</w:t>
      </w:r>
    </w:p>
    <w:p w14:paraId="2044AFC9" w14:textId="77777777" w:rsidR="00570A13" w:rsidRDefault="00570A13" w:rsidP="00C30BED">
      <w:pPr>
        <w:rPr>
          <w:sz w:val="36"/>
          <w:szCs w:val="36"/>
        </w:rPr>
      </w:pPr>
    </w:p>
    <w:p w14:paraId="45120A52" w14:textId="03D1BCCD" w:rsidR="00A10910" w:rsidRPr="006C6E90" w:rsidRDefault="003C3DBC" w:rsidP="00C30BED">
      <w:pPr>
        <w:rPr>
          <w:b/>
          <w:bCs/>
          <w:sz w:val="44"/>
          <w:szCs w:val="44"/>
          <w:u w:val="single"/>
        </w:rPr>
      </w:pPr>
      <w:r w:rsidRPr="006C6E90">
        <w:rPr>
          <w:b/>
          <w:bCs/>
          <w:sz w:val="44"/>
          <w:szCs w:val="44"/>
          <w:u w:val="single"/>
        </w:rPr>
        <w:t>4</w:t>
      </w:r>
      <w:r w:rsidR="00A10910" w:rsidRPr="006C6E90">
        <w:rPr>
          <w:b/>
          <w:bCs/>
          <w:sz w:val="44"/>
          <w:szCs w:val="44"/>
          <w:u w:val="single"/>
        </w:rPr>
        <w:t>.</w:t>
      </w:r>
      <w:r w:rsidR="00FA134B" w:rsidRPr="006C6E90">
        <w:rPr>
          <w:b/>
          <w:bCs/>
          <w:sz w:val="44"/>
          <w:szCs w:val="44"/>
          <w:u w:val="single"/>
        </w:rPr>
        <w:t xml:space="preserve">”Shot on </w:t>
      </w:r>
      <w:proofErr w:type="spellStart"/>
      <w:r w:rsidR="00FA134B" w:rsidRPr="006C6E90">
        <w:rPr>
          <w:b/>
          <w:bCs/>
          <w:sz w:val="44"/>
          <w:szCs w:val="44"/>
          <w:u w:val="single"/>
        </w:rPr>
        <w:t>iPhone”Campaign</w:t>
      </w:r>
      <w:proofErr w:type="spellEnd"/>
      <w:r w:rsidR="00FA134B" w:rsidRPr="006C6E90">
        <w:rPr>
          <w:b/>
          <w:bCs/>
          <w:sz w:val="44"/>
          <w:szCs w:val="44"/>
          <w:u w:val="single"/>
        </w:rPr>
        <w:t xml:space="preserve"> </w:t>
      </w:r>
      <w:r w:rsidR="001F6757" w:rsidRPr="006C6E90">
        <w:rPr>
          <w:b/>
          <w:bCs/>
          <w:sz w:val="44"/>
          <w:szCs w:val="44"/>
          <w:u w:val="single"/>
        </w:rPr>
        <w:t>:</w:t>
      </w:r>
    </w:p>
    <w:p w14:paraId="64545A26" w14:textId="77777777" w:rsidR="0044585B" w:rsidRPr="00A10910" w:rsidRDefault="0044585B" w:rsidP="00C30BED">
      <w:pPr>
        <w:rPr>
          <w:sz w:val="44"/>
          <w:szCs w:val="44"/>
          <w:u w:val="single"/>
        </w:rPr>
      </w:pPr>
    </w:p>
    <w:p w14:paraId="1DE9DBEE" w14:textId="105555F5" w:rsidR="009A670A" w:rsidRDefault="00F35DBC" w:rsidP="00C30BED">
      <w:pPr>
        <w:rPr>
          <w:sz w:val="36"/>
          <w:szCs w:val="36"/>
        </w:rPr>
      </w:pPr>
      <w:r w:rsidRPr="00F35DBC">
        <w:rPr>
          <w:sz w:val="36"/>
          <w:szCs w:val="36"/>
        </w:rPr>
        <w:t>The "Shot on iPhone" campaign by Apple showcases photos and videos taken by iPhone users, highlighting the device's camera capabilities. It emphasizes the quality and creativity achievable with iPhone cameras, featuring user-generated content in various marketing materials.</w:t>
      </w:r>
    </w:p>
    <w:p w14:paraId="5F83F281" w14:textId="77777777" w:rsidR="009A670A" w:rsidRDefault="009A670A" w:rsidP="00C30BED">
      <w:pPr>
        <w:rPr>
          <w:sz w:val="36"/>
          <w:szCs w:val="36"/>
        </w:rPr>
      </w:pPr>
    </w:p>
    <w:p w14:paraId="33B920D4" w14:textId="3316D634" w:rsidR="009A670A" w:rsidRDefault="00A93895" w:rsidP="00C30BED">
      <w:pPr>
        <w:rPr>
          <w:rFonts w:ascii="Georgia" w:eastAsia="Times New Roman" w:hAnsi="Georgia"/>
          <w:color w:val="333333"/>
          <w:sz w:val="36"/>
          <w:szCs w:val="36"/>
          <w:shd w:val="clear" w:color="auto" w:fill="FCFCFC"/>
        </w:rPr>
      </w:pPr>
      <w:r w:rsidRPr="003C3DBC">
        <w:rPr>
          <w:rFonts w:ascii="Georgia" w:eastAsia="Times New Roman" w:hAnsi="Georgia"/>
          <w:color w:val="333333"/>
          <w:sz w:val="36"/>
          <w:szCs w:val="36"/>
          <w:shd w:val="clear" w:color="auto" w:fill="FCFCFC"/>
        </w:rPr>
        <w:t xml:space="preserve">Apple will film something with a billion dollar gimbal and an unlimited lighting budget and </w:t>
      </w:r>
      <w:proofErr w:type="spellStart"/>
      <w:r w:rsidRPr="003C3DBC">
        <w:rPr>
          <w:rFonts w:ascii="Georgia" w:eastAsia="Times New Roman" w:hAnsi="Georgia"/>
          <w:color w:val="333333"/>
          <w:sz w:val="36"/>
          <w:szCs w:val="36"/>
          <w:shd w:val="clear" w:color="auto" w:fill="FCFCFC"/>
        </w:rPr>
        <w:t>yall</w:t>
      </w:r>
      <w:proofErr w:type="spellEnd"/>
      <w:r w:rsidRPr="003C3DBC">
        <w:rPr>
          <w:rFonts w:ascii="Georgia" w:eastAsia="Times New Roman" w:hAnsi="Georgia"/>
          <w:color w:val="333333"/>
          <w:sz w:val="36"/>
          <w:szCs w:val="36"/>
          <w:shd w:val="clear" w:color="auto" w:fill="FCFCFC"/>
        </w:rPr>
        <w:t xml:space="preserve"> are shocked to see when it says ‘Shot on iPhone.’ Yes it was shot on iPhone but you, </w:t>
      </w:r>
      <w:hyperlink r:id="rId25" w:tgtFrame="_blank" w:tooltip="https://twitter.com/jeremyjudkins_/status/1719329549945590124" w:history="1">
        <w:r w:rsidRPr="003C3DBC">
          <w:rPr>
            <w:rStyle w:val="Hyperlink"/>
            <w:rFonts w:ascii="Georgia" w:eastAsia="Times New Roman" w:hAnsi="Georgia"/>
            <w:color w:val="003891"/>
            <w:sz w:val="36"/>
            <w:szCs w:val="36"/>
            <w:shd w:val="clear" w:color="auto" w:fill="FCFCFC"/>
          </w:rPr>
          <w:t>an average and poor consumer will never be able to recreate what they did</w:t>
        </w:r>
      </w:hyperlink>
      <w:r w:rsidRPr="003C3DBC">
        <w:rPr>
          <w:rFonts w:ascii="Georgia" w:eastAsia="Times New Roman" w:hAnsi="Georgia"/>
          <w:color w:val="333333"/>
          <w:sz w:val="36"/>
          <w:szCs w:val="36"/>
          <w:shd w:val="clear" w:color="auto" w:fill="FCFCFC"/>
        </w:rPr>
        <w:t>.”</w:t>
      </w:r>
    </w:p>
    <w:p w14:paraId="45F17408" w14:textId="77777777" w:rsidR="008D452B" w:rsidRDefault="008D452B" w:rsidP="00C30BED">
      <w:pPr>
        <w:rPr>
          <w:rFonts w:ascii="Georgia" w:eastAsia="Times New Roman" w:hAnsi="Georgia"/>
          <w:color w:val="333333"/>
          <w:sz w:val="36"/>
          <w:szCs w:val="36"/>
          <w:shd w:val="clear" w:color="auto" w:fill="FCFCFC"/>
        </w:rPr>
      </w:pPr>
    </w:p>
    <w:p w14:paraId="0305D012" w14:textId="16F35700" w:rsidR="006F0782" w:rsidRDefault="002476DF" w:rsidP="00C30BED">
      <w:pPr>
        <w:rPr>
          <w:rFonts w:ascii="Georgia" w:eastAsia="Times New Roman" w:hAnsi="Georgia"/>
          <w:color w:val="333333"/>
          <w:sz w:val="36"/>
          <w:szCs w:val="36"/>
          <w:shd w:val="clear" w:color="auto" w:fill="FCFCFC"/>
        </w:rPr>
      </w:pPr>
      <w:r w:rsidRPr="002476DF">
        <w:rPr>
          <w:rFonts w:ascii="Georgia" w:eastAsia="Times New Roman" w:hAnsi="Georgia"/>
          <w:color w:val="333333"/>
          <w:sz w:val="36"/>
          <w:szCs w:val="36"/>
          <w:shd w:val="clear" w:color="auto" w:fill="FCFCFC"/>
        </w:rPr>
        <w:t xml:space="preserve">"Shot on iPhone" is a marketing campaign by Apple showcasing the photographic capabilities of the iPhone. It features photos and videos taken by iPhone users worldwide. </w:t>
      </w:r>
    </w:p>
    <w:p w14:paraId="6417F4D3" w14:textId="77777777" w:rsidR="006F0782" w:rsidRDefault="006F0782" w:rsidP="00C30BED">
      <w:pPr>
        <w:rPr>
          <w:rFonts w:ascii="Georgia" w:eastAsia="Times New Roman" w:hAnsi="Georgia"/>
          <w:color w:val="333333"/>
          <w:sz w:val="36"/>
          <w:szCs w:val="36"/>
          <w:shd w:val="clear" w:color="auto" w:fill="FCFCFC"/>
        </w:rPr>
      </w:pPr>
    </w:p>
    <w:p w14:paraId="6B7640FB" w14:textId="3E2370DC" w:rsidR="006F0782" w:rsidRDefault="008D452B" w:rsidP="00C30BED">
      <w:pPr>
        <w:rPr>
          <w:rFonts w:ascii="Georgia" w:eastAsia="Times New Roman" w:hAnsi="Georgia"/>
          <w:color w:val="333333"/>
          <w:sz w:val="36"/>
          <w:szCs w:val="36"/>
          <w:shd w:val="clear" w:color="auto" w:fill="FCFCFC"/>
        </w:rPr>
      </w:pPr>
      <w:r>
        <w:rPr>
          <w:rFonts w:ascii="Georgia" w:eastAsia="Times New Roman" w:hAnsi="Georgia"/>
          <w:noProof/>
          <w:color w:val="333333"/>
          <w:sz w:val="36"/>
          <w:szCs w:val="36"/>
        </w:rPr>
        <w:drawing>
          <wp:anchor distT="0" distB="0" distL="114300" distR="114300" simplePos="0" relativeHeight="251665408" behindDoc="0" locked="0" layoutInCell="1" allowOverlap="1" wp14:anchorId="70AD7ADD" wp14:editId="4A123F37">
            <wp:simplePos x="0" y="0"/>
            <wp:positionH relativeFrom="column">
              <wp:posOffset>0</wp:posOffset>
            </wp:positionH>
            <wp:positionV relativeFrom="paragraph">
              <wp:posOffset>381635</wp:posOffset>
            </wp:positionV>
            <wp:extent cx="5943600" cy="3343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7DD24BD" w14:textId="77777777" w:rsidR="006F0782" w:rsidRDefault="006F0782" w:rsidP="00C30BED">
      <w:pPr>
        <w:rPr>
          <w:rFonts w:ascii="Georgia" w:eastAsia="Times New Roman" w:hAnsi="Georgia"/>
          <w:color w:val="333333"/>
          <w:sz w:val="36"/>
          <w:szCs w:val="36"/>
          <w:shd w:val="clear" w:color="auto" w:fill="FCFCFC"/>
        </w:rPr>
      </w:pPr>
    </w:p>
    <w:p w14:paraId="20EC4A85" w14:textId="77777777" w:rsidR="006F0782" w:rsidRPr="003C3E64" w:rsidRDefault="006F0782" w:rsidP="00C30BED">
      <w:pPr>
        <w:rPr>
          <w:rFonts w:ascii="Georgia" w:eastAsia="Times New Roman" w:hAnsi="Georgia"/>
          <w:color w:val="333333"/>
          <w:sz w:val="36"/>
          <w:szCs w:val="36"/>
          <w:shd w:val="clear" w:color="auto" w:fill="FCFCFC"/>
        </w:rPr>
      </w:pPr>
    </w:p>
    <w:p w14:paraId="4013C8C9" w14:textId="674E8B00" w:rsidR="009A670A" w:rsidRPr="004B333C" w:rsidRDefault="00ED4150" w:rsidP="00C30BED">
      <w:pPr>
        <w:rPr>
          <w:b/>
          <w:bCs/>
          <w:sz w:val="44"/>
          <w:szCs w:val="44"/>
          <w:u w:val="single"/>
        </w:rPr>
      </w:pPr>
      <w:r w:rsidRPr="004B333C">
        <w:rPr>
          <w:b/>
          <w:bCs/>
          <w:sz w:val="44"/>
          <w:szCs w:val="44"/>
          <w:u w:val="single"/>
        </w:rPr>
        <w:t>5.</w:t>
      </w:r>
      <w:r w:rsidR="00CA7862" w:rsidRPr="004B333C">
        <w:rPr>
          <w:b/>
          <w:bCs/>
          <w:sz w:val="44"/>
          <w:szCs w:val="44"/>
          <w:u w:val="single"/>
        </w:rPr>
        <w:t xml:space="preserve">”Silhourette </w:t>
      </w:r>
      <w:proofErr w:type="spellStart"/>
      <w:r w:rsidR="00CA7862" w:rsidRPr="004B333C">
        <w:rPr>
          <w:b/>
          <w:bCs/>
          <w:sz w:val="44"/>
          <w:szCs w:val="44"/>
          <w:u w:val="single"/>
        </w:rPr>
        <w:t>ipod</w:t>
      </w:r>
      <w:proofErr w:type="spellEnd"/>
      <w:r w:rsidR="00CA7862" w:rsidRPr="004B333C">
        <w:rPr>
          <w:b/>
          <w:bCs/>
          <w:sz w:val="44"/>
          <w:szCs w:val="44"/>
          <w:u w:val="single"/>
        </w:rPr>
        <w:t xml:space="preserve"> </w:t>
      </w:r>
      <w:proofErr w:type="spellStart"/>
      <w:r w:rsidR="00CA7862" w:rsidRPr="004B333C">
        <w:rPr>
          <w:b/>
          <w:bCs/>
          <w:sz w:val="44"/>
          <w:szCs w:val="44"/>
          <w:u w:val="single"/>
        </w:rPr>
        <w:t>ads”campaingn</w:t>
      </w:r>
      <w:proofErr w:type="spellEnd"/>
      <w:r w:rsidR="00CA7862" w:rsidRPr="004B333C">
        <w:rPr>
          <w:b/>
          <w:bCs/>
          <w:sz w:val="44"/>
          <w:szCs w:val="44"/>
          <w:u w:val="single"/>
        </w:rPr>
        <w:t xml:space="preserve"> :</w:t>
      </w:r>
    </w:p>
    <w:p w14:paraId="26AB3285" w14:textId="77777777" w:rsidR="00CA7862" w:rsidRPr="00ED4150" w:rsidRDefault="00CA7862" w:rsidP="00C30BED">
      <w:pPr>
        <w:rPr>
          <w:sz w:val="36"/>
          <w:szCs w:val="36"/>
          <w:u w:val="single"/>
        </w:rPr>
      </w:pPr>
    </w:p>
    <w:p w14:paraId="6603421C" w14:textId="77777777" w:rsidR="00EC6DE2" w:rsidRDefault="00CA7862" w:rsidP="00C30BED">
      <w:pPr>
        <w:rPr>
          <w:sz w:val="36"/>
          <w:szCs w:val="36"/>
        </w:rPr>
      </w:pPr>
      <w:r w:rsidRPr="00CA7862">
        <w:rPr>
          <w:sz w:val="36"/>
          <w:szCs w:val="36"/>
        </w:rPr>
        <w:t>The iconic iPod silhouette ads by Apple featured colorful silhouettes of people dancing with iPods and white earphones, highlighting the device's music capabilities. These ads were part of Apple's successful marketing campaign that helped establish the iPod as a cultural phenomenon</w:t>
      </w:r>
    </w:p>
    <w:p w14:paraId="2A53BEBC" w14:textId="0CF1B49D" w:rsidR="00407F2C" w:rsidRDefault="00CA7862" w:rsidP="00C30BED">
      <w:pPr>
        <w:rPr>
          <w:sz w:val="36"/>
          <w:szCs w:val="36"/>
        </w:rPr>
      </w:pPr>
      <w:r w:rsidRPr="00CA7862">
        <w:rPr>
          <w:sz w:val="36"/>
          <w:szCs w:val="36"/>
        </w:rPr>
        <w:t>.</w:t>
      </w:r>
      <w:r w:rsidR="00EC6DE2">
        <w:rPr>
          <w:sz w:val="36"/>
          <w:szCs w:val="36"/>
        </w:rPr>
        <w:t xml:space="preserve"> </w:t>
      </w:r>
      <w:r w:rsidR="00407F2C" w:rsidRPr="00407F2C">
        <w:rPr>
          <w:sz w:val="36"/>
          <w:szCs w:val="36"/>
        </w:rPr>
        <w:t>The iPod ads, particularly the "silhouette" campaign, were launched by Apple in the early 2000s.</w:t>
      </w:r>
      <w:r w:rsidR="00ED7264" w:rsidRPr="00407F2C">
        <w:rPr>
          <w:sz w:val="36"/>
          <w:szCs w:val="36"/>
        </w:rPr>
        <w:t>These ads featured vibrant, solid-colored backgrounds with black silhouettes of</w:t>
      </w:r>
      <w:r w:rsidR="00712437">
        <w:rPr>
          <w:sz w:val="36"/>
          <w:szCs w:val="36"/>
        </w:rPr>
        <w:t xml:space="preserve"> </w:t>
      </w:r>
      <w:r w:rsidR="00407F2C" w:rsidRPr="00407F2C">
        <w:rPr>
          <w:sz w:val="36"/>
          <w:szCs w:val="36"/>
        </w:rPr>
        <w:t>people dancing or engaging in various activities while listening to music on their iPods.</w:t>
      </w:r>
      <w:r w:rsidR="00712437">
        <w:rPr>
          <w:sz w:val="36"/>
          <w:szCs w:val="36"/>
        </w:rPr>
        <w:t xml:space="preserve"> </w:t>
      </w:r>
      <w:proofErr w:type="spellStart"/>
      <w:r w:rsidR="00407F2C" w:rsidRPr="00407F2C">
        <w:rPr>
          <w:sz w:val="36"/>
          <w:szCs w:val="36"/>
        </w:rPr>
        <w:t>reativity</w:t>
      </w:r>
      <w:proofErr w:type="spellEnd"/>
      <w:r w:rsidR="00407F2C" w:rsidRPr="00407F2C">
        <w:rPr>
          <w:sz w:val="36"/>
          <w:szCs w:val="36"/>
        </w:rPr>
        <w:t xml:space="preserve"> and played a significant role in establishing the iPod as a cultural icon and a market leader in portable music players.</w:t>
      </w:r>
    </w:p>
    <w:p w14:paraId="4E63C5C8" w14:textId="77777777" w:rsidR="00712437" w:rsidRDefault="00712437" w:rsidP="00C30BED">
      <w:pPr>
        <w:rPr>
          <w:sz w:val="36"/>
          <w:szCs w:val="36"/>
        </w:rPr>
      </w:pPr>
    </w:p>
    <w:p w14:paraId="5B973C6F" w14:textId="0499590A" w:rsidR="00712437" w:rsidRDefault="00712437" w:rsidP="00C30BED">
      <w:pPr>
        <w:rPr>
          <w:sz w:val="36"/>
          <w:szCs w:val="36"/>
        </w:rPr>
      </w:pPr>
      <w:r>
        <w:rPr>
          <w:noProof/>
          <w:sz w:val="36"/>
          <w:szCs w:val="36"/>
        </w:rPr>
        <w:drawing>
          <wp:anchor distT="0" distB="0" distL="114300" distR="114300" simplePos="0" relativeHeight="251667456" behindDoc="0" locked="0" layoutInCell="1" allowOverlap="1" wp14:anchorId="0C7BFD65" wp14:editId="438B9B7E">
            <wp:simplePos x="0" y="0"/>
            <wp:positionH relativeFrom="column">
              <wp:posOffset>0</wp:posOffset>
            </wp:positionH>
            <wp:positionV relativeFrom="paragraph">
              <wp:posOffset>596265</wp:posOffset>
            </wp:positionV>
            <wp:extent cx="5156835" cy="42672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156835" cy="4267200"/>
                    </a:xfrm>
                    <a:prstGeom prst="rect">
                      <a:avLst/>
                    </a:prstGeom>
                  </pic:spPr>
                </pic:pic>
              </a:graphicData>
            </a:graphic>
            <wp14:sizeRelH relativeFrom="margin">
              <wp14:pctWidth>0</wp14:pctWidth>
            </wp14:sizeRelH>
          </wp:anchor>
        </w:drawing>
      </w:r>
    </w:p>
    <w:p w14:paraId="0E49CBAB" w14:textId="77777777" w:rsidR="00712437" w:rsidRDefault="00712437" w:rsidP="00C30BED">
      <w:pPr>
        <w:rPr>
          <w:sz w:val="36"/>
          <w:szCs w:val="36"/>
        </w:rPr>
      </w:pPr>
    </w:p>
    <w:p w14:paraId="502B8983" w14:textId="77777777" w:rsidR="00712437" w:rsidRDefault="00712437" w:rsidP="00C30BED">
      <w:pPr>
        <w:rPr>
          <w:sz w:val="36"/>
          <w:szCs w:val="36"/>
        </w:rPr>
      </w:pPr>
    </w:p>
    <w:p w14:paraId="16AA8030" w14:textId="6B73B375" w:rsidR="00712437" w:rsidRDefault="00712437" w:rsidP="00C30BED">
      <w:pPr>
        <w:rPr>
          <w:sz w:val="36"/>
          <w:szCs w:val="36"/>
        </w:rPr>
      </w:pPr>
    </w:p>
    <w:p w14:paraId="7C54340C" w14:textId="77777777" w:rsidR="006C7D30" w:rsidRDefault="006C7D30">
      <w:pPr>
        <w:rPr>
          <w:sz w:val="36"/>
          <w:szCs w:val="36"/>
        </w:rPr>
      </w:pPr>
    </w:p>
    <w:sectPr w:rsidR="006C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5160"/>
    <w:multiLevelType w:val="hybridMultilevel"/>
    <w:tmpl w:val="1310C178"/>
    <w:lvl w:ilvl="0" w:tplc="0409000B">
      <w:start w:val="1"/>
      <w:numFmt w:val="bullet"/>
      <w:lvlText w:val=""/>
      <w:lvlJc w:val="left"/>
      <w:pPr>
        <w:ind w:left="1940" w:hanging="360"/>
      </w:pPr>
      <w:rPr>
        <w:rFonts w:ascii="Wingdings" w:hAnsi="Wingdings"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 w15:restartNumberingAfterBreak="0">
    <w:nsid w:val="22750E9E"/>
    <w:multiLevelType w:val="hybridMultilevel"/>
    <w:tmpl w:val="02AE0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D59D0"/>
    <w:multiLevelType w:val="hybridMultilevel"/>
    <w:tmpl w:val="B016A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5811802">
    <w:abstractNumId w:val="1"/>
  </w:num>
  <w:num w:numId="2" w16cid:durableId="383716113">
    <w:abstractNumId w:val="2"/>
  </w:num>
  <w:num w:numId="3" w16cid:durableId="85596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EA"/>
    <w:rsid w:val="0000495C"/>
    <w:rsid w:val="00090658"/>
    <w:rsid w:val="000C77E7"/>
    <w:rsid w:val="000D5AEA"/>
    <w:rsid w:val="000E3086"/>
    <w:rsid w:val="000F2310"/>
    <w:rsid w:val="00135331"/>
    <w:rsid w:val="001607BF"/>
    <w:rsid w:val="001F6757"/>
    <w:rsid w:val="002049F6"/>
    <w:rsid w:val="0021254B"/>
    <w:rsid w:val="002238A4"/>
    <w:rsid w:val="002476DF"/>
    <w:rsid w:val="00253877"/>
    <w:rsid w:val="00272458"/>
    <w:rsid w:val="002D2F87"/>
    <w:rsid w:val="002E7DB0"/>
    <w:rsid w:val="002E7FD2"/>
    <w:rsid w:val="00344527"/>
    <w:rsid w:val="00353A4D"/>
    <w:rsid w:val="003956D6"/>
    <w:rsid w:val="00397EAE"/>
    <w:rsid w:val="003C136D"/>
    <w:rsid w:val="003C3DBC"/>
    <w:rsid w:val="003C3E64"/>
    <w:rsid w:val="00407F2C"/>
    <w:rsid w:val="0044585B"/>
    <w:rsid w:val="00446384"/>
    <w:rsid w:val="00455D94"/>
    <w:rsid w:val="004613F9"/>
    <w:rsid w:val="004B333C"/>
    <w:rsid w:val="004D74EC"/>
    <w:rsid w:val="00536C46"/>
    <w:rsid w:val="00545A72"/>
    <w:rsid w:val="00562319"/>
    <w:rsid w:val="00570A13"/>
    <w:rsid w:val="005E1293"/>
    <w:rsid w:val="005E1313"/>
    <w:rsid w:val="006124C7"/>
    <w:rsid w:val="006C6E90"/>
    <w:rsid w:val="006C7D30"/>
    <w:rsid w:val="006F0782"/>
    <w:rsid w:val="00712437"/>
    <w:rsid w:val="007425CD"/>
    <w:rsid w:val="007503F9"/>
    <w:rsid w:val="007B0609"/>
    <w:rsid w:val="007D38DA"/>
    <w:rsid w:val="00814D1F"/>
    <w:rsid w:val="00851529"/>
    <w:rsid w:val="0088048C"/>
    <w:rsid w:val="008C7D87"/>
    <w:rsid w:val="008D452B"/>
    <w:rsid w:val="008F536A"/>
    <w:rsid w:val="00905718"/>
    <w:rsid w:val="009603ED"/>
    <w:rsid w:val="009A670A"/>
    <w:rsid w:val="009B4377"/>
    <w:rsid w:val="00A10910"/>
    <w:rsid w:val="00A4667B"/>
    <w:rsid w:val="00A93895"/>
    <w:rsid w:val="00A973FC"/>
    <w:rsid w:val="00B103A7"/>
    <w:rsid w:val="00B178AE"/>
    <w:rsid w:val="00B366F1"/>
    <w:rsid w:val="00BD5A9D"/>
    <w:rsid w:val="00BE0C93"/>
    <w:rsid w:val="00C448F2"/>
    <w:rsid w:val="00C517C0"/>
    <w:rsid w:val="00C637E4"/>
    <w:rsid w:val="00CA7862"/>
    <w:rsid w:val="00CD3B8B"/>
    <w:rsid w:val="00D05DEA"/>
    <w:rsid w:val="00D06761"/>
    <w:rsid w:val="00D65C1E"/>
    <w:rsid w:val="00D87FDC"/>
    <w:rsid w:val="00DB7E30"/>
    <w:rsid w:val="00DC15BF"/>
    <w:rsid w:val="00E622EB"/>
    <w:rsid w:val="00E666FF"/>
    <w:rsid w:val="00EC6DE2"/>
    <w:rsid w:val="00ED4150"/>
    <w:rsid w:val="00ED7264"/>
    <w:rsid w:val="00EE547B"/>
    <w:rsid w:val="00F03378"/>
    <w:rsid w:val="00F2401B"/>
    <w:rsid w:val="00F35DBC"/>
    <w:rsid w:val="00FA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87146"/>
  <w15:chartTrackingRefBased/>
  <w15:docId w15:val="{E4D41FA6-E8D9-D54C-826F-C8505A28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FD2"/>
    <w:rPr>
      <w:color w:val="0000FF"/>
      <w:u w:val="single"/>
    </w:rPr>
  </w:style>
  <w:style w:type="paragraph" w:styleId="ListParagraph">
    <w:name w:val="List Paragraph"/>
    <w:basedOn w:val="Normal"/>
    <w:uiPriority w:val="34"/>
    <w:qFormat/>
    <w:rsid w:val="0056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Silicon_Valley" TargetMode="External" /><Relationship Id="rId13" Type="http://schemas.openxmlformats.org/officeDocument/2006/relationships/hyperlink" Target="https://en.m.wikipedia.org/wiki/IPad" TargetMode="External" /><Relationship Id="rId18" Type="http://schemas.openxmlformats.org/officeDocument/2006/relationships/hyperlink" Target="https://en.m.wikipedia.org/wiki/IOS" TargetMode="External" /><Relationship Id="rId26" Type="http://schemas.openxmlformats.org/officeDocument/2006/relationships/image" Target="media/image4.jpeg" /><Relationship Id="rId3" Type="http://schemas.openxmlformats.org/officeDocument/2006/relationships/settings" Target="settings.xml" /><Relationship Id="rId21" Type="http://schemas.openxmlformats.org/officeDocument/2006/relationships/hyperlink" Target="https://en.m.wikipedia.org/wiki/Apple_Music" TargetMode="External" /><Relationship Id="rId7" Type="http://schemas.openxmlformats.org/officeDocument/2006/relationships/hyperlink" Target="https://en.m.wikipedia.org/wiki/Cupertino,_California" TargetMode="External" /><Relationship Id="rId12" Type="http://schemas.openxmlformats.org/officeDocument/2006/relationships/hyperlink" Target="https://en.m.wikipedia.org/wiki/IPhone" TargetMode="External" /><Relationship Id="rId17" Type="http://schemas.openxmlformats.org/officeDocument/2006/relationships/hyperlink" Target="https://en.m.wikipedia.org/wiki/Operating_systems" TargetMode="External" /><Relationship Id="rId25" Type="http://schemas.openxmlformats.org/officeDocument/2006/relationships/hyperlink" Target="https://twitter.com/jeremyjudkins_/status/1719329549945590124" TargetMode="External" /><Relationship Id="rId2" Type="http://schemas.openxmlformats.org/officeDocument/2006/relationships/styles" Target="styles.xml" /><Relationship Id="rId16" Type="http://schemas.openxmlformats.org/officeDocument/2006/relationships/hyperlink" Target="https://en.m.wikipedia.org/wiki/Apple_TV" TargetMode="External" /><Relationship Id="rId20" Type="http://schemas.openxmlformats.org/officeDocument/2006/relationships/hyperlink" Target="https://en.m.wikipedia.org/wiki/ICloud" TargetMode="External"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en.m.wikipedia.org/wiki/Company" TargetMode="External" /><Relationship Id="rId11" Type="http://schemas.openxmlformats.org/officeDocument/2006/relationships/hyperlink" Target="https://en.m.wikipedia.org/wiki/Online_service" TargetMode="External" /><Relationship Id="rId24" Type="http://schemas.openxmlformats.org/officeDocument/2006/relationships/image" Target="media/image3.jpeg" /><Relationship Id="rId5" Type="http://schemas.openxmlformats.org/officeDocument/2006/relationships/hyperlink" Target="https://en.m.wikipedia.org/wiki/Multinational_corporation" TargetMode="External" /><Relationship Id="rId15" Type="http://schemas.openxmlformats.org/officeDocument/2006/relationships/hyperlink" Target="https://en.m.wikipedia.org/wiki/Apple_Watch" TargetMode="External" /><Relationship Id="rId23" Type="http://schemas.openxmlformats.org/officeDocument/2006/relationships/image" Target="media/image2.jpeg" /><Relationship Id="rId28" Type="http://schemas.openxmlformats.org/officeDocument/2006/relationships/fontTable" Target="fontTable.xml" /><Relationship Id="rId10" Type="http://schemas.openxmlformats.org/officeDocument/2006/relationships/hyperlink" Target="https://en.m.wikipedia.org/wiki/Computer_software" TargetMode="External" /><Relationship Id="rId19" Type="http://schemas.openxmlformats.org/officeDocument/2006/relationships/hyperlink" Target="https://en.m.wikipedia.org/wiki/ITunes" TargetMode="External" /><Relationship Id="rId4" Type="http://schemas.openxmlformats.org/officeDocument/2006/relationships/webSettings" Target="webSettings.xml" /><Relationship Id="rId9" Type="http://schemas.openxmlformats.org/officeDocument/2006/relationships/hyperlink" Target="https://en.m.wikipedia.org/wiki/Consumer_electronics" TargetMode="External" /><Relationship Id="rId14" Type="http://schemas.openxmlformats.org/officeDocument/2006/relationships/hyperlink" Target="https://en.m.wikipedia.org/wiki/Mac_(computer)" TargetMode="External" /><Relationship Id="rId22" Type="http://schemas.openxmlformats.org/officeDocument/2006/relationships/image" Target="media/image1.jpeg" /><Relationship Id="rId27"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barriranjitha@gmail.com</dc:creator>
  <cp:keywords/>
  <dc:description/>
  <cp:lastModifiedBy>barriranjitha@gmail.com</cp:lastModifiedBy>
  <cp:revision>2</cp:revision>
  <dcterms:created xsi:type="dcterms:W3CDTF">2024-04-23T09:18:00Z</dcterms:created>
  <dcterms:modified xsi:type="dcterms:W3CDTF">2024-04-23T09:18:00Z</dcterms:modified>
</cp:coreProperties>
</file>