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Credit Card Fraud Detection: Data Implementation</w:t>
      </w:r>
    </w:p>
    <w:p>
      <w:pPr>
        <w:pStyle w:val="Heading1"/>
      </w:pPr>
      <w:r>
        <w:t>1. Data Pipeline Architecture</w:t>
      </w:r>
    </w:p>
    <w:p>
      <w:r>
        <w:br/>
        <w:t>Data Sources:</w:t>
        <w:br/>
        <w:t>- Transactional Data (real-time stream)</w:t>
        <w:br/>
        <w:t>- External Data (known fraud databases, blacklisted merchants, regional risk scores)</w:t>
        <w:br/>
        <w:br/>
        <w:t>Data Ingestion:</w:t>
        <w:br/>
        <w:t>- Kafka / AWS Kinesis for real-time streaming transactions</w:t>
        <w:br/>
        <w:t>- Batch ingestion via S3 / Data Lake for historical training data</w:t>
        <w:br/>
        <w:t xml:space="preserve">    </w:t>
      </w:r>
    </w:p>
    <w:p>
      <w:pPr>
        <w:pStyle w:val="Heading1"/>
      </w:pPr>
      <w:r>
        <w:t>2. Data Storage</w:t>
      </w:r>
    </w:p>
    <w:p>
      <w:r>
        <w:br/>
        <w:t>Raw Data Storage:</w:t>
        <w:br/>
        <w:t>- Amazon S3 / Azure Blob Storage for logs and transaction history</w:t>
        <w:br/>
        <w:br/>
        <w:t>Processed Data Storage:</w:t>
        <w:br/>
        <w:t>- Amazon Redshift / Azure Synapse for analytics-ready data</w:t>
        <w:br/>
        <w:t>- DynamoDB / MongoDB for low-latency transaction lookup</w:t>
        <w:br/>
        <w:br/>
        <w:t>Feature Store:</w:t>
        <w:br/>
        <w:t>- AWS SageMaker Feature Store or Feast</w:t>
        <w:br/>
        <w:t xml:space="preserve">    </w:t>
      </w:r>
    </w:p>
    <w:p>
      <w:pPr>
        <w:pStyle w:val="Heading1"/>
      </w:pPr>
      <w:r>
        <w:t>3. Data Processing &amp; Feature Engineering</w:t>
      </w:r>
    </w:p>
    <w:p>
      <w:r>
        <w:br/>
        <w:t>Streaming Data Processing:</w:t>
        <w:br/>
        <w:t>- Apache Flink / Spark Streaming for real-time feature extraction</w:t>
        <w:br/>
        <w:br/>
        <w:t>Key Features:</w:t>
        <w:br/>
        <w:t>- Transaction velocity, average transaction amount, location deviation, device/IP reputation scores, time since last transaction, merchant category risk score</w:t>
        <w:br/>
        <w:br/>
        <w:t>Batch Processing:</w:t>
        <w:br/>
        <w:t>- Historical aggregations for model retraining</w:t>
        <w:br/>
        <w:t>- ETL pipelines via Apache Airflow / AWS Glue</w:t>
        <w:br/>
        <w:t xml:space="preserve">    </w:t>
      </w:r>
    </w:p>
    <w:p>
      <w:pPr>
        <w:pStyle w:val="Heading1"/>
      </w:pPr>
      <w:r>
        <w:t>4. AI Model Design</w:t>
      </w:r>
    </w:p>
    <w:p>
      <w:r>
        <w:br/>
        <w:t>Model Type:</w:t>
        <w:br/>
        <w:t>- Binary classification (Fraud / Legitimate)</w:t>
        <w:br/>
        <w:br/>
        <w:t>Possible Algorithms:</w:t>
        <w:br/>
        <w:t>- XGBoost / LightGBM, Deep Neural Networks, Isolation Forest / Autoencoder</w:t>
        <w:br/>
        <w:br/>
        <w:t>Model Features:</w:t>
        <w:br/>
        <w:t>- Real-time transaction metadata, aggregated customer behaviors, historical fraud patterns, external threat intelligence indicators</w:t>
        <w:br/>
        <w:t xml:space="preserve">    </w:t>
      </w:r>
    </w:p>
    <w:p>
      <w:pPr>
        <w:pStyle w:val="Heading1"/>
      </w:pPr>
      <w:r>
        <w:t>5. Real-Time Fraud Detection Service</w:t>
      </w:r>
    </w:p>
    <w:p>
      <w:r>
        <w:br/>
        <w:t>Inference API:</w:t>
        <w:br/>
        <w:t>- Hosted on AWS SageMaker Endpoint / Azure ML Service</w:t>
        <w:br/>
        <w:br/>
        <w:t>Transaction Guard:</w:t>
        <w:br/>
        <w:t>- Flag or approve transactions based on fraud probability threshold</w:t>
        <w:br/>
        <w:br/>
        <w:t>Decision Logging:</w:t>
        <w:br/>
        <w:t>- Store predictions and actions taken for auditing and retraining</w:t>
        <w:br/>
        <w:t xml:space="preserve">    </w:t>
      </w:r>
    </w:p>
    <w:p>
      <w:pPr>
        <w:pStyle w:val="Heading1"/>
      </w:pPr>
      <w:r>
        <w:t>6. Model Monitoring and Retraining</w:t>
      </w:r>
    </w:p>
    <w:p>
      <w:r>
        <w:br/>
        <w:t>Monitoring Metrics:</w:t>
        <w:br/>
        <w:t>- Prediction drift, data drift, fraud detection recall/precision, latency, throughput</w:t>
        <w:br/>
        <w:br/>
        <w:t>Model Retraining Workflow:</w:t>
        <w:br/>
        <w:t>- Scheduled batch retraining</w:t>
        <w:br/>
        <w:t>- Deploy new model via CI/CD pipeline</w:t>
        <w:br/>
        <w:t xml:space="preserve">    </w:t>
      </w:r>
    </w:p>
    <w:p>
      <w:pPr>
        <w:pStyle w:val="Heading1"/>
      </w:pPr>
      <w:r>
        <w:t>API Spec Example</w:t>
      </w:r>
    </w:p>
    <w:p>
      <w:r>
        <w:br/>
        <w:t>POST /predict_fraud</w:t>
        <w:br/>
        <w:br/>
        <w:t>Request Body:</w:t>
        <w:br/>
        <w:t>{</w:t>
        <w:br/>
        <w:t xml:space="preserve">  "card_token": "abcd1234",</w:t>
        <w:br/>
        <w:t xml:space="preserve">  "amount": 250.00,</w:t>
        <w:br/>
        <w:t xml:space="preserve">  "timestamp": "2025-05-20T10:30:00Z",</w:t>
        <w:br/>
        <w:t xml:space="preserve">  "merchant_id": "store5678",</w:t>
        <w:br/>
        <w:t xml:space="preserve">  "device_fingerprint": "xyz987",</w:t>
        <w:br/>
        <w:t xml:space="preserve">  "ip_address": "192.168.0.1",</w:t>
        <w:br/>
        <w:t xml:space="preserve">  "geo_location": "37.7749,-122.4194"</w:t>
        <w:br/>
        <w:t>}</w:t>
        <w:br/>
        <w:br/>
        <w:t>Response:</w:t>
        <w:br/>
        <w:t>{</w:t>
        <w:br/>
        <w:t xml:space="preserve">  "fraud_probability": 0.87,</w:t>
        <w:br/>
        <w:t xml:space="preserve">  "action": "flagged"</w:t>
        <w:br/>
        <w:t>}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