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48B9" w14:textId="31A95274" w:rsidR="00743B65" w:rsidRDefault="005750E3">
      <w:pPr>
        <w:pStyle w:val="Normal1"/>
        <w:ind w:left="90"/>
        <w:rPr>
          <w:rFonts w:ascii="Century Gothic" w:eastAsia="Century Gothic" w:hAnsi="Century Gothic" w:cs="Century Gothic"/>
          <w:color w:val="A6A6A6"/>
          <w:sz w:val="32"/>
          <w:szCs w:val="32"/>
        </w:rPr>
      </w:pPr>
      <w:r>
        <w:rPr>
          <w:noProof/>
        </w:rPr>
        <w:pict w14:anchorId="661D700F">
          <v:rect id="Rectangle 1026" o:spid="_x0000_s1026" style="position:absolute;left:0;text-align:left;margin-left:504.6pt;margin-top:3.6pt;width:56.4pt;height:38.7pt;z-index:251658240;visibility:visible;mso-wrap-style:square;mso-wrap-distance-left:9pt;mso-wrap-distance-top:3.6pt;mso-wrap-distance-right:9pt;mso-wrap-distance-bottom:3.6pt;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">
            <v:stroke startarrowwidth="narrow" startarrowlength="short" endarrowwidth="narrow" endarrowlength="short"/>
            <v:textbox style="mso-next-textbox:#Rectangle 1026" inset="2.53958mm,2.53958mm,2.53958mm,2.53958mm">
              <w:txbxContent>
                <w:p w14:paraId="31903640" w14:textId="1DDD46E0" w:rsidR="00FB2802" w:rsidRPr="005750E3" w:rsidRDefault="00B33453">
                  <w:pPr>
                    <w:spacing w:line="240" w:lineRule="auto"/>
                    <w:ind w:left="0" w:hanging="2"/>
                    <w:rPr>
                      <w:b/>
                      <w:bCs/>
                      <w:color w:val="000000" w:themeColor="text1"/>
                      <w:sz w:val="22"/>
                      <w:szCs w:val="36"/>
                    </w:rPr>
                  </w:pPr>
                  <w:r w:rsidRPr="005750E3">
                    <w:rPr>
                      <w:b/>
                      <w:bCs/>
                      <w:color w:val="000000" w:themeColor="text1"/>
                      <w:sz w:val="22"/>
                      <w:szCs w:val="36"/>
                    </w:rPr>
                    <w:t>EXP : 01</w:t>
                  </w:r>
                </w:p>
              </w:txbxContent>
            </v:textbox>
            <w10:wrap type="square"/>
          </v:rect>
        </w:pict>
      </w:r>
      <w:r w:rsidR="00B33453">
        <w:rPr>
          <w:rFonts w:ascii="Century Gothic" w:eastAsia="Century Gothic" w:hAnsi="Century Gothic" w:cs="Century Gothic"/>
          <w:b/>
          <w:noProof/>
          <w:color w:val="808080"/>
          <w:sz w:val="36"/>
          <w:szCs w:val="36"/>
        </w:rPr>
        <w:drawing>
          <wp:inline distT="0" distB="0" distL="0" distR="0" wp14:anchorId="10CDF55C" wp14:editId="0E488094">
            <wp:extent cx="1152968" cy="485775"/>
            <wp:effectExtent l="0" t="0" r="0" b="0"/>
            <wp:docPr id="86807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8714" name="Picture 8680787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9338" cy="488459"/>
                    </a:xfrm>
                    <a:prstGeom prst="rect">
                      <a:avLst/>
                    </a:prstGeom>
                  </pic:spPr>
                </pic:pic>
              </a:graphicData>
            </a:graphic>
          </wp:inline>
        </w:drawing>
      </w:r>
      <w:r w:rsidR="001F6D6F">
        <w:rPr>
          <w:rFonts w:ascii="Century Gothic" w:eastAsia="Century Gothic" w:hAnsi="Century Gothic" w:cs="Century Gothic"/>
          <w:b/>
          <w:color w:val="808080"/>
          <w:sz w:val="36"/>
          <w:szCs w:val="36"/>
        </w:rPr>
        <w:tab/>
        <w:t xml:space="preserve">     BUSINESS CASE TEMPLATE    </w:t>
      </w:r>
    </w:p>
    <w:p w14:paraId="2CE7B79A" w14:textId="77777777" w:rsidR="00743B65" w:rsidRDefault="00743B65">
      <w:pPr>
        <w:pStyle w:val="Normal1"/>
        <w:rPr>
          <w:sz w:val="13"/>
          <w:szCs w:val="13"/>
        </w:rPr>
      </w:pPr>
    </w:p>
    <w:tbl>
      <w:tblPr>
        <w:tblStyle w:val="a"/>
        <w:tblW w:w="10888"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8688"/>
      </w:tblGrid>
      <w:tr w:rsidR="00743B65" w14:paraId="6402D981" w14:textId="77777777">
        <w:trPr>
          <w:trHeight w:val="315"/>
        </w:trPr>
        <w:tc>
          <w:tcPr>
            <w:tcW w:w="2200" w:type="dxa"/>
            <w:shd w:val="clear" w:color="auto" w:fill="A6A6A6"/>
            <w:vAlign w:val="center"/>
          </w:tcPr>
          <w:p w14:paraId="507B52FB" w14:textId="77777777" w:rsidR="00743B65" w:rsidRDefault="001F6D6F">
            <w:pPr>
              <w:pStyle w:val="Normal1"/>
              <w:rPr>
                <w:rFonts w:ascii="Century Gothic" w:eastAsia="Century Gothic" w:hAnsi="Century Gothic" w:cs="Century Gothic"/>
                <w:color w:val="FFFFFF"/>
                <w:sz w:val="15"/>
                <w:szCs w:val="15"/>
              </w:rPr>
            </w:pPr>
            <w:r>
              <w:rPr>
                <w:rFonts w:ascii="Century Gothic" w:eastAsia="Century Gothic" w:hAnsi="Century Gothic" w:cs="Century Gothic"/>
                <w:b/>
                <w:color w:val="FFFFFF"/>
                <w:sz w:val="15"/>
                <w:szCs w:val="15"/>
              </w:rPr>
              <w:t>DATE</w:t>
            </w:r>
          </w:p>
        </w:tc>
        <w:tc>
          <w:tcPr>
            <w:tcW w:w="8688" w:type="dxa"/>
            <w:vAlign w:val="center"/>
          </w:tcPr>
          <w:p w14:paraId="262B3E54" w14:textId="77777777" w:rsidR="00743B65" w:rsidRDefault="00743B65">
            <w:pPr>
              <w:pStyle w:val="Normal1"/>
              <w:rPr>
                <w:rFonts w:ascii="Century Gothic" w:eastAsia="Century Gothic" w:hAnsi="Century Gothic" w:cs="Century Gothic"/>
                <w:color w:val="000000"/>
                <w:sz w:val="18"/>
                <w:szCs w:val="18"/>
              </w:rPr>
            </w:pPr>
          </w:p>
        </w:tc>
      </w:tr>
      <w:tr w:rsidR="00743B65" w14:paraId="75EF854F" w14:textId="77777777">
        <w:trPr>
          <w:trHeight w:val="315"/>
        </w:trPr>
        <w:tc>
          <w:tcPr>
            <w:tcW w:w="2200" w:type="dxa"/>
            <w:shd w:val="clear" w:color="auto" w:fill="A6A6A6"/>
            <w:vAlign w:val="center"/>
          </w:tcPr>
          <w:p w14:paraId="5C5F2485" w14:textId="77777777" w:rsidR="00743B65" w:rsidRDefault="001F6D6F">
            <w:pPr>
              <w:pStyle w:val="Normal1"/>
              <w:rPr>
                <w:rFonts w:ascii="Century Gothic" w:eastAsia="Century Gothic" w:hAnsi="Century Gothic" w:cs="Century Gothic"/>
                <w:color w:val="FFFFFF"/>
                <w:sz w:val="15"/>
                <w:szCs w:val="15"/>
              </w:rPr>
            </w:pPr>
            <w:r>
              <w:rPr>
                <w:rFonts w:ascii="Century Gothic" w:eastAsia="Century Gothic" w:hAnsi="Century Gothic" w:cs="Century Gothic"/>
                <w:b/>
                <w:color w:val="FFFFFF"/>
                <w:sz w:val="15"/>
                <w:szCs w:val="15"/>
              </w:rPr>
              <w:t>PROJECT TITLE</w:t>
            </w:r>
          </w:p>
        </w:tc>
        <w:tc>
          <w:tcPr>
            <w:tcW w:w="8688" w:type="dxa"/>
            <w:vAlign w:val="center"/>
          </w:tcPr>
          <w:p w14:paraId="4908E96B" w14:textId="6687C9D3" w:rsidR="00743B65" w:rsidRPr="005750E3" w:rsidRDefault="005750E3">
            <w:pPr>
              <w:pStyle w:val="Normal1"/>
              <w:rPr>
                <w:rFonts w:ascii="Times New Roman" w:eastAsia="Century Gothic" w:hAnsi="Times New Roman" w:cs="Times New Roman"/>
                <w:color w:val="000000"/>
                <w:sz w:val="24"/>
                <w:szCs w:val="24"/>
                <w:lang w:val="en-IN"/>
              </w:rPr>
            </w:pPr>
            <w:r w:rsidRPr="005750E3">
              <w:rPr>
                <w:rFonts w:ascii="Times New Roman" w:eastAsia="Century Gothic" w:hAnsi="Times New Roman" w:cs="Times New Roman"/>
                <w:color w:val="000000"/>
                <w:sz w:val="24"/>
                <w:szCs w:val="24"/>
                <w:lang w:val="en-IN"/>
              </w:rPr>
              <w:t>Secure SRM 2030</w:t>
            </w:r>
          </w:p>
        </w:tc>
      </w:tr>
      <w:tr w:rsidR="00743B65" w14:paraId="3F5ECB69" w14:textId="77777777">
        <w:trPr>
          <w:trHeight w:val="315"/>
        </w:trPr>
        <w:tc>
          <w:tcPr>
            <w:tcW w:w="2200" w:type="dxa"/>
            <w:shd w:val="clear" w:color="auto" w:fill="A6A6A6"/>
            <w:vAlign w:val="center"/>
          </w:tcPr>
          <w:p w14:paraId="00DA26EF" w14:textId="77777777" w:rsidR="00743B65" w:rsidRDefault="001F6D6F">
            <w:pPr>
              <w:pStyle w:val="Normal1"/>
              <w:rPr>
                <w:rFonts w:ascii="Century Gothic" w:eastAsia="Century Gothic" w:hAnsi="Century Gothic" w:cs="Century Gothic"/>
                <w:color w:val="FFFFFF"/>
                <w:sz w:val="15"/>
                <w:szCs w:val="15"/>
              </w:rPr>
            </w:pPr>
            <w:r>
              <w:rPr>
                <w:rFonts w:ascii="Century Gothic" w:eastAsia="Century Gothic" w:hAnsi="Century Gothic" w:cs="Century Gothic"/>
                <w:b/>
                <w:color w:val="FFFFFF"/>
                <w:sz w:val="15"/>
                <w:szCs w:val="15"/>
              </w:rPr>
              <w:t>BATCH NO / NAME</w:t>
            </w:r>
          </w:p>
        </w:tc>
        <w:tc>
          <w:tcPr>
            <w:tcW w:w="8688" w:type="dxa"/>
            <w:vAlign w:val="center"/>
          </w:tcPr>
          <w:p w14:paraId="4C143C6C" w14:textId="06245F1B" w:rsidR="00743B65" w:rsidRPr="005750E3" w:rsidRDefault="005750E3">
            <w:pPr>
              <w:pStyle w:val="Normal1"/>
              <w:rPr>
                <w:rFonts w:ascii="Times New Roman" w:eastAsia="Century Gothic" w:hAnsi="Times New Roman" w:cs="Times New Roman"/>
                <w:color w:val="000000"/>
                <w:sz w:val="24"/>
                <w:szCs w:val="24"/>
              </w:rPr>
            </w:pPr>
            <w:r>
              <w:rPr>
                <w:rFonts w:ascii="Times New Roman" w:eastAsia="Century Gothic" w:hAnsi="Times New Roman" w:cs="Times New Roman"/>
                <w:color w:val="000000"/>
                <w:sz w:val="24"/>
                <w:szCs w:val="24"/>
              </w:rPr>
              <w:t>00/CSBS</w:t>
            </w:r>
          </w:p>
        </w:tc>
      </w:tr>
      <w:tr w:rsidR="005750E3" w14:paraId="6AC81C15" w14:textId="77777777">
        <w:trPr>
          <w:trHeight w:val="315"/>
        </w:trPr>
        <w:tc>
          <w:tcPr>
            <w:tcW w:w="2200" w:type="dxa"/>
            <w:shd w:val="clear" w:color="auto" w:fill="A6A6A6"/>
            <w:vAlign w:val="center"/>
          </w:tcPr>
          <w:p w14:paraId="32AE47B9" w14:textId="77777777" w:rsidR="005750E3" w:rsidRDefault="005750E3" w:rsidP="005750E3">
            <w:pPr>
              <w:pStyle w:val="Normal1"/>
              <w:rPr>
                <w:rFonts w:ascii="Century Gothic" w:eastAsia="Century Gothic" w:hAnsi="Century Gothic" w:cs="Century Gothic"/>
                <w:color w:val="FFFFFF"/>
                <w:sz w:val="15"/>
                <w:szCs w:val="15"/>
              </w:rPr>
            </w:pPr>
            <w:r>
              <w:rPr>
                <w:rFonts w:ascii="Century Gothic" w:eastAsia="Century Gothic" w:hAnsi="Century Gothic" w:cs="Century Gothic"/>
                <w:b/>
                <w:color w:val="FFFFFF"/>
                <w:sz w:val="15"/>
                <w:szCs w:val="15"/>
              </w:rPr>
              <w:t>TEAM MEMBERS</w:t>
            </w:r>
          </w:p>
        </w:tc>
        <w:tc>
          <w:tcPr>
            <w:tcW w:w="8688" w:type="dxa"/>
            <w:vAlign w:val="center"/>
          </w:tcPr>
          <w:p w14:paraId="7619593F" w14:textId="0AE9699B" w:rsidR="005750E3" w:rsidRDefault="005750E3" w:rsidP="005750E3">
            <w:pPr>
              <w:pStyle w:val="Normal1"/>
              <w:rPr>
                <w:rFonts w:ascii="Times New Roman" w:eastAsia="Century Gothic" w:hAnsi="Times New Roman" w:cs="Times New Roman"/>
                <w:color w:val="000000"/>
                <w:sz w:val="24"/>
                <w:szCs w:val="24"/>
              </w:rPr>
            </w:pPr>
            <w:r>
              <w:rPr>
                <w:rFonts w:ascii="Times New Roman" w:eastAsia="Century Gothic" w:hAnsi="Times New Roman" w:cs="Times New Roman"/>
                <w:color w:val="000000"/>
                <w:sz w:val="24"/>
                <w:szCs w:val="24"/>
              </w:rPr>
              <w:t>MD.ADIL</w:t>
            </w:r>
            <w:r>
              <w:rPr>
                <w:rFonts w:ascii="Times New Roman" w:eastAsia="Century Gothic" w:hAnsi="Times New Roman" w:cs="Times New Roman"/>
                <w:color w:val="000000"/>
                <w:sz w:val="24"/>
                <w:szCs w:val="24"/>
              </w:rPr>
              <w:t xml:space="preserve"> RA2311042040052</w:t>
            </w:r>
          </w:p>
          <w:p w14:paraId="6302501C" w14:textId="44E5AF56" w:rsidR="005750E3" w:rsidRDefault="005750E3" w:rsidP="005750E3">
            <w:pPr>
              <w:pStyle w:val="Normal1"/>
              <w:rPr>
                <w:rFonts w:ascii="Century Gothic" w:eastAsia="Century Gothic" w:hAnsi="Century Gothic" w:cs="Century Gothic"/>
                <w:sz w:val="18"/>
                <w:szCs w:val="18"/>
              </w:rPr>
            </w:pPr>
            <w:r>
              <w:rPr>
                <w:rFonts w:ascii="Times New Roman" w:eastAsia="Century Gothic" w:hAnsi="Times New Roman" w:cs="Times New Roman"/>
                <w:color w:val="000000"/>
                <w:sz w:val="24"/>
                <w:szCs w:val="24"/>
              </w:rPr>
              <w:t>S.ANANDHASASIDHARAN</w:t>
            </w:r>
            <w:r>
              <w:rPr>
                <w:rFonts w:ascii="Times New Roman" w:eastAsia="Century Gothic" w:hAnsi="Times New Roman" w:cs="Times New Roman"/>
                <w:color w:val="000000"/>
                <w:sz w:val="24"/>
                <w:szCs w:val="24"/>
              </w:rPr>
              <w:t xml:space="preserve"> RA2311042040040</w:t>
            </w:r>
          </w:p>
        </w:tc>
      </w:tr>
    </w:tbl>
    <w:p w14:paraId="19EA50A3" w14:textId="77777777" w:rsidR="00743B65" w:rsidRDefault="00743B65">
      <w:pPr>
        <w:pStyle w:val="Normal1"/>
        <w:rPr>
          <w:sz w:val="13"/>
          <w:szCs w:val="13"/>
        </w:rPr>
      </w:pPr>
    </w:p>
    <w:tbl>
      <w:tblPr>
        <w:tblStyle w:val="a0"/>
        <w:tblW w:w="10739"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39"/>
      </w:tblGrid>
      <w:tr w:rsidR="00743B65" w14:paraId="45ECAAF7" w14:textId="77777777" w:rsidTr="00F3046A">
        <w:trPr>
          <w:trHeight w:val="715"/>
        </w:trPr>
        <w:tc>
          <w:tcPr>
            <w:tcW w:w="10739" w:type="dxa"/>
            <w:tcBorders>
              <w:top w:val="nil"/>
              <w:left w:val="nil"/>
              <w:bottom w:val="nil"/>
              <w:right w:val="nil"/>
            </w:tcBorders>
            <w:vAlign w:val="center"/>
          </w:tcPr>
          <w:p w14:paraId="4D242C32" w14:textId="77777777" w:rsidR="00743B65" w:rsidRDefault="00743B65">
            <w:pPr>
              <w:pStyle w:val="Normal1"/>
              <w:pBdr>
                <w:top w:val="nil"/>
                <w:left w:val="nil"/>
                <w:bottom w:val="nil"/>
                <w:right w:val="nil"/>
                <w:between w:val="nil"/>
              </w:pBdr>
              <w:rPr>
                <w:rFonts w:ascii="Century Gothic" w:eastAsia="Century Gothic" w:hAnsi="Century Gothic" w:cs="Century Gothic"/>
                <w:color w:val="000000"/>
                <w:sz w:val="18"/>
                <w:szCs w:val="18"/>
              </w:rPr>
            </w:pPr>
          </w:p>
          <w:p w14:paraId="71598C2D"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7FC04FBB" w14:textId="46B38DF3" w:rsidR="00743B65" w:rsidRDefault="001F6D6F">
            <w:pPr>
              <w:pStyle w:val="Normal1"/>
              <w:pBdr>
                <w:top w:val="nil"/>
                <w:left w:val="nil"/>
                <w:bottom w:val="nil"/>
                <w:right w:val="nil"/>
                <w:between w:val="nil"/>
              </w:pBdr>
              <w:ind w:left="-100"/>
              <w:rPr>
                <w:rFonts w:ascii="Century Gothic" w:eastAsia="Century Gothic" w:hAnsi="Century Gothic" w:cs="Century Gothic"/>
                <w:color w:val="44546A"/>
                <w:sz w:val="20"/>
                <w:szCs w:val="20"/>
              </w:rPr>
            </w:pPr>
            <w:r>
              <w:rPr>
                <w:rFonts w:ascii="Century Gothic" w:eastAsia="Century Gothic" w:hAnsi="Century Gothic" w:cs="Century Gothic"/>
                <w:b/>
                <w:color w:val="44546A"/>
                <w:sz w:val="20"/>
                <w:szCs w:val="20"/>
              </w:rPr>
              <w:t>THE PROJECT</w:t>
            </w:r>
          </w:p>
          <w:p w14:paraId="21DA2B22" w14:textId="77777777" w:rsidR="00743B65" w:rsidRDefault="001F6D6F">
            <w:pPr>
              <w:pStyle w:val="Normal1"/>
              <w:pBdr>
                <w:top w:val="nil"/>
                <w:left w:val="nil"/>
                <w:bottom w:val="nil"/>
                <w:right w:val="nil"/>
                <w:between w:val="nil"/>
              </w:pBdr>
              <w:ind w:left="-100"/>
              <w:rPr>
                <w:rFonts w:ascii="Century Gothic" w:eastAsia="Century Gothic" w:hAnsi="Century Gothic" w:cs="Century Gothic"/>
                <w:color w:val="000000"/>
              </w:rPr>
            </w:pPr>
            <w:r w:rsidRPr="00F3046A">
              <w:rPr>
                <w:rFonts w:ascii="Times New Roman" w:eastAsia="Century Gothic" w:hAnsi="Times New Roman" w:cs="Times New Roman"/>
                <w:color w:val="000000"/>
                <w:sz w:val="20"/>
                <w:szCs w:val="20"/>
              </w:rPr>
              <w:t>In bullet points, describe the problem this project aims to solve or the opportunity it aims to develop</w:t>
            </w:r>
            <w:r>
              <w:rPr>
                <w:rFonts w:ascii="Century Gothic" w:eastAsia="Century Gothic" w:hAnsi="Century Gothic" w:cs="Century Gothic"/>
                <w:color w:val="000000"/>
              </w:rPr>
              <w:t>.</w:t>
            </w:r>
          </w:p>
          <w:p w14:paraId="0FBFA369"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tc>
      </w:tr>
      <w:tr w:rsidR="00743B65" w14:paraId="5B3BC05F" w14:textId="77777777" w:rsidTr="00F3046A">
        <w:trPr>
          <w:trHeight w:val="1741"/>
        </w:trPr>
        <w:tc>
          <w:tcPr>
            <w:tcW w:w="10739" w:type="dxa"/>
            <w:tcBorders>
              <w:top w:val="nil"/>
              <w:left w:val="nil"/>
              <w:bottom w:val="nil"/>
              <w:right w:val="nil"/>
            </w:tcBorders>
            <w:shd w:val="clear" w:color="auto" w:fill="F2F2F2"/>
            <w:vAlign w:val="center"/>
          </w:tcPr>
          <w:p w14:paraId="54500137" w14:textId="26162F33" w:rsidR="00344701" w:rsidRPr="005750E3" w:rsidRDefault="00344701" w:rsidP="00344701">
            <w:pPr>
              <w:pStyle w:val="Normal1"/>
              <w:numPr>
                <w:ilvl w:val="0"/>
                <w:numId w:val="2"/>
              </w:numPr>
              <w:pBdr>
                <w:top w:val="nil"/>
                <w:left w:val="nil"/>
                <w:bottom w:val="nil"/>
                <w:right w:val="nil"/>
                <w:between w:val="nil"/>
              </w:pBdr>
              <w:rPr>
                <w:rFonts w:ascii="Times New Roman" w:eastAsia="Century Gothic" w:hAnsi="Times New Roman" w:cs="Times New Roman"/>
                <w:color w:val="000000"/>
                <w:sz w:val="24"/>
                <w:szCs w:val="24"/>
                <w:lang w:val="en-IN"/>
              </w:rPr>
            </w:pPr>
            <w:r w:rsidRPr="00F3046A">
              <w:rPr>
                <w:rFonts w:ascii="Times New Roman" w:eastAsia="Century Gothic" w:hAnsi="Times New Roman" w:cs="Times New Roman"/>
                <w:b/>
                <w:bCs/>
                <w:color w:val="000000"/>
                <w:sz w:val="24"/>
                <w:szCs w:val="24"/>
                <w:lang w:val="en-IN"/>
              </w:rPr>
              <w:t>Critical Cybersecurity Gap</w:t>
            </w:r>
            <w:r w:rsidRPr="005750E3">
              <w:rPr>
                <w:rFonts w:ascii="Times New Roman" w:eastAsia="Century Gothic" w:hAnsi="Times New Roman" w:cs="Times New Roman"/>
                <w:color w:val="000000"/>
                <w:sz w:val="24"/>
                <w:szCs w:val="24"/>
                <w:lang w:val="en-IN"/>
              </w:rPr>
              <w:t xml:space="preserve">: SRM University currently lacks a comprehensive, centralizedcybersecurity framework to protect 70,000+ students, faculty, and staff across 8 campuses from evolving cyber threats </w:t>
            </w:r>
          </w:p>
          <w:p w14:paraId="66F87E30" w14:textId="52EA574C" w:rsidR="00344701" w:rsidRPr="005750E3" w:rsidRDefault="00344701" w:rsidP="00344701">
            <w:pPr>
              <w:pStyle w:val="Normal1"/>
              <w:pBdr>
                <w:top w:val="nil"/>
                <w:left w:val="nil"/>
                <w:bottom w:val="nil"/>
                <w:right w:val="nil"/>
                <w:between w:val="nil"/>
              </w:pBdr>
              <w:ind w:firstLine="60"/>
              <w:rPr>
                <w:rFonts w:ascii="Times New Roman" w:eastAsia="Century Gothic" w:hAnsi="Times New Roman" w:cs="Times New Roman"/>
                <w:color w:val="000000"/>
                <w:sz w:val="24"/>
                <w:szCs w:val="24"/>
                <w:lang w:val="en-IN"/>
              </w:rPr>
            </w:pPr>
          </w:p>
          <w:p w14:paraId="1C4B756C" w14:textId="4A923B44" w:rsidR="00344701" w:rsidRPr="005750E3" w:rsidRDefault="00344701" w:rsidP="00344701">
            <w:pPr>
              <w:pStyle w:val="Normal1"/>
              <w:numPr>
                <w:ilvl w:val="0"/>
                <w:numId w:val="2"/>
              </w:numPr>
              <w:pBdr>
                <w:top w:val="nil"/>
                <w:left w:val="nil"/>
                <w:bottom w:val="nil"/>
                <w:right w:val="nil"/>
                <w:between w:val="nil"/>
              </w:pBdr>
              <w:rPr>
                <w:rFonts w:ascii="Times New Roman" w:eastAsia="Century Gothic" w:hAnsi="Times New Roman" w:cs="Times New Roman"/>
                <w:color w:val="000000"/>
                <w:sz w:val="24"/>
                <w:szCs w:val="24"/>
                <w:lang w:val="en-IN"/>
              </w:rPr>
            </w:pPr>
            <w:r w:rsidRPr="00F3046A">
              <w:rPr>
                <w:rFonts w:ascii="Times New Roman" w:eastAsia="Century Gothic" w:hAnsi="Times New Roman" w:cs="Times New Roman"/>
                <w:b/>
                <w:bCs/>
                <w:color w:val="000000"/>
                <w:sz w:val="24"/>
                <w:szCs w:val="24"/>
                <w:lang w:val="en-IN"/>
              </w:rPr>
              <w:t>Rising Threat Landscape</w:t>
            </w:r>
            <w:r w:rsidRPr="005750E3">
              <w:rPr>
                <w:rFonts w:ascii="Times New Roman" w:eastAsia="Century Gothic" w:hAnsi="Times New Roman" w:cs="Times New Roman"/>
                <w:color w:val="000000"/>
                <w:sz w:val="24"/>
                <w:szCs w:val="24"/>
                <w:lang w:val="en-IN"/>
              </w:rPr>
              <w:t xml:space="preserve">: Educational institutions face increasing ransomware attacks, data breaches, phishing campaigns, and nation-state threats targeting research data and intellectual property </w:t>
            </w:r>
          </w:p>
          <w:p w14:paraId="3B6A3F3B" w14:textId="77777777" w:rsidR="00344701" w:rsidRPr="005750E3" w:rsidRDefault="00344701" w:rsidP="00344701">
            <w:pPr>
              <w:pStyle w:val="Normal1"/>
              <w:pBdr>
                <w:top w:val="nil"/>
                <w:left w:val="nil"/>
                <w:bottom w:val="nil"/>
                <w:right w:val="nil"/>
                <w:between w:val="nil"/>
              </w:pBdr>
              <w:rPr>
                <w:rFonts w:ascii="Times New Roman" w:eastAsia="Century Gothic" w:hAnsi="Times New Roman" w:cs="Times New Roman"/>
                <w:color w:val="000000"/>
                <w:sz w:val="24"/>
                <w:szCs w:val="24"/>
                <w:lang w:val="en-IN"/>
              </w:rPr>
            </w:pPr>
          </w:p>
          <w:p w14:paraId="2CE688AA" w14:textId="77777777" w:rsidR="00743B65" w:rsidRPr="005750E3" w:rsidRDefault="00344701" w:rsidP="00344701">
            <w:pPr>
              <w:pStyle w:val="Normal1"/>
              <w:numPr>
                <w:ilvl w:val="0"/>
                <w:numId w:val="2"/>
              </w:numPr>
              <w:pBdr>
                <w:top w:val="nil"/>
                <w:left w:val="nil"/>
                <w:bottom w:val="nil"/>
                <w:right w:val="nil"/>
                <w:between w:val="nil"/>
              </w:pBdr>
              <w:rPr>
                <w:rFonts w:ascii="Times New Roman" w:eastAsia="Century Gothic" w:hAnsi="Times New Roman" w:cs="Times New Roman"/>
                <w:color w:val="000000"/>
                <w:sz w:val="24"/>
                <w:szCs w:val="24"/>
              </w:rPr>
            </w:pPr>
            <w:r w:rsidRPr="00F3046A">
              <w:rPr>
                <w:rFonts w:ascii="Times New Roman" w:eastAsia="Century Gothic" w:hAnsi="Times New Roman" w:cs="Times New Roman"/>
                <w:b/>
                <w:bCs/>
                <w:color w:val="000000"/>
                <w:sz w:val="24"/>
                <w:szCs w:val="24"/>
                <w:lang w:val="en-IN"/>
              </w:rPr>
              <w:t>Fragmented Security Infrastruc</w:t>
            </w:r>
            <w:r w:rsidRPr="005750E3">
              <w:rPr>
                <w:rFonts w:ascii="Times New Roman" w:eastAsia="Century Gothic" w:hAnsi="Times New Roman" w:cs="Times New Roman"/>
                <w:color w:val="000000"/>
                <w:sz w:val="24"/>
                <w:szCs w:val="24"/>
                <w:lang w:val="en-IN"/>
              </w:rPr>
              <w:t>ture: Each campus operates with isolated security measures, creating vulnerabilities and inefficiencies without unified threat monitoring or incident response</w:t>
            </w:r>
          </w:p>
          <w:p w14:paraId="2315A32C" w14:textId="77777777" w:rsidR="00344701" w:rsidRPr="005750E3" w:rsidRDefault="00344701" w:rsidP="00344701">
            <w:pPr>
              <w:pStyle w:val="ListParagraph"/>
              <w:ind w:left="0" w:hanging="2"/>
              <w:rPr>
                <w:rFonts w:ascii="Times New Roman" w:eastAsia="Century Gothic" w:hAnsi="Times New Roman" w:cs="Times New Roman"/>
                <w:color w:val="000000"/>
                <w:sz w:val="24"/>
              </w:rPr>
            </w:pPr>
          </w:p>
          <w:p w14:paraId="7052D96F" w14:textId="77777777" w:rsidR="00344701" w:rsidRPr="005750E3" w:rsidRDefault="00344701" w:rsidP="00344701">
            <w:pPr>
              <w:pStyle w:val="Normal1"/>
              <w:numPr>
                <w:ilvl w:val="0"/>
                <w:numId w:val="2"/>
              </w:numPr>
              <w:pBdr>
                <w:top w:val="nil"/>
                <w:left w:val="nil"/>
                <w:bottom w:val="nil"/>
                <w:right w:val="nil"/>
                <w:between w:val="nil"/>
              </w:pBdr>
              <w:rPr>
                <w:rFonts w:ascii="Times New Roman" w:eastAsia="Century Gothic" w:hAnsi="Times New Roman" w:cs="Times New Roman"/>
                <w:color w:val="000000"/>
                <w:sz w:val="24"/>
                <w:szCs w:val="24"/>
                <w:lang w:val="en-IN"/>
              </w:rPr>
            </w:pPr>
            <w:r w:rsidRPr="00F3046A">
              <w:rPr>
                <w:rFonts w:ascii="Times New Roman" w:eastAsia="Century Gothic" w:hAnsi="Times New Roman" w:cs="Times New Roman"/>
                <w:b/>
                <w:bCs/>
                <w:color w:val="000000"/>
                <w:sz w:val="24"/>
                <w:szCs w:val="24"/>
                <w:lang w:val="en-IN"/>
              </w:rPr>
              <w:t>Workforce Development</w:t>
            </w:r>
            <w:r w:rsidRPr="005750E3">
              <w:rPr>
                <w:rFonts w:ascii="Times New Roman" w:eastAsia="Century Gothic" w:hAnsi="Times New Roman" w:cs="Times New Roman"/>
                <w:color w:val="000000"/>
                <w:sz w:val="24"/>
                <w:szCs w:val="24"/>
                <w:lang w:val="en-IN"/>
              </w:rPr>
              <w:t>: Address India's critical shortage of cybersecurity professionals by creating comprehensive educational programs and producing industry-ready graduates</w:t>
            </w:r>
          </w:p>
          <w:p w14:paraId="2367ABEF" w14:textId="660DD326" w:rsidR="00344701" w:rsidRDefault="00344701" w:rsidP="00344701">
            <w:pPr>
              <w:pStyle w:val="Normal1"/>
              <w:pBdr>
                <w:top w:val="nil"/>
                <w:left w:val="nil"/>
                <w:bottom w:val="nil"/>
                <w:right w:val="nil"/>
                <w:between w:val="nil"/>
              </w:pBdr>
              <w:rPr>
                <w:rFonts w:ascii="Century Gothic" w:eastAsia="Century Gothic" w:hAnsi="Century Gothic" w:cs="Century Gothic"/>
                <w:color w:val="000000"/>
                <w:sz w:val="20"/>
                <w:szCs w:val="20"/>
              </w:rPr>
            </w:pPr>
          </w:p>
        </w:tc>
      </w:tr>
      <w:tr w:rsidR="00743B65" w14:paraId="6E9F06BB" w14:textId="77777777" w:rsidTr="00F3046A">
        <w:trPr>
          <w:trHeight w:val="715"/>
        </w:trPr>
        <w:tc>
          <w:tcPr>
            <w:tcW w:w="10739" w:type="dxa"/>
            <w:tcBorders>
              <w:top w:val="nil"/>
              <w:left w:val="nil"/>
              <w:bottom w:val="nil"/>
              <w:right w:val="nil"/>
            </w:tcBorders>
            <w:vAlign w:val="center"/>
          </w:tcPr>
          <w:p w14:paraId="1E4FE078" w14:textId="77777777" w:rsidR="00743B65" w:rsidRDefault="00743B65">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p w14:paraId="320D0D4B"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256C4C30"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79631AE8" w14:textId="39C3BE67" w:rsidR="00743B65" w:rsidRDefault="001F6D6F">
            <w:pPr>
              <w:pStyle w:val="Normal1"/>
              <w:pBdr>
                <w:top w:val="nil"/>
                <w:left w:val="nil"/>
                <w:bottom w:val="nil"/>
                <w:right w:val="nil"/>
                <w:between w:val="nil"/>
              </w:pBdr>
              <w:ind w:left="-100"/>
              <w:rPr>
                <w:rFonts w:ascii="Century Gothic" w:eastAsia="Century Gothic" w:hAnsi="Century Gothic" w:cs="Century Gothic"/>
                <w:color w:val="44546A"/>
                <w:sz w:val="20"/>
                <w:szCs w:val="20"/>
              </w:rPr>
            </w:pPr>
            <w:r>
              <w:rPr>
                <w:rFonts w:ascii="Century Gothic" w:eastAsia="Century Gothic" w:hAnsi="Century Gothic" w:cs="Century Gothic"/>
                <w:b/>
                <w:color w:val="44546A"/>
                <w:sz w:val="20"/>
                <w:szCs w:val="20"/>
              </w:rPr>
              <w:t>THE HISTORY</w:t>
            </w:r>
          </w:p>
          <w:p w14:paraId="03904F7A" w14:textId="77777777" w:rsidR="00743B65" w:rsidRPr="00F3046A" w:rsidRDefault="001F6D6F">
            <w:pPr>
              <w:pStyle w:val="Normal1"/>
              <w:pBdr>
                <w:top w:val="nil"/>
                <w:left w:val="nil"/>
                <w:bottom w:val="nil"/>
                <w:right w:val="nil"/>
                <w:between w:val="nil"/>
              </w:pBdr>
              <w:ind w:left="-100"/>
              <w:rPr>
                <w:rFonts w:ascii="Times New Roman" w:eastAsia="Century Gothic" w:hAnsi="Times New Roman" w:cs="Times New Roman"/>
                <w:color w:val="000000"/>
                <w:sz w:val="20"/>
                <w:szCs w:val="20"/>
              </w:rPr>
            </w:pPr>
            <w:r w:rsidRPr="00F3046A">
              <w:rPr>
                <w:rFonts w:ascii="Times New Roman" w:eastAsia="Century Gothic" w:hAnsi="Times New Roman" w:cs="Times New Roman"/>
                <w:color w:val="000000"/>
                <w:sz w:val="20"/>
                <w:szCs w:val="20"/>
              </w:rPr>
              <w:t>In bullet points, describe the current situation.</w:t>
            </w:r>
          </w:p>
          <w:p w14:paraId="6A0C22C6"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tc>
      </w:tr>
      <w:tr w:rsidR="00743B65" w14:paraId="47C8C6D8" w14:textId="77777777" w:rsidTr="00F3046A">
        <w:trPr>
          <w:trHeight w:val="1822"/>
        </w:trPr>
        <w:tc>
          <w:tcPr>
            <w:tcW w:w="10739" w:type="dxa"/>
            <w:tcBorders>
              <w:top w:val="nil"/>
              <w:left w:val="nil"/>
              <w:bottom w:val="nil"/>
              <w:right w:val="nil"/>
            </w:tcBorders>
            <w:shd w:val="clear" w:color="auto" w:fill="EFEFEF"/>
            <w:vAlign w:val="center"/>
          </w:tcPr>
          <w:p w14:paraId="36A46CDF" w14:textId="79024BAE" w:rsidR="00344701" w:rsidRPr="005750E3" w:rsidRDefault="00344701" w:rsidP="00344701">
            <w:pPr>
              <w:pStyle w:val="Normal1"/>
              <w:numPr>
                <w:ilvl w:val="0"/>
                <w:numId w:val="4"/>
              </w:numPr>
              <w:pBdr>
                <w:top w:val="nil"/>
                <w:left w:val="nil"/>
                <w:bottom w:val="nil"/>
                <w:right w:val="nil"/>
                <w:between w:val="nil"/>
              </w:pBdr>
              <w:rPr>
                <w:rFonts w:ascii="Times New Roman" w:eastAsia="Arial" w:hAnsi="Times New Roman" w:cs="Times New Roman"/>
                <w:color w:val="222222"/>
                <w:sz w:val="24"/>
                <w:szCs w:val="24"/>
              </w:rPr>
            </w:pPr>
            <w:r w:rsidRPr="00F3046A">
              <w:rPr>
                <w:rFonts w:ascii="Times New Roman" w:eastAsia="Arial" w:hAnsi="Times New Roman" w:cs="Times New Roman"/>
                <w:b/>
                <w:bCs/>
                <w:color w:val="222222"/>
                <w:sz w:val="24"/>
                <w:szCs w:val="24"/>
              </w:rPr>
              <w:t>Current Security Posture</w:t>
            </w:r>
            <w:r w:rsidRPr="005750E3">
              <w:rPr>
                <w:rFonts w:ascii="Times New Roman" w:eastAsia="Arial" w:hAnsi="Times New Roman" w:cs="Times New Roman"/>
                <w:color w:val="222222"/>
                <w:sz w:val="24"/>
                <w:szCs w:val="24"/>
              </w:rPr>
              <w:t xml:space="preserve">: SRM operates with basic firewall and antivirus protections across campuses, but lacks </w:t>
            </w:r>
            <w:r w:rsidRPr="005750E3">
              <w:rPr>
                <w:rFonts w:ascii="Times New Roman" w:eastAsia="Arial" w:hAnsi="Times New Roman" w:cs="Times New Roman"/>
                <w:color w:val="222222"/>
                <w:sz w:val="24"/>
                <w:szCs w:val="24"/>
              </w:rPr>
              <w:t xml:space="preserve">     </w:t>
            </w:r>
            <w:r w:rsidRPr="005750E3">
              <w:rPr>
                <w:rFonts w:ascii="Times New Roman" w:eastAsia="Arial" w:hAnsi="Times New Roman" w:cs="Times New Roman"/>
                <w:color w:val="222222"/>
                <w:sz w:val="24"/>
                <w:szCs w:val="24"/>
              </w:rPr>
              <w:t>advanced threat detection, centralized monitoring, or coordinated incident response capabilities</w:t>
            </w:r>
          </w:p>
          <w:p w14:paraId="5CF1898A" w14:textId="77777777" w:rsidR="00344701" w:rsidRPr="005750E3" w:rsidRDefault="00344701" w:rsidP="00344701">
            <w:pPr>
              <w:pStyle w:val="Normal1"/>
              <w:pBdr>
                <w:top w:val="nil"/>
                <w:left w:val="nil"/>
                <w:bottom w:val="nil"/>
                <w:right w:val="nil"/>
                <w:between w:val="nil"/>
              </w:pBdr>
              <w:rPr>
                <w:rFonts w:ascii="Times New Roman" w:eastAsia="Arial" w:hAnsi="Times New Roman" w:cs="Times New Roman"/>
                <w:color w:val="222222"/>
                <w:sz w:val="24"/>
                <w:szCs w:val="24"/>
              </w:rPr>
            </w:pPr>
          </w:p>
          <w:p w14:paraId="39366DDE" w14:textId="681E5914" w:rsidR="00344701" w:rsidRPr="005750E3" w:rsidRDefault="00344701" w:rsidP="00344701">
            <w:pPr>
              <w:pStyle w:val="Normal1"/>
              <w:numPr>
                <w:ilvl w:val="0"/>
                <w:numId w:val="4"/>
              </w:numPr>
              <w:pBdr>
                <w:top w:val="nil"/>
                <w:left w:val="nil"/>
                <w:bottom w:val="nil"/>
                <w:right w:val="nil"/>
                <w:between w:val="nil"/>
              </w:pBdr>
              <w:rPr>
                <w:rFonts w:ascii="Times New Roman" w:eastAsia="Arial" w:hAnsi="Times New Roman" w:cs="Times New Roman"/>
                <w:color w:val="222222"/>
                <w:sz w:val="24"/>
                <w:szCs w:val="24"/>
              </w:rPr>
            </w:pPr>
            <w:r w:rsidRPr="00F3046A">
              <w:rPr>
                <w:rFonts w:ascii="Times New Roman" w:eastAsia="Arial" w:hAnsi="Times New Roman" w:cs="Times New Roman"/>
                <w:b/>
                <w:bCs/>
                <w:color w:val="222222"/>
                <w:sz w:val="24"/>
                <w:szCs w:val="24"/>
              </w:rPr>
              <w:t>Past Incidents</w:t>
            </w:r>
            <w:r w:rsidRPr="005750E3">
              <w:rPr>
                <w:rFonts w:ascii="Times New Roman" w:eastAsia="Arial" w:hAnsi="Times New Roman" w:cs="Times New Roman"/>
                <w:color w:val="222222"/>
                <w:sz w:val="24"/>
                <w:szCs w:val="24"/>
              </w:rPr>
              <w:t>: The university has experienced phishing attacks, unauthorized access attempts, and minor data leakage incidents that highlighted security vulnerabilities (details confidential)</w:t>
            </w:r>
          </w:p>
          <w:p w14:paraId="7821A55A" w14:textId="77777777" w:rsidR="00344701" w:rsidRPr="005750E3" w:rsidRDefault="00344701" w:rsidP="00344701">
            <w:pPr>
              <w:pStyle w:val="Normal1"/>
              <w:pBdr>
                <w:top w:val="nil"/>
                <w:left w:val="nil"/>
                <w:bottom w:val="nil"/>
                <w:right w:val="nil"/>
                <w:between w:val="nil"/>
              </w:pBdr>
              <w:rPr>
                <w:rFonts w:ascii="Times New Roman" w:eastAsia="Arial" w:hAnsi="Times New Roman" w:cs="Times New Roman"/>
                <w:color w:val="222222"/>
                <w:sz w:val="24"/>
                <w:szCs w:val="24"/>
              </w:rPr>
            </w:pPr>
          </w:p>
          <w:p w14:paraId="3DD16761" w14:textId="6F4C52AB" w:rsidR="00344701" w:rsidRPr="005750E3" w:rsidRDefault="00344701" w:rsidP="00344701">
            <w:pPr>
              <w:pStyle w:val="Normal1"/>
              <w:numPr>
                <w:ilvl w:val="0"/>
                <w:numId w:val="4"/>
              </w:numPr>
              <w:pBdr>
                <w:top w:val="nil"/>
                <w:left w:val="nil"/>
                <w:bottom w:val="nil"/>
                <w:right w:val="nil"/>
                <w:between w:val="nil"/>
              </w:pBdr>
              <w:rPr>
                <w:rFonts w:ascii="Times New Roman" w:eastAsia="Arial" w:hAnsi="Times New Roman" w:cs="Times New Roman"/>
                <w:color w:val="222222"/>
                <w:sz w:val="24"/>
                <w:szCs w:val="24"/>
              </w:rPr>
            </w:pPr>
            <w:r w:rsidRPr="00F3046A">
              <w:rPr>
                <w:rFonts w:ascii="Times New Roman" w:eastAsia="Arial" w:hAnsi="Times New Roman" w:cs="Times New Roman"/>
                <w:b/>
                <w:bCs/>
                <w:color w:val="222222"/>
                <w:sz w:val="24"/>
                <w:szCs w:val="24"/>
              </w:rPr>
              <w:t>Existing Infrastructure</w:t>
            </w:r>
            <w:r w:rsidRPr="005750E3">
              <w:rPr>
                <w:rFonts w:ascii="Times New Roman" w:eastAsia="Arial" w:hAnsi="Times New Roman" w:cs="Times New Roman"/>
                <w:color w:val="222222"/>
                <w:sz w:val="24"/>
                <w:szCs w:val="24"/>
              </w:rPr>
              <w:t>: 8 campuses operate semi-independently with varying levels of security maturity, inconsistent policies, and limited inter-campus coordination</w:t>
            </w:r>
          </w:p>
          <w:p w14:paraId="2577CD7B" w14:textId="77777777" w:rsidR="00344701" w:rsidRPr="005750E3" w:rsidRDefault="00344701" w:rsidP="00344701">
            <w:pPr>
              <w:pStyle w:val="Normal1"/>
              <w:pBdr>
                <w:top w:val="nil"/>
                <w:left w:val="nil"/>
                <w:bottom w:val="nil"/>
                <w:right w:val="nil"/>
                <w:between w:val="nil"/>
              </w:pBdr>
              <w:rPr>
                <w:rFonts w:ascii="Times New Roman" w:eastAsia="Arial" w:hAnsi="Times New Roman" w:cs="Times New Roman"/>
                <w:color w:val="222222"/>
                <w:sz w:val="24"/>
                <w:szCs w:val="24"/>
              </w:rPr>
            </w:pPr>
          </w:p>
          <w:p w14:paraId="65D216FD" w14:textId="5E0C545E" w:rsidR="00344701" w:rsidRPr="00344701" w:rsidRDefault="00344701" w:rsidP="00344701">
            <w:pPr>
              <w:pStyle w:val="Normal1"/>
              <w:numPr>
                <w:ilvl w:val="0"/>
                <w:numId w:val="4"/>
              </w:numPr>
              <w:pBdr>
                <w:top w:val="nil"/>
                <w:left w:val="nil"/>
                <w:bottom w:val="nil"/>
                <w:right w:val="nil"/>
                <w:between w:val="nil"/>
              </w:pBdr>
              <w:rPr>
                <w:rFonts w:ascii="Times New Roman" w:eastAsia="Arial" w:hAnsi="Times New Roman" w:cs="Times New Roman"/>
                <w:color w:val="222222"/>
                <w:sz w:val="20"/>
                <w:szCs w:val="20"/>
                <w:highlight w:val="white"/>
              </w:rPr>
            </w:pPr>
            <w:r w:rsidRPr="00F3046A">
              <w:rPr>
                <w:rFonts w:ascii="Times New Roman" w:eastAsia="Arial" w:hAnsi="Times New Roman" w:cs="Times New Roman"/>
                <w:b/>
                <w:bCs/>
                <w:color w:val="222222"/>
                <w:sz w:val="24"/>
                <w:szCs w:val="24"/>
              </w:rPr>
              <w:t>Education Programs</w:t>
            </w:r>
            <w:r w:rsidRPr="005750E3">
              <w:rPr>
                <w:rFonts w:ascii="Times New Roman" w:eastAsia="Arial" w:hAnsi="Times New Roman" w:cs="Times New Roman"/>
                <w:color w:val="222222"/>
                <w:sz w:val="24"/>
                <w:szCs w:val="24"/>
              </w:rPr>
              <w:t>: Computer Science and IT departments offer some security courses, but no dedicated cybersecurity degree programs or research centers exist</w:t>
            </w:r>
          </w:p>
        </w:tc>
      </w:tr>
      <w:tr w:rsidR="00743B65" w14:paraId="5BEAD169" w14:textId="77777777" w:rsidTr="00F3046A">
        <w:trPr>
          <w:trHeight w:val="715"/>
        </w:trPr>
        <w:tc>
          <w:tcPr>
            <w:tcW w:w="10739" w:type="dxa"/>
            <w:tcBorders>
              <w:top w:val="nil"/>
              <w:left w:val="nil"/>
              <w:bottom w:val="nil"/>
              <w:right w:val="nil"/>
            </w:tcBorders>
            <w:vAlign w:val="center"/>
          </w:tcPr>
          <w:p w14:paraId="7C812BA0" w14:textId="77777777" w:rsidR="00743B65" w:rsidRDefault="00743B65">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p w14:paraId="536D4B31"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1A3A4F5C"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7A455A36"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6BA1406B"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0EDEF17B"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2AA28FD5"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4B9007C0"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0B363C59"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6C487E56"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53797694"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6CB64235"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33E9898C"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5DB92D3A"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054FC57B"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02738D31" w14:textId="2408EBEE" w:rsidR="00743B65" w:rsidRDefault="001F6D6F">
            <w:pPr>
              <w:pStyle w:val="Normal1"/>
              <w:pBdr>
                <w:top w:val="nil"/>
                <w:left w:val="nil"/>
                <w:bottom w:val="nil"/>
                <w:right w:val="nil"/>
                <w:between w:val="nil"/>
              </w:pBdr>
              <w:ind w:left="-100"/>
              <w:rPr>
                <w:rFonts w:ascii="Century Gothic" w:eastAsia="Century Gothic" w:hAnsi="Century Gothic" w:cs="Century Gothic"/>
                <w:color w:val="44546A"/>
                <w:sz w:val="20"/>
                <w:szCs w:val="20"/>
              </w:rPr>
            </w:pPr>
            <w:r>
              <w:rPr>
                <w:rFonts w:ascii="Century Gothic" w:eastAsia="Century Gothic" w:hAnsi="Century Gothic" w:cs="Century Gothic"/>
                <w:b/>
                <w:color w:val="44546A"/>
                <w:sz w:val="20"/>
                <w:szCs w:val="20"/>
              </w:rPr>
              <w:t>LIMITATIONS</w:t>
            </w:r>
          </w:p>
          <w:p w14:paraId="1AF431BA" w14:textId="77777777" w:rsidR="00743B65" w:rsidRDefault="001F6D6F">
            <w:pPr>
              <w:pStyle w:val="Normal1"/>
              <w:pBdr>
                <w:top w:val="nil"/>
                <w:left w:val="nil"/>
                <w:bottom w:val="nil"/>
                <w:right w:val="nil"/>
                <w:between w:val="nil"/>
              </w:pBdr>
              <w:ind w:left="-100"/>
              <w:rPr>
                <w:rFonts w:ascii="Times New Roman" w:eastAsia="Century Gothic" w:hAnsi="Times New Roman" w:cs="Times New Roman"/>
                <w:color w:val="000000"/>
                <w:sz w:val="20"/>
                <w:szCs w:val="20"/>
              </w:rPr>
            </w:pPr>
            <w:r w:rsidRPr="00F3046A">
              <w:rPr>
                <w:rFonts w:ascii="Times New Roman" w:eastAsia="Century Gothic" w:hAnsi="Times New Roman" w:cs="Times New Roman"/>
                <w:color w:val="000000"/>
                <w:sz w:val="20"/>
                <w:szCs w:val="20"/>
              </w:rPr>
              <w:t>List what could prevent the success of the project, such as the need for expensive equipment, bad weather, lack of special training</w:t>
            </w:r>
          </w:p>
          <w:p w14:paraId="25FC5237" w14:textId="553C8B6C" w:rsidR="00F3046A" w:rsidRDefault="00F3046A">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tc>
      </w:tr>
      <w:tr w:rsidR="00743B65" w14:paraId="2CDBC700" w14:textId="77777777" w:rsidTr="00F3046A">
        <w:trPr>
          <w:trHeight w:val="1744"/>
        </w:trPr>
        <w:tc>
          <w:tcPr>
            <w:tcW w:w="10739" w:type="dxa"/>
            <w:tcBorders>
              <w:top w:val="nil"/>
              <w:left w:val="nil"/>
              <w:bottom w:val="nil"/>
              <w:right w:val="nil"/>
            </w:tcBorders>
            <w:shd w:val="clear" w:color="auto" w:fill="F2F2F2"/>
            <w:vAlign w:val="center"/>
          </w:tcPr>
          <w:p w14:paraId="79F5CA80" w14:textId="0766AD65" w:rsidR="00344701" w:rsidRPr="005750E3" w:rsidRDefault="00344701" w:rsidP="00344701">
            <w:pPr>
              <w:pStyle w:val="Normal1"/>
              <w:numPr>
                <w:ilvl w:val="0"/>
                <w:numId w:val="5"/>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lastRenderedPageBreak/>
              <w:t>Budget Constraints</w:t>
            </w:r>
            <w:r w:rsidRPr="005750E3">
              <w:rPr>
                <w:rFonts w:ascii="Times New Roman" w:eastAsia="Century Gothic" w:hAnsi="Times New Roman" w:cs="Times New Roman"/>
                <w:sz w:val="24"/>
                <w:szCs w:val="24"/>
                <w:lang w:val="en-IN"/>
              </w:rPr>
              <w:t xml:space="preserve">: Estimated ₹50-75 crores required over 6 years; securing sustained funding commitment from university leadership and external sources may be challenging </w:t>
            </w:r>
          </w:p>
          <w:p w14:paraId="42611799" w14:textId="0916B025" w:rsidR="00344701" w:rsidRPr="005750E3" w:rsidRDefault="00344701" w:rsidP="00344701">
            <w:pPr>
              <w:pStyle w:val="Normal1"/>
              <w:pBdr>
                <w:top w:val="nil"/>
                <w:left w:val="nil"/>
                <w:bottom w:val="nil"/>
                <w:right w:val="nil"/>
                <w:between w:val="nil"/>
              </w:pBdr>
              <w:ind w:firstLine="48"/>
              <w:rPr>
                <w:rFonts w:ascii="Times New Roman" w:eastAsia="Century Gothic" w:hAnsi="Times New Roman" w:cs="Times New Roman"/>
                <w:sz w:val="24"/>
                <w:szCs w:val="24"/>
                <w:lang w:val="en-IN"/>
              </w:rPr>
            </w:pPr>
          </w:p>
          <w:p w14:paraId="656683AA" w14:textId="729467DA" w:rsidR="00344701" w:rsidRPr="005750E3" w:rsidRDefault="00344701" w:rsidP="00344701">
            <w:pPr>
              <w:pStyle w:val="Normal1"/>
              <w:numPr>
                <w:ilvl w:val="0"/>
                <w:numId w:val="5"/>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Talent Acquisition</w:t>
            </w:r>
            <w:r w:rsidRPr="005750E3">
              <w:rPr>
                <w:rFonts w:ascii="Times New Roman" w:eastAsia="Century Gothic" w:hAnsi="Times New Roman" w:cs="Times New Roman"/>
                <w:sz w:val="24"/>
                <w:szCs w:val="24"/>
                <w:lang w:val="en-IN"/>
              </w:rPr>
              <w:t xml:space="preserve">: Difficulty recruiting qualified cybersecurity professionals who may prefer industry positions offering higher compensation than academic salaries </w:t>
            </w:r>
          </w:p>
          <w:p w14:paraId="3A1BEF15" w14:textId="77777777" w:rsidR="00344701" w:rsidRPr="005750E3" w:rsidRDefault="00344701" w:rsidP="00344701">
            <w:pPr>
              <w:pStyle w:val="Normal1"/>
              <w:pBdr>
                <w:top w:val="nil"/>
                <w:left w:val="nil"/>
                <w:bottom w:val="nil"/>
                <w:right w:val="nil"/>
                <w:between w:val="nil"/>
              </w:pBdr>
              <w:rPr>
                <w:rFonts w:ascii="Times New Roman" w:eastAsia="Century Gothic" w:hAnsi="Times New Roman" w:cs="Times New Roman"/>
                <w:sz w:val="24"/>
                <w:szCs w:val="24"/>
                <w:lang w:val="en-IN"/>
              </w:rPr>
            </w:pPr>
          </w:p>
          <w:p w14:paraId="28D5F1A4" w14:textId="4670349D" w:rsidR="00344701" w:rsidRPr="005750E3" w:rsidRDefault="00344701" w:rsidP="00344701">
            <w:pPr>
              <w:pStyle w:val="Normal1"/>
              <w:numPr>
                <w:ilvl w:val="0"/>
                <w:numId w:val="5"/>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Technical Complexity</w:t>
            </w:r>
            <w:r w:rsidRPr="005750E3">
              <w:rPr>
                <w:rFonts w:ascii="Times New Roman" w:eastAsia="Century Gothic" w:hAnsi="Times New Roman" w:cs="Times New Roman"/>
                <w:sz w:val="24"/>
                <w:szCs w:val="24"/>
                <w:lang w:val="en-IN"/>
              </w:rPr>
              <w:t xml:space="preserve">: Implementing Zero Trust architecture, AI-powered security, and quantum-safe cryptography requires specialized expertise not currently available in-house </w:t>
            </w:r>
          </w:p>
          <w:p w14:paraId="5EB46814" w14:textId="77777777" w:rsidR="00344701" w:rsidRPr="005750E3" w:rsidRDefault="00344701" w:rsidP="00344701">
            <w:pPr>
              <w:pStyle w:val="Normal1"/>
              <w:pBdr>
                <w:top w:val="nil"/>
                <w:left w:val="nil"/>
                <w:bottom w:val="nil"/>
                <w:right w:val="nil"/>
                <w:between w:val="nil"/>
              </w:pBdr>
              <w:rPr>
                <w:rFonts w:ascii="Times New Roman" w:eastAsia="Century Gothic" w:hAnsi="Times New Roman" w:cs="Times New Roman"/>
                <w:sz w:val="24"/>
                <w:szCs w:val="24"/>
                <w:lang w:val="en-IN"/>
              </w:rPr>
            </w:pPr>
          </w:p>
          <w:p w14:paraId="5A709A49" w14:textId="5CAFC8BA" w:rsidR="00743B65" w:rsidRPr="00344701" w:rsidRDefault="00344701" w:rsidP="00344701">
            <w:pPr>
              <w:pStyle w:val="Normal1"/>
              <w:numPr>
                <w:ilvl w:val="0"/>
                <w:numId w:val="5"/>
              </w:numPr>
              <w:pBdr>
                <w:top w:val="nil"/>
                <w:left w:val="nil"/>
                <w:bottom w:val="nil"/>
                <w:right w:val="nil"/>
                <w:between w:val="nil"/>
              </w:pBdr>
              <w:rPr>
                <w:rFonts w:ascii="Times New Roman" w:eastAsia="Century Gothic" w:hAnsi="Times New Roman" w:cs="Times New Roman"/>
                <w:sz w:val="20"/>
                <w:szCs w:val="20"/>
              </w:rPr>
            </w:pPr>
            <w:r w:rsidRPr="00F3046A">
              <w:rPr>
                <w:rFonts w:ascii="Times New Roman" w:eastAsia="Century Gothic" w:hAnsi="Times New Roman" w:cs="Times New Roman"/>
                <w:b/>
                <w:bCs/>
                <w:sz w:val="24"/>
                <w:szCs w:val="24"/>
                <w:lang w:val="en-IN"/>
              </w:rPr>
              <w:t>Change Resistance</w:t>
            </w:r>
            <w:r w:rsidRPr="005750E3">
              <w:rPr>
                <w:rFonts w:ascii="Times New Roman" w:eastAsia="Century Gothic" w:hAnsi="Times New Roman" w:cs="Times New Roman"/>
                <w:sz w:val="24"/>
                <w:szCs w:val="24"/>
                <w:lang w:val="en-IN"/>
              </w:rPr>
              <w:t>: Faculty, staff, and students may resist new security policies perceived as inconvenient (e.g., MFA requirements, access restrictions, monitoring)</w:t>
            </w:r>
          </w:p>
        </w:tc>
      </w:tr>
      <w:tr w:rsidR="00743B65" w14:paraId="2F399035" w14:textId="77777777" w:rsidTr="00F3046A">
        <w:trPr>
          <w:trHeight w:val="715"/>
        </w:trPr>
        <w:tc>
          <w:tcPr>
            <w:tcW w:w="10739" w:type="dxa"/>
            <w:tcBorders>
              <w:top w:val="nil"/>
              <w:left w:val="nil"/>
              <w:bottom w:val="nil"/>
              <w:right w:val="nil"/>
            </w:tcBorders>
            <w:vAlign w:val="center"/>
          </w:tcPr>
          <w:p w14:paraId="3B9613E3" w14:textId="77777777" w:rsidR="00344701" w:rsidRDefault="00344701" w:rsidP="00F3046A">
            <w:pPr>
              <w:pStyle w:val="Normal1"/>
              <w:pBdr>
                <w:top w:val="nil"/>
                <w:left w:val="nil"/>
                <w:bottom w:val="nil"/>
                <w:right w:val="nil"/>
                <w:between w:val="nil"/>
              </w:pBdr>
              <w:rPr>
                <w:rFonts w:ascii="Century Gothic" w:eastAsia="Century Gothic" w:hAnsi="Century Gothic" w:cs="Century Gothic"/>
                <w:b/>
                <w:color w:val="44546A"/>
                <w:sz w:val="20"/>
                <w:szCs w:val="20"/>
              </w:rPr>
            </w:pPr>
          </w:p>
          <w:p w14:paraId="32BB29D4" w14:textId="77777777" w:rsidR="00344701" w:rsidRDefault="00344701">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2F634485" w14:textId="77777777" w:rsidR="00344701" w:rsidRDefault="00344701">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481E1995" w14:textId="51406B5A" w:rsidR="00743B65" w:rsidRDefault="001F6D6F">
            <w:pPr>
              <w:pStyle w:val="Normal1"/>
              <w:pBdr>
                <w:top w:val="nil"/>
                <w:left w:val="nil"/>
                <w:bottom w:val="nil"/>
                <w:right w:val="nil"/>
                <w:between w:val="nil"/>
              </w:pBdr>
              <w:ind w:left="-100"/>
              <w:rPr>
                <w:rFonts w:ascii="Century Gothic" w:eastAsia="Century Gothic" w:hAnsi="Century Gothic" w:cs="Century Gothic"/>
                <w:color w:val="44546A"/>
                <w:sz w:val="20"/>
                <w:szCs w:val="20"/>
              </w:rPr>
            </w:pPr>
            <w:r>
              <w:rPr>
                <w:rFonts w:ascii="Century Gothic" w:eastAsia="Century Gothic" w:hAnsi="Century Gothic" w:cs="Century Gothic"/>
                <w:b/>
                <w:color w:val="44546A"/>
                <w:sz w:val="20"/>
                <w:szCs w:val="20"/>
              </w:rPr>
              <w:t>APPROACH</w:t>
            </w:r>
          </w:p>
          <w:p w14:paraId="536ACF2C" w14:textId="77777777" w:rsidR="00743B65" w:rsidRDefault="001F6D6F">
            <w:pPr>
              <w:pStyle w:val="Normal1"/>
              <w:pBdr>
                <w:top w:val="nil"/>
                <w:left w:val="nil"/>
                <w:bottom w:val="nil"/>
                <w:right w:val="nil"/>
                <w:between w:val="nil"/>
              </w:pBdr>
              <w:ind w:left="-100"/>
              <w:rPr>
                <w:rFonts w:ascii="Times New Roman" w:eastAsia="Century Gothic" w:hAnsi="Times New Roman" w:cs="Times New Roman"/>
                <w:color w:val="000000"/>
                <w:sz w:val="20"/>
                <w:szCs w:val="20"/>
              </w:rPr>
            </w:pPr>
            <w:r w:rsidRPr="00F3046A">
              <w:rPr>
                <w:rFonts w:ascii="Times New Roman" w:eastAsia="Century Gothic" w:hAnsi="Times New Roman" w:cs="Times New Roman"/>
                <w:color w:val="000000"/>
                <w:sz w:val="20"/>
                <w:szCs w:val="20"/>
              </w:rPr>
              <w:t>List what is needed to complete the project.</w:t>
            </w:r>
          </w:p>
          <w:p w14:paraId="45C84631" w14:textId="77777777" w:rsidR="00F3046A" w:rsidRPr="00F3046A" w:rsidRDefault="00F3046A">
            <w:pPr>
              <w:pStyle w:val="Normal1"/>
              <w:pBdr>
                <w:top w:val="nil"/>
                <w:left w:val="nil"/>
                <w:bottom w:val="nil"/>
                <w:right w:val="nil"/>
                <w:between w:val="nil"/>
              </w:pBdr>
              <w:ind w:left="-100"/>
              <w:rPr>
                <w:rFonts w:ascii="Times New Roman" w:eastAsia="Century Gothic" w:hAnsi="Times New Roman" w:cs="Times New Roman"/>
                <w:color w:val="000000"/>
                <w:sz w:val="20"/>
                <w:szCs w:val="20"/>
              </w:rPr>
            </w:pPr>
          </w:p>
        </w:tc>
      </w:tr>
      <w:tr w:rsidR="00743B65" w14:paraId="07A1C32B" w14:textId="77777777" w:rsidTr="00F3046A">
        <w:trPr>
          <w:trHeight w:val="1799"/>
        </w:trPr>
        <w:tc>
          <w:tcPr>
            <w:tcW w:w="10739" w:type="dxa"/>
            <w:tcBorders>
              <w:top w:val="nil"/>
              <w:left w:val="nil"/>
              <w:bottom w:val="nil"/>
              <w:right w:val="nil"/>
            </w:tcBorders>
            <w:shd w:val="clear" w:color="auto" w:fill="F2F2F2"/>
            <w:vAlign w:val="center"/>
          </w:tcPr>
          <w:p w14:paraId="1F7FAD59" w14:textId="07241862"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1 Foundation: Appoint CISO and establish Moonshot Council for governance and planning </w:t>
            </w:r>
          </w:p>
          <w:p w14:paraId="0029EB94" w14:textId="0EC81396"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1 Assessment: Conduct security audits and risk assessments across all campuses </w:t>
            </w:r>
          </w:p>
          <w:p w14:paraId="633F41BD" w14:textId="2CA42CDF"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2 Infrastructure: Deploy Central SOC and AI-powered threat detection systems </w:t>
            </w:r>
          </w:p>
          <w:p w14:paraId="0CC9D99D" w14:textId="315A3683"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2 Network: Implement Zero Trust architecture and secure VPN connections </w:t>
            </w:r>
          </w:p>
          <w:p w14:paraId="36AE17C1" w14:textId="6CEA0EB6"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3 Education: Launch B.Tech and advanced degree programs in cybersecurity </w:t>
            </w:r>
          </w:p>
          <w:p w14:paraId="4FD21809" w14:textId="6A435520"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3 Research: Establish dedicated research center with specialized labs </w:t>
            </w:r>
          </w:p>
          <w:p w14:paraId="49F0F1B4" w14:textId="342593F4"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4 Partnerships: Form MOUs with industry and government for collaborations </w:t>
            </w:r>
          </w:p>
          <w:p w14:paraId="3B755777" w14:textId="20A9BDA0"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Phase 5 Advanced: Pilot quantum cryptography and AI incident response </w:t>
            </w:r>
          </w:p>
          <w:p w14:paraId="1FA9383D" w14:textId="2ADC6FA1" w:rsidR="005750E3" w:rsidRPr="005750E3" w:rsidRDefault="005750E3" w:rsidP="005750E3">
            <w:pPr>
              <w:pStyle w:val="Normal1"/>
              <w:numPr>
                <w:ilvl w:val="0"/>
                <w:numId w:val="6"/>
              </w:numPr>
              <w:pBdr>
                <w:top w:val="nil"/>
                <w:left w:val="nil"/>
                <w:bottom w:val="nil"/>
                <w:right w:val="nil"/>
                <w:between w:val="nil"/>
              </w:pBdr>
              <w:rPr>
                <w:rFonts w:ascii="Times New Roman" w:eastAsia="Century Gothic" w:hAnsi="Times New Roman" w:cs="Times New Roman"/>
                <w:sz w:val="24"/>
                <w:szCs w:val="24"/>
                <w:lang w:val="en-IN"/>
              </w:rPr>
            </w:pPr>
            <w:r w:rsidRPr="005750E3">
              <w:rPr>
                <w:rFonts w:ascii="Times New Roman" w:eastAsia="Century Gothic" w:hAnsi="Times New Roman" w:cs="Times New Roman"/>
                <w:sz w:val="24"/>
                <w:szCs w:val="24"/>
                <w:lang w:val="en-IN"/>
              </w:rPr>
              <w:t xml:space="preserve">Continuous Personnel: Hire and train 50+ cybersecurity professionals ongoing </w:t>
            </w:r>
          </w:p>
          <w:p w14:paraId="22583CD9" w14:textId="77777777" w:rsidR="00743B65" w:rsidRPr="00F3046A" w:rsidRDefault="005750E3" w:rsidP="005750E3">
            <w:pPr>
              <w:pStyle w:val="Normal1"/>
              <w:numPr>
                <w:ilvl w:val="0"/>
                <w:numId w:val="6"/>
              </w:numPr>
              <w:pBdr>
                <w:top w:val="nil"/>
                <w:left w:val="nil"/>
                <w:bottom w:val="nil"/>
                <w:right w:val="nil"/>
                <w:between w:val="nil"/>
              </w:pBdr>
              <w:rPr>
                <w:rFonts w:ascii="Century Gothic" w:eastAsia="Century Gothic" w:hAnsi="Century Gothic" w:cs="Century Gothic"/>
                <w:sz w:val="20"/>
                <w:szCs w:val="20"/>
              </w:rPr>
            </w:pPr>
            <w:r w:rsidRPr="005750E3">
              <w:rPr>
                <w:rFonts w:ascii="Times New Roman" w:eastAsia="Century Gothic" w:hAnsi="Times New Roman" w:cs="Times New Roman"/>
                <w:sz w:val="24"/>
                <w:szCs w:val="24"/>
                <w:lang w:val="en-IN"/>
              </w:rPr>
              <w:t>Continuous Monitoring: Conduct quarterly assessments and annual audits for improvement</w:t>
            </w:r>
          </w:p>
          <w:p w14:paraId="4E5E02E4" w14:textId="65B3386C" w:rsidR="00F3046A" w:rsidRDefault="00F3046A" w:rsidP="00F3046A">
            <w:pPr>
              <w:pStyle w:val="Normal1"/>
              <w:pBdr>
                <w:top w:val="nil"/>
                <w:left w:val="nil"/>
                <w:bottom w:val="nil"/>
                <w:right w:val="nil"/>
                <w:between w:val="nil"/>
              </w:pBdr>
              <w:ind w:left="360"/>
              <w:rPr>
                <w:rFonts w:ascii="Century Gothic" w:eastAsia="Century Gothic" w:hAnsi="Century Gothic" w:cs="Century Gothic"/>
                <w:sz w:val="20"/>
                <w:szCs w:val="20"/>
              </w:rPr>
            </w:pPr>
          </w:p>
        </w:tc>
      </w:tr>
      <w:tr w:rsidR="00743B65" w14:paraId="2FAA3F72" w14:textId="77777777" w:rsidTr="00F3046A">
        <w:trPr>
          <w:trHeight w:val="715"/>
        </w:trPr>
        <w:tc>
          <w:tcPr>
            <w:tcW w:w="10739" w:type="dxa"/>
            <w:tcBorders>
              <w:top w:val="nil"/>
              <w:left w:val="nil"/>
              <w:bottom w:val="nil"/>
              <w:right w:val="nil"/>
            </w:tcBorders>
            <w:vAlign w:val="center"/>
          </w:tcPr>
          <w:p w14:paraId="63C8F008" w14:textId="77777777" w:rsidR="00743B65" w:rsidRDefault="00743B65">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p w14:paraId="151206B4"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b/>
                <w:color w:val="44546A"/>
                <w:sz w:val="20"/>
                <w:szCs w:val="20"/>
              </w:rPr>
            </w:pPr>
          </w:p>
          <w:p w14:paraId="2EAD5194" w14:textId="2E232368" w:rsidR="00743B65" w:rsidRDefault="001F6D6F">
            <w:pPr>
              <w:pStyle w:val="Normal1"/>
              <w:pBdr>
                <w:top w:val="nil"/>
                <w:left w:val="nil"/>
                <w:bottom w:val="nil"/>
                <w:right w:val="nil"/>
                <w:between w:val="nil"/>
              </w:pBdr>
              <w:ind w:left="-100"/>
              <w:rPr>
                <w:rFonts w:ascii="Century Gothic" w:eastAsia="Century Gothic" w:hAnsi="Century Gothic" w:cs="Century Gothic"/>
                <w:color w:val="44546A"/>
                <w:sz w:val="20"/>
                <w:szCs w:val="20"/>
              </w:rPr>
            </w:pPr>
            <w:r>
              <w:rPr>
                <w:rFonts w:ascii="Century Gothic" w:eastAsia="Century Gothic" w:hAnsi="Century Gothic" w:cs="Century Gothic"/>
                <w:b/>
                <w:color w:val="44546A"/>
                <w:sz w:val="20"/>
                <w:szCs w:val="20"/>
              </w:rPr>
              <w:t>BENEFITS</w:t>
            </w:r>
          </w:p>
          <w:p w14:paraId="219A82D5" w14:textId="77777777" w:rsidR="00743B65" w:rsidRPr="00F3046A" w:rsidRDefault="001F6D6F">
            <w:pPr>
              <w:pStyle w:val="Normal1"/>
              <w:pBdr>
                <w:top w:val="nil"/>
                <w:left w:val="nil"/>
                <w:bottom w:val="nil"/>
                <w:right w:val="nil"/>
                <w:between w:val="nil"/>
              </w:pBdr>
              <w:ind w:left="-100"/>
              <w:rPr>
                <w:rFonts w:ascii="Times New Roman" w:eastAsia="Century Gothic" w:hAnsi="Times New Roman" w:cs="Times New Roman"/>
                <w:color w:val="000000"/>
                <w:sz w:val="20"/>
                <w:szCs w:val="20"/>
              </w:rPr>
            </w:pPr>
            <w:r w:rsidRPr="00F3046A">
              <w:rPr>
                <w:rFonts w:ascii="Times New Roman" w:eastAsia="Century Gothic" w:hAnsi="Times New Roman" w:cs="Times New Roman"/>
                <w:color w:val="000000"/>
                <w:sz w:val="20"/>
                <w:szCs w:val="20"/>
              </w:rPr>
              <w:t>In bullet points, list the benefits that this project will bring to the organization.</w:t>
            </w:r>
          </w:p>
          <w:p w14:paraId="4A1F591B" w14:textId="77777777" w:rsidR="00F3046A" w:rsidRDefault="00F3046A">
            <w:pPr>
              <w:pStyle w:val="Normal1"/>
              <w:pBdr>
                <w:top w:val="nil"/>
                <w:left w:val="nil"/>
                <w:bottom w:val="nil"/>
                <w:right w:val="nil"/>
                <w:between w:val="nil"/>
              </w:pBdr>
              <w:ind w:left="-100"/>
              <w:rPr>
                <w:rFonts w:ascii="Century Gothic" w:eastAsia="Century Gothic" w:hAnsi="Century Gothic" w:cs="Century Gothic"/>
                <w:color w:val="000000"/>
                <w:sz w:val="18"/>
                <w:szCs w:val="18"/>
              </w:rPr>
            </w:pPr>
          </w:p>
        </w:tc>
      </w:tr>
      <w:tr w:rsidR="00743B65" w14:paraId="013DA037" w14:textId="77777777" w:rsidTr="00F3046A">
        <w:trPr>
          <w:trHeight w:val="1799"/>
        </w:trPr>
        <w:tc>
          <w:tcPr>
            <w:tcW w:w="10739" w:type="dxa"/>
            <w:tcBorders>
              <w:top w:val="nil"/>
              <w:left w:val="nil"/>
              <w:bottom w:val="nil"/>
              <w:right w:val="nil"/>
            </w:tcBorders>
            <w:shd w:val="clear" w:color="auto" w:fill="F2F2F2"/>
            <w:vAlign w:val="center"/>
          </w:tcPr>
          <w:p w14:paraId="60CE711B" w14:textId="75622580" w:rsidR="005750E3" w:rsidRPr="005750E3" w:rsidRDefault="005750E3" w:rsidP="005750E3">
            <w:pPr>
              <w:pStyle w:val="Normal1"/>
              <w:numPr>
                <w:ilvl w:val="0"/>
                <w:numId w:val="7"/>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Enhanced Protection</w:t>
            </w:r>
            <w:r w:rsidRPr="005750E3">
              <w:rPr>
                <w:rFonts w:ascii="Times New Roman" w:eastAsia="Century Gothic" w:hAnsi="Times New Roman" w:cs="Times New Roman"/>
                <w:sz w:val="24"/>
                <w:szCs w:val="24"/>
                <w:lang w:val="en-IN"/>
              </w:rPr>
              <w:t xml:space="preserve">: Reduce cybersecurity risk by 80% protecting 70,000+ users </w:t>
            </w:r>
          </w:p>
          <w:p w14:paraId="6AD600F5" w14:textId="30585F08" w:rsidR="005750E3" w:rsidRPr="005750E3" w:rsidRDefault="005750E3" w:rsidP="005750E3">
            <w:pPr>
              <w:pStyle w:val="Normal1"/>
              <w:numPr>
                <w:ilvl w:val="0"/>
                <w:numId w:val="7"/>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Incident Response</w:t>
            </w:r>
            <w:r w:rsidRPr="005750E3">
              <w:rPr>
                <w:rFonts w:ascii="Times New Roman" w:eastAsia="Century Gothic" w:hAnsi="Times New Roman" w:cs="Times New Roman"/>
                <w:sz w:val="24"/>
                <w:szCs w:val="24"/>
                <w:lang w:val="en-IN"/>
              </w:rPr>
              <w:t xml:space="preserve">: Achieve &lt;15 minute detection and &lt;1 hour response times </w:t>
            </w:r>
          </w:p>
          <w:p w14:paraId="1A25D29D" w14:textId="059E39A7" w:rsidR="00743B65" w:rsidRPr="005750E3" w:rsidRDefault="005750E3" w:rsidP="005750E3">
            <w:pPr>
              <w:pStyle w:val="Normal1"/>
              <w:numPr>
                <w:ilvl w:val="0"/>
                <w:numId w:val="7"/>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Data Safeguard</w:t>
            </w:r>
            <w:r w:rsidRPr="005750E3">
              <w:rPr>
                <w:rFonts w:ascii="Times New Roman" w:eastAsia="Century Gothic" w:hAnsi="Times New Roman" w:cs="Times New Roman"/>
                <w:sz w:val="24"/>
                <w:szCs w:val="24"/>
                <w:lang w:val="en-IN"/>
              </w:rPr>
              <w:t>: Protect intellectual property and records worth ₹500+ crores</w:t>
            </w:r>
          </w:p>
          <w:p w14:paraId="025EB32B" w14:textId="52C9CCF2" w:rsidR="005750E3" w:rsidRPr="005750E3" w:rsidRDefault="005750E3" w:rsidP="005750E3">
            <w:pPr>
              <w:pStyle w:val="Normal1"/>
              <w:numPr>
                <w:ilvl w:val="0"/>
                <w:numId w:val="7"/>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Talent Pipeline</w:t>
            </w:r>
            <w:r w:rsidRPr="005750E3">
              <w:rPr>
                <w:rFonts w:ascii="Times New Roman" w:eastAsia="Century Gothic" w:hAnsi="Times New Roman" w:cs="Times New Roman"/>
                <w:sz w:val="24"/>
                <w:szCs w:val="24"/>
                <w:lang w:val="en-IN"/>
              </w:rPr>
              <w:t xml:space="preserve">: Produce 500+ professionals addressing India's skills gap </w:t>
            </w:r>
          </w:p>
          <w:p w14:paraId="060C30D2" w14:textId="149FD472" w:rsidR="005750E3" w:rsidRPr="005750E3" w:rsidRDefault="005750E3" w:rsidP="005750E3">
            <w:pPr>
              <w:pStyle w:val="Normal1"/>
              <w:numPr>
                <w:ilvl w:val="0"/>
                <w:numId w:val="7"/>
              </w:numPr>
              <w:pBdr>
                <w:top w:val="nil"/>
                <w:left w:val="nil"/>
                <w:bottom w:val="nil"/>
                <w:right w:val="nil"/>
                <w:between w:val="nil"/>
              </w:pBdr>
              <w:rPr>
                <w:rFonts w:ascii="Times New Roman" w:eastAsia="Century Gothic" w:hAnsi="Times New Roman" w:cs="Times New Roman"/>
                <w:sz w:val="24"/>
                <w:szCs w:val="24"/>
                <w:lang w:val="en-IN"/>
              </w:rPr>
            </w:pPr>
            <w:r w:rsidRPr="00F3046A">
              <w:rPr>
                <w:rFonts w:ascii="Times New Roman" w:eastAsia="Century Gothic" w:hAnsi="Times New Roman" w:cs="Times New Roman"/>
                <w:b/>
                <w:bCs/>
                <w:sz w:val="24"/>
                <w:szCs w:val="24"/>
                <w:lang w:val="en-IN"/>
              </w:rPr>
              <w:t>Cost Savings</w:t>
            </w:r>
            <w:r w:rsidRPr="005750E3">
              <w:rPr>
                <w:rFonts w:ascii="Times New Roman" w:eastAsia="Century Gothic" w:hAnsi="Times New Roman" w:cs="Times New Roman"/>
                <w:sz w:val="24"/>
                <w:szCs w:val="24"/>
                <w:lang w:val="en-IN"/>
              </w:rPr>
              <w:t xml:space="preserve">: Prevent ₹20-50 crores losses from potential incidents </w:t>
            </w:r>
          </w:p>
          <w:p w14:paraId="3150BBB3" w14:textId="62C846E3" w:rsidR="005750E3" w:rsidRDefault="005750E3" w:rsidP="005750E3">
            <w:pPr>
              <w:pStyle w:val="Normal1"/>
              <w:numPr>
                <w:ilvl w:val="0"/>
                <w:numId w:val="7"/>
              </w:numPr>
              <w:pBdr>
                <w:top w:val="nil"/>
                <w:left w:val="nil"/>
                <w:bottom w:val="nil"/>
                <w:right w:val="nil"/>
                <w:between w:val="nil"/>
              </w:pBdr>
              <w:rPr>
                <w:rFonts w:ascii="Century Gothic" w:eastAsia="Century Gothic" w:hAnsi="Century Gothic" w:cs="Century Gothic"/>
                <w:sz w:val="20"/>
                <w:szCs w:val="20"/>
              </w:rPr>
            </w:pPr>
            <w:r w:rsidRPr="00F3046A">
              <w:rPr>
                <w:rFonts w:ascii="Times New Roman" w:eastAsia="Century Gothic" w:hAnsi="Times New Roman" w:cs="Times New Roman"/>
                <w:b/>
                <w:bCs/>
                <w:sz w:val="24"/>
                <w:szCs w:val="24"/>
                <w:lang w:val="en-IN"/>
              </w:rPr>
              <w:t>Revenue Generation</w:t>
            </w:r>
            <w:r w:rsidRPr="005750E3">
              <w:rPr>
                <w:rFonts w:ascii="Times New Roman" w:eastAsia="Century Gothic" w:hAnsi="Times New Roman" w:cs="Times New Roman"/>
                <w:sz w:val="24"/>
                <w:szCs w:val="24"/>
                <w:lang w:val="en-IN"/>
              </w:rPr>
              <w:t>: ₹13-15 crores annually from training and consulting</w:t>
            </w:r>
          </w:p>
        </w:tc>
      </w:tr>
    </w:tbl>
    <w:p w14:paraId="17228063" w14:textId="4B9A5AF7" w:rsidR="00743B65" w:rsidRDefault="001F6D6F">
      <w:pPr>
        <w:pStyle w:val="Normal1"/>
        <w:rPr>
          <w:rFonts w:ascii="Century Gothic" w:eastAsia="Century Gothic" w:hAnsi="Century Gothic" w:cs="Century Gothic"/>
          <w:color w:val="808080"/>
        </w:rPr>
      </w:pPr>
      <w:r>
        <w:br w:type="page"/>
      </w:r>
    </w:p>
    <w:tbl>
      <w:tblPr>
        <w:tblStyle w:val="a1"/>
        <w:tblW w:w="10751" w:type="dxa"/>
        <w:tblInd w:w="240" w:type="dxa"/>
        <w:tblBorders>
          <w:top w:val="nil"/>
          <w:left w:val="single" w:sz="24" w:space="0" w:color="BFBFBF"/>
          <w:bottom w:val="nil"/>
          <w:right w:val="nil"/>
          <w:insideH w:val="nil"/>
          <w:insideV w:val="nil"/>
        </w:tblBorders>
        <w:tblLayout w:type="fixed"/>
        <w:tblLook w:val="0000" w:firstRow="0" w:lastRow="0" w:firstColumn="0" w:lastColumn="0" w:noHBand="0" w:noVBand="0"/>
      </w:tblPr>
      <w:tblGrid>
        <w:gridCol w:w="10751"/>
      </w:tblGrid>
      <w:tr w:rsidR="00743B65" w14:paraId="2D53A9E8" w14:textId="77777777">
        <w:trPr>
          <w:trHeight w:val="2548"/>
        </w:trPr>
        <w:tc>
          <w:tcPr>
            <w:tcW w:w="10751" w:type="dxa"/>
          </w:tcPr>
          <w:p w14:paraId="21A40C11" w14:textId="77777777" w:rsidR="00743B65" w:rsidRPr="005750E3" w:rsidRDefault="001F6D6F">
            <w:pPr>
              <w:pStyle w:val="Normal1"/>
              <w:jc w:val="center"/>
              <w:rPr>
                <w:rFonts w:ascii="Times New Roman" w:eastAsia="Century Gothic" w:hAnsi="Times New Roman" w:cs="Times New Roman"/>
                <w:sz w:val="24"/>
                <w:szCs w:val="24"/>
              </w:rPr>
            </w:pPr>
            <w:r w:rsidRPr="005750E3">
              <w:rPr>
                <w:rFonts w:ascii="Times New Roman" w:eastAsia="Century Gothic" w:hAnsi="Times New Roman" w:cs="Times New Roman"/>
                <w:b/>
                <w:sz w:val="24"/>
                <w:szCs w:val="24"/>
              </w:rPr>
              <w:lastRenderedPageBreak/>
              <w:t>DISCLAIMER</w:t>
            </w:r>
          </w:p>
          <w:p w14:paraId="2D6FA133" w14:textId="77777777" w:rsidR="00743B65" w:rsidRPr="005750E3" w:rsidRDefault="00743B65">
            <w:pPr>
              <w:pStyle w:val="Normal1"/>
              <w:rPr>
                <w:rFonts w:ascii="Times New Roman" w:eastAsia="Century Gothic" w:hAnsi="Times New Roman" w:cs="Times New Roman"/>
                <w:sz w:val="24"/>
                <w:szCs w:val="24"/>
              </w:rPr>
            </w:pPr>
          </w:p>
          <w:p w14:paraId="2E87DDC5" w14:textId="77777777" w:rsidR="00743B65" w:rsidRPr="005750E3" w:rsidRDefault="001F6D6F">
            <w:pPr>
              <w:pStyle w:val="Normal1"/>
              <w:rPr>
                <w:rFonts w:ascii="Times New Roman" w:eastAsia="Century Gothic" w:hAnsi="Times New Roman" w:cs="Times New Roman"/>
                <w:sz w:val="24"/>
                <w:szCs w:val="24"/>
              </w:rPr>
            </w:pPr>
            <w:r w:rsidRPr="005750E3">
              <w:rPr>
                <w:rFonts w:ascii="Times New Roman" w:eastAsia="Century Gothic" w:hAnsi="Times New Roman" w:cs="Times New Roman"/>
                <w:sz w:val="24"/>
                <w:szCs w:val="24"/>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7DA9ECDD" w14:textId="77777777" w:rsidR="00743B65" w:rsidRDefault="00743B65">
      <w:pPr>
        <w:pStyle w:val="Normal1"/>
        <w:rPr>
          <w:rFonts w:ascii="Century Gothic" w:eastAsia="Century Gothic" w:hAnsi="Century Gothic" w:cs="Century Gothic"/>
          <w:color w:val="A6A6A6"/>
          <w:sz w:val="32"/>
          <w:szCs w:val="32"/>
        </w:rPr>
      </w:pPr>
    </w:p>
    <w:p w14:paraId="7AF0D457" w14:textId="77777777" w:rsidR="00743B65" w:rsidRDefault="00743B65">
      <w:pPr>
        <w:pStyle w:val="Normal1"/>
      </w:pPr>
    </w:p>
    <w:p w14:paraId="040F09C4" w14:textId="77777777" w:rsidR="00743B65" w:rsidRDefault="001F6D6F">
      <w:pPr>
        <w:pStyle w:val="Normal1"/>
      </w:pPr>
      <w:r>
        <w:t>SIGNATURE – TEAM MEMBERS</w:t>
      </w:r>
    </w:p>
    <w:p w14:paraId="4FF656EE" w14:textId="77777777" w:rsidR="00743B65" w:rsidRDefault="00743B65">
      <w:pPr>
        <w:pStyle w:val="Normal1"/>
      </w:pPr>
    </w:p>
    <w:p w14:paraId="3871C12D" w14:textId="77777777" w:rsidR="00743B65" w:rsidRDefault="001F6D6F">
      <w:pPr>
        <w:pStyle w:val="Normal1"/>
      </w:pPr>
      <w:r>
        <w:t>1.</w:t>
      </w:r>
    </w:p>
    <w:p w14:paraId="7F0CB795" w14:textId="77777777" w:rsidR="00743B65" w:rsidRDefault="00743B65">
      <w:pPr>
        <w:pStyle w:val="Normal1"/>
      </w:pPr>
    </w:p>
    <w:p w14:paraId="25EBBFF9" w14:textId="77777777" w:rsidR="00743B65" w:rsidRDefault="001F6D6F">
      <w:pPr>
        <w:pStyle w:val="Normal1"/>
      </w:pPr>
      <w:r>
        <w:t>2.</w:t>
      </w:r>
    </w:p>
    <w:p w14:paraId="3F1A0BC5" w14:textId="1803EF8F" w:rsidR="00743B65" w:rsidRDefault="00743B65">
      <w:pPr>
        <w:pStyle w:val="Normal1"/>
      </w:pPr>
    </w:p>
    <w:sectPr w:rsidR="00743B65" w:rsidSect="00743B65">
      <w:pgSz w:w="12240" w:h="15840"/>
      <w:pgMar w:top="468" w:right="432" w:bottom="432"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99"/>
    <w:multiLevelType w:val="hybridMultilevel"/>
    <w:tmpl w:val="73283D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331BF7"/>
    <w:multiLevelType w:val="hybridMultilevel"/>
    <w:tmpl w:val="F93884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E6656FA"/>
    <w:multiLevelType w:val="hybridMultilevel"/>
    <w:tmpl w:val="0F628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527A6C"/>
    <w:multiLevelType w:val="hybridMultilevel"/>
    <w:tmpl w:val="824413F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530828E4"/>
    <w:multiLevelType w:val="hybridMultilevel"/>
    <w:tmpl w:val="BE8EF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B6D0845"/>
    <w:multiLevelType w:val="hybridMultilevel"/>
    <w:tmpl w:val="CBCCDF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A4205C8"/>
    <w:multiLevelType w:val="hybridMultilevel"/>
    <w:tmpl w:val="D9146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52358790">
    <w:abstractNumId w:val="3"/>
  </w:num>
  <w:num w:numId="2" w16cid:durableId="451171607">
    <w:abstractNumId w:val="2"/>
  </w:num>
  <w:num w:numId="3" w16cid:durableId="2088575203">
    <w:abstractNumId w:val="4"/>
  </w:num>
  <w:num w:numId="4" w16cid:durableId="750857064">
    <w:abstractNumId w:val="6"/>
  </w:num>
  <w:num w:numId="5" w16cid:durableId="1791314505">
    <w:abstractNumId w:val="1"/>
  </w:num>
  <w:num w:numId="6" w16cid:durableId="2072920370">
    <w:abstractNumId w:val="5"/>
  </w:num>
  <w:num w:numId="7" w16cid:durableId="207219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43B65"/>
    <w:rsid w:val="001F6D6F"/>
    <w:rsid w:val="00344701"/>
    <w:rsid w:val="005750E3"/>
    <w:rsid w:val="00743B65"/>
    <w:rsid w:val="00B33453"/>
    <w:rsid w:val="00B6792C"/>
    <w:rsid w:val="00CE2777"/>
    <w:rsid w:val="00F3046A"/>
    <w:rsid w:val="00FB28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4A8E84"/>
  <w15:docId w15:val="{24997A6F-DBA3-4D2C-B0DA-289AA1712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6"/>
        <w:szCs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1"/>
    <w:rsid w:val="00743B65"/>
    <w:pPr>
      <w:suppressAutoHyphens/>
      <w:spacing w:line="1" w:lineRule="atLeast"/>
      <w:ind w:leftChars="-1" w:left="-1" w:hangingChars="1" w:hanging="1"/>
      <w:textDirection w:val="btLr"/>
      <w:textAlignment w:val="top"/>
      <w:outlineLvl w:val="0"/>
    </w:pPr>
    <w:rPr>
      <w:position w:val="-1"/>
      <w:szCs w:val="24"/>
    </w:rPr>
  </w:style>
  <w:style w:type="paragraph" w:styleId="Heading1">
    <w:name w:val="heading 1"/>
    <w:basedOn w:val="Normal1"/>
    <w:next w:val="Normal1"/>
    <w:rsid w:val="00743B65"/>
    <w:pPr>
      <w:keepNext/>
      <w:keepLines/>
      <w:spacing w:before="480" w:after="120"/>
      <w:outlineLvl w:val="0"/>
    </w:pPr>
    <w:rPr>
      <w:b/>
      <w:sz w:val="48"/>
      <w:szCs w:val="48"/>
    </w:rPr>
  </w:style>
  <w:style w:type="paragraph" w:styleId="Heading2">
    <w:name w:val="heading 2"/>
    <w:basedOn w:val="Normal1"/>
    <w:next w:val="Normal1"/>
    <w:rsid w:val="00743B65"/>
    <w:pPr>
      <w:keepNext/>
      <w:keepLines/>
      <w:spacing w:before="360" w:after="80"/>
      <w:outlineLvl w:val="1"/>
    </w:pPr>
    <w:rPr>
      <w:b/>
      <w:sz w:val="36"/>
      <w:szCs w:val="36"/>
    </w:rPr>
  </w:style>
  <w:style w:type="paragraph" w:styleId="Heading3">
    <w:name w:val="heading 3"/>
    <w:basedOn w:val="Normal1"/>
    <w:next w:val="Normal1"/>
    <w:rsid w:val="00743B65"/>
    <w:pPr>
      <w:keepNext/>
      <w:keepLines/>
      <w:spacing w:before="280" w:after="80"/>
      <w:outlineLvl w:val="2"/>
    </w:pPr>
    <w:rPr>
      <w:b/>
      <w:sz w:val="28"/>
      <w:szCs w:val="28"/>
    </w:rPr>
  </w:style>
  <w:style w:type="paragraph" w:styleId="Heading4">
    <w:name w:val="heading 4"/>
    <w:basedOn w:val="Normal1"/>
    <w:next w:val="Normal1"/>
    <w:rsid w:val="00743B65"/>
    <w:pPr>
      <w:keepNext/>
      <w:keepLines/>
      <w:spacing w:before="240" w:after="40"/>
      <w:outlineLvl w:val="3"/>
    </w:pPr>
    <w:rPr>
      <w:b/>
      <w:sz w:val="24"/>
      <w:szCs w:val="24"/>
    </w:rPr>
  </w:style>
  <w:style w:type="paragraph" w:styleId="Heading5">
    <w:name w:val="heading 5"/>
    <w:basedOn w:val="Normal1"/>
    <w:next w:val="Normal1"/>
    <w:rsid w:val="00743B65"/>
    <w:pPr>
      <w:keepNext/>
      <w:keepLines/>
      <w:spacing w:before="220" w:after="40"/>
      <w:outlineLvl w:val="4"/>
    </w:pPr>
    <w:rPr>
      <w:b/>
      <w:sz w:val="22"/>
      <w:szCs w:val="22"/>
    </w:rPr>
  </w:style>
  <w:style w:type="paragraph" w:styleId="Heading6">
    <w:name w:val="heading 6"/>
    <w:basedOn w:val="Normal1"/>
    <w:next w:val="Normal1"/>
    <w:rsid w:val="00743B6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43B65"/>
  </w:style>
  <w:style w:type="paragraph" w:styleId="Title">
    <w:name w:val="Title"/>
    <w:basedOn w:val="Normal1"/>
    <w:next w:val="Normal1"/>
    <w:rsid w:val="00743B65"/>
    <w:pPr>
      <w:keepNext/>
      <w:keepLines/>
      <w:spacing w:before="480" w:after="120"/>
    </w:pPr>
    <w:rPr>
      <w:b/>
      <w:sz w:val="72"/>
      <w:szCs w:val="72"/>
    </w:rPr>
  </w:style>
  <w:style w:type="table" w:styleId="TableGrid">
    <w:name w:val="Table Grid"/>
    <w:basedOn w:val="TableNormal"/>
    <w:rsid w:val="00743B65"/>
    <w:pPr>
      <w:suppressAutoHyphens/>
      <w:spacing w:line="1" w:lineRule="atLeast"/>
      <w:ind w:leftChars="-1" w:left="-1" w:hangingChars="1" w:hanging="1"/>
      <w:textDirection w:val="btLr"/>
      <w:textAlignment w:val="top"/>
      <w:outlineLvl w:val="0"/>
    </w:pPr>
    <w:rPr>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43B65"/>
    <w:rPr>
      <w:rFonts w:ascii="Arial" w:hAnsi="Arial" w:cs="Arial"/>
      <w:color w:val="232323"/>
      <w:sz w:val="22"/>
      <w:szCs w:val="22"/>
    </w:rPr>
  </w:style>
  <w:style w:type="paragraph" w:styleId="Subtitle">
    <w:name w:val="Subtitle"/>
    <w:basedOn w:val="Normal"/>
    <w:next w:val="Normal"/>
    <w:rsid w:val="00743B65"/>
    <w:pPr>
      <w:keepNext/>
      <w:keepLines/>
      <w:spacing w:before="360" w:after="80"/>
    </w:pPr>
    <w:rPr>
      <w:rFonts w:ascii="Georgia" w:eastAsia="Georgia" w:hAnsi="Georgia" w:cs="Georgia"/>
      <w:i/>
      <w:color w:val="666666"/>
      <w:sz w:val="48"/>
      <w:szCs w:val="48"/>
    </w:rPr>
  </w:style>
  <w:style w:type="table" w:customStyle="1" w:styleId="a">
    <w:basedOn w:val="TableNormal"/>
    <w:rsid w:val="00743B65"/>
    <w:tblPr>
      <w:tblStyleRowBandSize w:val="1"/>
      <w:tblStyleColBandSize w:val="1"/>
    </w:tblPr>
  </w:style>
  <w:style w:type="table" w:customStyle="1" w:styleId="a0">
    <w:basedOn w:val="TableNormal"/>
    <w:rsid w:val="00743B65"/>
    <w:tblPr>
      <w:tblStyleRowBandSize w:val="1"/>
      <w:tblStyleColBandSize w:val="1"/>
    </w:tblPr>
  </w:style>
  <w:style w:type="table" w:customStyle="1" w:styleId="a1">
    <w:basedOn w:val="TableNormal"/>
    <w:rsid w:val="00743B65"/>
    <w:tblPr>
      <w:tblStyleRowBandSize w:val="1"/>
      <w:tblStyleColBandSize w:val="1"/>
      <w:tblCellMar>
        <w:left w:w="360" w:type="dxa"/>
        <w:right w:w="115" w:type="dxa"/>
      </w:tblCellMar>
    </w:tblPr>
  </w:style>
  <w:style w:type="paragraph" w:styleId="BalloonText">
    <w:name w:val="Balloon Text"/>
    <w:basedOn w:val="Normal"/>
    <w:link w:val="BalloonTextChar"/>
    <w:uiPriority w:val="99"/>
    <w:semiHidden/>
    <w:unhideWhenUsed/>
    <w:rsid w:val="001F6D6F"/>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1F6D6F"/>
    <w:rPr>
      <w:rFonts w:ascii="Tahoma" w:hAnsi="Tahoma" w:cs="Tahoma"/>
      <w:position w:val="-1"/>
    </w:rPr>
  </w:style>
  <w:style w:type="paragraph" w:styleId="ListParagraph">
    <w:name w:val="List Paragraph"/>
    <w:basedOn w:val="Normal"/>
    <w:uiPriority w:val="34"/>
    <w:qFormat/>
    <w:rsid w:val="003447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s62srcHhMbVGPvplBS8ndQkkjQ==">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dc:creator>
  <cp:lastModifiedBy>Anandha Sasi</cp:lastModifiedBy>
  <cp:revision>5</cp:revision>
  <cp:lastPrinted>2026-02-02T04:26:00Z</cp:lastPrinted>
  <dcterms:created xsi:type="dcterms:W3CDTF">2019-12-23T15:48:00Z</dcterms:created>
  <dcterms:modified xsi:type="dcterms:W3CDTF">2026-02-02T04:32:00Z</dcterms:modified>
</cp:coreProperties>
</file>