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8BC9" w14:textId="77777777" w:rsidR="00CF4CB1" w:rsidRDefault="00000000">
      <w:pPr>
        <w:pStyle w:val="BodyText"/>
        <w:ind w:left="132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DCDF466" wp14:editId="6125E9F5">
            <wp:extent cx="824657" cy="29232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657" cy="2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6E1E" w14:textId="77777777" w:rsidR="00CF4CB1" w:rsidRDefault="00CF4CB1">
      <w:pPr>
        <w:pStyle w:val="BodyText"/>
        <w:ind w:left="0" w:firstLine="0"/>
        <w:rPr>
          <w:sz w:val="26"/>
        </w:rPr>
      </w:pPr>
    </w:p>
    <w:tbl>
      <w:tblPr>
        <w:tblW w:w="0" w:type="auto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1226"/>
        <w:gridCol w:w="7468"/>
      </w:tblGrid>
      <w:tr w:rsidR="00CF4CB1" w14:paraId="31C7B88A" w14:textId="77777777">
        <w:trPr>
          <w:trHeight w:val="315"/>
        </w:trPr>
        <w:tc>
          <w:tcPr>
            <w:tcW w:w="2201" w:type="dxa"/>
            <w:shd w:val="clear" w:color="auto" w:fill="A6A6A6"/>
          </w:tcPr>
          <w:p w14:paraId="55665568" w14:textId="77777777" w:rsidR="00CF4CB1" w:rsidRDefault="00000000">
            <w:pPr>
              <w:pStyle w:val="TableParagraph"/>
              <w:spacing w:before="65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sz w:val="15"/>
              </w:rPr>
              <w:t>DATE</w:t>
            </w:r>
          </w:p>
        </w:tc>
        <w:tc>
          <w:tcPr>
            <w:tcW w:w="8694" w:type="dxa"/>
            <w:gridSpan w:val="2"/>
          </w:tcPr>
          <w:p w14:paraId="51E74ED2" w14:textId="14838B46" w:rsidR="00CF4CB1" w:rsidRDefault="00CF4CB1">
            <w:pPr>
              <w:pStyle w:val="TableParagraph"/>
              <w:spacing w:before="24" w:line="270" w:lineRule="exact"/>
              <w:rPr>
                <w:sz w:val="24"/>
              </w:rPr>
            </w:pPr>
          </w:p>
        </w:tc>
      </w:tr>
      <w:tr w:rsidR="00CF4CB1" w14:paraId="63EE411B" w14:textId="77777777">
        <w:trPr>
          <w:trHeight w:val="1361"/>
        </w:trPr>
        <w:tc>
          <w:tcPr>
            <w:tcW w:w="2201" w:type="dxa"/>
            <w:vMerge w:val="restart"/>
            <w:tcBorders>
              <w:right w:val="single" w:sz="8" w:space="0" w:color="000000"/>
            </w:tcBorders>
            <w:shd w:val="clear" w:color="auto" w:fill="A6A6A6"/>
          </w:tcPr>
          <w:p w14:paraId="55FF4F56" w14:textId="77777777" w:rsidR="00CF4CB1" w:rsidRDefault="00CF4CB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E9381D7" w14:textId="77777777" w:rsidR="00CF4CB1" w:rsidRDefault="00CF4CB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BE8E8A7" w14:textId="77777777" w:rsidR="00CF4CB1" w:rsidRDefault="00CF4CB1">
            <w:pPr>
              <w:pStyle w:val="TableParagraph"/>
              <w:spacing w:before="6"/>
              <w:ind w:left="0"/>
              <w:rPr>
                <w:rFonts w:ascii="Times New Roman"/>
                <w:sz w:val="20"/>
              </w:rPr>
            </w:pPr>
          </w:p>
          <w:p w14:paraId="71321672" w14:textId="77777777" w:rsidR="00CF4CB1" w:rsidRDefault="00000000">
            <w:pPr>
              <w:pStyle w:val="TableParagraph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spacing w:val="-1"/>
                <w:w w:val="85"/>
                <w:sz w:val="15"/>
              </w:rPr>
              <w:t>PROJECT</w:t>
            </w:r>
            <w:r>
              <w:rPr>
                <w:rFonts w:ascii="Tahoma"/>
                <w:b/>
                <w:color w:val="FFFFFF"/>
                <w:spacing w:val="-2"/>
                <w:w w:val="85"/>
                <w:sz w:val="15"/>
              </w:rPr>
              <w:t xml:space="preserve"> </w:t>
            </w:r>
            <w:r>
              <w:rPr>
                <w:rFonts w:ascii="Tahoma"/>
                <w:b/>
                <w:color w:val="FFFFFF"/>
                <w:w w:val="85"/>
                <w:sz w:val="15"/>
              </w:rPr>
              <w:t>TITLE</w:t>
            </w:r>
          </w:p>
        </w:tc>
        <w:tc>
          <w:tcPr>
            <w:tcW w:w="1226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0D2A55F" w14:textId="54498A6E" w:rsidR="00CF4CB1" w:rsidRDefault="00CF4CB1">
            <w:pPr>
              <w:pStyle w:val="TableParagraph"/>
              <w:ind w:left="149"/>
              <w:rPr>
                <w:rFonts w:ascii="Times New Roman"/>
                <w:sz w:val="20"/>
              </w:rPr>
            </w:pPr>
          </w:p>
        </w:tc>
        <w:tc>
          <w:tcPr>
            <w:tcW w:w="7468" w:type="dxa"/>
            <w:tcBorders>
              <w:left w:val="single" w:sz="6" w:space="0" w:color="000000"/>
              <w:bottom w:val="nil"/>
            </w:tcBorders>
          </w:tcPr>
          <w:p w14:paraId="6AAF58CB" w14:textId="1582C197" w:rsidR="00CF4CB1" w:rsidRDefault="00CF4CB1">
            <w:pPr>
              <w:pStyle w:val="TableParagraph"/>
              <w:ind w:left="217"/>
              <w:rPr>
                <w:sz w:val="24"/>
              </w:rPr>
            </w:pPr>
          </w:p>
        </w:tc>
      </w:tr>
      <w:tr w:rsidR="00CF4CB1" w14:paraId="4F96590F" w14:textId="77777777">
        <w:trPr>
          <w:trHeight w:val="103"/>
        </w:trPr>
        <w:tc>
          <w:tcPr>
            <w:tcW w:w="2201" w:type="dxa"/>
            <w:vMerge/>
            <w:tcBorders>
              <w:top w:val="nil"/>
              <w:right w:val="single" w:sz="8" w:space="0" w:color="000000"/>
            </w:tcBorders>
            <w:shd w:val="clear" w:color="auto" w:fill="A6A6A6"/>
          </w:tcPr>
          <w:p w14:paraId="46448F16" w14:textId="77777777" w:rsidR="00CF4CB1" w:rsidRDefault="00CF4CB1">
            <w:pPr>
              <w:rPr>
                <w:sz w:val="2"/>
                <w:szCs w:val="2"/>
              </w:rPr>
            </w:pPr>
          </w:p>
        </w:tc>
        <w:tc>
          <w:tcPr>
            <w:tcW w:w="8694" w:type="dxa"/>
            <w:gridSpan w:val="2"/>
            <w:tcBorders>
              <w:top w:val="nil"/>
            </w:tcBorders>
          </w:tcPr>
          <w:p w14:paraId="4F321682" w14:textId="77777777" w:rsidR="00CF4CB1" w:rsidRDefault="00CF4CB1"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 w:rsidR="00CF4CB1" w14:paraId="1FDE3328" w14:textId="77777777">
        <w:trPr>
          <w:trHeight w:val="315"/>
        </w:trPr>
        <w:tc>
          <w:tcPr>
            <w:tcW w:w="2201" w:type="dxa"/>
            <w:shd w:val="clear" w:color="auto" w:fill="A6A6A6"/>
          </w:tcPr>
          <w:p w14:paraId="55E37A80" w14:textId="77777777" w:rsidR="00CF4CB1" w:rsidRDefault="00000000">
            <w:pPr>
              <w:pStyle w:val="TableParagraph"/>
              <w:spacing w:before="70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w w:val="95"/>
                <w:sz w:val="15"/>
              </w:rPr>
              <w:t>BATCH NO</w:t>
            </w:r>
            <w:r>
              <w:rPr>
                <w:rFonts w:ascii="Tahoma"/>
                <w:b/>
                <w:color w:val="FFFFFF"/>
                <w:spacing w:val="-3"/>
                <w:w w:val="95"/>
                <w:sz w:val="1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15"/>
              </w:rPr>
              <w:t>/</w:t>
            </w:r>
            <w:r>
              <w:rPr>
                <w:rFonts w:ascii="Tahoma"/>
                <w:b/>
                <w:color w:val="FFFFFF"/>
                <w:spacing w:val="3"/>
                <w:w w:val="95"/>
                <w:sz w:val="15"/>
              </w:rPr>
              <w:t xml:space="preserve"> </w:t>
            </w:r>
            <w:r>
              <w:rPr>
                <w:rFonts w:ascii="Tahoma"/>
                <w:b/>
                <w:color w:val="FFFFFF"/>
                <w:w w:val="95"/>
                <w:sz w:val="15"/>
              </w:rPr>
              <w:t>NAME</w:t>
            </w:r>
          </w:p>
        </w:tc>
        <w:tc>
          <w:tcPr>
            <w:tcW w:w="8694" w:type="dxa"/>
            <w:gridSpan w:val="2"/>
          </w:tcPr>
          <w:p w14:paraId="12DF697A" w14:textId="2450903B" w:rsidR="00CF4CB1" w:rsidRDefault="00CF4CB1">
            <w:pPr>
              <w:pStyle w:val="TableParagraph"/>
              <w:spacing w:before="29" w:line="265" w:lineRule="exact"/>
              <w:rPr>
                <w:sz w:val="24"/>
              </w:rPr>
            </w:pPr>
          </w:p>
        </w:tc>
      </w:tr>
      <w:tr w:rsidR="00CF4CB1" w14:paraId="3F500143" w14:textId="77777777">
        <w:trPr>
          <w:trHeight w:val="315"/>
        </w:trPr>
        <w:tc>
          <w:tcPr>
            <w:tcW w:w="2201" w:type="dxa"/>
            <w:shd w:val="clear" w:color="auto" w:fill="A6A6A6"/>
          </w:tcPr>
          <w:p w14:paraId="2A5D4419" w14:textId="77777777" w:rsidR="00CF4CB1" w:rsidRDefault="00000000">
            <w:pPr>
              <w:pStyle w:val="TableParagraph"/>
              <w:spacing w:before="70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color w:val="FFFFFF"/>
                <w:w w:val="90"/>
                <w:sz w:val="15"/>
              </w:rPr>
              <w:t>TEAM MEMBERS</w:t>
            </w:r>
          </w:p>
        </w:tc>
        <w:tc>
          <w:tcPr>
            <w:tcW w:w="8694" w:type="dxa"/>
            <w:gridSpan w:val="2"/>
          </w:tcPr>
          <w:p w14:paraId="570A4042" w14:textId="41B9DAFC" w:rsidR="00CF4CB1" w:rsidRDefault="00CF4CB1">
            <w:pPr>
              <w:pStyle w:val="TableParagraph"/>
              <w:spacing w:before="24" w:line="270" w:lineRule="exact"/>
              <w:rPr>
                <w:sz w:val="24"/>
              </w:rPr>
            </w:pPr>
          </w:p>
        </w:tc>
      </w:tr>
    </w:tbl>
    <w:p w14:paraId="7B4D46A5" w14:textId="77777777" w:rsidR="00CF4CB1" w:rsidRDefault="00CF4CB1">
      <w:pPr>
        <w:pStyle w:val="BodyText"/>
        <w:spacing w:before="8"/>
        <w:ind w:left="0" w:firstLine="0"/>
        <w:rPr>
          <w:sz w:val="24"/>
        </w:rPr>
      </w:pPr>
    </w:p>
    <w:p w14:paraId="5E9C29F1" w14:textId="77777777" w:rsidR="00CF4CB1" w:rsidRDefault="00000000">
      <w:pPr>
        <w:pStyle w:val="Title"/>
      </w:pPr>
      <w:r>
        <w:rPr>
          <w:color w:val="44536A"/>
        </w:rPr>
        <w:t>STAKE</w:t>
      </w:r>
      <w:r>
        <w:rPr>
          <w:color w:val="44536A"/>
          <w:spacing w:val="-6"/>
        </w:rPr>
        <w:t xml:space="preserve"> </w:t>
      </w:r>
      <w:r>
        <w:rPr>
          <w:color w:val="44536A"/>
        </w:rPr>
        <w:t>HOLDERS:</w:t>
      </w:r>
    </w:p>
    <w:p w14:paraId="2801E216" w14:textId="77777777" w:rsidR="00CF4CB1" w:rsidRDefault="00000000">
      <w:pPr>
        <w:pStyle w:val="BodyText"/>
        <w:ind w:left="180" w:right="102" w:firstLine="0"/>
      </w:pPr>
      <w:r>
        <w:rPr>
          <w:color w:val="1F2429"/>
        </w:rPr>
        <w:t>The term “stakeholder’ refers to the people or groups affected by a software</w:t>
      </w:r>
      <w:r>
        <w:rPr>
          <w:color w:val="1F2429"/>
          <w:spacing w:val="1"/>
        </w:rPr>
        <w:t xml:space="preserve"> </w:t>
      </w:r>
      <w:r>
        <w:rPr>
          <w:color w:val="1F2429"/>
        </w:rPr>
        <w:t>development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project.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Stakeholders exist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both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within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the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organization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outside</w:t>
      </w:r>
      <w:r>
        <w:rPr>
          <w:color w:val="1F2429"/>
          <w:spacing w:val="-82"/>
        </w:rPr>
        <w:t xml:space="preserve"> </w:t>
      </w:r>
      <w:r>
        <w:rPr>
          <w:color w:val="1F2429"/>
        </w:rPr>
        <w:t>of it. They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may be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end users, or they</w:t>
      </w:r>
      <w:r>
        <w:rPr>
          <w:color w:val="1F2429"/>
          <w:spacing w:val="-6"/>
        </w:rPr>
        <w:t xml:space="preserve"> </w:t>
      </w:r>
      <w:r>
        <w:rPr>
          <w:color w:val="1F2429"/>
        </w:rPr>
        <w:t>might simply be affected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by</w:t>
      </w:r>
      <w:r>
        <w:rPr>
          <w:color w:val="1F2429"/>
          <w:spacing w:val="6"/>
        </w:rPr>
        <w:t xml:space="preserve"> </w:t>
      </w:r>
      <w:r>
        <w:rPr>
          <w:color w:val="1F2429"/>
        </w:rPr>
        <w:t>the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process.</w:t>
      </w:r>
    </w:p>
    <w:p w14:paraId="6B4B302B" w14:textId="66A18FB8" w:rsidR="00CF4CB1" w:rsidRPr="007C2425" w:rsidRDefault="00000000" w:rsidP="000D1136">
      <w:pPr>
        <w:pStyle w:val="Heading1"/>
        <w:numPr>
          <w:ilvl w:val="0"/>
          <w:numId w:val="2"/>
        </w:numPr>
        <w:spacing w:before="312"/>
      </w:pPr>
      <w:r>
        <w:rPr>
          <w:color w:val="1F2429"/>
        </w:rPr>
        <w:t>STAKE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HOLDERS OF THE PROJECT:</w:t>
      </w:r>
    </w:p>
    <w:p w14:paraId="5F13770F" w14:textId="0DE9DC3A" w:rsidR="007C2425" w:rsidRPr="007C2425" w:rsidRDefault="007C2425" w:rsidP="007C2425">
      <w:pPr>
        <w:pStyle w:val="Heading1"/>
        <w:spacing w:before="312"/>
        <w:ind w:left="640"/>
      </w:pPr>
      <w:r w:rsidRPr="007C2425">
        <w:rPr>
          <w:color w:val="1F2429"/>
        </w:rPr>
        <w:t>List out the set of all stakeholders for this project</w:t>
      </w:r>
    </w:p>
    <w:p w14:paraId="61B62E66" w14:textId="77777777" w:rsidR="000D1136" w:rsidRDefault="000D1136">
      <w:pPr>
        <w:pStyle w:val="BodyText"/>
        <w:spacing w:before="309"/>
        <w:ind w:left="280" w:firstLine="0"/>
        <w:rPr>
          <w:color w:val="1F2429"/>
        </w:rPr>
      </w:pPr>
    </w:p>
    <w:p w14:paraId="30925FE4" w14:textId="77777777" w:rsidR="000D1136" w:rsidRDefault="000D1136">
      <w:pPr>
        <w:pStyle w:val="BodyText"/>
        <w:spacing w:before="309"/>
        <w:ind w:left="280" w:firstLine="0"/>
        <w:rPr>
          <w:color w:val="1F2429"/>
        </w:rPr>
      </w:pPr>
    </w:p>
    <w:p w14:paraId="3A624B22" w14:textId="0F912611" w:rsidR="00CF4CB1" w:rsidRDefault="00000000" w:rsidP="000D1136">
      <w:pPr>
        <w:pStyle w:val="BodyText"/>
        <w:numPr>
          <w:ilvl w:val="0"/>
          <w:numId w:val="2"/>
        </w:numPr>
        <w:spacing w:before="309"/>
        <w:rPr>
          <w:color w:val="1F2429"/>
        </w:rPr>
      </w:pPr>
      <w:r>
        <w:rPr>
          <w:color w:val="1F2429"/>
        </w:rPr>
        <w:t>STAKEHOLDERS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REQUIREMENTS:</w:t>
      </w:r>
    </w:p>
    <w:p w14:paraId="09E83C8A" w14:textId="22E0D9C1" w:rsidR="000D1136" w:rsidRDefault="00372C2C">
      <w:pPr>
        <w:pStyle w:val="BodyText"/>
        <w:spacing w:before="309"/>
        <w:ind w:left="280" w:firstLine="0"/>
      </w:pPr>
      <w:r>
        <w:t>List out the requirements for all the stakeholders one by one. Use diagrams wherever applicable.</w:t>
      </w:r>
    </w:p>
    <w:p w14:paraId="3B20C001" w14:textId="77777777" w:rsidR="00372C2C" w:rsidRDefault="00372C2C">
      <w:pPr>
        <w:pStyle w:val="BodyText"/>
        <w:spacing w:before="309"/>
        <w:ind w:left="280" w:firstLine="0"/>
      </w:pPr>
    </w:p>
    <w:sectPr w:rsidR="00372C2C" w:rsidSect="000D1136">
      <w:type w:val="continuous"/>
      <w:pgSz w:w="12240" w:h="15840"/>
      <w:pgMar w:top="580" w:right="54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17BB2"/>
    <w:multiLevelType w:val="hybridMultilevel"/>
    <w:tmpl w:val="228CBC52"/>
    <w:lvl w:ilvl="0" w:tplc="A46C5494">
      <w:start w:val="1"/>
      <w:numFmt w:val="decimal"/>
      <w:lvlText w:val="%1."/>
      <w:lvlJc w:val="left"/>
      <w:pPr>
        <w:ind w:left="640" w:hanging="360"/>
      </w:pPr>
      <w:rPr>
        <w:rFonts w:hint="default"/>
        <w:color w:val="1F2429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" w15:restartNumberingAfterBreak="0">
    <w:nsid w:val="6C511E6E"/>
    <w:multiLevelType w:val="hybridMultilevel"/>
    <w:tmpl w:val="410CFBDC"/>
    <w:lvl w:ilvl="0" w:tplc="BDBEC88A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color w:val="1F2429"/>
        <w:w w:val="100"/>
        <w:sz w:val="34"/>
        <w:szCs w:val="34"/>
        <w:lang w:val="en-US" w:eastAsia="en-US" w:bidi="ar-SA"/>
      </w:rPr>
    </w:lvl>
    <w:lvl w:ilvl="1" w:tplc="136EAA50">
      <w:numFmt w:val="bullet"/>
      <w:lvlText w:val=""/>
      <w:lvlJc w:val="left"/>
      <w:pPr>
        <w:ind w:left="1000" w:hanging="360"/>
      </w:pPr>
      <w:rPr>
        <w:rFonts w:hint="default"/>
        <w:w w:val="100"/>
        <w:lang w:val="en-US" w:eastAsia="en-US" w:bidi="ar-SA"/>
      </w:rPr>
    </w:lvl>
    <w:lvl w:ilvl="2" w:tplc="684C9D2E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56380E58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9B06E040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 w:tplc="9D962B9A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6" w:tplc="37AE88EA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7" w:tplc="FFCA7190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plc="387A3222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num w:numId="1" w16cid:durableId="866797960">
    <w:abstractNumId w:val="1"/>
  </w:num>
  <w:num w:numId="2" w16cid:durableId="27764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4CB1"/>
    <w:rsid w:val="000D1136"/>
    <w:rsid w:val="00372C2C"/>
    <w:rsid w:val="007C2425"/>
    <w:rsid w:val="00C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DBA0"/>
  <w15:docId w15:val="{45C99EF9-F714-4289-A6C9-6B04833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0"/>
      <w:ind w:left="280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0" w:hanging="361"/>
    </w:pPr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83" w:line="458" w:lineRule="exact"/>
      <w:ind w:left="18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00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</dc:creator>
  <cp:lastModifiedBy>pavai_gops@yahoo.co.in</cp:lastModifiedBy>
  <cp:revision>4</cp:revision>
  <dcterms:created xsi:type="dcterms:W3CDTF">2023-01-18T07:32:00Z</dcterms:created>
  <dcterms:modified xsi:type="dcterms:W3CDTF">2023-01-18T07:37:00Z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2023-01-18T00:00:00Z</vt:filetime>
  </property>
</Properties>
</file>