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u w:val="single"/>
        </w:rPr>
      </w:pPr>
      <w:bookmarkStart w:id="0" w:name="OLE_LINK13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2C22A0">
                <wp:simplePos x="0" y="0"/>
                <wp:positionH relativeFrom="column">
                  <wp:posOffset>3070225</wp:posOffset>
                </wp:positionH>
                <wp:positionV relativeFrom="paragraph">
                  <wp:posOffset>-558165</wp:posOffset>
                </wp:positionV>
                <wp:extent cx="3910965" cy="34544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2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000A"/>
                                <w:sz w:val="38"/>
                              </w:rPr>
                              <w:t>Apache Isis™ CheatSheet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f" style="position:absolute;margin-left:241.75pt;margin-top:-43.95pt;width:307.85pt;height:27.1pt" wp14:anchorId="2E2C22A0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i/>
                          <w:color w:val="00000A"/>
                          <w:sz w:val="38"/>
                        </w:rPr>
                        <w:t>Apache Isis™ CheatSheet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001ACCC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4700" cy="345440"/>
                <wp:effectExtent l="0" t="0" r="127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b/>
                                </w:rPr>
                                <w:t>http://isis.apache.org/documentation.html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4.6pt;margin-top:-38.85pt;width:260.9pt;height:27.1pt" wp14:anchorId="2001ACCC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hyperlink r:id="rId3">
                        <w:r>
                          <w:rPr>
                            <w:rStyle w:val="InternetLink"/>
                            <w:b/>
                          </w:rPr>
                          <w:t>http://isis.apache.org/documentation.html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Objects (entities + view models)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@DomainObject  @DomainObjectLayout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@ViewModel, @ViewModelLayout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@CollectionLayout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1" w:name="OLE_LINK3"/>
      <w:bookmarkEnd w:id="1"/>
      <w:r>
        <w:rPr>
          <w:rFonts w:cs="Courier New"/>
          <w:sz w:val="20"/>
        </w:rPr>
        <w:t>@Action , @ActionLayout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@Parameter,  @ParameterLayout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@Title, @MemberOrder, @MemberGroupLayout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@HomePage, @MinLength, @Programmatic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@javax.inject.Inject – inject services into object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2" w:name="OLE_LINK6"/>
      <w:bookmarkEnd w:id="2"/>
      <w:r>
        <w:rPr>
          <w:rFonts w:cs="Courier New"/>
          <w:sz w:val="20"/>
        </w:rPr>
        <w:t>@javax.annotation.Nullable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3" w:name="OLE_LINK2"/>
      <w:bookmarkEnd w:id="3"/>
      <w:r>
        <w:rPr>
          <w:rFonts w:cs="Courier New"/>
          <w:sz w:val="20"/>
        </w:rPr>
        <w:t>@javax.validation.constraints.Digits</w:t>
      </w:r>
    </w:p>
    <w:p>
      <w:pPr>
        <w:pStyle w:val="Normal"/>
        <w:spacing w:before="160" w:after="40"/>
        <w:rPr>
          <w:rFonts w:cs="Courier New"/>
          <w:sz w:val="20"/>
        </w:rPr>
      </w:pPr>
      <w:r>
        <w:rPr>
          <w:rFonts w:cs="Courier New"/>
          <w:sz w:val="20"/>
        </w:rPr>
        <w:t>@lombok.Data; @lombok.Builder; @lombok.AllArgsConstructor</w:t>
      </w:r>
    </w:p>
    <w:p>
      <w:pPr>
        <w:pStyle w:val="Normal"/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>
      <w:pPr>
        <w:pStyle w:val="Normal"/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 more flexible than @XxxLayout</w:t>
      </w:r>
    </w:p>
    <w:p>
      <w:pPr>
        <w:pStyle w:val="Normal"/>
        <w:spacing w:before="20" w:after="40"/>
        <w:rPr>
          <w:rFonts w:cs="Courier New"/>
          <w:sz w:val="18"/>
        </w:rPr>
      </w:pPr>
      <w:r>
        <w:rPr>
          <w:sz w:val="20"/>
        </w:rPr>
        <w:t>title(), iconName(), cssClass()</w:t>
      </w:r>
    </w:p>
    <w:p>
      <w:pPr>
        <w:pStyle w:val="Normal"/>
        <w:spacing w:before="240" w:after="60"/>
        <w:rPr>
          <w:u w:val="single"/>
        </w:rPr>
      </w:pPr>
      <w:bookmarkStart w:id="4" w:name="OLE_LINK61"/>
      <w:bookmarkEnd w:id="4"/>
      <w:r>
        <w:rPr>
          <w:b/>
          <w:i/>
          <w:sz w:val="24"/>
        </w:rPr>
        <w:t xml:space="preserve">Domain Entities </w:t>
      </w:r>
      <w:bookmarkStart w:id="5" w:name="OLE_LINK1"/>
      <w:bookmarkEnd w:id="5"/>
      <w:r>
        <w:rPr>
          <w:b/>
          <w:sz w:val="20"/>
        </w:rPr>
        <w:t>(javax.jdo.annotation)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@PersistenceCapable</w:t>
      </w:r>
      <w:r>
        <w:rPr/>
        <w:t xml:space="preserve">, </w:t>
      </w:r>
      <w:r>
        <w:rPr>
          <w:rFonts w:cs="Courier New"/>
          <w:sz w:val="20"/>
        </w:rPr>
        <w:t>@DatastoreIdentity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@Inheritance</w:t>
      </w:r>
      <w:r>
        <w:rPr/>
        <w:t xml:space="preserve">, </w:t>
      </w:r>
      <w:r>
        <w:rPr>
          <w:rFonts w:cs="Courier New"/>
          <w:sz w:val="20"/>
        </w:rPr>
        <w:t>@Discriminator; @Version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@Queries</w:t>
      </w:r>
      <w:r>
        <w:rPr/>
        <w:t xml:space="preserve">, </w:t>
      </w:r>
      <w:r>
        <w:rPr>
          <w:rFonts w:cs="Courier New"/>
          <w:sz w:val="20"/>
        </w:rPr>
        <w:t xml:space="preserve">@Query; 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@Uniques</w:t>
      </w:r>
      <w:r>
        <w:rPr/>
        <w:t xml:space="preserve">, </w:t>
      </w:r>
      <w:r>
        <w:rPr>
          <w:rFonts w:cs="Courier New"/>
          <w:sz w:val="20"/>
        </w:rPr>
        <w:t>@Unique</w:t>
      </w:r>
      <w:r>
        <w:rPr/>
        <w:t xml:space="preserve">; </w:t>
      </w:r>
      <w:r>
        <w:rPr>
          <w:rFonts w:cs="Courier New"/>
          <w:sz w:val="20"/>
        </w:rPr>
        <w:t>@Indices</w:t>
      </w:r>
      <w:r>
        <w:rPr/>
        <w:t xml:space="preserve">, </w:t>
      </w:r>
      <w:r>
        <w:rPr>
          <w:rFonts w:cs="Courier New"/>
          <w:sz w:val="20"/>
        </w:rPr>
        <w:t>@Index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@Persistent</w:t>
      </w:r>
      <w:r>
        <w:rPr/>
        <w:t xml:space="preserve">, </w:t>
      </w:r>
      <w:r>
        <w:rPr>
          <w:rFonts w:cs="Courier New"/>
          <w:sz w:val="20"/>
        </w:rPr>
        <w:t>@NotPersistent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@Column</w:t>
      </w:r>
      <w:r>
        <w:rPr/>
        <w:t xml:space="preserve">, </w:t>
      </w:r>
      <w:r>
        <w:rPr>
          <w:rFonts w:cs="Courier New"/>
          <w:sz w:val="20"/>
        </w:rPr>
        <w:t>@PrimaryKey</w:t>
      </w:r>
      <w:r>
        <w:rPr/>
        <w:t>,</w:t>
      </w:r>
      <w:r>
        <w:rPr>
          <w:rFonts w:cs="Courier New"/>
          <w:sz w:val="20"/>
        </w:rPr>
        <w:t>@Join</w:t>
      </w:r>
      <w:r>
        <w:rPr/>
        <w:t xml:space="preserve">, </w:t>
      </w:r>
      <w:r>
        <w:rPr>
          <w:rFonts w:cs="Courier New"/>
          <w:sz w:val="20"/>
        </w:rPr>
        <w:t>@Element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@XmlJavaTypeAdapter(PersistentEntityAdapter.class)</w:t>
      </w:r>
    </w:p>
    <w:p>
      <w:pPr>
        <w:pStyle w:val="Normal"/>
        <w:spacing w:before="40" w:after="40"/>
        <w:rPr/>
      </w:pPr>
      <w:hyperlink r:id="rId4">
        <w:r>
          <w:rPr>
            <w:rStyle w:val="InternetLink"/>
            <w:sz w:val="16"/>
          </w:rPr>
          <w:t>www.datanucleus.org/products/datanucleus/jdo/annotations.html</w:t>
        </w:r>
      </w:hyperlink>
      <w:r>
        <w:rPr/>
        <w:t xml:space="preserve"> </w:t>
      </w:r>
    </w:p>
    <w:p>
      <w:pPr>
        <w:pStyle w:val="Normal"/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(javax.xml.bind.annotation)</w:t>
      </w:r>
    </w:p>
    <w:p>
      <w:pPr>
        <w:pStyle w:val="Normal"/>
        <w:spacing w:before="20" w:after="20"/>
        <w:rPr>
          <w:rFonts w:cs="Courier New"/>
        </w:rPr>
      </w:pPr>
      <w:r>
        <w:rPr>
          <w:rFonts w:cs="Courier New"/>
        </w:rPr>
        <w:t>@XmRootElement; @XmlType</w:t>
      </w:r>
    </w:p>
    <w:p>
      <w:pPr>
        <w:pStyle w:val="Normal"/>
        <w:spacing w:before="20" w:after="20"/>
        <w:rPr>
          <w:rFonts w:cs="Courier New"/>
        </w:rPr>
      </w:pPr>
      <w:r>
        <w:rPr>
          <w:rFonts w:cs="Courier New"/>
        </w:rPr>
        <w:t>@XmlAccessorType; @XmlTransient</w:t>
      </w:r>
    </w:p>
    <w:p>
      <w:pPr>
        <w:pStyle w:val="Normal"/>
        <w:spacing w:before="240" w:after="60"/>
        <w:rPr>
          <w:b/>
          <w:b/>
          <w:i/>
          <w:i/>
          <w:sz w:val="24"/>
        </w:rPr>
      </w:pPr>
      <w:bookmarkStart w:id="6" w:name="OLE_LINK4"/>
      <w:bookmarkEnd w:id="6"/>
      <w:r>
        <w:rPr>
          <w:b/>
          <w:i/>
          <w:sz w:val="24"/>
        </w:rPr>
        <w:t>Domain Services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@DomainService @DomainServiceLayout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@Action , @MemberOrder (not props or colls)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@PostConstruct ; @PreDestroy (javax.annotation)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@javax.enterprise.context.RequestScoped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7" w:name="OLE_LINK5"/>
      <w:bookmarkEnd w:id="7"/>
      <w:r>
        <w:rPr>
          <w:rFonts w:cs="Courier New"/>
          <w:sz w:val="20"/>
        </w:rPr>
        <w:t>@javax.inject.Inject – inject services into service</w:t>
      </w:r>
    </w:p>
    <w:p>
      <w:pPr>
        <w:pStyle w:val="Normal"/>
        <w:spacing w:before="24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Domain Service Subscribers</w:t>
      </w:r>
    </w:p>
    <w:p>
      <w:pPr>
        <w:pStyle w:val="Normal"/>
        <w:spacing w:before="20" w:after="20"/>
        <w:rPr>
          <w:rFonts w:cs="Courier New"/>
          <w:sz w:val="18"/>
        </w:rPr>
      </w:pPr>
      <w:r>
        <w:rPr>
          <w:rFonts w:cs="Courier New"/>
          <w:sz w:val="18"/>
        </w:rPr>
        <w:t>AbstractSubscriber convenience superclass</w:t>
      </w:r>
    </w:p>
    <w:p>
      <w:pPr>
        <w:pStyle w:val="Normal"/>
        <w:spacing w:before="20" w:after="20"/>
        <w:rPr>
          <w:rFonts w:cs="Courier New"/>
          <w:sz w:val="18"/>
        </w:rPr>
      </w:pPr>
      <w:r>
        <w:rPr>
          <w:rFonts w:cs="Courier New"/>
          <w:sz w:val="16"/>
          <w:szCs w:val="16"/>
        </w:rPr>
        <w:t>@org.axonframework.eventhandling.annotation.EventHandler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8" w:name="OLE_LINK8"/>
      <w:bookmarkEnd w:id="8"/>
      <w:r>
        <w:rPr>
          <w:rFonts w:cs="Courier New"/>
          <w:sz w:val="20"/>
        </w:rPr>
        <w:t>@com.google.common.eventbus.Subscribe</w:t>
      </w:r>
    </w:p>
    <w:p>
      <w:pPr>
        <w:pStyle w:val="Normal"/>
        <w:spacing w:before="240" w:after="60"/>
        <w:rPr>
          <w:b/>
          <w:b/>
          <w:i/>
          <w:i/>
          <w:sz w:val="24"/>
        </w:rPr>
      </w:pPr>
      <w:bookmarkStart w:id="9" w:name="OLE_LINK81"/>
      <w:bookmarkStart w:id="10" w:name="OLE_LINK51"/>
      <w:bookmarkEnd w:id="9"/>
      <w:bookmarkEnd w:id="10"/>
      <w:r>
        <w:rPr>
          <w:b/>
          <w:i/>
          <w:sz w:val="24"/>
        </w:rPr>
        <w:t>Mixins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@Mixin ; 1-arg constructor of the mixee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11" w:name="OLE_LINK7"/>
      <w:bookmarkEnd w:id="11"/>
      <w:r>
        <w:rPr>
          <w:rFonts w:cs="Courier New"/>
          <w:sz w:val="20"/>
        </w:rPr>
        <w:t>Mixin props or colls require @Action(semantics=SAFE)</w:t>
      </w:r>
    </w:p>
    <w:p>
      <w:pPr>
        <w:pStyle w:val="Normal"/>
        <w:spacing w:before="18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Methods: Actions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placeOrder(X x, Y y, Z z)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hidePlaceOrder(); disablePlaceOrder()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validate{0|1|2}PlaceOrder(X|Y|Z);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validatePlaceOrder(X x, Y y, Z z)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autoComplete{0|1|2}PlaceOrder(X,Y)</w:t>
      </w:r>
    </w:p>
    <w:p>
      <w:pPr>
        <w:pStyle w:val="Normal"/>
        <w:spacing w:before="20" w:after="20"/>
        <w:rPr/>
      </w:pPr>
      <w:r>
        <w:rPr>
          <w:sz w:val="20"/>
        </w:rPr>
        <w:t xml:space="preserve">choices{0|1|2}PlaceOrder(X,Y) </w:t>
      </w:r>
      <w:r>
        <w:rPr>
          <w:sz w:val="16"/>
        </w:rPr>
        <w:t>(n-1 args)</w:t>
      </w:r>
      <w:r>
        <w:rPr>
          <w:sz w:val="20"/>
        </w:rPr>
        <w:t xml:space="preserve"> default{0}PlaceOrder()</w:t>
      </w:r>
    </w:p>
    <w:p>
      <w:pPr>
        <w:pStyle w:val="Normal"/>
        <w:spacing w:before="18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Methods: Properties</w:t>
      </w:r>
    </w:p>
    <w:p>
      <w:pPr>
        <w:pStyle w:val="Normal"/>
        <w:spacing w:before="20" w:after="20"/>
        <w:rPr>
          <w:sz w:val="20"/>
        </w:rPr>
      </w:pPr>
      <w:bookmarkStart w:id="12" w:name="OLE_LINK16"/>
      <w:bookmarkEnd w:id="12"/>
      <w:r>
        <w:rPr>
          <w:rFonts w:cs="Courier New"/>
          <w:sz w:val="20"/>
        </w:rPr>
        <w:t xml:space="preserve">@lombok.Getter, @lombok.Setter; 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getName(), setName();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hideName(); disableName(); validateName()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autoCompleteName(), choicesName()</w:t>
      </w:r>
    </w:p>
    <w:p>
      <w:pPr>
        <w:pStyle w:val="Normal"/>
        <w:keepNext w:val="true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Methods: Collections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 xml:space="preserve">@lombok.Getter, @lombok.Setter;  </w:t>
      </w:r>
    </w:p>
    <w:p>
      <w:pPr>
        <w:pStyle w:val="Normal"/>
        <w:spacing w:before="20" w:after="20"/>
        <w:rPr>
          <w:b/>
          <w:b/>
          <w:i/>
          <w:i/>
          <w:sz w:val="26"/>
        </w:rPr>
      </w:pPr>
      <w:r>
        <w:rPr/>
        <w:t xml:space="preserve">getOrders(); hideOrders(); disableOrders(); </w:t>
      </w:r>
    </w:p>
    <w:p>
      <w:pPr>
        <w:pStyle w:val="Normal"/>
        <w:spacing w:before="300" w:after="60"/>
        <w:rPr>
          <w:b/>
          <w:b/>
          <w:i/>
          <w:i/>
          <w:sz w:val="26"/>
        </w:rPr>
      </w:pPr>
      <w:bookmarkStart w:id="13" w:name="OLE_LINK9"/>
      <w:bookmarkEnd w:id="13"/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58D1E140">
                <wp:simplePos x="0" y="0"/>
                <wp:positionH relativeFrom="column">
                  <wp:posOffset>2314575</wp:posOffset>
                </wp:positionH>
                <wp:positionV relativeFrom="paragraph">
                  <wp:posOffset>-563245</wp:posOffset>
                </wp:positionV>
                <wp:extent cx="1005840" cy="345440"/>
                <wp:effectExtent l="0" t="0" r="5080" b="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2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right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82.25pt;margin-top:-44.35pt;width:79.1pt;height:27.1pt" wp14:anchorId="58D1E140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right"/>
                        <w:rPr/>
                      </w:pPr>
                      <w:r>
                        <w:rPr>
                          <w:b/>
                          <w:color w:val="00000A"/>
                          <w:sz w:val="26"/>
                        </w:rPr>
                        <w:t>v2.0.x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6"/>
        </w:rPr>
        <w:t>Events</w:t>
      </w:r>
    </w:p>
    <w:p>
      <w:pPr>
        <w:pStyle w:val="Normal"/>
        <w:spacing w:before="20" w:after="20"/>
        <w:rPr>
          <w:sz w:val="20"/>
        </w:rPr>
      </w:pPr>
      <w:bookmarkStart w:id="14" w:name="OLE_LINK11"/>
      <w:bookmarkEnd w:id="14"/>
      <w:r>
        <w:rPr>
          <w:sz w:val="20"/>
        </w:rPr>
        <w:t>@DomainObject(xxxLifecycleEvent=….)</w:t>
      </w:r>
    </w:p>
    <w:p>
      <w:pPr>
        <w:pStyle w:val="Normal"/>
        <w:spacing w:before="20" w:after="20"/>
        <w:rPr>
          <w:sz w:val="20"/>
        </w:rPr>
      </w:pPr>
      <w:bookmarkStart w:id="15" w:name="OLE_LINK12"/>
      <w:bookmarkStart w:id="16" w:name="OLE_LINK111"/>
      <w:bookmarkEnd w:id="15"/>
      <w:bookmarkEnd w:id="16"/>
      <w:r>
        <w:rPr>
          <w:sz w:val="20"/>
        </w:rPr>
        <w:t>@DomainObjectLayout(xxxUiEvent=….)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@Action(domainEvent=….) @Property(domainEvent=…) @Collection(domainEvent=…)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bookmarkStart w:id="17" w:name="OLE_LINK10"/>
      <w:bookmarkStart w:id="18" w:name="OLE_LINK121"/>
      <w:bookmarkEnd w:id="17"/>
      <w:bookmarkEnd w:id="18"/>
      <w:r>
        <w:rPr>
          <w:b/>
          <w:i/>
          <w:sz w:val="26"/>
        </w:rPr>
        <w:t>RepositoryService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allMatches(Query) &amp; QueryDefault(…), persist(), remove(), instantiate()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MessageService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informUser(), warnUser(), raiseError() </w:t>
      </w:r>
    </w:p>
    <w:p>
      <w:pPr>
        <w:pStyle w:val="Normal"/>
        <w:spacing w:before="180" w:after="60"/>
        <w:rPr>
          <w:sz w:val="20"/>
        </w:rPr>
      </w:pP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>(some) other Applib Services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>FactoryService, TitleService, ClockService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ConfigurationService, BookmarkService, EventBusService, BackgroundService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EmailService</w:t>
      </w:r>
      <w:r>
        <w:rPr>
          <w:sz w:val="20"/>
        </w:rPr>
        <w:t>,</w:t>
      </w:r>
      <w:r>
        <w:rPr>
          <w:rFonts w:cs="Courier New"/>
          <w:sz w:val="20"/>
        </w:rPr>
        <w:t xml:space="preserve"> MetaModelService, </w:t>
      </w:r>
      <w:r>
        <w:rPr>
          <w:sz w:val="20"/>
        </w:rPr>
        <w:t xml:space="preserve"> 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IsisJdoSupport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WrapperFactory, TransactionService, 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>CommandContext</w:t>
      </w:r>
      <w:r>
        <w:rPr>
          <w:sz w:val="20"/>
        </w:rPr>
        <w:t xml:space="preserve">, </w:t>
      </w:r>
      <w:r>
        <w:rPr>
          <w:rFonts w:cs="Courier New"/>
          <w:sz w:val="20"/>
        </w:rPr>
        <w:t>ActionInvocationContext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QueryResultsCache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Scratchpad,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Error &amp; Exception Handling</w:t>
      </w:r>
    </w:p>
    <w:p>
      <w:pPr>
        <w:pStyle w:val="Normal"/>
        <w:spacing w:before="20" w:after="20"/>
        <w:rPr/>
      </w:pPr>
      <w:r>
        <w:rPr/>
        <w:t>RecoverableException, NonRecoverableExeption</w:t>
      </w:r>
    </w:p>
    <w:p>
      <w:pPr>
        <w:pStyle w:val="Normal"/>
        <w:spacing w:before="12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Value Types</w:t>
      </w:r>
    </w:p>
    <w:p>
      <w:pPr>
        <w:pStyle w:val="Normal"/>
        <w:spacing w:before="0" w:after="60"/>
        <w:rPr>
          <w:sz w:val="20"/>
        </w:rPr>
      </w:pPr>
      <w:r>
        <w:rPr>
          <w:sz w:val="20"/>
        </w:rPr>
        <w:t>8 primitive types + wrappers; BigDecimal, BigInteger; java.util.Date, java.sql.{Date|Time|Timestamp}; enums; JODA dates; org.apache.isis.value.*</w:t>
      </w:r>
    </w:p>
    <w:p>
      <w:pPr>
        <w:pStyle w:val="Normal"/>
        <w:spacing w:before="0" w:after="60"/>
        <w:rPr>
          <w:sz w:val="20"/>
        </w:rPr>
      </w:pPr>
      <w:r>
        <w:rPr>
          <w:sz w:val="20"/>
        </w:rPr>
      </w:r>
      <w:bookmarkStart w:id="19" w:name="_GoBack"/>
      <w:bookmarkStart w:id="20" w:name="_GoBack"/>
      <w:bookmarkEnd w:id="20"/>
    </w:p>
    <w:p>
      <w:pPr>
        <w:pStyle w:val="Normal"/>
        <w:spacing w:before="12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Bootstrapping</w:t>
      </w:r>
    </w:p>
    <w:p>
      <w:pPr>
        <w:pStyle w:val="Normal"/>
        <w:spacing w:before="0" w:after="60"/>
        <w:rPr/>
      </w:pPr>
      <w:r>
        <w:rPr>
          <w:sz w:val="20"/>
        </w:rPr>
        <w:t>AppManifest; WEB-INF/isis.properties; WEB-INF/shiro.ini</w:t>
      </w:r>
    </w:p>
    <w:sectPr>
      <w:type w:val="nextPage"/>
      <w:pgSz w:orient="landscape" w:w="16838" w:h="11906"/>
      <w:pgMar w:left="720" w:right="720" w:header="0" w:top="1134" w:footer="0" w:bottom="567" w:gutter="0"/>
      <w:pgNumType w:fmt="decimal"/>
      <w:cols w:num="3" w:equalWidth="false" w:sep="true">
        <w:col w:w="4854" w:space="556"/>
        <w:col w:w="4576" w:space="556"/>
        <w:col w:w="485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76cc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77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79a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b076a3"/>
    <w:pPr>
      <w:widowControl/>
      <w:bidi w:val="0"/>
      <w:spacing w:lineRule="auto" w:line="240" w:before="60" w:after="60"/>
      <w:jc w:val="left"/>
    </w:pPr>
    <w:rPr>
      <w:rFonts w:ascii="Courier New" w:hAnsi="Courier New" w:eastAsia="Calibri" w:cs="" w:cstheme="minorBidi" w:eastAsiaTheme="minorHAnsi"/>
      <w:color w:val="00000A"/>
      <w:kern w:val="0"/>
      <w:sz w:val="20"/>
      <w:szCs w:val="2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is.apache.org/documentation.html" TargetMode="External"/><Relationship Id="rId3" Type="http://schemas.openxmlformats.org/officeDocument/2006/relationships/hyperlink" Target="http://isis.apache.org/documentation.html" TargetMode="External"/><Relationship Id="rId4" Type="http://schemas.openxmlformats.org/officeDocument/2006/relationships/hyperlink" Target="http://www.datanucleus.org/products/datanucleus/jdo/annotation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6867-373C-459D-944F-27D660C1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Application>LibreOffice/6.0.1.1$Windows_X86_64 LibreOffice_project/60bfb1526849283ce2491346ed2aa51c465abfe6</Application>
  <Pages>1</Pages>
  <Words>223</Words>
  <Characters>2744</Characters>
  <CharactersWithSpaces>2910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2011-01-18T12:58:00Z</dcterms:created>
  <dc:creator>dan</dc:creator>
  <dc:description/>
  <dc:language>de-AT</dc:language>
  <cp:lastModifiedBy/>
  <cp:lastPrinted>2016-04-25T17:59:00Z</cp:lastPrinted>
  <dcterms:modified xsi:type="dcterms:W3CDTF">2018-03-15T11:17:48Z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