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9007" w14:textId="77777777" w:rsidR="00105039" w:rsidRPr="005A179D" w:rsidRDefault="00105039" w:rsidP="00105039">
      <w:pPr>
        <w:ind w:left="2880"/>
        <w:rPr>
          <w:b/>
          <w:bCs/>
          <w:sz w:val="28"/>
          <w:szCs w:val="28"/>
          <w:u w:val="single"/>
        </w:rPr>
      </w:pPr>
      <w:r w:rsidRPr="005A179D">
        <w:rPr>
          <w:b/>
          <w:bCs/>
          <w:sz w:val="28"/>
          <w:szCs w:val="28"/>
          <w:u w:val="single"/>
        </w:rPr>
        <w:t xml:space="preserve">DAY </w:t>
      </w:r>
      <w:r>
        <w:rPr>
          <w:b/>
          <w:bCs/>
          <w:sz w:val="28"/>
          <w:szCs w:val="28"/>
          <w:u w:val="single"/>
        </w:rPr>
        <w:t>3</w:t>
      </w:r>
      <w:r w:rsidRPr="005A179D">
        <w:rPr>
          <w:b/>
          <w:bCs/>
          <w:sz w:val="28"/>
          <w:szCs w:val="28"/>
          <w:u w:val="single"/>
        </w:rPr>
        <w:t xml:space="preserve"> -&gt; 1</w:t>
      </w:r>
      <w:r>
        <w:rPr>
          <w:b/>
          <w:bCs/>
          <w:sz w:val="28"/>
          <w:szCs w:val="28"/>
          <w:u w:val="single"/>
        </w:rPr>
        <w:t>3</w:t>
      </w:r>
      <w:r w:rsidRPr="005A179D">
        <w:rPr>
          <w:b/>
          <w:bCs/>
          <w:sz w:val="28"/>
          <w:szCs w:val="28"/>
          <w:u w:val="single"/>
        </w:rPr>
        <w:t>-05-2026</w:t>
      </w:r>
    </w:p>
    <w:p w14:paraId="0BE74047" w14:textId="3AF13363" w:rsidR="00105039" w:rsidRPr="005A179D" w:rsidRDefault="00105039" w:rsidP="00105039">
      <w:pPr>
        <w:rPr>
          <w:b/>
          <w:bCs/>
          <w:sz w:val="28"/>
          <w:szCs w:val="28"/>
          <w:u w:val="single"/>
        </w:rPr>
      </w:pPr>
      <w:r w:rsidRPr="005A179D">
        <w:rPr>
          <w:b/>
          <w:bCs/>
          <w:sz w:val="28"/>
          <w:szCs w:val="28"/>
        </w:rPr>
        <w:t xml:space="preserve"> </w:t>
      </w:r>
      <w:r>
        <w:rPr>
          <w:b/>
          <w:bCs/>
          <w:sz w:val="28"/>
          <w:szCs w:val="28"/>
        </w:rPr>
        <w:tab/>
      </w:r>
      <w:r w:rsidRPr="005A179D">
        <w:rPr>
          <w:b/>
          <w:bCs/>
          <w:sz w:val="28"/>
          <w:szCs w:val="28"/>
        </w:rPr>
        <w:t xml:space="preserve"> </w:t>
      </w:r>
      <w:r w:rsidRPr="005A179D">
        <w:rPr>
          <w:b/>
          <w:bCs/>
          <w:sz w:val="28"/>
          <w:szCs w:val="28"/>
          <w:u w:val="single"/>
        </w:rPr>
        <w:t>Project 1: Customer Churn Prediction &amp; Lifetime Value (LTV) Engine</w:t>
      </w:r>
    </w:p>
    <w:p w14:paraId="3CCD7686" w14:textId="542FD6F1" w:rsidR="00105039" w:rsidRPr="0087633F" w:rsidRDefault="00105039" w:rsidP="00105039">
      <w:pPr>
        <w:rPr>
          <w:b/>
          <w:bCs/>
          <w:sz w:val="32"/>
          <w:szCs w:val="32"/>
        </w:rPr>
      </w:pPr>
      <w:r w:rsidRPr="005A179D">
        <w:rPr>
          <w:b/>
          <w:bCs/>
          <w:sz w:val="28"/>
          <w:szCs w:val="28"/>
        </w:rPr>
        <w:t xml:space="preserve">      </w:t>
      </w:r>
      <w:r>
        <w:rPr>
          <w:b/>
          <w:bCs/>
          <w:sz w:val="28"/>
          <w:szCs w:val="28"/>
        </w:rPr>
        <w:tab/>
      </w:r>
      <w:r>
        <w:rPr>
          <w:b/>
          <w:bCs/>
          <w:sz w:val="28"/>
          <w:szCs w:val="28"/>
        </w:rPr>
        <w:tab/>
      </w:r>
      <w:r w:rsidR="0087633F" w:rsidRPr="003C2AD8">
        <w:rPr>
          <w:b/>
          <w:bCs/>
          <w:sz w:val="32"/>
          <w:szCs w:val="32"/>
        </w:rPr>
        <w:t xml:space="preserve">Data Ingestion &amp; Exploratory Data Analysis (EDA) </w:t>
      </w:r>
    </w:p>
    <w:p w14:paraId="3C04F611" w14:textId="602D16B8" w:rsidR="00105039" w:rsidRDefault="00105039" w:rsidP="00105039">
      <w:pPr>
        <w:rPr>
          <w:b/>
          <w:bCs/>
          <w:sz w:val="28"/>
          <w:szCs w:val="28"/>
        </w:rPr>
      </w:pPr>
      <w:r w:rsidRPr="005A179D">
        <w:rPr>
          <w:b/>
          <w:bCs/>
          <w:sz w:val="28"/>
          <w:szCs w:val="28"/>
        </w:rPr>
        <w:t>DONE BY -&gt; ANANTHARAJAN V B</w:t>
      </w:r>
    </w:p>
    <w:p w14:paraId="769D9539" w14:textId="77777777" w:rsidR="00105039" w:rsidRDefault="00105039" w:rsidP="00105039">
      <w:pPr>
        <w:rPr>
          <w:b/>
          <w:bCs/>
          <w:sz w:val="28"/>
          <w:szCs w:val="28"/>
        </w:rPr>
      </w:pPr>
      <w:r>
        <w:rPr>
          <w:b/>
          <w:bCs/>
          <w:sz w:val="28"/>
          <w:szCs w:val="28"/>
        </w:rPr>
        <w:t>DATA SET PROFILING AND DATA UNDERSTANDING</w:t>
      </w:r>
    </w:p>
    <w:p w14:paraId="16729044" w14:textId="77777777" w:rsidR="00105039" w:rsidRPr="00DC56A6" w:rsidRDefault="00105039" w:rsidP="00105039">
      <w:pPr>
        <w:rPr>
          <w:b/>
          <w:bCs/>
          <w:sz w:val="28"/>
          <w:szCs w:val="28"/>
        </w:rPr>
      </w:pPr>
      <w:r w:rsidRPr="00DC56A6">
        <w:rPr>
          <w:b/>
          <w:bCs/>
          <w:sz w:val="28"/>
          <w:szCs w:val="28"/>
        </w:rPr>
        <w:t>Dataset Profiling</w:t>
      </w:r>
    </w:p>
    <w:p w14:paraId="44152B30" w14:textId="77777777" w:rsidR="00105039" w:rsidRPr="00DC56A6" w:rsidRDefault="00105039" w:rsidP="00105039">
      <w:pPr>
        <w:rPr>
          <w:b/>
          <w:bCs/>
          <w:sz w:val="28"/>
          <w:szCs w:val="28"/>
        </w:rPr>
      </w:pPr>
      <w:r w:rsidRPr="00DC56A6">
        <w:rPr>
          <w:b/>
          <w:bCs/>
          <w:sz w:val="28"/>
          <w:szCs w:val="28"/>
        </w:rPr>
        <w:t xml:space="preserve">Dataset profiling is the process of checking and exploring the dataset before starting any analysis or machine learning work. In this step, the dataset is examined to understand how many rows and columns are present and what kind of information each column contains. We also check the data types, unique values, and overall structure of the data. For example, columns like customer age, monthly charges, or contract type help us understand customer </w:t>
      </w:r>
      <w:proofErr w:type="spellStart"/>
      <w:r w:rsidRPr="00DC56A6">
        <w:rPr>
          <w:b/>
          <w:bCs/>
          <w:sz w:val="28"/>
          <w:szCs w:val="28"/>
        </w:rPr>
        <w:t>behavior</w:t>
      </w:r>
      <w:proofErr w:type="spellEnd"/>
      <w:r w:rsidRPr="00DC56A6">
        <w:rPr>
          <w:b/>
          <w:bCs/>
          <w:sz w:val="28"/>
          <w:szCs w:val="28"/>
        </w:rPr>
        <w:t>. This step helps in getting a clear idea about the dataset instead of directly jumping into model building. It also makes it easier to identify whether the dataset is organized properly for further processing.</w:t>
      </w:r>
    </w:p>
    <w:p w14:paraId="7B26A9E6" w14:textId="77777777" w:rsidR="00105039" w:rsidRPr="00DC56A6" w:rsidRDefault="00105039" w:rsidP="00105039">
      <w:pPr>
        <w:rPr>
          <w:b/>
          <w:bCs/>
          <w:sz w:val="28"/>
          <w:szCs w:val="28"/>
        </w:rPr>
      </w:pPr>
      <w:r w:rsidRPr="00DC56A6">
        <w:rPr>
          <w:b/>
          <w:bCs/>
          <w:sz w:val="28"/>
          <w:szCs w:val="28"/>
        </w:rPr>
        <w:t>Data Understanding</w:t>
      </w:r>
    </w:p>
    <w:p w14:paraId="1550D81D" w14:textId="20138BF0" w:rsidR="00105039" w:rsidRPr="00DC56A6" w:rsidRDefault="00105039" w:rsidP="00105039">
      <w:pPr>
        <w:rPr>
          <w:b/>
          <w:bCs/>
          <w:sz w:val="28"/>
          <w:szCs w:val="28"/>
        </w:rPr>
      </w:pPr>
      <w:r w:rsidRPr="00DC56A6">
        <w:rPr>
          <w:b/>
          <w:bCs/>
          <w:sz w:val="28"/>
          <w:szCs w:val="28"/>
        </w:rPr>
        <w:t>Data understanding focuses on learning how the data behaves and identifying possible issues inside the dataset. In this stage, missing values, duplicate records, and inconsistent entries are inspected carefully. For example, some customers may have blank values in important columns like total charges or payment method. By understanding these problems early, we can clean the dataset properly before training the model. This step also helps in understanding which features may strongly affect customer churn</w:t>
      </w:r>
    </w:p>
    <w:p w14:paraId="597F983E" w14:textId="77777777" w:rsidR="00105039" w:rsidRDefault="00105039" w:rsidP="00105039">
      <w:pPr>
        <w:rPr>
          <w:b/>
          <w:bCs/>
          <w:sz w:val="28"/>
          <w:szCs w:val="28"/>
        </w:rPr>
      </w:pPr>
      <w:r>
        <w:rPr>
          <w:b/>
          <w:bCs/>
          <w:sz w:val="28"/>
          <w:szCs w:val="28"/>
        </w:rPr>
        <w:t>DIFFERENT METHODS</w:t>
      </w:r>
    </w:p>
    <w:p w14:paraId="4DFB063E" w14:textId="352F4163" w:rsidR="00105039" w:rsidRDefault="00105039" w:rsidP="00105039">
      <w:pPr>
        <w:pStyle w:val="ListParagraph"/>
        <w:numPr>
          <w:ilvl w:val="0"/>
          <w:numId w:val="2"/>
        </w:numPr>
        <w:rPr>
          <w:b/>
          <w:bCs/>
          <w:sz w:val="28"/>
          <w:szCs w:val="28"/>
        </w:rPr>
      </w:pPr>
      <w:proofErr w:type="spellStart"/>
      <w:r w:rsidRPr="00105039">
        <w:rPr>
          <w:b/>
          <w:bCs/>
          <w:sz w:val="28"/>
          <w:szCs w:val="28"/>
        </w:rPr>
        <w:t>cmd</w:t>
      </w:r>
      <w:proofErr w:type="spellEnd"/>
      <w:r w:rsidRPr="00105039">
        <w:rPr>
          <w:b/>
          <w:bCs/>
          <w:sz w:val="28"/>
          <w:szCs w:val="28"/>
        </w:rPr>
        <w:t xml:space="preserve"> → </w:t>
      </w:r>
      <w:proofErr w:type="spellStart"/>
      <w:proofErr w:type="gramStart"/>
      <w:r w:rsidRPr="00105039">
        <w:rPr>
          <w:b/>
          <w:bCs/>
          <w:sz w:val="28"/>
          <w:szCs w:val="28"/>
        </w:rPr>
        <w:t>df.head</w:t>
      </w:r>
      <w:proofErr w:type="spellEnd"/>
      <w:proofErr w:type="gramEnd"/>
      <w:r w:rsidRPr="00105039">
        <w:rPr>
          <w:b/>
          <w:bCs/>
          <w:sz w:val="28"/>
          <w:szCs w:val="28"/>
        </w:rPr>
        <w:t>()</w:t>
      </w:r>
      <w:r w:rsidRPr="00105039">
        <w:rPr>
          <w:b/>
          <w:bCs/>
          <w:sz w:val="28"/>
          <w:szCs w:val="28"/>
        </w:rPr>
        <w:br/>
        <w:t>use → Shows the first 5 rows of the dataset. It helps quickly verify whether the data has loaded correctly and gives an initial understanding of the columns and values.</w:t>
      </w:r>
    </w:p>
    <w:p w14:paraId="028CBB61" w14:textId="77777777" w:rsidR="00105039" w:rsidRDefault="00105039" w:rsidP="00105039">
      <w:pPr>
        <w:rPr>
          <w:b/>
          <w:bCs/>
          <w:sz w:val="28"/>
          <w:szCs w:val="28"/>
        </w:rPr>
      </w:pPr>
    </w:p>
    <w:p w14:paraId="763333FA" w14:textId="77777777" w:rsidR="00AF354D" w:rsidRDefault="00AF354D" w:rsidP="00105039">
      <w:pPr>
        <w:rPr>
          <w:b/>
          <w:bCs/>
          <w:sz w:val="28"/>
          <w:szCs w:val="28"/>
        </w:rPr>
      </w:pPr>
    </w:p>
    <w:p w14:paraId="1FA817CB" w14:textId="77777777" w:rsidR="00AF354D" w:rsidRDefault="00AF354D" w:rsidP="00105039">
      <w:pPr>
        <w:rPr>
          <w:b/>
          <w:bCs/>
          <w:sz w:val="28"/>
          <w:szCs w:val="28"/>
        </w:rPr>
      </w:pPr>
    </w:p>
    <w:p w14:paraId="7AAA4B40" w14:textId="47C4EFF7" w:rsidR="00105039" w:rsidRDefault="00105039" w:rsidP="00105039">
      <w:pPr>
        <w:rPr>
          <w:b/>
          <w:bCs/>
          <w:sz w:val="28"/>
          <w:szCs w:val="28"/>
        </w:rPr>
      </w:pPr>
      <w:r w:rsidRPr="00105039">
        <w:rPr>
          <w:b/>
          <w:bCs/>
          <w:noProof/>
          <w:sz w:val="28"/>
          <w:szCs w:val="28"/>
        </w:rPr>
        <w:lastRenderedPageBreak/>
        <w:drawing>
          <wp:inline distT="0" distB="0" distL="0" distR="0" wp14:anchorId="6936ACBF" wp14:editId="7BEF5128">
            <wp:extent cx="5731510" cy="1550035"/>
            <wp:effectExtent l="0" t="0" r="2540" b="0"/>
            <wp:docPr id="84398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86909" name=""/>
                    <pic:cNvPicPr/>
                  </pic:nvPicPr>
                  <pic:blipFill>
                    <a:blip r:embed="rId5"/>
                    <a:stretch>
                      <a:fillRect/>
                    </a:stretch>
                  </pic:blipFill>
                  <pic:spPr>
                    <a:xfrm>
                      <a:off x="0" y="0"/>
                      <a:ext cx="5731510" cy="1550035"/>
                    </a:xfrm>
                    <a:prstGeom prst="rect">
                      <a:avLst/>
                    </a:prstGeom>
                  </pic:spPr>
                </pic:pic>
              </a:graphicData>
            </a:graphic>
          </wp:inline>
        </w:drawing>
      </w:r>
    </w:p>
    <w:p w14:paraId="0AEF836E" w14:textId="7AD97CC4" w:rsidR="00105039" w:rsidRDefault="00105039" w:rsidP="00105039">
      <w:pPr>
        <w:pStyle w:val="ListParagraph"/>
        <w:numPr>
          <w:ilvl w:val="0"/>
          <w:numId w:val="2"/>
        </w:numPr>
        <w:rPr>
          <w:b/>
          <w:bCs/>
          <w:sz w:val="28"/>
          <w:szCs w:val="28"/>
        </w:rPr>
      </w:pPr>
      <w:proofErr w:type="spellStart"/>
      <w:r w:rsidRPr="00105039">
        <w:rPr>
          <w:b/>
          <w:bCs/>
          <w:sz w:val="28"/>
          <w:szCs w:val="28"/>
        </w:rPr>
        <w:t>cmd</w:t>
      </w:r>
      <w:proofErr w:type="spellEnd"/>
      <w:r w:rsidRPr="00105039">
        <w:rPr>
          <w:b/>
          <w:bCs/>
          <w:sz w:val="28"/>
          <w:szCs w:val="28"/>
        </w:rPr>
        <w:t xml:space="preserve"> → </w:t>
      </w:r>
      <w:proofErr w:type="spellStart"/>
      <w:proofErr w:type="gramStart"/>
      <w:r w:rsidRPr="00105039">
        <w:rPr>
          <w:b/>
          <w:bCs/>
          <w:sz w:val="28"/>
          <w:szCs w:val="28"/>
        </w:rPr>
        <w:t>df.tail</w:t>
      </w:r>
      <w:proofErr w:type="spellEnd"/>
      <w:proofErr w:type="gramEnd"/>
      <w:r w:rsidRPr="00105039">
        <w:rPr>
          <w:b/>
          <w:bCs/>
          <w:sz w:val="28"/>
          <w:szCs w:val="28"/>
        </w:rPr>
        <w:t>()</w:t>
      </w:r>
      <w:r w:rsidRPr="00105039">
        <w:rPr>
          <w:b/>
          <w:bCs/>
          <w:sz w:val="28"/>
          <w:szCs w:val="28"/>
        </w:rPr>
        <w:br/>
        <w:t>use → Shows the last 5 rows of the dataset. It helps check the ending records and ensures the dataset looks consistent from top to bottom.</w:t>
      </w:r>
    </w:p>
    <w:p w14:paraId="02963BCD" w14:textId="77777777" w:rsidR="00105039" w:rsidRPr="00AF354D" w:rsidRDefault="00105039" w:rsidP="00AF354D">
      <w:pPr>
        <w:rPr>
          <w:b/>
          <w:bCs/>
          <w:sz w:val="28"/>
          <w:szCs w:val="28"/>
        </w:rPr>
      </w:pPr>
    </w:p>
    <w:p w14:paraId="04716EDB" w14:textId="1B14A8A3" w:rsidR="00105039" w:rsidRDefault="00105039" w:rsidP="00105039">
      <w:pPr>
        <w:pStyle w:val="ListParagraph"/>
        <w:rPr>
          <w:b/>
          <w:bCs/>
          <w:sz w:val="28"/>
          <w:szCs w:val="28"/>
        </w:rPr>
      </w:pPr>
      <w:r w:rsidRPr="00105039">
        <w:rPr>
          <w:b/>
          <w:bCs/>
          <w:noProof/>
          <w:sz w:val="28"/>
          <w:szCs w:val="28"/>
        </w:rPr>
        <w:drawing>
          <wp:inline distT="0" distB="0" distL="0" distR="0" wp14:anchorId="376EAB62" wp14:editId="03BE7E4F">
            <wp:extent cx="5731510" cy="1703070"/>
            <wp:effectExtent l="0" t="0" r="2540" b="0"/>
            <wp:docPr id="15242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1625" name=""/>
                    <pic:cNvPicPr/>
                  </pic:nvPicPr>
                  <pic:blipFill>
                    <a:blip r:embed="rId6"/>
                    <a:stretch>
                      <a:fillRect/>
                    </a:stretch>
                  </pic:blipFill>
                  <pic:spPr>
                    <a:xfrm>
                      <a:off x="0" y="0"/>
                      <a:ext cx="5731510" cy="1703070"/>
                    </a:xfrm>
                    <a:prstGeom prst="rect">
                      <a:avLst/>
                    </a:prstGeom>
                  </pic:spPr>
                </pic:pic>
              </a:graphicData>
            </a:graphic>
          </wp:inline>
        </w:drawing>
      </w:r>
    </w:p>
    <w:p w14:paraId="62F7A6F7" w14:textId="77777777" w:rsidR="00105039" w:rsidRDefault="00105039" w:rsidP="00105039">
      <w:pPr>
        <w:rPr>
          <w:b/>
          <w:bCs/>
          <w:sz w:val="28"/>
          <w:szCs w:val="28"/>
        </w:rPr>
      </w:pPr>
    </w:p>
    <w:p w14:paraId="09456DF5" w14:textId="1DFB5495" w:rsidR="00105039" w:rsidRDefault="00105039" w:rsidP="00105039">
      <w:pPr>
        <w:pStyle w:val="ListParagraph"/>
        <w:numPr>
          <w:ilvl w:val="0"/>
          <w:numId w:val="2"/>
        </w:numPr>
        <w:rPr>
          <w:b/>
          <w:bCs/>
          <w:sz w:val="28"/>
          <w:szCs w:val="28"/>
        </w:rPr>
      </w:pPr>
      <w:proofErr w:type="spellStart"/>
      <w:r w:rsidRPr="00105039">
        <w:rPr>
          <w:b/>
          <w:bCs/>
          <w:sz w:val="28"/>
          <w:szCs w:val="28"/>
        </w:rPr>
        <w:t>cmd</w:t>
      </w:r>
      <w:proofErr w:type="spellEnd"/>
      <w:r w:rsidRPr="00105039">
        <w:rPr>
          <w:b/>
          <w:bCs/>
          <w:sz w:val="28"/>
          <w:szCs w:val="28"/>
        </w:rPr>
        <w:t xml:space="preserve"> → </w:t>
      </w:r>
      <w:proofErr w:type="spellStart"/>
      <w:r w:rsidRPr="00105039">
        <w:rPr>
          <w:b/>
          <w:bCs/>
          <w:sz w:val="28"/>
          <w:szCs w:val="28"/>
        </w:rPr>
        <w:t>df.</w:t>
      </w:r>
      <w:proofErr w:type="gramStart"/>
      <w:r w:rsidRPr="00105039">
        <w:rPr>
          <w:b/>
          <w:bCs/>
          <w:sz w:val="28"/>
          <w:szCs w:val="28"/>
        </w:rPr>
        <w:t>sample</w:t>
      </w:r>
      <w:proofErr w:type="spellEnd"/>
      <w:r w:rsidRPr="00105039">
        <w:rPr>
          <w:b/>
          <w:bCs/>
          <w:sz w:val="28"/>
          <w:szCs w:val="28"/>
        </w:rPr>
        <w:t>(</w:t>
      </w:r>
      <w:proofErr w:type="gramEnd"/>
      <w:r w:rsidRPr="00105039">
        <w:rPr>
          <w:b/>
          <w:bCs/>
          <w:sz w:val="28"/>
          <w:szCs w:val="28"/>
        </w:rPr>
        <w:t>)</w:t>
      </w:r>
      <w:r w:rsidRPr="00105039">
        <w:rPr>
          <w:b/>
          <w:bCs/>
          <w:sz w:val="28"/>
          <w:szCs w:val="28"/>
        </w:rPr>
        <w:br/>
        <w:t>use → Displays random rows from the dataset. This provides an unbiased view of the data instead of only looking at the beginning or end.</w:t>
      </w:r>
    </w:p>
    <w:p w14:paraId="371A3E8C" w14:textId="057BF986" w:rsidR="00AF354D" w:rsidRPr="00AF354D" w:rsidRDefault="00AF354D" w:rsidP="00AF354D">
      <w:pPr>
        <w:pStyle w:val="ListParagraph"/>
        <w:rPr>
          <w:b/>
          <w:bCs/>
          <w:sz w:val="28"/>
          <w:szCs w:val="28"/>
        </w:rPr>
      </w:pPr>
    </w:p>
    <w:p w14:paraId="78F055D8" w14:textId="77777777" w:rsidR="00AF354D" w:rsidRDefault="00AF354D" w:rsidP="00AF354D">
      <w:pPr>
        <w:pStyle w:val="ListParagraph"/>
        <w:rPr>
          <w:b/>
          <w:bCs/>
          <w:sz w:val="28"/>
          <w:szCs w:val="28"/>
        </w:rPr>
      </w:pPr>
    </w:p>
    <w:p w14:paraId="556F7F41" w14:textId="087291FF" w:rsidR="00105039" w:rsidRDefault="00105039" w:rsidP="00105039">
      <w:pPr>
        <w:rPr>
          <w:b/>
          <w:bCs/>
          <w:sz w:val="28"/>
          <w:szCs w:val="28"/>
        </w:rPr>
      </w:pPr>
      <w:r w:rsidRPr="00105039">
        <w:rPr>
          <w:b/>
          <w:bCs/>
          <w:noProof/>
          <w:sz w:val="28"/>
          <w:szCs w:val="28"/>
        </w:rPr>
        <w:drawing>
          <wp:inline distT="0" distB="0" distL="0" distR="0" wp14:anchorId="2E57910B" wp14:editId="41C6FB6E">
            <wp:extent cx="5731510" cy="1771650"/>
            <wp:effectExtent l="0" t="0" r="2540" b="0"/>
            <wp:docPr id="60902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29987" name=""/>
                    <pic:cNvPicPr/>
                  </pic:nvPicPr>
                  <pic:blipFill>
                    <a:blip r:embed="rId7"/>
                    <a:stretch>
                      <a:fillRect/>
                    </a:stretch>
                  </pic:blipFill>
                  <pic:spPr>
                    <a:xfrm>
                      <a:off x="0" y="0"/>
                      <a:ext cx="5731510" cy="1771650"/>
                    </a:xfrm>
                    <a:prstGeom prst="rect">
                      <a:avLst/>
                    </a:prstGeom>
                  </pic:spPr>
                </pic:pic>
              </a:graphicData>
            </a:graphic>
          </wp:inline>
        </w:drawing>
      </w:r>
    </w:p>
    <w:p w14:paraId="224BCF04" w14:textId="77777777" w:rsidR="00105039" w:rsidRDefault="00105039" w:rsidP="00105039">
      <w:pPr>
        <w:rPr>
          <w:b/>
          <w:bCs/>
          <w:sz w:val="28"/>
          <w:szCs w:val="28"/>
        </w:rPr>
      </w:pPr>
    </w:p>
    <w:p w14:paraId="410FA354" w14:textId="5F49FDE2" w:rsidR="00105039" w:rsidRPr="00AF354D" w:rsidRDefault="00AF354D" w:rsidP="00AF354D">
      <w:pPr>
        <w:pStyle w:val="ListParagraph"/>
        <w:numPr>
          <w:ilvl w:val="0"/>
          <w:numId w:val="2"/>
        </w:numPr>
        <w:rPr>
          <w:b/>
          <w:bCs/>
          <w:sz w:val="28"/>
          <w:szCs w:val="28"/>
        </w:rPr>
      </w:pPr>
      <w:proofErr w:type="spellStart"/>
      <w:r w:rsidRPr="00AF354D">
        <w:rPr>
          <w:b/>
          <w:bCs/>
          <w:sz w:val="28"/>
          <w:szCs w:val="28"/>
        </w:rPr>
        <w:t>cmd</w:t>
      </w:r>
      <w:proofErr w:type="spellEnd"/>
      <w:r w:rsidRPr="00AF354D">
        <w:rPr>
          <w:b/>
          <w:bCs/>
          <w:sz w:val="28"/>
          <w:szCs w:val="28"/>
        </w:rPr>
        <w:t xml:space="preserve"> → </w:t>
      </w:r>
      <w:proofErr w:type="spellStart"/>
      <w:proofErr w:type="gramStart"/>
      <w:r w:rsidRPr="00AF354D">
        <w:rPr>
          <w:b/>
          <w:bCs/>
          <w:sz w:val="28"/>
          <w:szCs w:val="28"/>
        </w:rPr>
        <w:t>df.shape</w:t>
      </w:r>
      <w:proofErr w:type="spellEnd"/>
      <w:proofErr w:type="gramEnd"/>
      <w:r w:rsidRPr="00AF354D">
        <w:rPr>
          <w:b/>
          <w:bCs/>
          <w:sz w:val="28"/>
          <w:szCs w:val="28"/>
        </w:rPr>
        <w:br/>
        <w:t>use → Returns the total number of rows and columns. This helps understand the overall size of the dataset before performing any analysis.</w:t>
      </w:r>
    </w:p>
    <w:p w14:paraId="295C9196" w14:textId="77777777" w:rsidR="00AF354D" w:rsidRDefault="00AF354D" w:rsidP="00AF354D">
      <w:pPr>
        <w:ind w:left="360"/>
        <w:rPr>
          <w:b/>
          <w:bCs/>
          <w:sz w:val="28"/>
          <w:szCs w:val="28"/>
        </w:rPr>
      </w:pPr>
    </w:p>
    <w:p w14:paraId="04993769" w14:textId="62678396" w:rsidR="00AF354D" w:rsidRDefault="00AF354D" w:rsidP="00AF354D">
      <w:pPr>
        <w:ind w:left="360"/>
        <w:rPr>
          <w:b/>
          <w:bCs/>
          <w:sz w:val="28"/>
          <w:szCs w:val="28"/>
        </w:rPr>
      </w:pPr>
      <w:r w:rsidRPr="00AF354D">
        <w:rPr>
          <w:b/>
          <w:bCs/>
          <w:noProof/>
          <w:sz w:val="28"/>
          <w:szCs w:val="28"/>
        </w:rPr>
        <w:drawing>
          <wp:inline distT="0" distB="0" distL="0" distR="0" wp14:anchorId="382FECAE" wp14:editId="2197AB3A">
            <wp:extent cx="2915057" cy="1057423"/>
            <wp:effectExtent l="0" t="0" r="0" b="9525"/>
            <wp:docPr id="76117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77081" name=""/>
                    <pic:cNvPicPr/>
                  </pic:nvPicPr>
                  <pic:blipFill>
                    <a:blip r:embed="rId8"/>
                    <a:stretch>
                      <a:fillRect/>
                    </a:stretch>
                  </pic:blipFill>
                  <pic:spPr>
                    <a:xfrm>
                      <a:off x="0" y="0"/>
                      <a:ext cx="2915057" cy="1057423"/>
                    </a:xfrm>
                    <a:prstGeom prst="rect">
                      <a:avLst/>
                    </a:prstGeom>
                  </pic:spPr>
                </pic:pic>
              </a:graphicData>
            </a:graphic>
          </wp:inline>
        </w:drawing>
      </w:r>
    </w:p>
    <w:p w14:paraId="3281F303" w14:textId="166762E2" w:rsidR="00AF354D" w:rsidRDefault="00AF354D" w:rsidP="00AF354D">
      <w:pPr>
        <w:pStyle w:val="ListParagraph"/>
        <w:numPr>
          <w:ilvl w:val="0"/>
          <w:numId w:val="2"/>
        </w:numPr>
        <w:rPr>
          <w:b/>
          <w:bCs/>
          <w:sz w:val="28"/>
          <w:szCs w:val="28"/>
        </w:rPr>
      </w:pPr>
      <w:proofErr w:type="spellStart"/>
      <w:r w:rsidRPr="00AF354D">
        <w:rPr>
          <w:b/>
          <w:bCs/>
          <w:sz w:val="28"/>
          <w:szCs w:val="28"/>
        </w:rPr>
        <w:t>cmd</w:t>
      </w:r>
      <w:proofErr w:type="spellEnd"/>
      <w:r w:rsidRPr="00AF354D">
        <w:rPr>
          <w:b/>
          <w:bCs/>
          <w:sz w:val="28"/>
          <w:szCs w:val="28"/>
        </w:rPr>
        <w:t xml:space="preserve"> → </w:t>
      </w:r>
      <w:proofErr w:type="spellStart"/>
      <w:proofErr w:type="gramStart"/>
      <w:r w:rsidRPr="00AF354D">
        <w:rPr>
          <w:b/>
          <w:bCs/>
          <w:sz w:val="28"/>
          <w:szCs w:val="28"/>
        </w:rPr>
        <w:t>df.columns</w:t>
      </w:r>
      <w:proofErr w:type="spellEnd"/>
      <w:proofErr w:type="gramEnd"/>
      <w:r w:rsidRPr="00AF354D">
        <w:rPr>
          <w:b/>
          <w:bCs/>
          <w:sz w:val="28"/>
          <w:szCs w:val="28"/>
        </w:rPr>
        <w:br/>
        <w:t>use → Lists all column names present in the dataset. This helps identify available features and understand what information is collected about each customer.</w:t>
      </w:r>
    </w:p>
    <w:p w14:paraId="57A2C0EC" w14:textId="4A63A5C7" w:rsidR="00AF354D" w:rsidRDefault="00AF354D" w:rsidP="00AF354D">
      <w:pPr>
        <w:rPr>
          <w:b/>
          <w:bCs/>
          <w:sz w:val="28"/>
          <w:szCs w:val="28"/>
        </w:rPr>
      </w:pPr>
      <w:r w:rsidRPr="00AF354D">
        <w:rPr>
          <w:b/>
          <w:bCs/>
          <w:noProof/>
          <w:sz w:val="28"/>
          <w:szCs w:val="28"/>
        </w:rPr>
        <w:drawing>
          <wp:inline distT="0" distB="0" distL="0" distR="0" wp14:anchorId="6BDB9EA1" wp14:editId="63618770">
            <wp:extent cx="5410955" cy="1667108"/>
            <wp:effectExtent l="0" t="0" r="0" b="9525"/>
            <wp:docPr id="135603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33618" name=""/>
                    <pic:cNvPicPr/>
                  </pic:nvPicPr>
                  <pic:blipFill>
                    <a:blip r:embed="rId9"/>
                    <a:stretch>
                      <a:fillRect/>
                    </a:stretch>
                  </pic:blipFill>
                  <pic:spPr>
                    <a:xfrm>
                      <a:off x="0" y="0"/>
                      <a:ext cx="5410955" cy="1667108"/>
                    </a:xfrm>
                    <a:prstGeom prst="rect">
                      <a:avLst/>
                    </a:prstGeom>
                  </pic:spPr>
                </pic:pic>
              </a:graphicData>
            </a:graphic>
          </wp:inline>
        </w:drawing>
      </w:r>
    </w:p>
    <w:p w14:paraId="521E2938" w14:textId="77777777" w:rsidR="00AF354D" w:rsidRDefault="00AF354D" w:rsidP="00AF354D">
      <w:pPr>
        <w:rPr>
          <w:b/>
          <w:bCs/>
          <w:sz w:val="28"/>
          <w:szCs w:val="28"/>
        </w:rPr>
      </w:pPr>
    </w:p>
    <w:p w14:paraId="1FA9FDA0" w14:textId="77C14BC3" w:rsidR="00AF354D" w:rsidRDefault="00AF354D" w:rsidP="00AF354D">
      <w:pPr>
        <w:pStyle w:val="ListParagraph"/>
        <w:numPr>
          <w:ilvl w:val="0"/>
          <w:numId w:val="2"/>
        </w:numPr>
        <w:rPr>
          <w:b/>
          <w:bCs/>
          <w:sz w:val="28"/>
          <w:szCs w:val="28"/>
        </w:rPr>
      </w:pPr>
      <w:r>
        <w:rPr>
          <w:b/>
          <w:bCs/>
          <w:sz w:val="28"/>
          <w:szCs w:val="28"/>
        </w:rPr>
        <w:t xml:space="preserve"> </w:t>
      </w:r>
      <w:proofErr w:type="spellStart"/>
      <w:r w:rsidRPr="00AF354D">
        <w:rPr>
          <w:b/>
          <w:bCs/>
          <w:sz w:val="28"/>
          <w:szCs w:val="28"/>
        </w:rPr>
        <w:t>cmd</w:t>
      </w:r>
      <w:proofErr w:type="spellEnd"/>
      <w:r w:rsidRPr="00AF354D">
        <w:rPr>
          <w:b/>
          <w:bCs/>
          <w:sz w:val="28"/>
          <w:szCs w:val="28"/>
        </w:rPr>
        <w:t xml:space="preserve"> → </w:t>
      </w:r>
      <w:proofErr w:type="spellStart"/>
      <w:proofErr w:type="gramStart"/>
      <w:r w:rsidRPr="00AF354D">
        <w:rPr>
          <w:b/>
          <w:bCs/>
          <w:sz w:val="28"/>
          <w:szCs w:val="28"/>
        </w:rPr>
        <w:t>df.index</w:t>
      </w:r>
      <w:proofErr w:type="spellEnd"/>
      <w:proofErr w:type="gramEnd"/>
      <w:r>
        <w:rPr>
          <w:b/>
          <w:bCs/>
          <w:sz w:val="28"/>
          <w:szCs w:val="28"/>
        </w:rPr>
        <w:t xml:space="preserve"> </w:t>
      </w:r>
      <w:r w:rsidRPr="00AF354D">
        <w:rPr>
          <w:b/>
          <w:bCs/>
          <w:sz w:val="28"/>
          <w:szCs w:val="28"/>
        </w:rPr>
        <w:br/>
        <w:t>use → Shows the row indexing structure of the dataset. It helps understand how records are organized and referenced internally.</w:t>
      </w:r>
    </w:p>
    <w:p w14:paraId="6DE43464" w14:textId="1AB868D7" w:rsidR="00AF354D" w:rsidRDefault="00AF354D" w:rsidP="00AF354D">
      <w:pPr>
        <w:rPr>
          <w:b/>
          <w:bCs/>
          <w:sz w:val="28"/>
          <w:szCs w:val="28"/>
        </w:rPr>
      </w:pPr>
      <w:r w:rsidRPr="00AF354D">
        <w:rPr>
          <w:b/>
          <w:bCs/>
          <w:noProof/>
          <w:sz w:val="28"/>
          <w:szCs w:val="28"/>
        </w:rPr>
        <w:drawing>
          <wp:inline distT="0" distB="0" distL="0" distR="0" wp14:anchorId="2F9ACE08" wp14:editId="60DEDF26">
            <wp:extent cx="3591426" cy="1162212"/>
            <wp:effectExtent l="0" t="0" r="9525" b="0"/>
            <wp:docPr id="61798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87467" name=""/>
                    <pic:cNvPicPr/>
                  </pic:nvPicPr>
                  <pic:blipFill>
                    <a:blip r:embed="rId10"/>
                    <a:stretch>
                      <a:fillRect/>
                    </a:stretch>
                  </pic:blipFill>
                  <pic:spPr>
                    <a:xfrm>
                      <a:off x="0" y="0"/>
                      <a:ext cx="3591426" cy="1162212"/>
                    </a:xfrm>
                    <a:prstGeom prst="rect">
                      <a:avLst/>
                    </a:prstGeom>
                  </pic:spPr>
                </pic:pic>
              </a:graphicData>
            </a:graphic>
          </wp:inline>
        </w:drawing>
      </w:r>
    </w:p>
    <w:p w14:paraId="2C88BD17" w14:textId="77777777" w:rsidR="00AF354D" w:rsidRDefault="00AF354D" w:rsidP="00AF354D">
      <w:pPr>
        <w:rPr>
          <w:b/>
          <w:bCs/>
          <w:sz w:val="28"/>
          <w:szCs w:val="28"/>
        </w:rPr>
      </w:pPr>
    </w:p>
    <w:p w14:paraId="44BDE3EB" w14:textId="5AA05F77" w:rsidR="00AF354D" w:rsidRDefault="00AF354D" w:rsidP="00AF354D">
      <w:pPr>
        <w:pStyle w:val="ListParagraph"/>
        <w:numPr>
          <w:ilvl w:val="0"/>
          <w:numId w:val="2"/>
        </w:numPr>
        <w:rPr>
          <w:b/>
          <w:bCs/>
          <w:sz w:val="28"/>
          <w:szCs w:val="28"/>
        </w:rPr>
      </w:pPr>
      <w:proofErr w:type="spellStart"/>
      <w:r w:rsidRPr="00AF354D">
        <w:rPr>
          <w:b/>
          <w:bCs/>
          <w:sz w:val="28"/>
          <w:szCs w:val="28"/>
        </w:rPr>
        <w:t>cmd</w:t>
      </w:r>
      <w:proofErr w:type="spellEnd"/>
      <w:r w:rsidRPr="00AF354D">
        <w:rPr>
          <w:b/>
          <w:bCs/>
          <w:sz w:val="28"/>
          <w:szCs w:val="28"/>
        </w:rPr>
        <w:t xml:space="preserve"> → </w:t>
      </w:r>
      <w:proofErr w:type="gramStart"/>
      <w:r w:rsidRPr="00AF354D">
        <w:rPr>
          <w:b/>
          <w:bCs/>
          <w:sz w:val="28"/>
          <w:szCs w:val="28"/>
        </w:rPr>
        <w:t>df.info(</w:t>
      </w:r>
      <w:proofErr w:type="gramEnd"/>
      <w:r w:rsidRPr="00AF354D">
        <w:rPr>
          <w:b/>
          <w:bCs/>
          <w:sz w:val="28"/>
          <w:szCs w:val="28"/>
        </w:rPr>
        <w:t>)</w:t>
      </w:r>
      <w:r w:rsidRPr="00AF354D">
        <w:rPr>
          <w:b/>
          <w:bCs/>
          <w:sz w:val="28"/>
          <w:szCs w:val="28"/>
        </w:rPr>
        <w:br/>
        <w:t>use → Provides a complete summary including column names, datatypes, non-null counts, and memory usage. This is one of the most important commands for understanding dataset quality and structure.</w:t>
      </w:r>
    </w:p>
    <w:p w14:paraId="411F9560" w14:textId="15742B67" w:rsidR="00AF354D" w:rsidRDefault="00AF354D" w:rsidP="00AF354D">
      <w:pPr>
        <w:rPr>
          <w:b/>
          <w:bCs/>
          <w:sz w:val="28"/>
          <w:szCs w:val="28"/>
        </w:rPr>
      </w:pPr>
      <w:r w:rsidRPr="00AF354D">
        <w:rPr>
          <w:b/>
          <w:bCs/>
          <w:noProof/>
          <w:sz w:val="28"/>
          <w:szCs w:val="28"/>
        </w:rPr>
        <w:drawing>
          <wp:inline distT="0" distB="0" distL="0" distR="0" wp14:anchorId="24B1BB14" wp14:editId="5162ABA2">
            <wp:extent cx="3267531" cy="4887007"/>
            <wp:effectExtent l="0" t="0" r="9525" b="8890"/>
            <wp:docPr id="52419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96147" name=""/>
                    <pic:cNvPicPr/>
                  </pic:nvPicPr>
                  <pic:blipFill>
                    <a:blip r:embed="rId11"/>
                    <a:stretch>
                      <a:fillRect/>
                    </a:stretch>
                  </pic:blipFill>
                  <pic:spPr>
                    <a:xfrm>
                      <a:off x="0" y="0"/>
                      <a:ext cx="3267531" cy="4887007"/>
                    </a:xfrm>
                    <a:prstGeom prst="rect">
                      <a:avLst/>
                    </a:prstGeom>
                  </pic:spPr>
                </pic:pic>
              </a:graphicData>
            </a:graphic>
          </wp:inline>
        </w:drawing>
      </w:r>
    </w:p>
    <w:p w14:paraId="4CBF6A9F" w14:textId="77777777" w:rsidR="00AF354D" w:rsidRDefault="00AF354D" w:rsidP="00AF354D">
      <w:pPr>
        <w:rPr>
          <w:b/>
          <w:bCs/>
          <w:sz w:val="28"/>
          <w:szCs w:val="28"/>
        </w:rPr>
      </w:pPr>
    </w:p>
    <w:p w14:paraId="129CD987" w14:textId="37807279" w:rsidR="00AF354D" w:rsidRDefault="00AF354D" w:rsidP="00AF354D">
      <w:pPr>
        <w:pStyle w:val="ListParagraph"/>
        <w:numPr>
          <w:ilvl w:val="0"/>
          <w:numId w:val="2"/>
        </w:numPr>
        <w:rPr>
          <w:b/>
          <w:bCs/>
          <w:sz w:val="28"/>
          <w:szCs w:val="28"/>
        </w:rPr>
      </w:pPr>
      <w:proofErr w:type="spellStart"/>
      <w:r w:rsidRPr="00AF354D">
        <w:rPr>
          <w:b/>
          <w:bCs/>
          <w:sz w:val="28"/>
          <w:szCs w:val="28"/>
        </w:rPr>
        <w:t>cmd</w:t>
      </w:r>
      <w:proofErr w:type="spellEnd"/>
      <w:r w:rsidRPr="00AF354D">
        <w:rPr>
          <w:b/>
          <w:bCs/>
          <w:sz w:val="28"/>
          <w:szCs w:val="28"/>
        </w:rPr>
        <w:t xml:space="preserve"> → </w:t>
      </w:r>
      <w:proofErr w:type="spellStart"/>
      <w:proofErr w:type="gramStart"/>
      <w:r w:rsidRPr="00AF354D">
        <w:rPr>
          <w:b/>
          <w:bCs/>
          <w:sz w:val="28"/>
          <w:szCs w:val="28"/>
        </w:rPr>
        <w:t>df.describe</w:t>
      </w:r>
      <w:proofErr w:type="spellEnd"/>
      <w:proofErr w:type="gramEnd"/>
      <w:r w:rsidRPr="00AF354D">
        <w:rPr>
          <w:b/>
          <w:bCs/>
          <w:sz w:val="28"/>
          <w:szCs w:val="28"/>
        </w:rPr>
        <w:t>()</w:t>
      </w:r>
      <w:r w:rsidRPr="00AF354D">
        <w:rPr>
          <w:b/>
          <w:bCs/>
          <w:sz w:val="28"/>
          <w:szCs w:val="28"/>
        </w:rPr>
        <w:br/>
        <w:t>use → Generates statistical summaries for numerical columns such as count, mean, standard deviation, minimum, maximum, and quartiles. It helps understand the distribution of numeric features.</w:t>
      </w:r>
    </w:p>
    <w:p w14:paraId="7FC75B07" w14:textId="44249497" w:rsidR="00AF354D" w:rsidRDefault="00AF354D" w:rsidP="00AF354D">
      <w:pPr>
        <w:rPr>
          <w:b/>
          <w:bCs/>
          <w:sz w:val="28"/>
          <w:szCs w:val="28"/>
        </w:rPr>
      </w:pPr>
      <w:r w:rsidRPr="00AF354D">
        <w:rPr>
          <w:b/>
          <w:bCs/>
          <w:noProof/>
          <w:sz w:val="28"/>
          <w:szCs w:val="28"/>
        </w:rPr>
        <w:drawing>
          <wp:inline distT="0" distB="0" distL="0" distR="0" wp14:anchorId="4A6531BB" wp14:editId="2731BAB6">
            <wp:extent cx="3362794" cy="2172003"/>
            <wp:effectExtent l="0" t="0" r="9525" b="0"/>
            <wp:docPr id="13449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8235" name=""/>
                    <pic:cNvPicPr/>
                  </pic:nvPicPr>
                  <pic:blipFill>
                    <a:blip r:embed="rId12"/>
                    <a:stretch>
                      <a:fillRect/>
                    </a:stretch>
                  </pic:blipFill>
                  <pic:spPr>
                    <a:xfrm>
                      <a:off x="0" y="0"/>
                      <a:ext cx="3362794" cy="2172003"/>
                    </a:xfrm>
                    <a:prstGeom prst="rect">
                      <a:avLst/>
                    </a:prstGeom>
                  </pic:spPr>
                </pic:pic>
              </a:graphicData>
            </a:graphic>
          </wp:inline>
        </w:drawing>
      </w:r>
    </w:p>
    <w:p w14:paraId="1F2CDBD5" w14:textId="77777777" w:rsidR="00AF354D" w:rsidRDefault="00AF354D" w:rsidP="00AF354D">
      <w:pPr>
        <w:rPr>
          <w:b/>
          <w:bCs/>
          <w:sz w:val="28"/>
          <w:szCs w:val="28"/>
        </w:rPr>
      </w:pPr>
    </w:p>
    <w:p w14:paraId="18C08515" w14:textId="1693DA45" w:rsidR="00AF354D" w:rsidRDefault="00AF354D" w:rsidP="00AF354D">
      <w:pPr>
        <w:pStyle w:val="ListParagraph"/>
        <w:numPr>
          <w:ilvl w:val="0"/>
          <w:numId w:val="2"/>
        </w:numPr>
        <w:rPr>
          <w:b/>
          <w:bCs/>
          <w:sz w:val="28"/>
          <w:szCs w:val="28"/>
        </w:rPr>
      </w:pPr>
      <w:r>
        <w:rPr>
          <w:b/>
          <w:bCs/>
          <w:sz w:val="28"/>
          <w:szCs w:val="28"/>
        </w:rPr>
        <w:t xml:space="preserve"> </w:t>
      </w:r>
      <w:proofErr w:type="spellStart"/>
      <w:r w:rsidRPr="00AF354D">
        <w:rPr>
          <w:b/>
          <w:bCs/>
          <w:sz w:val="28"/>
          <w:szCs w:val="28"/>
        </w:rPr>
        <w:t>cmd</w:t>
      </w:r>
      <w:proofErr w:type="spellEnd"/>
      <w:r w:rsidRPr="00AF354D">
        <w:rPr>
          <w:b/>
          <w:bCs/>
          <w:sz w:val="28"/>
          <w:szCs w:val="28"/>
        </w:rPr>
        <w:t xml:space="preserve"> → </w:t>
      </w:r>
      <w:proofErr w:type="spellStart"/>
      <w:proofErr w:type="gramStart"/>
      <w:r w:rsidRPr="00AF354D">
        <w:rPr>
          <w:b/>
          <w:bCs/>
          <w:sz w:val="28"/>
          <w:szCs w:val="28"/>
        </w:rPr>
        <w:t>df.describe</w:t>
      </w:r>
      <w:proofErr w:type="spellEnd"/>
      <w:proofErr w:type="gramEnd"/>
      <w:r w:rsidRPr="00AF354D">
        <w:rPr>
          <w:b/>
          <w:bCs/>
          <w:sz w:val="28"/>
          <w:szCs w:val="28"/>
        </w:rPr>
        <w:t>(include='object')</w:t>
      </w:r>
      <w:r w:rsidRPr="00AF354D">
        <w:rPr>
          <w:b/>
          <w:bCs/>
          <w:sz w:val="28"/>
          <w:szCs w:val="28"/>
        </w:rPr>
        <w:br/>
        <w:t>use → Generates summaries for categorical columns. It shows the number of unique values, most frequent category, and frequency counts for text-based features.</w:t>
      </w:r>
    </w:p>
    <w:p w14:paraId="183E44A8" w14:textId="7D8E4B19" w:rsidR="00AF354D" w:rsidRDefault="00AF354D" w:rsidP="00AF354D">
      <w:pPr>
        <w:rPr>
          <w:b/>
          <w:bCs/>
          <w:sz w:val="28"/>
          <w:szCs w:val="28"/>
        </w:rPr>
      </w:pPr>
      <w:r w:rsidRPr="00AF354D">
        <w:rPr>
          <w:b/>
          <w:bCs/>
          <w:noProof/>
          <w:sz w:val="28"/>
          <w:szCs w:val="28"/>
        </w:rPr>
        <w:drawing>
          <wp:inline distT="0" distB="0" distL="0" distR="0" wp14:anchorId="56E3EDE0" wp14:editId="2E07FA30">
            <wp:extent cx="5731510" cy="1631315"/>
            <wp:effectExtent l="0" t="0" r="2540" b="6985"/>
            <wp:docPr id="108990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08223" name=""/>
                    <pic:cNvPicPr/>
                  </pic:nvPicPr>
                  <pic:blipFill>
                    <a:blip r:embed="rId13"/>
                    <a:stretch>
                      <a:fillRect/>
                    </a:stretch>
                  </pic:blipFill>
                  <pic:spPr>
                    <a:xfrm>
                      <a:off x="0" y="0"/>
                      <a:ext cx="5731510" cy="1631315"/>
                    </a:xfrm>
                    <a:prstGeom prst="rect">
                      <a:avLst/>
                    </a:prstGeom>
                  </pic:spPr>
                </pic:pic>
              </a:graphicData>
            </a:graphic>
          </wp:inline>
        </w:drawing>
      </w:r>
    </w:p>
    <w:p w14:paraId="78528469" w14:textId="77777777" w:rsidR="00AF354D" w:rsidRDefault="00AF354D" w:rsidP="00AF354D">
      <w:pPr>
        <w:rPr>
          <w:b/>
          <w:bCs/>
          <w:sz w:val="28"/>
          <w:szCs w:val="28"/>
        </w:rPr>
      </w:pPr>
    </w:p>
    <w:p w14:paraId="51AA7707" w14:textId="77777777" w:rsidR="00AF354D" w:rsidRPr="00AF354D" w:rsidRDefault="00AF354D" w:rsidP="00AF354D">
      <w:pPr>
        <w:rPr>
          <w:b/>
          <w:bCs/>
          <w:sz w:val="28"/>
          <w:szCs w:val="28"/>
        </w:rPr>
      </w:pPr>
      <w:r w:rsidRPr="00AF354D">
        <w:rPr>
          <w:b/>
          <w:bCs/>
          <w:sz w:val="28"/>
          <w:szCs w:val="28"/>
        </w:rPr>
        <w:t>Identify Numerical Columns</w:t>
      </w:r>
      <w:r w:rsidRPr="00AF354D">
        <w:rPr>
          <w:b/>
          <w:bCs/>
          <w:sz w:val="28"/>
          <w:szCs w:val="28"/>
        </w:rPr>
        <w:br/>
        <w:t>use → Separates columns containing numbers from the rest of the dataset. Numerical features are commonly used for statistical analysis, scaling, and machine learning models.</w:t>
      </w:r>
    </w:p>
    <w:p w14:paraId="13A52A87" w14:textId="2C1229A3" w:rsidR="00AF354D" w:rsidRPr="00AF354D" w:rsidRDefault="00AF354D" w:rsidP="00AF354D">
      <w:pPr>
        <w:rPr>
          <w:b/>
          <w:bCs/>
          <w:sz w:val="28"/>
          <w:szCs w:val="28"/>
        </w:rPr>
      </w:pPr>
      <w:r>
        <w:rPr>
          <w:b/>
          <w:bCs/>
          <w:sz w:val="28"/>
          <w:szCs w:val="28"/>
        </w:rPr>
        <w:t xml:space="preserve">10. </w:t>
      </w:r>
      <w:proofErr w:type="spellStart"/>
      <w:r w:rsidRPr="00AF354D">
        <w:rPr>
          <w:b/>
          <w:bCs/>
          <w:sz w:val="28"/>
          <w:szCs w:val="28"/>
        </w:rPr>
        <w:t>cmd</w:t>
      </w:r>
      <w:proofErr w:type="spellEnd"/>
      <w:r w:rsidRPr="00AF354D">
        <w:rPr>
          <w:b/>
          <w:bCs/>
          <w:sz w:val="28"/>
          <w:szCs w:val="28"/>
        </w:rPr>
        <w:t xml:space="preserve"> → </w:t>
      </w:r>
      <w:proofErr w:type="spellStart"/>
      <w:proofErr w:type="gramStart"/>
      <w:r w:rsidRPr="00AF354D">
        <w:rPr>
          <w:b/>
          <w:bCs/>
          <w:sz w:val="28"/>
          <w:szCs w:val="28"/>
        </w:rPr>
        <w:t>df.select</w:t>
      </w:r>
      <w:proofErr w:type="gramEnd"/>
      <w:r w:rsidRPr="00AF354D">
        <w:rPr>
          <w:b/>
          <w:bCs/>
          <w:sz w:val="28"/>
          <w:szCs w:val="28"/>
        </w:rPr>
        <w:t>_dtypes</w:t>
      </w:r>
      <w:proofErr w:type="spellEnd"/>
      <w:r w:rsidRPr="00AF354D">
        <w:rPr>
          <w:b/>
          <w:bCs/>
          <w:sz w:val="28"/>
          <w:szCs w:val="28"/>
        </w:rPr>
        <w:t>(include=['int64','float64'])</w:t>
      </w:r>
      <w:r w:rsidRPr="00AF354D">
        <w:rPr>
          <w:b/>
          <w:bCs/>
          <w:sz w:val="28"/>
          <w:szCs w:val="28"/>
        </w:rPr>
        <w:br/>
        <w:t>use → Automatically identifies all numerical columns based on their datatypes. This is more efficient and reliable than manually listing columns.</w:t>
      </w:r>
    </w:p>
    <w:p w14:paraId="382410AC" w14:textId="6F8C3E7E" w:rsidR="00AF354D" w:rsidRDefault="00AF354D" w:rsidP="00AF354D">
      <w:pPr>
        <w:rPr>
          <w:b/>
          <w:bCs/>
          <w:sz w:val="28"/>
          <w:szCs w:val="28"/>
        </w:rPr>
      </w:pPr>
      <w:r w:rsidRPr="00AF354D">
        <w:rPr>
          <w:b/>
          <w:bCs/>
          <w:noProof/>
          <w:sz w:val="28"/>
          <w:szCs w:val="28"/>
        </w:rPr>
        <w:drawing>
          <wp:inline distT="0" distB="0" distL="0" distR="0" wp14:anchorId="724649B4" wp14:editId="4B632090">
            <wp:extent cx="5731510" cy="1163955"/>
            <wp:effectExtent l="0" t="0" r="2540" b="0"/>
            <wp:docPr id="69005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50126" name=""/>
                    <pic:cNvPicPr/>
                  </pic:nvPicPr>
                  <pic:blipFill>
                    <a:blip r:embed="rId14"/>
                    <a:stretch>
                      <a:fillRect/>
                    </a:stretch>
                  </pic:blipFill>
                  <pic:spPr>
                    <a:xfrm>
                      <a:off x="0" y="0"/>
                      <a:ext cx="5731510" cy="1163955"/>
                    </a:xfrm>
                    <a:prstGeom prst="rect">
                      <a:avLst/>
                    </a:prstGeom>
                  </pic:spPr>
                </pic:pic>
              </a:graphicData>
            </a:graphic>
          </wp:inline>
        </w:drawing>
      </w:r>
    </w:p>
    <w:p w14:paraId="50239972" w14:textId="77777777" w:rsidR="00AF354D" w:rsidRDefault="00AF354D" w:rsidP="00AF354D">
      <w:pPr>
        <w:rPr>
          <w:b/>
          <w:bCs/>
          <w:sz w:val="28"/>
          <w:szCs w:val="28"/>
        </w:rPr>
      </w:pPr>
    </w:p>
    <w:p w14:paraId="676A6209" w14:textId="77777777" w:rsidR="00AF354D" w:rsidRPr="00AF354D" w:rsidRDefault="00AF354D" w:rsidP="00AF354D">
      <w:pPr>
        <w:rPr>
          <w:b/>
          <w:bCs/>
          <w:sz w:val="28"/>
          <w:szCs w:val="28"/>
        </w:rPr>
      </w:pPr>
      <w:r w:rsidRPr="00AF354D">
        <w:rPr>
          <w:b/>
          <w:bCs/>
          <w:sz w:val="28"/>
          <w:szCs w:val="28"/>
        </w:rPr>
        <w:t>Identify Categorical Columns</w:t>
      </w:r>
      <w:r w:rsidRPr="00AF354D">
        <w:rPr>
          <w:b/>
          <w:bCs/>
          <w:sz w:val="28"/>
          <w:szCs w:val="28"/>
        </w:rPr>
        <w:br/>
        <w:t>use → Separates columns containing categories or text values. These columns often require encoding before being used in machine learning.</w:t>
      </w:r>
    </w:p>
    <w:p w14:paraId="773FF0EC" w14:textId="6694AA05" w:rsidR="00AF354D" w:rsidRPr="00AF354D" w:rsidRDefault="00AF354D" w:rsidP="00AF354D">
      <w:pPr>
        <w:rPr>
          <w:b/>
          <w:bCs/>
          <w:sz w:val="28"/>
          <w:szCs w:val="28"/>
        </w:rPr>
      </w:pPr>
      <w:r>
        <w:rPr>
          <w:b/>
          <w:bCs/>
          <w:sz w:val="28"/>
          <w:szCs w:val="28"/>
        </w:rPr>
        <w:t xml:space="preserve">11. </w:t>
      </w:r>
      <w:proofErr w:type="spellStart"/>
      <w:r w:rsidRPr="00AF354D">
        <w:rPr>
          <w:b/>
          <w:bCs/>
          <w:sz w:val="28"/>
          <w:szCs w:val="28"/>
        </w:rPr>
        <w:t>cmd</w:t>
      </w:r>
      <w:proofErr w:type="spellEnd"/>
      <w:r w:rsidRPr="00AF354D">
        <w:rPr>
          <w:b/>
          <w:bCs/>
          <w:sz w:val="28"/>
          <w:szCs w:val="28"/>
        </w:rPr>
        <w:t xml:space="preserve"> → </w:t>
      </w:r>
      <w:proofErr w:type="spellStart"/>
      <w:proofErr w:type="gramStart"/>
      <w:r w:rsidRPr="00AF354D">
        <w:rPr>
          <w:b/>
          <w:bCs/>
          <w:sz w:val="28"/>
          <w:szCs w:val="28"/>
        </w:rPr>
        <w:t>df.select</w:t>
      </w:r>
      <w:proofErr w:type="gramEnd"/>
      <w:r w:rsidRPr="00AF354D">
        <w:rPr>
          <w:b/>
          <w:bCs/>
          <w:sz w:val="28"/>
          <w:szCs w:val="28"/>
        </w:rPr>
        <w:t>_dtypes</w:t>
      </w:r>
      <w:proofErr w:type="spellEnd"/>
      <w:r w:rsidRPr="00AF354D">
        <w:rPr>
          <w:b/>
          <w:bCs/>
          <w:sz w:val="28"/>
          <w:szCs w:val="28"/>
        </w:rPr>
        <w:t>(include=['object'])</w:t>
      </w:r>
      <w:r w:rsidRPr="00AF354D">
        <w:rPr>
          <w:b/>
          <w:bCs/>
          <w:sz w:val="28"/>
          <w:szCs w:val="28"/>
        </w:rPr>
        <w:br/>
        <w:t>use → Automatically identifies all categorical columns stored as text. This helps prepare for future tasks such as encoding, frequency analysis, and visualization.</w:t>
      </w:r>
    </w:p>
    <w:p w14:paraId="42D3F237" w14:textId="77777777" w:rsidR="00AF354D" w:rsidRDefault="00AF354D" w:rsidP="00AF354D">
      <w:pPr>
        <w:rPr>
          <w:b/>
          <w:bCs/>
          <w:sz w:val="28"/>
          <w:szCs w:val="28"/>
        </w:rPr>
      </w:pPr>
    </w:p>
    <w:p w14:paraId="209B9BE9" w14:textId="24FCCEE1" w:rsidR="00AF354D" w:rsidRDefault="00AF354D" w:rsidP="00AF354D">
      <w:pPr>
        <w:rPr>
          <w:b/>
          <w:bCs/>
          <w:sz w:val="28"/>
          <w:szCs w:val="28"/>
        </w:rPr>
      </w:pPr>
      <w:r w:rsidRPr="00AF354D">
        <w:rPr>
          <w:b/>
          <w:bCs/>
          <w:noProof/>
          <w:sz w:val="28"/>
          <w:szCs w:val="28"/>
        </w:rPr>
        <w:drawing>
          <wp:inline distT="0" distB="0" distL="0" distR="0" wp14:anchorId="119951ED" wp14:editId="0F980110">
            <wp:extent cx="5731510" cy="1496060"/>
            <wp:effectExtent l="0" t="0" r="2540" b="8890"/>
            <wp:docPr id="84394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48834" name=""/>
                    <pic:cNvPicPr/>
                  </pic:nvPicPr>
                  <pic:blipFill>
                    <a:blip r:embed="rId15"/>
                    <a:stretch>
                      <a:fillRect/>
                    </a:stretch>
                  </pic:blipFill>
                  <pic:spPr>
                    <a:xfrm>
                      <a:off x="0" y="0"/>
                      <a:ext cx="5731510" cy="1496060"/>
                    </a:xfrm>
                    <a:prstGeom prst="rect">
                      <a:avLst/>
                    </a:prstGeom>
                  </pic:spPr>
                </pic:pic>
              </a:graphicData>
            </a:graphic>
          </wp:inline>
        </w:drawing>
      </w:r>
    </w:p>
    <w:p w14:paraId="63CA21C5" w14:textId="77777777" w:rsidR="00AF354D" w:rsidRDefault="00AF354D" w:rsidP="00AF354D">
      <w:pPr>
        <w:rPr>
          <w:b/>
          <w:bCs/>
          <w:sz w:val="28"/>
          <w:szCs w:val="28"/>
        </w:rPr>
      </w:pPr>
    </w:p>
    <w:p w14:paraId="043D1679" w14:textId="0F701A93" w:rsidR="00AF354D" w:rsidRPr="00AF354D" w:rsidRDefault="00AF354D" w:rsidP="00AF354D">
      <w:pPr>
        <w:rPr>
          <w:b/>
          <w:bCs/>
          <w:sz w:val="28"/>
          <w:szCs w:val="28"/>
        </w:rPr>
      </w:pPr>
      <w:r>
        <w:rPr>
          <w:b/>
          <w:bCs/>
          <w:sz w:val="28"/>
          <w:szCs w:val="28"/>
        </w:rPr>
        <w:t>12.</w:t>
      </w:r>
      <w:r w:rsidRPr="00AF354D">
        <w:rPr>
          <w:rFonts w:ascii="Times New Roman" w:eastAsia="Times New Roman" w:hAnsi="Times New Roman" w:cs="Times New Roman"/>
          <w:kern w:val="0"/>
          <w:sz w:val="24"/>
          <w:szCs w:val="24"/>
          <w:lang w:eastAsia="en-IN"/>
          <w14:ligatures w14:val="none"/>
        </w:rPr>
        <w:t xml:space="preserve"> </w:t>
      </w:r>
      <w:r w:rsidRPr="00AF354D">
        <w:rPr>
          <w:b/>
          <w:bCs/>
          <w:sz w:val="28"/>
          <w:szCs w:val="28"/>
        </w:rPr>
        <w:t xml:space="preserve">use → Counts how many numerical and categorical columns exist in the dataset. </w:t>
      </w:r>
    </w:p>
    <w:p w14:paraId="76BFF28B" w14:textId="0B1A1FA8" w:rsidR="00AF354D" w:rsidRDefault="00AF354D" w:rsidP="00AF354D">
      <w:pPr>
        <w:rPr>
          <w:b/>
          <w:bCs/>
          <w:sz w:val="28"/>
          <w:szCs w:val="28"/>
        </w:rPr>
      </w:pPr>
      <w:r w:rsidRPr="00AF354D">
        <w:rPr>
          <w:b/>
          <w:bCs/>
          <w:noProof/>
          <w:sz w:val="28"/>
          <w:szCs w:val="28"/>
        </w:rPr>
        <w:drawing>
          <wp:inline distT="0" distB="0" distL="0" distR="0" wp14:anchorId="31F84D4E" wp14:editId="1DBA7EC2">
            <wp:extent cx="4972744" cy="1333686"/>
            <wp:effectExtent l="0" t="0" r="0" b="0"/>
            <wp:docPr id="63613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32712" name=""/>
                    <pic:cNvPicPr/>
                  </pic:nvPicPr>
                  <pic:blipFill>
                    <a:blip r:embed="rId16"/>
                    <a:stretch>
                      <a:fillRect/>
                    </a:stretch>
                  </pic:blipFill>
                  <pic:spPr>
                    <a:xfrm>
                      <a:off x="0" y="0"/>
                      <a:ext cx="4972744" cy="1333686"/>
                    </a:xfrm>
                    <a:prstGeom prst="rect">
                      <a:avLst/>
                    </a:prstGeom>
                  </pic:spPr>
                </pic:pic>
              </a:graphicData>
            </a:graphic>
          </wp:inline>
        </w:drawing>
      </w:r>
    </w:p>
    <w:p w14:paraId="0A40E70F" w14:textId="77777777" w:rsidR="00AF354D" w:rsidRPr="00AF354D" w:rsidRDefault="00AF354D" w:rsidP="00AF354D">
      <w:pPr>
        <w:rPr>
          <w:b/>
          <w:bCs/>
          <w:sz w:val="28"/>
          <w:szCs w:val="28"/>
        </w:rPr>
      </w:pPr>
    </w:p>
    <w:p w14:paraId="1CDCA527" w14:textId="77777777" w:rsidR="00AF354D" w:rsidRPr="00AF354D" w:rsidRDefault="00AF354D" w:rsidP="00AF354D">
      <w:pPr>
        <w:rPr>
          <w:b/>
          <w:bCs/>
          <w:sz w:val="28"/>
          <w:szCs w:val="28"/>
        </w:rPr>
      </w:pPr>
    </w:p>
    <w:p w14:paraId="2C1E4396" w14:textId="77777777" w:rsidR="00105039" w:rsidRPr="00105039" w:rsidRDefault="00105039" w:rsidP="00105039">
      <w:pPr>
        <w:rPr>
          <w:b/>
          <w:bCs/>
          <w:sz w:val="28"/>
          <w:szCs w:val="28"/>
        </w:rPr>
      </w:pPr>
    </w:p>
    <w:p w14:paraId="01340C5C" w14:textId="77777777" w:rsidR="00105039" w:rsidRDefault="00105039" w:rsidP="00105039"/>
    <w:sectPr w:rsidR="001050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17A84"/>
    <w:multiLevelType w:val="hybridMultilevel"/>
    <w:tmpl w:val="4C12D5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FB11F8"/>
    <w:multiLevelType w:val="hybridMultilevel"/>
    <w:tmpl w:val="817CDC3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6359459">
    <w:abstractNumId w:val="1"/>
  </w:num>
  <w:num w:numId="2" w16cid:durableId="729427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039"/>
    <w:rsid w:val="00105039"/>
    <w:rsid w:val="002D6437"/>
    <w:rsid w:val="005A116A"/>
    <w:rsid w:val="00784766"/>
    <w:rsid w:val="0087633F"/>
    <w:rsid w:val="00900460"/>
    <w:rsid w:val="009C31E2"/>
    <w:rsid w:val="00AF3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81423"/>
  <w15:chartTrackingRefBased/>
  <w15:docId w15:val="{EB84688A-787F-4752-A836-881EE8119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54D"/>
  </w:style>
  <w:style w:type="paragraph" w:styleId="Heading1">
    <w:name w:val="heading 1"/>
    <w:basedOn w:val="Normal"/>
    <w:next w:val="Normal"/>
    <w:link w:val="Heading1Char"/>
    <w:uiPriority w:val="9"/>
    <w:qFormat/>
    <w:rsid w:val="001050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0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0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0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0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0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0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0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0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0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039"/>
    <w:rPr>
      <w:rFonts w:eastAsiaTheme="majorEastAsia" w:cstheme="majorBidi"/>
      <w:color w:val="272727" w:themeColor="text1" w:themeTint="D8"/>
    </w:rPr>
  </w:style>
  <w:style w:type="paragraph" w:styleId="Title">
    <w:name w:val="Title"/>
    <w:basedOn w:val="Normal"/>
    <w:next w:val="Normal"/>
    <w:link w:val="TitleChar"/>
    <w:uiPriority w:val="10"/>
    <w:qFormat/>
    <w:rsid w:val="00105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039"/>
    <w:pPr>
      <w:spacing w:before="160"/>
      <w:jc w:val="center"/>
    </w:pPr>
    <w:rPr>
      <w:i/>
      <w:iCs/>
      <w:color w:val="404040" w:themeColor="text1" w:themeTint="BF"/>
    </w:rPr>
  </w:style>
  <w:style w:type="character" w:customStyle="1" w:styleId="QuoteChar">
    <w:name w:val="Quote Char"/>
    <w:basedOn w:val="DefaultParagraphFont"/>
    <w:link w:val="Quote"/>
    <w:uiPriority w:val="29"/>
    <w:rsid w:val="00105039"/>
    <w:rPr>
      <w:i/>
      <w:iCs/>
      <w:color w:val="404040" w:themeColor="text1" w:themeTint="BF"/>
    </w:rPr>
  </w:style>
  <w:style w:type="paragraph" w:styleId="ListParagraph">
    <w:name w:val="List Paragraph"/>
    <w:basedOn w:val="Normal"/>
    <w:uiPriority w:val="34"/>
    <w:qFormat/>
    <w:rsid w:val="00105039"/>
    <w:pPr>
      <w:ind w:left="720"/>
      <w:contextualSpacing/>
    </w:pPr>
  </w:style>
  <w:style w:type="character" w:styleId="IntenseEmphasis">
    <w:name w:val="Intense Emphasis"/>
    <w:basedOn w:val="DefaultParagraphFont"/>
    <w:uiPriority w:val="21"/>
    <w:qFormat/>
    <w:rsid w:val="00105039"/>
    <w:rPr>
      <w:i/>
      <w:iCs/>
      <w:color w:val="2F5496" w:themeColor="accent1" w:themeShade="BF"/>
    </w:rPr>
  </w:style>
  <w:style w:type="paragraph" w:styleId="IntenseQuote">
    <w:name w:val="Intense Quote"/>
    <w:basedOn w:val="Normal"/>
    <w:next w:val="Normal"/>
    <w:link w:val="IntenseQuoteChar"/>
    <w:uiPriority w:val="30"/>
    <w:qFormat/>
    <w:rsid w:val="001050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039"/>
    <w:rPr>
      <w:i/>
      <w:iCs/>
      <w:color w:val="2F5496" w:themeColor="accent1" w:themeShade="BF"/>
    </w:rPr>
  </w:style>
  <w:style w:type="character" w:styleId="IntenseReference">
    <w:name w:val="Intense Reference"/>
    <w:basedOn w:val="DefaultParagraphFont"/>
    <w:uiPriority w:val="32"/>
    <w:qFormat/>
    <w:rsid w:val="00105039"/>
    <w:rPr>
      <w:b/>
      <w:bCs/>
      <w:smallCaps/>
      <w:color w:val="2F5496" w:themeColor="accent1" w:themeShade="BF"/>
      <w:spacing w:val="5"/>
    </w:rPr>
  </w:style>
  <w:style w:type="paragraph" w:styleId="NormalWeb">
    <w:name w:val="Normal (Web)"/>
    <w:basedOn w:val="Normal"/>
    <w:uiPriority w:val="99"/>
    <w:semiHidden/>
    <w:unhideWhenUsed/>
    <w:rsid w:val="00AF35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ANANTHARAJAN V B-[CH.EN.U4CSE22004]</dc:creator>
  <cp:keywords/>
  <dc:description/>
  <cp:lastModifiedBy>ANANTHARAJAN V B-[CH.EN.U4CSE22004]</cp:lastModifiedBy>
  <cp:revision>2</cp:revision>
  <dcterms:created xsi:type="dcterms:W3CDTF">2026-05-31T15:11:00Z</dcterms:created>
  <dcterms:modified xsi:type="dcterms:W3CDTF">2026-05-31T16:20:00Z</dcterms:modified>
</cp:coreProperties>
</file>