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017F" w14:textId="75C006CB" w:rsidR="00AF4726" w:rsidRPr="002E0674" w:rsidRDefault="00AF4726" w:rsidP="00AF4726">
      <w:pPr>
        <w:rPr>
          <w:rFonts w:ascii="Aptos Display" w:hAnsi="Aptos Display"/>
          <w:b/>
          <w:bCs/>
          <w:u w:val="single"/>
        </w:rPr>
      </w:pPr>
      <w:r w:rsidRPr="002E0674">
        <w:rPr>
          <w:rFonts w:ascii="Aptos Display" w:hAnsi="Aptos Display"/>
          <w:b/>
          <w:bCs/>
          <w:u w:val="single"/>
        </w:rPr>
        <w:t xml:space="preserve">DAY </w:t>
      </w:r>
      <w:r>
        <w:rPr>
          <w:rFonts w:ascii="Aptos Display" w:hAnsi="Aptos Display"/>
          <w:b/>
          <w:bCs/>
          <w:u w:val="single"/>
        </w:rPr>
        <w:t>2</w:t>
      </w:r>
      <w:r w:rsidRPr="002E0674">
        <w:rPr>
          <w:rFonts w:ascii="Aptos Display" w:hAnsi="Aptos Display"/>
          <w:b/>
          <w:bCs/>
          <w:u w:val="single"/>
        </w:rPr>
        <w:t xml:space="preserve"> – 1</w:t>
      </w:r>
      <w:r>
        <w:rPr>
          <w:rFonts w:ascii="Aptos Display" w:hAnsi="Aptos Display"/>
          <w:b/>
          <w:bCs/>
          <w:u w:val="single"/>
        </w:rPr>
        <w:t>2</w:t>
      </w:r>
      <w:r w:rsidRPr="002E0674">
        <w:rPr>
          <w:rFonts w:ascii="Aptos Display" w:hAnsi="Aptos Display"/>
          <w:b/>
          <w:bCs/>
          <w:u w:val="single"/>
        </w:rPr>
        <w:t>/05/2026</w:t>
      </w:r>
    </w:p>
    <w:p w14:paraId="3B9444BF" w14:textId="77777777" w:rsidR="00AF4726" w:rsidRPr="002E0674" w:rsidRDefault="00AF4726" w:rsidP="00AF4726">
      <w:pPr>
        <w:rPr>
          <w:rFonts w:ascii="Aptos Display" w:hAnsi="Aptos Display"/>
          <w:b/>
          <w:bCs/>
          <w:u w:val="single"/>
        </w:rPr>
      </w:pPr>
      <w:r w:rsidRPr="002E0674">
        <w:rPr>
          <w:rFonts w:ascii="Aptos Display" w:hAnsi="Aptos Display"/>
          <w:b/>
          <w:bCs/>
          <w:u w:val="single"/>
        </w:rPr>
        <w:t>Project 1: Customer Churn Prediction and Lifetime Value (LTV) System</w:t>
      </w:r>
    </w:p>
    <w:p w14:paraId="4343912F" w14:textId="4F0F2633" w:rsidR="002D6437" w:rsidRDefault="002D6437"/>
    <w:p w14:paraId="007C192B" w14:textId="77777777" w:rsidR="00AF4726" w:rsidRPr="00AF4726" w:rsidRDefault="00AF4726" w:rsidP="00AF4726">
      <w:pPr>
        <w:rPr>
          <w:b/>
          <w:bCs/>
          <w:sz w:val="30"/>
          <w:szCs w:val="30"/>
        </w:rPr>
      </w:pPr>
      <w:r w:rsidRPr="00AF4726">
        <w:rPr>
          <w:b/>
          <w:bCs/>
          <w:sz w:val="30"/>
          <w:szCs w:val="30"/>
        </w:rPr>
        <w:t>DATA ANALYSIS</w:t>
      </w:r>
    </w:p>
    <w:p w14:paraId="33DE4470" w14:textId="77777777" w:rsidR="00AF4726" w:rsidRPr="00AF4726" w:rsidRDefault="00AF4726" w:rsidP="00AF4726">
      <w:r w:rsidRPr="00AF4726">
        <w:t>The dataset analysis phase was carried out to understand the customer churn dataset before developing the machine learning model. In this stage, the dataset was imported into Python using the Pandas library. The analysis mainly focused on understanding the available customer information, checking for missing values, and identifying numerical and categorical columns in the dataset.</w:t>
      </w:r>
    </w:p>
    <w:p w14:paraId="4062BE01" w14:textId="77777777" w:rsidR="00AF4726" w:rsidRPr="00AF4726" w:rsidRDefault="00AF4726" w:rsidP="00AF4726">
      <w:pPr>
        <w:rPr>
          <w:b/>
          <w:bCs/>
        </w:rPr>
      </w:pPr>
      <w:r w:rsidRPr="00AF4726">
        <w:rPr>
          <w:b/>
          <w:bCs/>
        </w:rPr>
        <w:t>Tasks Performed for Initial Dataset Analysis</w:t>
      </w:r>
    </w:p>
    <w:p w14:paraId="272013FE" w14:textId="77777777" w:rsidR="00AF4726" w:rsidRPr="00AF4726" w:rsidRDefault="00AF4726" w:rsidP="00AF4726">
      <w:pPr>
        <w:rPr>
          <w:b/>
          <w:bCs/>
        </w:rPr>
      </w:pPr>
      <w:r w:rsidRPr="00AF4726">
        <w:rPr>
          <w:b/>
          <w:bCs/>
        </w:rPr>
        <w:t>1. Loading the Dataset</w:t>
      </w:r>
    </w:p>
    <w:p w14:paraId="14ABB2C5" w14:textId="77777777" w:rsidR="00AF4726" w:rsidRPr="00AF4726" w:rsidRDefault="00AF4726" w:rsidP="00AF4726">
      <w:r w:rsidRPr="00AF4726">
        <w:t xml:space="preserve">The dataset was loaded into the Python environment using the </w:t>
      </w:r>
      <w:proofErr w:type="spellStart"/>
      <w:r w:rsidRPr="00AF4726">
        <w:t>read_</w:t>
      </w:r>
      <w:proofErr w:type="gramStart"/>
      <w:r w:rsidRPr="00AF4726">
        <w:t>csv</w:t>
      </w:r>
      <w:proofErr w:type="spellEnd"/>
      <w:r w:rsidRPr="00AF4726">
        <w:t>(</w:t>
      </w:r>
      <w:proofErr w:type="gramEnd"/>
      <w:r w:rsidRPr="00AF4726">
        <w:t>) function provided by the Pandas library. This step was performed to ensure that the dataset file was successfully accessed and loaded without any issues.</w:t>
      </w:r>
    </w:p>
    <w:p w14:paraId="19F5EB96" w14:textId="77777777" w:rsidR="00AF4726" w:rsidRPr="00AF4726" w:rsidRDefault="00AF4726" w:rsidP="00AF4726">
      <w:pPr>
        <w:rPr>
          <w:b/>
          <w:bCs/>
        </w:rPr>
      </w:pPr>
      <w:r w:rsidRPr="00AF4726">
        <w:rPr>
          <w:b/>
          <w:bCs/>
        </w:rPr>
        <w:t>2. Displaying the First Five Rows</w:t>
      </w:r>
    </w:p>
    <w:p w14:paraId="0A5B9FEE" w14:textId="77777777" w:rsidR="00AF4726" w:rsidRPr="00AF4726" w:rsidRDefault="00AF4726" w:rsidP="00AF4726">
      <w:r w:rsidRPr="00AF4726">
        <w:t xml:space="preserve">The </w:t>
      </w:r>
      <w:proofErr w:type="spellStart"/>
      <w:proofErr w:type="gramStart"/>
      <w:r w:rsidRPr="00AF4726">
        <w:t>df.head</w:t>
      </w:r>
      <w:proofErr w:type="spellEnd"/>
      <w:proofErr w:type="gramEnd"/>
      <w:r w:rsidRPr="00AF4726">
        <w:t>() function was used to display the first five records from the dataset. This helped in confirming that the data was loaded correctly and provided a basic understanding of the dataset structure and sample customer information.</w:t>
      </w:r>
    </w:p>
    <w:p w14:paraId="196C6ABF" w14:textId="77777777" w:rsidR="00AF4726" w:rsidRDefault="00AF4726"/>
    <w:p w14:paraId="1685E21C" w14:textId="77777777" w:rsidR="00AF4726" w:rsidRPr="00AF4726" w:rsidRDefault="00AF4726" w:rsidP="00AF4726">
      <w:r>
        <w:t xml:space="preserve">REMAINDER-&gt; </w:t>
      </w:r>
      <w:r w:rsidRPr="00AF4726">
        <w:t>These initial tasks were carried out to ensure that the dataset was loaded properly into the Python environment and working correctly. The analysis helped verify that the data could be accessed, examined, and prepared successfully for future preprocessing and machine learning operations.</w:t>
      </w:r>
    </w:p>
    <w:p w14:paraId="7F8FFE5B" w14:textId="57876737" w:rsidR="00AF4726" w:rsidRDefault="00AF4726">
      <w:r>
        <w:t>SCREENSHOTS</w:t>
      </w:r>
    </w:p>
    <w:p w14:paraId="60F89CE2" w14:textId="77777777" w:rsidR="00AF4726" w:rsidRDefault="00AF4726" w:rsidP="00AF4726">
      <w:pPr>
        <w:rPr>
          <w:b/>
          <w:bCs/>
          <w:sz w:val="28"/>
          <w:szCs w:val="28"/>
        </w:rPr>
      </w:pPr>
      <w:r w:rsidRPr="00A82C4F">
        <w:rPr>
          <w:b/>
          <w:bCs/>
          <w:noProof/>
          <w:sz w:val="28"/>
          <w:szCs w:val="28"/>
        </w:rPr>
        <w:drawing>
          <wp:inline distT="0" distB="0" distL="0" distR="0" wp14:anchorId="7D209134" wp14:editId="656F6EF3">
            <wp:extent cx="5731510" cy="1158875"/>
            <wp:effectExtent l="0" t="0" r="2540" b="3175"/>
            <wp:docPr id="117097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70323" name=""/>
                    <pic:cNvPicPr/>
                  </pic:nvPicPr>
                  <pic:blipFill>
                    <a:blip r:embed="rId4"/>
                    <a:stretch>
                      <a:fillRect/>
                    </a:stretch>
                  </pic:blipFill>
                  <pic:spPr>
                    <a:xfrm>
                      <a:off x="0" y="0"/>
                      <a:ext cx="5731510" cy="1158875"/>
                    </a:xfrm>
                    <a:prstGeom prst="rect">
                      <a:avLst/>
                    </a:prstGeom>
                  </pic:spPr>
                </pic:pic>
              </a:graphicData>
            </a:graphic>
          </wp:inline>
        </w:drawing>
      </w:r>
    </w:p>
    <w:p w14:paraId="3CA766D3" w14:textId="77777777" w:rsidR="00AF4726" w:rsidRDefault="00AF4726" w:rsidP="00AF4726">
      <w:pPr>
        <w:rPr>
          <w:b/>
          <w:bCs/>
          <w:sz w:val="28"/>
          <w:szCs w:val="28"/>
        </w:rPr>
      </w:pPr>
      <w:r w:rsidRPr="00A82C4F">
        <w:rPr>
          <w:b/>
          <w:bCs/>
          <w:noProof/>
          <w:sz w:val="28"/>
          <w:szCs w:val="28"/>
        </w:rPr>
        <w:drawing>
          <wp:inline distT="0" distB="0" distL="0" distR="0" wp14:anchorId="7F00523D" wp14:editId="4A5FF8ED">
            <wp:extent cx="5731510" cy="831850"/>
            <wp:effectExtent l="0" t="0" r="2540" b="6350"/>
            <wp:docPr id="136104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41448" name=""/>
                    <pic:cNvPicPr/>
                  </pic:nvPicPr>
                  <pic:blipFill>
                    <a:blip r:embed="rId5"/>
                    <a:stretch>
                      <a:fillRect/>
                    </a:stretch>
                  </pic:blipFill>
                  <pic:spPr>
                    <a:xfrm>
                      <a:off x="0" y="0"/>
                      <a:ext cx="5731510" cy="831850"/>
                    </a:xfrm>
                    <a:prstGeom prst="rect">
                      <a:avLst/>
                    </a:prstGeom>
                  </pic:spPr>
                </pic:pic>
              </a:graphicData>
            </a:graphic>
          </wp:inline>
        </w:drawing>
      </w:r>
    </w:p>
    <w:p w14:paraId="1CB182EE" w14:textId="77777777" w:rsidR="00AF4726" w:rsidRDefault="00AF4726"/>
    <w:p w14:paraId="4A43F2BA" w14:textId="77777777" w:rsidR="00AF4726" w:rsidRPr="00AF4726" w:rsidRDefault="00AF4726"/>
    <w:sectPr w:rsidR="00AF4726" w:rsidRPr="00AF47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726"/>
    <w:rsid w:val="002D6437"/>
    <w:rsid w:val="00360A95"/>
    <w:rsid w:val="00900460"/>
    <w:rsid w:val="009C31E2"/>
    <w:rsid w:val="00AF4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BDAAF"/>
  <w15:chartTrackingRefBased/>
  <w15:docId w15:val="{3C0FEE30-792F-4072-B3ED-3DA6B9572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726"/>
  </w:style>
  <w:style w:type="paragraph" w:styleId="Heading1">
    <w:name w:val="heading 1"/>
    <w:basedOn w:val="Normal"/>
    <w:next w:val="Normal"/>
    <w:link w:val="Heading1Char"/>
    <w:uiPriority w:val="9"/>
    <w:qFormat/>
    <w:rsid w:val="00AF47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7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7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7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7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7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7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7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7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7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726"/>
    <w:rPr>
      <w:rFonts w:eastAsiaTheme="majorEastAsia" w:cstheme="majorBidi"/>
      <w:color w:val="272727" w:themeColor="text1" w:themeTint="D8"/>
    </w:rPr>
  </w:style>
  <w:style w:type="paragraph" w:styleId="Title">
    <w:name w:val="Title"/>
    <w:basedOn w:val="Normal"/>
    <w:next w:val="Normal"/>
    <w:link w:val="TitleChar"/>
    <w:uiPriority w:val="10"/>
    <w:qFormat/>
    <w:rsid w:val="00AF4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726"/>
    <w:pPr>
      <w:spacing w:before="160"/>
      <w:jc w:val="center"/>
    </w:pPr>
    <w:rPr>
      <w:i/>
      <w:iCs/>
      <w:color w:val="404040" w:themeColor="text1" w:themeTint="BF"/>
    </w:rPr>
  </w:style>
  <w:style w:type="character" w:customStyle="1" w:styleId="QuoteChar">
    <w:name w:val="Quote Char"/>
    <w:basedOn w:val="DefaultParagraphFont"/>
    <w:link w:val="Quote"/>
    <w:uiPriority w:val="29"/>
    <w:rsid w:val="00AF4726"/>
    <w:rPr>
      <w:i/>
      <w:iCs/>
      <w:color w:val="404040" w:themeColor="text1" w:themeTint="BF"/>
    </w:rPr>
  </w:style>
  <w:style w:type="paragraph" w:styleId="ListParagraph">
    <w:name w:val="List Paragraph"/>
    <w:basedOn w:val="Normal"/>
    <w:uiPriority w:val="34"/>
    <w:qFormat/>
    <w:rsid w:val="00AF4726"/>
    <w:pPr>
      <w:ind w:left="720"/>
      <w:contextualSpacing/>
    </w:pPr>
  </w:style>
  <w:style w:type="character" w:styleId="IntenseEmphasis">
    <w:name w:val="Intense Emphasis"/>
    <w:basedOn w:val="DefaultParagraphFont"/>
    <w:uiPriority w:val="21"/>
    <w:qFormat/>
    <w:rsid w:val="00AF4726"/>
    <w:rPr>
      <w:i/>
      <w:iCs/>
      <w:color w:val="2F5496" w:themeColor="accent1" w:themeShade="BF"/>
    </w:rPr>
  </w:style>
  <w:style w:type="paragraph" w:styleId="IntenseQuote">
    <w:name w:val="Intense Quote"/>
    <w:basedOn w:val="Normal"/>
    <w:next w:val="Normal"/>
    <w:link w:val="IntenseQuoteChar"/>
    <w:uiPriority w:val="30"/>
    <w:qFormat/>
    <w:rsid w:val="00AF47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726"/>
    <w:rPr>
      <w:i/>
      <w:iCs/>
      <w:color w:val="2F5496" w:themeColor="accent1" w:themeShade="BF"/>
    </w:rPr>
  </w:style>
  <w:style w:type="character" w:styleId="IntenseReference">
    <w:name w:val="Intense Reference"/>
    <w:basedOn w:val="DefaultParagraphFont"/>
    <w:uiPriority w:val="32"/>
    <w:qFormat/>
    <w:rsid w:val="00AF4726"/>
    <w:rPr>
      <w:b/>
      <w:bCs/>
      <w:smallCaps/>
      <w:color w:val="2F5496" w:themeColor="accent1" w:themeShade="BF"/>
      <w:spacing w:val="5"/>
    </w:rPr>
  </w:style>
  <w:style w:type="paragraph" w:styleId="NormalWeb">
    <w:name w:val="Normal (Web)"/>
    <w:basedOn w:val="Normal"/>
    <w:uiPriority w:val="99"/>
    <w:semiHidden/>
    <w:unhideWhenUsed/>
    <w:rsid w:val="00AF472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204</Words>
  <Characters>1169</Characters>
  <Application>Microsoft Office Word</Application>
  <DocSecurity>0</DocSecurity>
  <Lines>9</Lines>
  <Paragraphs>2</Paragraphs>
  <ScaleCrop>false</ScaleCrop>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ANANTHARAJAN V B-[CH.EN.U4CSE22004]</dc:creator>
  <cp:keywords/>
  <dc:description/>
  <cp:lastModifiedBy>ANANTHARAJAN V B-[CH.EN.U4CSE22004]</cp:lastModifiedBy>
  <cp:revision>1</cp:revision>
  <dcterms:created xsi:type="dcterms:W3CDTF">2026-05-12T17:18:00Z</dcterms:created>
  <dcterms:modified xsi:type="dcterms:W3CDTF">2026-05-12T17:20:00Z</dcterms:modified>
</cp:coreProperties>
</file>