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424C" w14:textId="6A366392" w:rsidR="00F76C80" w:rsidRPr="00F76C80" w:rsidRDefault="00F76C80" w:rsidP="00F76C80">
      <w:pPr>
        <w:rPr>
          <w:b/>
          <w:bCs/>
          <w:sz w:val="30"/>
          <w:szCs w:val="30"/>
          <w:u w:val="single"/>
        </w:rPr>
      </w:pPr>
      <w:r>
        <w:tab/>
      </w:r>
      <w:r>
        <w:tab/>
      </w:r>
      <w:r>
        <w:tab/>
      </w:r>
      <w:r>
        <w:tab/>
      </w:r>
      <w:r w:rsidRPr="00F76C80">
        <w:rPr>
          <w:b/>
          <w:bCs/>
          <w:sz w:val="30"/>
          <w:szCs w:val="30"/>
          <w:u w:val="single"/>
        </w:rPr>
        <w:t xml:space="preserve">DAY </w:t>
      </w:r>
      <w:r>
        <w:rPr>
          <w:b/>
          <w:bCs/>
          <w:sz w:val="30"/>
          <w:szCs w:val="30"/>
          <w:u w:val="single"/>
        </w:rPr>
        <w:t>7</w:t>
      </w:r>
      <w:r w:rsidRPr="00F76C80">
        <w:rPr>
          <w:b/>
          <w:bCs/>
          <w:sz w:val="30"/>
          <w:szCs w:val="30"/>
          <w:u w:val="single"/>
        </w:rPr>
        <w:t>-&gt; 1</w:t>
      </w:r>
      <w:r>
        <w:rPr>
          <w:b/>
          <w:bCs/>
          <w:sz w:val="30"/>
          <w:szCs w:val="30"/>
          <w:u w:val="single"/>
        </w:rPr>
        <w:t>9</w:t>
      </w:r>
      <w:r w:rsidRPr="00F76C80">
        <w:rPr>
          <w:b/>
          <w:bCs/>
          <w:sz w:val="30"/>
          <w:szCs w:val="30"/>
          <w:u w:val="single"/>
        </w:rPr>
        <w:t>-05-2026</w:t>
      </w:r>
    </w:p>
    <w:p w14:paraId="2C75217F" w14:textId="77777777" w:rsidR="00F76C80" w:rsidRPr="00F76C80" w:rsidRDefault="00F76C80" w:rsidP="00F76C80">
      <w:pPr>
        <w:rPr>
          <w:b/>
          <w:bCs/>
          <w:sz w:val="30"/>
          <w:szCs w:val="30"/>
          <w:u w:val="single"/>
        </w:rPr>
      </w:pPr>
      <w:r w:rsidRPr="00F76C80">
        <w:rPr>
          <w:b/>
          <w:bCs/>
          <w:sz w:val="30"/>
          <w:szCs w:val="30"/>
        </w:rPr>
        <w:t xml:space="preserve">  </w:t>
      </w:r>
      <w:r w:rsidRPr="00F76C80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2492CE58" w14:textId="77777777" w:rsidR="00F76C80" w:rsidRPr="00F76C80" w:rsidRDefault="00F76C80" w:rsidP="00F76C80">
      <w:pPr>
        <w:rPr>
          <w:b/>
          <w:bCs/>
          <w:sz w:val="30"/>
          <w:szCs w:val="30"/>
        </w:rPr>
      </w:pPr>
      <w:r w:rsidRPr="00F76C80">
        <w:rPr>
          <w:b/>
          <w:bCs/>
          <w:sz w:val="30"/>
          <w:szCs w:val="30"/>
        </w:rPr>
        <w:t xml:space="preserve">      </w:t>
      </w:r>
      <w:r w:rsidRPr="00F76C80">
        <w:rPr>
          <w:b/>
          <w:bCs/>
          <w:sz w:val="30"/>
          <w:szCs w:val="30"/>
        </w:rPr>
        <w:tab/>
      </w:r>
      <w:r w:rsidRPr="00F76C80">
        <w:rPr>
          <w:b/>
          <w:bCs/>
          <w:sz w:val="30"/>
          <w:szCs w:val="30"/>
        </w:rPr>
        <w:tab/>
        <w:t xml:space="preserve">Data Ingestion &amp; Exploratory Data Analysis (EDA) </w:t>
      </w:r>
    </w:p>
    <w:p w14:paraId="2F02CB34" w14:textId="77777777" w:rsidR="00F76C80" w:rsidRPr="00F76C80" w:rsidRDefault="00F76C80" w:rsidP="00F76C80">
      <w:pPr>
        <w:rPr>
          <w:b/>
          <w:bCs/>
          <w:sz w:val="30"/>
          <w:szCs w:val="30"/>
        </w:rPr>
      </w:pPr>
      <w:r w:rsidRPr="00F76C80">
        <w:rPr>
          <w:b/>
          <w:bCs/>
          <w:sz w:val="30"/>
          <w:szCs w:val="30"/>
        </w:rPr>
        <w:t>DONE BY -&gt; ANANTHARAJAN V B</w:t>
      </w:r>
    </w:p>
    <w:p w14:paraId="5367F52B" w14:textId="04E79BBA" w:rsidR="00D12532" w:rsidRDefault="00D12532" w:rsidP="00D12532">
      <w:pPr>
        <w:ind w:left="720"/>
        <w:rPr>
          <w:sz w:val="30"/>
          <w:szCs w:val="30"/>
          <w:u w:val="single"/>
        </w:rPr>
      </w:pPr>
      <w:r w:rsidRPr="00D12532">
        <w:rPr>
          <w:sz w:val="30"/>
          <w:szCs w:val="30"/>
          <w:u w:val="single"/>
        </w:rPr>
        <w:t>F</w:t>
      </w:r>
      <w:r w:rsidRPr="00D12532">
        <w:rPr>
          <w:sz w:val="30"/>
          <w:szCs w:val="30"/>
          <w:u w:val="single"/>
        </w:rPr>
        <w:t>EATURE RELATIONSHIPS</w:t>
      </w:r>
      <w:r>
        <w:rPr>
          <w:sz w:val="30"/>
          <w:szCs w:val="30"/>
          <w:u w:val="single"/>
        </w:rPr>
        <w:t xml:space="preserve"> AND</w:t>
      </w:r>
      <w:r w:rsidRPr="00D12532">
        <w:rPr>
          <w:sz w:val="30"/>
          <w:szCs w:val="30"/>
          <w:u w:val="single"/>
        </w:rPr>
        <w:t xml:space="preserve"> CORRELATION ANALYSIS </w:t>
      </w:r>
    </w:p>
    <w:p w14:paraId="07301E1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Correlation Matrix</w:t>
      </w:r>
    </w:p>
    <w:p w14:paraId="5BFED6C8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5A82979D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r w:rsidRPr="00D12532">
        <w:rPr>
          <w:b/>
          <w:bCs/>
          <w:sz w:val="26"/>
          <w:szCs w:val="26"/>
        </w:rPr>
        <w:t>correlation_matrix</w:t>
      </w:r>
      <w:proofErr w:type="spellEnd"/>
      <w:r w:rsidRPr="00D12532">
        <w:rPr>
          <w:b/>
          <w:bCs/>
          <w:sz w:val="26"/>
          <w:szCs w:val="26"/>
        </w:rPr>
        <w:t xml:space="preserve"> = </w:t>
      </w:r>
      <w:proofErr w:type="spellStart"/>
      <w:r w:rsidRPr="00D12532">
        <w:rPr>
          <w:b/>
          <w:bCs/>
          <w:sz w:val="26"/>
          <w:szCs w:val="26"/>
        </w:rPr>
        <w:t>encoded_</w:t>
      </w:r>
      <w:proofErr w:type="gramStart"/>
      <w:r w:rsidRPr="00D12532">
        <w:rPr>
          <w:b/>
          <w:bCs/>
          <w:sz w:val="26"/>
          <w:szCs w:val="26"/>
        </w:rPr>
        <w:t>df.corr</w:t>
      </w:r>
      <w:proofErr w:type="spellEnd"/>
      <w:proofErr w:type="gramEnd"/>
      <w:r w:rsidRPr="00D12532">
        <w:rPr>
          <w:b/>
          <w:bCs/>
          <w:sz w:val="26"/>
          <w:szCs w:val="26"/>
        </w:rPr>
        <w:t>()</w:t>
      </w:r>
    </w:p>
    <w:p w14:paraId="5EFF3D8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Use:</w:t>
      </w:r>
    </w:p>
    <w:p w14:paraId="00E80F3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Calculates correlation coefficients between all numerical variables in the dataset. Correlation values range from -1 to +1, indicating the strength and direction of relationships between features.</w:t>
      </w:r>
    </w:p>
    <w:p w14:paraId="619C095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3A1F4B70" w14:textId="77777777" w:rsid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A positive correlation means both variables increase together, while a negative correlation means one variable increases as the other decreases. Values close to zero indicate weak or no linear relationship.</w:t>
      </w:r>
    </w:p>
    <w:p w14:paraId="4476D98F" w14:textId="77777777" w:rsidR="00D12532" w:rsidRDefault="00D12532" w:rsidP="00D12532">
      <w:pPr>
        <w:rPr>
          <w:b/>
          <w:bCs/>
          <w:sz w:val="26"/>
          <w:szCs w:val="26"/>
        </w:rPr>
      </w:pPr>
    </w:p>
    <w:p w14:paraId="40C963EA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Encoded Feature Correlation</w:t>
      </w:r>
    </w:p>
    <w:p w14:paraId="090AD27D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7F39CE0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 xml:space="preserve">from </w:t>
      </w:r>
      <w:proofErr w:type="spellStart"/>
      <w:proofErr w:type="gramStart"/>
      <w:r w:rsidRPr="00D12532">
        <w:rPr>
          <w:b/>
          <w:bCs/>
          <w:sz w:val="26"/>
          <w:szCs w:val="26"/>
        </w:rPr>
        <w:t>sklearn.preprocessing</w:t>
      </w:r>
      <w:proofErr w:type="spellEnd"/>
      <w:proofErr w:type="gramEnd"/>
      <w:r w:rsidRPr="00D12532">
        <w:rPr>
          <w:b/>
          <w:bCs/>
          <w:sz w:val="26"/>
          <w:szCs w:val="26"/>
        </w:rPr>
        <w:t xml:space="preserve"> import </w:t>
      </w:r>
      <w:proofErr w:type="spellStart"/>
      <w:r w:rsidRPr="00D12532">
        <w:rPr>
          <w:b/>
          <w:bCs/>
          <w:sz w:val="26"/>
          <w:szCs w:val="26"/>
        </w:rPr>
        <w:t>LabelEncoder</w:t>
      </w:r>
      <w:proofErr w:type="spellEnd"/>
    </w:p>
    <w:p w14:paraId="67A149AA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r w:rsidRPr="00D12532">
        <w:rPr>
          <w:b/>
          <w:bCs/>
          <w:sz w:val="26"/>
          <w:szCs w:val="26"/>
        </w:rPr>
        <w:t>encoded_df</w:t>
      </w:r>
      <w:proofErr w:type="spellEnd"/>
      <w:r w:rsidRPr="00D12532">
        <w:rPr>
          <w:b/>
          <w:bCs/>
          <w:sz w:val="26"/>
          <w:szCs w:val="26"/>
        </w:rPr>
        <w:t xml:space="preserve">[column] = </w:t>
      </w:r>
      <w:proofErr w:type="spellStart"/>
      <w:r w:rsidRPr="00D12532">
        <w:rPr>
          <w:b/>
          <w:bCs/>
          <w:sz w:val="26"/>
          <w:szCs w:val="26"/>
        </w:rPr>
        <w:t>le.fit_transform</w:t>
      </w:r>
      <w:proofErr w:type="spellEnd"/>
      <w:r w:rsidRPr="00D12532">
        <w:rPr>
          <w:b/>
          <w:bCs/>
          <w:sz w:val="26"/>
          <w:szCs w:val="26"/>
        </w:rPr>
        <w:t>(</w:t>
      </w:r>
      <w:proofErr w:type="spellStart"/>
      <w:r w:rsidRPr="00D12532">
        <w:rPr>
          <w:b/>
          <w:bCs/>
          <w:sz w:val="26"/>
          <w:szCs w:val="26"/>
        </w:rPr>
        <w:t>encoded_df</w:t>
      </w:r>
      <w:proofErr w:type="spellEnd"/>
      <w:r w:rsidRPr="00D12532">
        <w:rPr>
          <w:b/>
          <w:bCs/>
          <w:sz w:val="26"/>
          <w:szCs w:val="26"/>
        </w:rPr>
        <w:t>[column</w:t>
      </w:r>
      <w:proofErr w:type="gramStart"/>
      <w:r w:rsidRPr="00D12532">
        <w:rPr>
          <w:b/>
          <w:bCs/>
          <w:sz w:val="26"/>
          <w:szCs w:val="26"/>
        </w:rPr>
        <w:t>].</w:t>
      </w:r>
      <w:proofErr w:type="spellStart"/>
      <w:r w:rsidRPr="00D12532">
        <w:rPr>
          <w:b/>
          <w:bCs/>
          <w:sz w:val="26"/>
          <w:szCs w:val="26"/>
        </w:rPr>
        <w:t>astype</w:t>
      </w:r>
      <w:proofErr w:type="spellEnd"/>
      <w:proofErr w:type="gramEnd"/>
      <w:r w:rsidRPr="00D12532">
        <w:rPr>
          <w:b/>
          <w:bCs/>
          <w:sz w:val="26"/>
          <w:szCs w:val="26"/>
        </w:rPr>
        <w:t>(str))</w:t>
      </w:r>
    </w:p>
    <w:p w14:paraId="3193F34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Use:</w:t>
      </w:r>
    </w:p>
    <w:p w14:paraId="13E88938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Converts categorical variables into numeric format so mathematical correlation calculations can be performed.</w:t>
      </w:r>
    </w:p>
    <w:p w14:paraId="5AE4D31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178286C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Correlation algorithms only work with numeric values. Label Encoding transforms categories such as Yes/No, Male/Female, and Contract types into numerical representations.</w:t>
      </w:r>
    </w:p>
    <w:p w14:paraId="731BA9A6" w14:textId="77777777" w:rsidR="00D12532" w:rsidRDefault="00D12532" w:rsidP="00D12532">
      <w:pPr>
        <w:rPr>
          <w:b/>
          <w:bCs/>
          <w:sz w:val="26"/>
          <w:szCs w:val="26"/>
        </w:rPr>
      </w:pPr>
    </w:p>
    <w:p w14:paraId="2588F7E9" w14:textId="77777777" w:rsidR="00D12532" w:rsidRDefault="00D12532" w:rsidP="00D12532">
      <w:pPr>
        <w:rPr>
          <w:b/>
          <w:bCs/>
          <w:sz w:val="26"/>
          <w:szCs w:val="26"/>
        </w:rPr>
      </w:pPr>
    </w:p>
    <w:p w14:paraId="21FC15F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Correlation Heatmap</w:t>
      </w:r>
    </w:p>
    <w:p w14:paraId="5EE2E30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Visualization Used:</w:t>
      </w:r>
    </w:p>
    <w:p w14:paraId="412C0531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Heatmap</w:t>
      </w:r>
    </w:p>
    <w:p w14:paraId="50D0027D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56FC5F82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proofErr w:type="gramStart"/>
      <w:r w:rsidRPr="00D12532">
        <w:rPr>
          <w:b/>
          <w:bCs/>
          <w:sz w:val="26"/>
          <w:szCs w:val="26"/>
        </w:rPr>
        <w:t>sns.heatmap</w:t>
      </w:r>
      <w:proofErr w:type="spellEnd"/>
      <w:proofErr w:type="gramEnd"/>
      <w:r w:rsidRPr="00D12532">
        <w:rPr>
          <w:b/>
          <w:bCs/>
          <w:sz w:val="26"/>
          <w:szCs w:val="26"/>
        </w:rPr>
        <w:t>(</w:t>
      </w:r>
      <w:r w:rsidRPr="00D12532">
        <w:rPr>
          <w:b/>
          <w:bCs/>
          <w:sz w:val="26"/>
          <w:szCs w:val="26"/>
        </w:rPr>
        <w:br/>
        <w:t xml:space="preserve">    </w:t>
      </w:r>
      <w:proofErr w:type="spellStart"/>
      <w:r w:rsidRPr="00D12532">
        <w:rPr>
          <w:b/>
          <w:bCs/>
          <w:sz w:val="26"/>
          <w:szCs w:val="26"/>
        </w:rPr>
        <w:t>correlation_matrix</w:t>
      </w:r>
      <w:proofErr w:type="spellEnd"/>
      <w:r w:rsidRPr="00D12532">
        <w:rPr>
          <w:b/>
          <w:bCs/>
          <w:sz w:val="26"/>
          <w:szCs w:val="26"/>
        </w:rPr>
        <w:t>,</w:t>
      </w:r>
      <w:r w:rsidRPr="00D12532">
        <w:rPr>
          <w:b/>
          <w:bCs/>
          <w:sz w:val="26"/>
          <w:szCs w:val="26"/>
        </w:rPr>
        <w:br/>
        <w:t xml:space="preserve">    </w:t>
      </w:r>
      <w:proofErr w:type="spellStart"/>
      <w:r w:rsidRPr="00D12532">
        <w:rPr>
          <w:b/>
          <w:bCs/>
          <w:sz w:val="26"/>
          <w:szCs w:val="26"/>
        </w:rPr>
        <w:t>annot</w:t>
      </w:r>
      <w:proofErr w:type="spellEnd"/>
      <w:r w:rsidRPr="00D12532">
        <w:rPr>
          <w:b/>
          <w:bCs/>
          <w:sz w:val="26"/>
          <w:szCs w:val="26"/>
        </w:rPr>
        <w:t>=True,</w:t>
      </w:r>
      <w:r w:rsidRPr="00D12532">
        <w:rPr>
          <w:b/>
          <w:bCs/>
          <w:sz w:val="26"/>
          <w:szCs w:val="26"/>
        </w:rPr>
        <w:br/>
        <w:t xml:space="preserve">    </w:t>
      </w:r>
      <w:proofErr w:type="spellStart"/>
      <w:r w:rsidRPr="00D12532">
        <w:rPr>
          <w:b/>
          <w:bCs/>
          <w:sz w:val="26"/>
          <w:szCs w:val="26"/>
        </w:rPr>
        <w:t>cmap</w:t>
      </w:r>
      <w:proofErr w:type="spellEnd"/>
      <w:r w:rsidRPr="00D12532">
        <w:rPr>
          <w:b/>
          <w:bCs/>
          <w:sz w:val="26"/>
          <w:szCs w:val="26"/>
        </w:rPr>
        <w:t>='</w:t>
      </w:r>
      <w:proofErr w:type="spellStart"/>
      <w:r w:rsidRPr="00D12532">
        <w:rPr>
          <w:b/>
          <w:bCs/>
          <w:sz w:val="26"/>
          <w:szCs w:val="26"/>
        </w:rPr>
        <w:t>coolwarm</w:t>
      </w:r>
      <w:proofErr w:type="spellEnd"/>
      <w:r w:rsidRPr="00D12532">
        <w:rPr>
          <w:b/>
          <w:bCs/>
          <w:sz w:val="26"/>
          <w:szCs w:val="26"/>
        </w:rPr>
        <w:t>',</w:t>
      </w:r>
      <w:r w:rsidRPr="00D12532">
        <w:rPr>
          <w:b/>
          <w:bCs/>
          <w:sz w:val="26"/>
          <w:szCs w:val="26"/>
        </w:rPr>
        <w:br/>
        <w:t xml:space="preserve">    </w:t>
      </w:r>
      <w:proofErr w:type="spellStart"/>
      <w:r w:rsidRPr="00D12532">
        <w:rPr>
          <w:b/>
          <w:bCs/>
          <w:sz w:val="26"/>
          <w:szCs w:val="26"/>
        </w:rPr>
        <w:t>fmt</w:t>
      </w:r>
      <w:proofErr w:type="spellEnd"/>
      <w:r w:rsidRPr="00D12532">
        <w:rPr>
          <w:b/>
          <w:bCs/>
          <w:sz w:val="26"/>
          <w:szCs w:val="26"/>
        </w:rPr>
        <w:t>='.2f'</w:t>
      </w:r>
      <w:r w:rsidRPr="00D12532">
        <w:rPr>
          <w:b/>
          <w:bCs/>
          <w:sz w:val="26"/>
          <w:szCs w:val="26"/>
        </w:rPr>
        <w:br/>
        <w:t>)</w:t>
      </w:r>
    </w:p>
    <w:p w14:paraId="2AE8DFDC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Why Heatmap?</w:t>
      </w:r>
    </w:p>
    <w:p w14:paraId="42E0C86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Heatmaps provide a visual representation of correlation strengths across all variables simultaneously. They make it easier to identify strong positive and negative relationships.</w:t>
      </w:r>
    </w:p>
    <w:p w14:paraId="4474C3DA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4E8A5105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r w:rsidRPr="00D12532">
        <w:rPr>
          <w:b/>
          <w:bCs/>
          <w:sz w:val="26"/>
          <w:szCs w:val="26"/>
        </w:rPr>
        <w:t>Color</w:t>
      </w:r>
      <w:proofErr w:type="spellEnd"/>
      <w:r w:rsidRPr="00D12532">
        <w:rPr>
          <w:b/>
          <w:bCs/>
          <w:sz w:val="26"/>
          <w:szCs w:val="26"/>
        </w:rPr>
        <w:t xml:space="preserve"> intensity represents correlation strength. Darker </w:t>
      </w:r>
      <w:proofErr w:type="spellStart"/>
      <w:r w:rsidRPr="00D12532">
        <w:rPr>
          <w:b/>
          <w:bCs/>
          <w:sz w:val="26"/>
          <w:szCs w:val="26"/>
        </w:rPr>
        <w:t>colors</w:t>
      </w:r>
      <w:proofErr w:type="spellEnd"/>
      <w:r w:rsidRPr="00D12532">
        <w:rPr>
          <w:b/>
          <w:bCs/>
          <w:sz w:val="26"/>
          <w:szCs w:val="26"/>
        </w:rPr>
        <w:t xml:space="preserve"> indicate stronger relationships, while lighter </w:t>
      </w:r>
      <w:proofErr w:type="spellStart"/>
      <w:r w:rsidRPr="00D12532">
        <w:rPr>
          <w:b/>
          <w:bCs/>
          <w:sz w:val="26"/>
          <w:szCs w:val="26"/>
        </w:rPr>
        <w:t>colors</w:t>
      </w:r>
      <w:proofErr w:type="spellEnd"/>
      <w:r w:rsidRPr="00D12532">
        <w:rPr>
          <w:b/>
          <w:bCs/>
          <w:sz w:val="26"/>
          <w:szCs w:val="26"/>
        </w:rPr>
        <w:t xml:space="preserve"> indicate weaker associations.</w:t>
      </w:r>
    </w:p>
    <w:p w14:paraId="2B5309F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2BB1A70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 xml:space="preserve">Features highly related to Churn can be quickly identified from their </w:t>
      </w:r>
      <w:proofErr w:type="spellStart"/>
      <w:r w:rsidRPr="00D12532">
        <w:rPr>
          <w:b/>
          <w:bCs/>
          <w:sz w:val="26"/>
          <w:szCs w:val="26"/>
        </w:rPr>
        <w:t>color</w:t>
      </w:r>
      <w:proofErr w:type="spellEnd"/>
      <w:r w:rsidRPr="00D12532">
        <w:rPr>
          <w:b/>
          <w:bCs/>
          <w:sz w:val="26"/>
          <w:szCs w:val="26"/>
        </w:rPr>
        <w:t xml:space="preserve"> intensity and correlation values.</w:t>
      </w:r>
    </w:p>
    <w:p w14:paraId="723A2C6F" w14:textId="77777777" w:rsidR="00D12532" w:rsidRDefault="00D12532" w:rsidP="00D12532">
      <w:pPr>
        <w:rPr>
          <w:b/>
          <w:bCs/>
          <w:sz w:val="26"/>
          <w:szCs w:val="26"/>
        </w:rPr>
      </w:pPr>
    </w:p>
    <w:p w14:paraId="42C5B0CF" w14:textId="77777777" w:rsidR="00D12532" w:rsidRDefault="00D12532" w:rsidP="00D12532">
      <w:pPr>
        <w:rPr>
          <w:b/>
          <w:bCs/>
          <w:sz w:val="26"/>
          <w:szCs w:val="26"/>
        </w:rPr>
      </w:pPr>
    </w:p>
    <w:p w14:paraId="353D92A2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Churn Correlation Analysis</w:t>
      </w:r>
    </w:p>
    <w:p w14:paraId="162F1351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2704C253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r w:rsidRPr="00D12532">
        <w:rPr>
          <w:b/>
          <w:bCs/>
          <w:sz w:val="26"/>
          <w:szCs w:val="26"/>
        </w:rPr>
        <w:t>churn_corr</w:t>
      </w:r>
      <w:proofErr w:type="spellEnd"/>
      <w:r w:rsidRPr="00D12532">
        <w:rPr>
          <w:b/>
          <w:bCs/>
          <w:sz w:val="26"/>
          <w:szCs w:val="26"/>
        </w:rPr>
        <w:t xml:space="preserve"> = </w:t>
      </w:r>
      <w:proofErr w:type="spellStart"/>
      <w:r w:rsidRPr="00D12532">
        <w:rPr>
          <w:b/>
          <w:bCs/>
          <w:sz w:val="26"/>
          <w:szCs w:val="26"/>
        </w:rPr>
        <w:t>correlation_matrix</w:t>
      </w:r>
      <w:proofErr w:type="spellEnd"/>
      <w:r w:rsidRPr="00D12532">
        <w:rPr>
          <w:b/>
          <w:bCs/>
          <w:sz w:val="26"/>
          <w:szCs w:val="26"/>
        </w:rPr>
        <w:t>['Churn'</w:t>
      </w:r>
      <w:proofErr w:type="gramStart"/>
      <w:r w:rsidRPr="00D12532">
        <w:rPr>
          <w:b/>
          <w:bCs/>
          <w:sz w:val="26"/>
          <w:szCs w:val="26"/>
        </w:rPr>
        <w:t>].</w:t>
      </w:r>
      <w:proofErr w:type="spellStart"/>
      <w:r w:rsidRPr="00D12532">
        <w:rPr>
          <w:b/>
          <w:bCs/>
          <w:sz w:val="26"/>
          <w:szCs w:val="26"/>
        </w:rPr>
        <w:t>sort</w:t>
      </w:r>
      <w:proofErr w:type="gramEnd"/>
      <w:r w:rsidRPr="00D12532">
        <w:rPr>
          <w:b/>
          <w:bCs/>
          <w:sz w:val="26"/>
          <w:szCs w:val="26"/>
        </w:rPr>
        <w:t>_values</w:t>
      </w:r>
      <w:proofErr w:type="spellEnd"/>
      <w:r w:rsidRPr="00D12532">
        <w:rPr>
          <w:b/>
          <w:bCs/>
          <w:sz w:val="26"/>
          <w:szCs w:val="26"/>
        </w:rPr>
        <w:t>(ascending=False)</w:t>
      </w:r>
    </w:p>
    <w:p w14:paraId="7C9FB0F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Use:</w:t>
      </w:r>
    </w:p>
    <w:p w14:paraId="155499CC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Extracts correlations specifically associated with the target variable Churn and ranks them.</w:t>
      </w:r>
    </w:p>
    <w:p w14:paraId="699CE51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430CEC0F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 xml:space="preserve">Instead of </w:t>
      </w:r>
      <w:proofErr w:type="spellStart"/>
      <w:r w:rsidRPr="00D12532">
        <w:rPr>
          <w:b/>
          <w:bCs/>
          <w:sz w:val="26"/>
          <w:szCs w:val="26"/>
        </w:rPr>
        <w:t>analyzing</w:t>
      </w:r>
      <w:proofErr w:type="spellEnd"/>
      <w:r w:rsidRPr="00D12532">
        <w:rPr>
          <w:b/>
          <w:bCs/>
          <w:sz w:val="26"/>
          <w:szCs w:val="26"/>
        </w:rPr>
        <w:t xml:space="preserve"> every feature relationship, this step focuses directly on variables that influence customer churn </w:t>
      </w:r>
      <w:proofErr w:type="spellStart"/>
      <w:r w:rsidRPr="00D12532">
        <w:rPr>
          <w:b/>
          <w:bCs/>
          <w:sz w:val="26"/>
          <w:szCs w:val="26"/>
        </w:rPr>
        <w:t>behavior</w:t>
      </w:r>
      <w:proofErr w:type="spellEnd"/>
      <w:r w:rsidRPr="00D12532">
        <w:rPr>
          <w:b/>
          <w:bCs/>
          <w:sz w:val="26"/>
          <w:szCs w:val="26"/>
        </w:rPr>
        <w:t>.</w:t>
      </w:r>
    </w:p>
    <w:p w14:paraId="61C8D35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70608CEA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Features with higher absolute correlation values have a stronger relationship with customer retention or churn.</w:t>
      </w:r>
    </w:p>
    <w:p w14:paraId="2FAC685F" w14:textId="77777777" w:rsidR="00D12532" w:rsidRDefault="00D12532" w:rsidP="00D12532">
      <w:pPr>
        <w:rPr>
          <w:b/>
          <w:bCs/>
          <w:sz w:val="26"/>
          <w:szCs w:val="26"/>
        </w:rPr>
      </w:pPr>
    </w:p>
    <w:p w14:paraId="2355D249" w14:textId="77777777" w:rsidR="00D12532" w:rsidRDefault="00D12532" w:rsidP="00D12532">
      <w:pPr>
        <w:rPr>
          <w:b/>
          <w:bCs/>
          <w:sz w:val="26"/>
          <w:szCs w:val="26"/>
        </w:rPr>
      </w:pPr>
    </w:p>
    <w:p w14:paraId="4D56882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Strong Churn Driver Identification</w:t>
      </w:r>
    </w:p>
    <w:p w14:paraId="0BB18102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33AED87C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r w:rsidRPr="00D12532">
        <w:rPr>
          <w:b/>
          <w:bCs/>
          <w:sz w:val="26"/>
          <w:szCs w:val="26"/>
        </w:rPr>
        <w:t>strong_drivers</w:t>
      </w:r>
      <w:proofErr w:type="spellEnd"/>
      <w:r w:rsidRPr="00D12532">
        <w:rPr>
          <w:b/>
          <w:bCs/>
          <w:sz w:val="26"/>
          <w:szCs w:val="26"/>
        </w:rPr>
        <w:t xml:space="preserve"> = </w:t>
      </w:r>
      <w:proofErr w:type="spellStart"/>
      <w:r w:rsidRPr="00D12532">
        <w:rPr>
          <w:b/>
          <w:bCs/>
          <w:sz w:val="26"/>
          <w:szCs w:val="26"/>
        </w:rPr>
        <w:t>churn_</w:t>
      </w:r>
      <w:proofErr w:type="gramStart"/>
      <w:r w:rsidRPr="00D12532">
        <w:rPr>
          <w:b/>
          <w:bCs/>
          <w:sz w:val="26"/>
          <w:szCs w:val="26"/>
        </w:rPr>
        <w:t>corr</w:t>
      </w:r>
      <w:proofErr w:type="spellEnd"/>
      <w:r w:rsidRPr="00D12532">
        <w:rPr>
          <w:b/>
          <w:bCs/>
          <w:sz w:val="26"/>
          <w:szCs w:val="26"/>
        </w:rPr>
        <w:t>[</w:t>
      </w:r>
      <w:proofErr w:type="gramEnd"/>
      <w:r w:rsidRPr="00D12532">
        <w:rPr>
          <w:b/>
          <w:bCs/>
          <w:sz w:val="26"/>
          <w:szCs w:val="26"/>
        </w:rPr>
        <w:br/>
        <w:t xml:space="preserve"> </w:t>
      </w:r>
      <w:proofErr w:type="gramStart"/>
      <w:r w:rsidRPr="00D12532">
        <w:rPr>
          <w:b/>
          <w:bCs/>
          <w:sz w:val="26"/>
          <w:szCs w:val="26"/>
        </w:rPr>
        <w:t xml:space="preserve">   (</w:t>
      </w:r>
      <w:proofErr w:type="spellStart"/>
      <w:proofErr w:type="gramEnd"/>
      <w:r w:rsidRPr="00D12532">
        <w:rPr>
          <w:b/>
          <w:bCs/>
          <w:sz w:val="26"/>
          <w:szCs w:val="26"/>
        </w:rPr>
        <w:t>churn_corr</w:t>
      </w:r>
      <w:proofErr w:type="spellEnd"/>
      <w:r w:rsidRPr="00D12532">
        <w:rPr>
          <w:b/>
          <w:bCs/>
          <w:sz w:val="26"/>
          <w:szCs w:val="26"/>
        </w:rPr>
        <w:t xml:space="preserve"> &gt; 0.3) | (</w:t>
      </w:r>
      <w:proofErr w:type="spellStart"/>
      <w:r w:rsidRPr="00D12532">
        <w:rPr>
          <w:b/>
          <w:bCs/>
          <w:sz w:val="26"/>
          <w:szCs w:val="26"/>
        </w:rPr>
        <w:t>churn_corr</w:t>
      </w:r>
      <w:proofErr w:type="spellEnd"/>
      <w:r w:rsidRPr="00D12532">
        <w:rPr>
          <w:b/>
          <w:bCs/>
          <w:sz w:val="26"/>
          <w:szCs w:val="26"/>
        </w:rPr>
        <w:t xml:space="preserve"> &lt; -0.3)</w:t>
      </w:r>
      <w:r w:rsidRPr="00D12532">
        <w:rPr>
          <w:b/>
          <w:bCs/>
          <w:sz w:val="26"/>
          <w:szCs w:val="26"/>
        </w:rPr>
        <w:br/>
        <w:t>]</w:t>
      </w:r>
    </w:p>
    <w:p w14:paraId="55B3CDB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Use:</w:t>
      </w:r>
    </w:p>
    <w:p w14:paraId="6DE78F9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Filters only the strongest positive and negative churn predictors.</w:t>
      </w:r>
    </w:p>
    <w:p w14:paraId="677C70D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2C01D1FB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Features exceeding predefined correlation thresholds are considered influential enough to impact churn significantly.</w:t>
      </w:r>
    </w:p>
    <w:p w14:paraId="5CE156E9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4BD0027C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Contract type, tenure, and monthly charges often emerge as major churn drivers.</w:t>
      </w:r>
    </w:p>
    <w:p w14:paraId="3E9213DC" w14:textId="77777777" w:rsidR="00D12532" w:rsidRDefault="00D12532" w:rsidP="00D12532">
      <w:pPr>
        <w:rPr>
          <w:b/>
          <w:bCs/>
          <w:sz w:val="26"/>
          <w:szCs w:val="26"/>
        </w:rPr>
      </w:pPr>
    </w:p>
    <w:p w14:paraId="18E1BC35" w14:textId="77777777" w:rsidR="00D12532" w:rsidRDefault="00D12532" w:rsidP="00D12532">
      <w:pPr>
        <w:rPr>
          <w:b/>
          <w:bCs/>
          <w:sz w:val="26"/>
          <w:szCs w:val="26"/>
        </w:rPr>
      </w:pPr>
    </w:p>
    <w:p w14:paraId="5854D612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Contract vs Monthly Charges vs Churn</w:t>
      </w:r>
    </w:p>
    <w:p w14:paraId="49A55851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Visualization Used:</w:t>
      </w:r>
    </w:p>
    <w:p w14:paraId="6739E4DA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Box Plot</w:t>
      </w:r>
    </w:p>
    <w:p w14:paraId="330D7FB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27E8BD36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proofErr w:type="gramStart"/>
      <w:r w:rsidRPr="00D12532">
        <w:rPr>
          <w:b/>
          <w:bCs/>
          <w:sz w:val="26"/>
          <w:szCs w:val="26"/>
        </w:rPr>
        <w:t>sns.boxplot</w:t>
      </w:r>
      <w:proofErr w:type="spellEnd"/>
      <w:proofErr w:type="gramEnd"/>
      <w:r w:rsidRPr="00D12532">
        <w:rPr>
          <w:b/>
          <w:bCs/>
          <w:sz w:val="26"/>
          <w:szCs w:val="26"/>
        </w:rPr>
        <w:t>(</w:t>
      </w:r>
      <w:r w:rsidRPr="00D12532">
        <w:rPr>
          <w:b/>
          <w:bCs/>
          <w:sz w:val="26"/>
          <w:szCs w:val="26"/>
        </w:rPr>
        <w:br/>
        <w:t xml:space="preserve">    x='Contract',</w:t>
      </w:r>
      <w:r w:rsidRPr="00D12532">
        <w:rPr>
          <w:b/>
          <w:bCs/>
          <w:sz w:val="26"/>
          <w:szCs w:val="26"/>
        </w:rPr>
        <w:br/>
        <w:t xml:space="preserve">    y='</w:t>
      </w:r>
      <w:proofErr w:type="spellStart"/>
      <w:r w:rsidRPr="00D12532">
        <w:rPr>
          <w:b/>
          <w:bCs/>
          <w:sz w:val="26"/>
          <w:szCs w:val="26"/>
        </w:rPr>
        <w:t>MonthlyCharges</w:t>
      </w:r>
      <w:proofErr w:type="spellEnd"/>
      <w:r w:rsidRPr="00D12532">
        <w:rPr>
          <w:b/>
          <w:bCs/>
          <w:sz w:val="26"/>
          <w:szCs w:val="26"/>
        </w:rPr>
        <w:t>',</w:t>
      </w:r>
      <w:r w:rsidRPr="00D12532">
        <w:rPr>
          <w:b/>
          <w:bCs/>
          <w:sz w:val="26"/>
          <w:szCs w:val="26"/>
        </w:rPr>
        <w:br/>
        <w:t xml:space="preserve">    hue='Churn',</w:t>
      </w:r>
      <w:r w:rsidRPr="00D12532">
        <w:rPr>
          <w:b/>
          <w:bCs/>
          <w:sz w:val="26"/>
          <w:szCs w:val="26"/>
        </w:rPr>
        <w:br/>
        <w:t xml:space="preserve">    data=</w:t>
      </w:r>
      <w:proofErr w:type="spellStart"/>
      <w:r w:rsidRPr="00D12532">
        <w:rPr>
          <w:b/>
          <w:bCs/>
          <w:sz w:val="26"/>
          <w:szCs w:val="26"/>
        </w:rPr>
        <w:t>df</w:t>
      </w:r>
      <w:proofErr w:type="spellEnd"/>
      <w:r w:rsidRPr="00D12532">
        <w:rPr>
          <w:b/>
          <w:bCs/>
          <w:sz w:val="26"/>
          <w:szCs w:val="26"/>
        </w:rPr>
        <w:br/>
        <w:t>)</w:t>
      </w:r>
    </w:p>
    <w:p w14:paraId="26AF898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Why Box Plot?</w:t>
      </w:r>
    </w:p>
    <w:p w14:paraId="373BA96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Box plots compare distributions while highlighting median values, spread, and potential outliers.</w:t>
      </w:r>
    </w:p>
    <w:p w14:paraId="06DEB87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2956DA10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This visualization allows comparison of monthly charges across different contract categories while simultaneously separating churned and retained customers.</w:t>
      </w:r>
    </w:p>
    <w:p w14:paraId="03F859D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699ACE7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Customers with Month-to-Month contracts often exhibit higher churn rates compared to customers on longer-term contracts.</w:t>
      </w:r>
    </w:p>
    <w:p w14:paraId="7B64556C" w14:textId="77777777" w:rsidR="00D12532" w:rsidRDefault="00D12532" w:rsidP="00D12532">
      <w:pPr>
        <w:rPr>
          <w:b/>
          <w:bCs/>
          <w:sz w:val="26"/>
          <w:szCs w:val="26"/>
        </w:rPr>
      </w:pPr>
    </w:p>
    <w:p w14:paraId="38AD60E4" w14:textId="77777777" w:rsidR="00D12532" w:rsidRDefault="00D12532" w:rsidP="00D12532">
      <w:pPr>
        <w:rPr>
          <w:b/>
          <w:bCs/>
          <w:sz w:val="26"/>
          <w:szCs w:val="26"/>
        </w:rPr>
      </w:pPr>
    </w:p>
    <w:p w14:paraId="257EAB40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Tenure vs Monthly Charges</w:t>
      </w:r>
    </w:p>
    <w:p w14:paraId="077C80F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Visualization Used:</w:t>
      </w:r>
    </w:p>
    <w:p w14:paraId="4E6BEE2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Scatter Plot</w:t>
      </w:r>
    </w:p>
    <w:p w14:paraId="1D9C1C0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08EBBB18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proofErr w:type="gramStart"/>
      <w:r w:rsidRPr="00D12532">
        <w:rPr>
          <w:b/>
          <w:bCs/>
          <w:sz w:val="26"/>
          <w:szCs w:val="26"/>
        </w:rPr>
        <w:t>sns.scatterplot</w:t>
      </w:r>
      <w:proofErr w:type="spellEnd"/>
      <w:proofErr w:type="gramEnd"/>
      <w:r w:rsidRPr="00D12532">
        <w:rPr>
          <w:b/>
          <w:bCs/>
          <w:sz w:val="26"/>
          <w:szCs w:val="26"/>
        </w:rPr>
        <w:t>(</w:t>
      </w:r>
      <w:r w:rsidRPr="00D12532">
        <w:rPr>
          <w:b/>
          <w:bCs/>
          <w:sz w:val="26"/>
          <w:szCs w:val="26"/>
        </w:rPr>
        <w:br/>
        <w:t xml:space="preserve">    x='tenure',</w:t>
      </w:r>
      <w:r w:rsidRPr="00D12532">
        <w:rPr>
          <w:b/>
          <w:bCs/>
          <w:sz w:val="26"/>
          <w:szCs w:val="26"/>
        </w:rPr>
        <w:br/>
        <w:t xml:space="preserve">    y='</w:t>
      </w:r>
      <w:proofErr w:type="spellStart"/>
      <w:r w:rsidRPr="00D12532">
        <w:rPr>
          <w:b/>
          <w:bCs/>
          <w:sz w:val="26"/>
          <w:szCs w:val="26"/>
        </w:rPr>
        <w:t>MonthlyCharges</w:t>
      </w:r>
      <w:proofErr w:type="spellEnd"/>
      <w:r w:rsidRPr="00D12532">
        <w:rPr>
          <w:b/>
          <w:bCs/>
          <w:sz w:val="26"/>
          <w:szCs w:val="26"/>
        </w:rPr>
        <w:t>',</w:t>
      </w:r>
      <w:r w:rsidRPr="00D12532">
        <w:rPr>
          <w:b/>
          <w:bCs/>
          <w:sz w:val="26"/>
          <w:szCs w:val="26"/>
        </w:rPr>
        <w:br/>
        <w:t xml:space="preserve">    hue='Churn',</w:t>
      </w:r>
      <w:r w:rsidRPr="00D12532">
        <w:rPr>
          <w:b/>
          <w:bCs/>
          <w:sz w:val="26"/>
          <w:szCs w:val="26"/>
        </w:rPr>
        <w:br/>
        <w:t xml:space="preserve">    data=</w:t>
      </w:r>
      <w:proofErr w:type="spellStart"/>
      <w:r w:rsidRPr="00D12532">
        <w:rPr>
          <w:b/>
          <w:bCs/>
          <w:sz w:val="26"/>
          <w:szCs w:val="26"/>
        </w:rPr>
        <w:t>df</w:t>
      </w:r>
      <w:proofErr w:type="spellEnd"/>
      <w:r w:rsidRPr="00D12532">
        <w:rPr>
          <w:b/>
          <w:bCs/>
          <w:sz w:val="26"/>
          <w:szCs w:val="26"/>
        </w:rPr>
        <w:br/>
        <w:t>)</w:t>
      </w:r>
    </w:p>
    <w:p w14:paraId="567541F0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Why Scatter Plot?</w:t>
      </w:r>
    </w:p>
    <w:p w14:paraId="6B6F7332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Scatter plots show relationships between two continuous numerical variables.</w:t>
      </w:r>
    </w:p>
    <w:p w14:paraId="2DA32B4B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67C0A5E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 xml:space="preserve">Each point represents a customer. </w:t>
      </w:r>
      <w:proofErr w:type="spellStart"/>
      <w:r w:rsidRPr="00D12532">
        <w:rPr>
          <w:b/>
          <w:bCs/>
          <w:sz w:val="26"/>
          <w:szCs w:val="26"/>
        </w:rPr>
        <w:t>Color</w:t>
      </w:r>
      <w:proofErr w:type="spellEnd"/>
      <w:r w:rsidRPr="00D12532">
        <w:rPr>
          <w:b/>
          <w:bCs/>
          <w:sz w:val="26"/>
          <w:szCs w:val="26"/>
        </w:rPr>
        <w:t xml:space="preserve"> differentiation helps identify churn patterns across combinations of tenure and monthly charges.</w:t>
      </w:r>
    </w:p>
    <w:p w14:paraId="64A95799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4F9269C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 xml:space="preserve">Customers with low tenure and high monthly charges frequently show increased churn </w:t>
      </w:r>
      <w:proofErr w:type="spellStart"/>
      <w:r w:rsidRPr="00D12532">
        <w:rPr>
          <w:b/>
          <w:bCs/>
          <w:sz w:val="26"/>
          <w:szCs w:val="26"/>
        </w:rPr>
        <w:t>behavior</w:t>
      </w:r>
      <w:proofErr w:type="spellEnd"/>
      <w:r w:rsidRPr="00D12532">
        <w:rPr>
          <w:b/>
          <w:bCs/>
          <w:sz w:val="26"/>
          <w:szCs w:val="26"/>
        </w:rPr>
        <w:t>.</w:t>
      </w:r>
    </w:p>
    <w:p w14:paraId="11DC9373" w14:textId="77777777" w:rsidR="00D12532" w:rsidRDefault="00D12532" w:rsidP="00D12532">
      <w:pPr>
        <w:rPr>
          <w:b/>
          <w:bCs/>
          <w:sz w:val="26"/>
          <w:szCs w:val="26"/>
        </w:rPr>
      </w:pPr>
    </w:p>
    <w:p w14:paraId="4EA58F0C" w14:textId="77777777" w:rsidR="00D12532" w:rsidRDefault="00D12532" w:rsidP="00D12532">
      <w:pPr>
        <w:rPr>
          <w:b/>
          <w:bCs/>
          <w:sz w:val="26"/>
          <w:szCs w:val="26"/>
        </w:rPr>
      </w:pPr>
    </w:p>
    <w:p w14:paraId="79C6AAE1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Internet Service vs Churn</w:t>
      </w:r>
    </w:p>
    <w:p w14:paraId="55966F73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Visualization Used:</w:t>
      </w:r>
    </w:p>
    <w:p w14:paraId="073E7668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Count Plot</w:t>
      </w:r>
    </w:p>
    <w:p w14:paraId="02512F47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7F8F72CF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proofErr w:type="gramStart"/>
      <w:r w:rsidRPr="00D12532">
        <w:rPr>
          <w:b/>
          <w:bCs/>
          <w:sz w:val="26"/>
          <w:szCs w:val="26"/>
        </w:rPr>
        <w:t>sns.countplot</w:t>
      </w:r>
      <w:proofErr w:type="spellEnd"/>
      <w:proofErr w:type="gramEnd"/>
      <w:r w:rsidRPr="00D12532">
        <w:rPr>
          <w:b/>
          <w:bCs/>
          <w:sz w:val="26"/>
          <w:szCs w:val="26"/>
        </w:rPr>
        <w:t>(</w:t>
      </w:r>
      <w:r w:rsidRPr="00D12532">
        <w:rPr>
          <w:b/>
          <w:bCs/>
          <w:sz w:val="26"/>
          <w:szCs w:val="26"/>
        </w:rPr>
        <w:br/>
        <w:t xml:space="preserve">    x='</w:t>
      </w:r>
      <w:proofErr w:type="spellStart"/>
      <w:r w:rsidRPr="00D12532">
        <w:rPr>
          <w:b/>
          <w:bCs/>
          <w:sz w:val="26"/>
          <w:szCs w:val="26"/>
        </w:rPr>
        <w:t>InternetService</w:t>
      </w:r>
      <w:proofErr w:type="spellEnd"/>
      <w:r w:rsidRPr="00D12532">
        <w:rPr>
          <w:b/>
          <w:bCs/>
          <w:sz w:val="26"/>
          <w:szCs w:val="26"/>
        </w:rPr>
        <w:t>',</w:t>
      </w:r>
      <w:r w:rsidRPr="00D12532">
        <w:rPr>
          <w:b/>
          <w:bCs/>
          <w:sz w:val="26"/>
          <w:szCs w:val="26"/>
        </w:rPr>
        <w:br/>
        <w:t xml:space="preserve">    hue='Churn',</w:t>
      </w:r>
      <w:r w:rsidRPr="00D12532">
        <w:rPr>
          <w:b/>
          <w:bCs/>
          <w:sz w:val="26"/>
          <w:szCs w:val="26"/>
        </w:rPr>
        <w:br/>
        <w:t xml:space="preserve">    data=</w:t>
      </w:r>
      <w:proofErr w:type="spellStart"/>
      <w:r w:rsidRPr="00D12532">
        <w:rPr>
          <w:b/>
          <w:bCs/>
          <w:sz w:val="26"/>
          <w:szCs w:val="26"/>
        </w:rPr>
        <w:t>df</w:t>
      </w:r>
      <w:proofErr w:type="spellEnd"/>
      <w:r w:rsidRPr="00D12532">
        <w:rPr>
          <w:b/>
          <w:bCs/>
          <w:sz w:val="26"/>
          <w:szCs w:val="26"/>
        </w:rPr>
        <w:br/>
        <w:t>)</w:t>
      </w:r>
    </w:p>
    <w:p w14:paraId="3D345BFF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Why Count Plot?</w:t>
      </w:r>
    </w:p>
    <w:p w14:paraId="1CBA2CAA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Count plots compare category frequencies and reveal differences between churned and retained customers.</w:t>
      </w:r>
    </w:p>
    <w:p w14:paraId="2D50463B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7BA3226B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This graph helps determine whether specific internet service types are associated with higher churn rates.</w:t>
      </w:r>
    </w:p>
    <w:p w14:paraId="3C6C4CAC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21C6283F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Fiber optic users may exhibit greater churn compared to DSL users.</w:t>
      </w:r>
    </w:p>
    <w:p w14:paraId="46B235AD" w14:textId="77777777" w:rsidR="00D12532" w:rsidRDefault="00D12532" w:rsidP="00D12532">
      <w:pPr>
        <w:rPr>
          <w:b/>
          <w:bCs/>
          <w:sz w:val="26"/>
          <w:szCs w:val="26"/>
        </w:rPr>
      </w:pPr>
    </w:p>
    <w:p w14:paraId="29FF6C35" w14:textId="77777777" w:rsidR="00D12532" w:rsidRDefault="00D12532" w:rsidP="00D12532">
      <w:pPr>
        <w:rPr>
          <w:b/>
          <w:bCs/>
          <w:sz w:val="26"/>
          <w:szCs w:val="26"/>
        </w:rPr>
      </w:pPr>
    </w:p>
    <w:p w14:paraId="75248A3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Payment Method vs Churn</w:t>
      </w:r>
    </w:p>
    <w:p w14:paraId="15D71C00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Visualization Used:</w:t>
      </w:r>
    </w:p>
    <w:p w14:paraId="7859F281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Count Plot</w:t>
      </w:r>
    </w:p>
    <w:p w14:paraId="2DB93C2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Command:</w:t>
      </w:r>
    </w:p>
    <w:p w14:paraId="364525E4" w14:textId="77777777" w:rsidR="00D12532" w:rsidRPr="00D12532" w:rsidRDefault="00D12532" w:rsidP="00D12532">
      <w:pPr>
        <w:rPr>
          <w:b/>
          <w:bCs/>
          <w:sz w:val="26"/>
          <w:szCs w:val="26"/>
        </w:rPr>
      </w:pPr>
      <w:proofErr w:type="spellStart"/>
      <w:proofErr w:type="gramStart"/>
      <w:r w:rsidRPr="00D12532">
        <w:rPr>
          <w:b/>
          <w:bCs/>
          <w:sz w:val="26"/>
          <w:szCs w:val="26"/>
        </w:rPr>
        <w:t>sns.countplot</w:t>
      </w:r>
      <w:proofErr w:type="spellEnd"/>
      <w:proofErr w:type="gramEnd"/>
      <w:r w:rsidRPr="00D12532">
        <w:rPr>
          <w:b/>
          <w:bCs/>
          <w:sz w:val="26"/>
          <w:szCs w:val="26"/>
        </w:rPr>
        <w:t>(</w:t>
      </w:r>
      <w:r w:rsidRPr="00D12532">
        <w:rPr>
          <w:b/>
          <w:bCs/>
          <w:sz w:val="26"/>
          <w:szCs w:val="26"/>
        </w:rPr>
        <w:br/>
        <w:t xml:space="preserve">    x='</w:t>
      </w:r>
      <w:proofErr w:type="spellStart"/>
      <w:r w:rsidRPr="00D12532">
        <w:rPr>
          <w:b/>
          <w:bCs/>
          <w:sz w:val="26"/>
          <w:szCs w:val="26"/>
        </w:rPr>
        <w:t>PaymentMethod</w:t>
      </w:r>
      <w:proofErr w:type="spellEnd"/>
      <w:r w:rsidRPr="00D12532">
        <w:rPr>
          <w:b/>
          <w:bCs/>
          <w:sz w:val="26"/>
          <w:szCs w:val="26"/>
        </w:rPr>
        <w:t>',</w:t>
      </w:r>
      <w:r w:rsidRPr="00D12532">
        <w:rPr>
          <w:b/>
          <w:bCs/>
          <w:sz w:val="26"/>
          <w:szCs w:val="26"/>
        </w:rPr>
        <w:br/>
        <w:t xml:space="preserve">    hue='Churn',</w:t>
      </w:r>
      <w:r w:rsidRPr="00D12532">
        <w:rPr>
          <w:b/>
          <w:bCs/>
          <w:sz w:val="26"/>
          <w:szCs w:val="26"/>
        </w:rPr>
        <w:br/>
        <w:t xml:space="preserve">    data=</w:t>
      </w:r>
      <w:proofErr w:type="spellStart"/>
      <w:r w:rsidRPr="00D12532">
        <w:rPr>
          <w:b/>
          <w:bCs/>
          <w:sz w:val="26"/>
          <w:szCs w:val="26"/>
        </w:rPr>
        <w:t>df</w:t>
      </w:r>
      <w:proofErr w:type="spellEnd"/>
      <w:r w:rsidRPr="00D12532">
        <w:rPr>
          <w:b/>
          <w:bCs/>
          <w:sz w:val="26"/>
          <w:szCs w:val="26"/>
        </w:rPr>
        <w:br/>
        <w:t>)</w:t>
      </w:r>
    </w:p>
    <w:p w14:paraId="15CB7C7D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Why Count Plot?</w:t>
      </w:r>
    </w:p>
    <w:p w14:paraId="3A738706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 xml:space="preserve">Allows comparison of churn </w:t>
      </w:r>
      <w:proofErr w:type="spellStart"/>
      <w:r w:rsidRPr="00D12532">
        <w:rPr>
          <w:b/>
          <w:bCs/>
          <w:sz w:val="26"/>
          <w:szCs w:val="26"/>
        </w:rPr>
        <w:t>behavior</w:t>
      </w:r>
      <w:proofErr w:type="spellEnd"/>
      <w:r w:rsidRPr="00D12532">
        <w:rPr>
          <w:b/>
          <w:bCs/>
          <w:sz w:val="26"/>
          <w:szCs w:val="26"/>
        </w:rPr>
        <w:t xml:space="preserve"> across different payment methods.</w:t>
      </w:r>
    </w:p>
    <w:p w14:paraId="7D0FD32F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Technical Explanation:</w:t>
      </w:r>
    </w:p>
    <w:p w14:paraId="6325A264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Payment methods can indirectly indicate customer engagement, convenience, and billing preferences.</w:t>
      </w:r>
    </w:p>
    <w:p w14:paraId="35D3BAF5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Observation Example:</w:t>
      </w:r>
    </w:p>
    <w:p w14:paraId="16B820AC" w14:textId="77777777" w:rsidR="00D12532" w:rsidRPr="00D12532" w:rsidRDefault="00D12532" w:rsidP="00D12532">
      <w:pPr>
        <w:rPr>
          <w:b/>
          <w:bCs/>
          <w:sz w:val="26"/>
          <w:szCs w:val="26"/>
        </w:rPr>
      </w:pPr>
      <w:r w:rsidRPr="00D12532">
        <w:rPr>
          <w:b/>
          <w:bCs/>
          <w:sz w:val="26"/>
          <w:szCs w:val="26"/>
        </w:rPr>
        <w:t>Electronic check users often demonstrate higher churn compared to automatic payment users.</w:t>
      </w:r>
    </w:p>
    <w:p w14:paraId="239E4838" w14:textId="77777777" w:rsidR="00D12532" w:rsidRDefault="00D12532" w:rsidP="00D12532">
      <w:pPr>
        <w:rPr>
          <w:b/>
          <w:bCs/>
          <w:sz w:val="26"/>
          <w:szCs w:val="26"/>
        </w:rPr>
      </w:pPr>
    </w:p>
    <w:p w14:paraId="23356790" w14:textId="77777777" w:rsidR="00D12532" w:rsidRDefault="00D12532" w:rsidP="00D12532">
      <w:pPr>
        <w:rPr>
          <w:b/>
          <w:bCs/>
          <w:sz w:val="26"/>
          <w:szCs w:val="26"/>
        </w:rPr>
      </w:pPr>
    </w:p>
    <w:p w14:paraId="7A88E560" w14:textId="77777777" w:rsidR="00D12532" w:rsidRPr="00D12532" w:rsidRDefault="00D12532" w:rsidP="00D12532">
      <w:pPr>
        <w:rPr>
          <w:b/>
          <w:bCs/>
          <w:sz w:val="26"/>
          <w:szCs w:val="26"/>
        </w:rPr>
      </w:pPr>
    </w:p>
    <w:p w14:paraId="55A09E17" w14:textId="77777777" w:rsidR="00D12532" w:rsidRPr="00D12532" w:rsidRDefault="00D12532">
      <w:pPr>
        <w:rPr>
          <w:u w:val="single"/>
        </w:rPr>
      </w:pPr>
    </w:p>
    <w:sectPr w:rsidR="00D12532" w:rsidRPr="00D1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80"/>
    <w:rsid w:val="002D6437"/>
    <w:rsid w:val="003720DB"/>
    <w:rsid w:val="00900460"/>
    <w:rsid w:val="009C31E2"/>
    <w:rsid w:val="00D12532"/>
    <w:rsid w:val="00F7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CBDA"/>
  <w15:chartTrackingRefBased/>
  <w15:docId w15:val="{89522089-4B91-4584-BC67-41848AA6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2026-06-01T16:07:00Z</dcterms:created>
  <dcterms:modified xsi:type="dcterms:W3CDTF">2026-06-01T16:31:00Z</dcterms:modified>
</cp:coreProperties>
</file>