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2C3E50"/>
          <w:sz w:val="40"/>
        </w:rPr>
        <w:br/>
        <w:br/>
        <w:br/>
        <w:br/>
        <w:t>ALGOQUIZ PRO:</w:t>
        <w:br/>
        <w:t>AN AI-POWERED PREMIUM QUIZ AND DATA STRUCTURES VISUALIZATION PLATFORM</w:t>
        <w:br/>
        <w:br/>
        <w:br/>
      </w:r>
    </w:p>
    <w:p>
      <w:pPr>
        <w:jc w:val="center"/>
      </w:pPr>
      <w:r>
        <w:rPr>
          <w:rFonts w:ascii="Times New Roman" w:hAnsi="Times New Roman"/>
          <w:i/>
          <w:sz w:val="24"/>
        </w:rPr>
        <w:t>Project Report Submitted in Partial Fulfillment of the Course Requirements</w:t>
        <w:br/>
        <w:br/>
        <w:br/>
        <w:br/>
        <w:br/>
      </w:r>
    </w:p>
    <w:p>
      <w:pPr>
        <w:jc w:val="center"/>
      </w:pPr>
      <w:r>
        <w:rPr>
          <w:rFonts w:ascii="Times New Roman" w:hAnsi="Times New Roman"/>
          <w:b/>
          <w:sz w:val="26"/>
        </w:rPr>
        <w:t>Submitted by:</w:t>
        <w:br/>
        <w:t>Anant Yash</w:t>
        <w:br/>
        <w:t>Roll Number: [Insert Roll Number]</w:t>
        <w:br/>
        <w:t>Registration Number: [Insert Registration Number]</w:t>
        <w:br/>
        <w:br/>
        <w:t>Course/Program: [Insert Course/Program Name]</w:t>
        <w:br/>
        <w:t>Department: [Insert Department Name]</w:t>
        <w:br/>
        <w:t>Institution: [Insert Institution Name]</w:t>
        <w:br/>
        <w:br/>
        <w:t>Academic Session: 2025 - 2026</w:t>
        <w:br/>
        <w:br/>
        <w:t>Guide/Mentor Name: [Insert Guide/Mentor Name]</w:t>
        <w:br/>
      </w:r>
    </w:p>
    <w:p>
      <w:r>
        <w:br w:type="page"/>
      </w:r>
    </w:p>
    <w:p>
      <w:pPr>
        <w:pStyle w:val="Heading1"/>
        <w:jc w:val="left"/>
      </w:pPr>
      <w:r>
        <w:rPr>
          <w:rFonts w:ascii="Times New Roman" w:hAnsi="Times New Roman"/>
          <w:b/>
          <w:color w:val="2C3E50"/>
          <w:sz w:val="32"/>
        </w:rPr>
        <w:t>TABLE OF CONTENTS</w:t>
      </w:r>
    </w:p>
    <w:p>
      <w:r>
        <w:rPr>
          <w:rFonts w:ascii="Times New Roman" w:hAnsi="Times New Roman"/>
          <w:sz w:val="24"/>
        </w:rPr>
        <w:t>1. Cover Page</w:t>
        <w:br/>
      </w:r>
      <w:r>
        <w:rPr>
          <w:rFonts w:ascii="Times New Roman" w:hAnsi="Times New Roman"/>
          <w:sz w:val="24"/>
        </w:rPr>
        <w:t>2. Table of Contents</w:t>
        <w:br/>
      </w:r>
      <w:r>
        <w:rPr>
          <w:rFonts w:ascii="Times New Roman" w:hAnsi="Times New Roman"/>
          <w:sz w:val="24"/>
        </w:rPr>
        <w:t>3. Introduction</w:t>
        <w:br/>
      </w:r>
      <w:r>
        <w:rPr>
          <w:rFonts w:ascii="Times New Roman" w:hAnsi="Times New Roman"/>
          <w:sz w:val="24"/>
        </w:rPr>
        <w:t>4. Problem Statement</w:t>
        <w:br/>
      </w:r>
      <w:r>
        <w:rPr>
          <w:rFonts w:ascii="Times New Roman" w:hAnsi="Times New Roman"/>
          <w:sz w:val="24"/>
        </w:rPr>
        <w:t>5. Objectives</w:t>
        <w:br/>
      </w:r>
      <w:r>
        <w:rPr>
          <w:rFonts w:ascii="Times New Roman" w:hAnsi="Times New Roman"/>
          <w:sz w:val="24"/>
        </w:rPr>
        <w:t>6. Project Modules</w:t>
        <w:br/>
      </w:r>
      <w:r>
        <w:rPr>
          <w:rFonts w:ascii="Times New Roman" w:hAnsi="Times New Roman"/>
          <w:sz w:val="24"/>
        </w:rPr>
        <w:t>7. Roles of Team Members</w:t>
        <w:br/>
      </w:r>
      <w:r>
        <w:rPr>
          <w:rFonts w:ascii="Times New Roman" w:hAnsi="Times New Roman"/>
          <w:sz w:val="24"/>
        </w:rPr>
        <w:t>8. Technologies Used</w:t>
        <w:br/>
      </w:r>
      <w:r>
        <w:rPr>
          <w:rFonts w:ascii="Times New Roman" w:hAnsi="Times New Roman"/>
          <w:sz w:val="24"/>
        </w:rPr>
        <w:t>9. Module Description</w:t>
        <w:br/>
      </w:r>
      <w:r>
        <w:rPr>
          <w:rFonts w:ascii="Times New Roman" w:hAnsi="Times New Roman"/>
          <w:sz w:val="24"/>
        </w:rPr>
        <w:t>10. Implementation (Source Code &amp; Algorithm Analysis)</w:t>
        <w:br/>
      </w:r>
      <w:r>
        <w:rPr>
          <w:rFonts w:ascii="Times New Roman" w:hAnsi="Times New Roman"/>
          <w:sz w:val="24"/>
        </w:rPr>
        <w:t>11. Screenshots of the Project</w:t>
        <w:br/>
      </w:r>
      <w:r>
        <w:rPr>
          <w:rFonts w:ascii="Times New Roman" w:hAnsi="Times New Roman"/>
          <w:sz w:val="24"/>
        </w:rPr>
        <w:t>12. Future Scope of the Project</w:t>
        <w:br/>
      </w:r>
      <w:r>
        <w:rPr>
          <w:rFonts w:ascii="Times New Roman" w:hAnsi="Times New Roman"/>
          <w:sz w:val="24"/>
        </w:rPr>
        <w:t>13. Conclusion</w:t>
        <w:br/>
      </w:r>
      <w:r>
        <w:rPr>
          <w:rFonts w:ascii="Times New Roman" w:hAnsi="Times New Roman"/>
          <w:sz w:val="24"/>
        </w:rPr>
        <w:t>14. References</w:t>
        <w:br/>
      </w:r>
    </w:p>
    <w:p>
      <w:r>
        <w:br w:type="page"/>
      </w:r>
    </w:p>
    <w:p>
      <w:pPr>
        <w:pStyle w:val="Heading1"/>
        <w:spacing w:before="360" w:after="120"/>
      </w:pPr>
      <w:r>
        <w:rPr>
          <w:rFonts w:ascii="Times New Roman" w:hAnsi="Times New Roman"/>
          <w:b/>
          <w:color w:val="2C3E50"/>
          <w:sz w:val="32"/>
        </w:rPr>
        <w:t>3. INTRODUCTION</w:t>
      </w:r>
    </w:p>
    <w:p>
      <w:pPr>
        <w:spacing w:line="276" w:lineRule="auto" w:after="120"/>
      </w:pPr>
      <w:r>
        <w:rPr>
          <w:rFonts w:ascii="Times New Roman" w:hAnsi="Times New Roman"/>
          <w:sz w:val="24"/>
        </w:rPr>
        <w:t>Modern computer science education is moving away from rote memorization towards visual and interactive learning. Data Structures and Algorithms (DSA) form the foundation of software engineering, yet students often struggle to grasp abstract operations (like tree rotations, heap extractions, and graph traversals) when limited to static textbook descriptions.</w:t>
      </w:r>
    </w:p>
    <w:p>
      <w:pPr>
        <w:spacing w:line="276" w:lineRule="auto" w:after="120"/>
      </w:pPr>
      <w:r>
        <w:rPr>
          <w:rFonts w:ascii="Times New Roman" w:hAnsi="Times New Roman"/>
          <w:sz w:val="24"/>
        </w:rPr>
        <w:t>AlgoQuiz Pro is an advanced EdTech SaaS platform designed to address these gaps. By combining a gamified, adaptive quiz engine with real-time interactive DSA visualizers, the platform provides an engaging sandbox environment. Learners can answer advanced question formats (such as ordering algorithm steps and predicting code outputs) and visually trace data structure states during execution. The platform is built using modern web technologies—featuring a premium glassmorphic user interface, ambient sound design, and live multiplayer competitive quiz lobbies.</w:t>
      </w:r>
    </w:p>
    <w:p>
      <w:pPr>
        <w:pStyle w:val="Heading1"/>
        <w:spacing w:before="360" w:after="120"/>
      </w:pPr>
      <w:r>
        <w:rPr>
          <w:rFonts w:ascii="Times New Roman" w:hAnsi="Times New Roman"/>
          <w:b/>
          <w:color w:val="2C3E50"/>
          <w:sz w:val="32"/>
        </w:rPr>
        <w:t>4. PROBLEM STATEMENT</w:t>
      </w:r>
    </w:p>
    <w:p>
      <w:pPr>
        <w:spacing w:line="276" w:lineRule="auto" w:after="120"/>
      </w:pPr>
      <w:r>
        <w:rPr>
          <w:rFonts w:ascii="Times New Roman" w:hAnsi="Times New Roman"/>
          <w:sz w:val="24"/>
        </w:rPr>
        <w:t>Traditional computer science evaluation and learning platforms suffer from several limitations:</w:t>
      </w:r>
    </w:p>
    <w:p>
      <w:pPr>
        <w:pStyle w:val="ListBullet"/>
        <w:spacing w:after="60" w:line="276" w:lineRule="auto"/>
      </w:pPr>
      <w:r>
        <w:rPr>
          <w:rFonts w:ascii="Times New Roman" w:hAnsi="Times New Roman"/>
          <w:sz w:val="24"/>
        </w:rPr>
        <w:t>Static and Simplistic Question Formats: Most platforms rely solely on multiple-choice questions (MCQs) that encourage guessing rather than logical step-by-step problem-solving.</w:t>
      </w:r>
    </w:p>
    <w:p>
      <w:pPr>
        <w:pStyle w:val="ListBullet"/>
        <w:spacing w:after="60" w:line="276" w:lineRule="auto"/>
      </w:pPr>
      <w:r>
        <w:rPr>
          <w:rFonts w:ascii="Times New Roman" w:hAnsi="Times New Roman"/>
          <w:sz w:val="24"/>
        </w:rPr>
        <w:t>Lack of Visual Feedback: When a student answers a question on binary search trees or heap operations incorrectly, they do not receive visual feedback showing how the structure behaves, leading to conceptual misunderstandings.</w:t>
      </w:r>
    </w:p>
    <w:p>
      <w:pPr>
        <w:pStyle w:val="ListBullet"/>
        <w:spacing w:after="60" w:line="276" w:lineRule="auto"/>
      </w:pPr>
      <w:r>
        <w:rPr>
          <w:rFonts w:ascii="Times New Roman" w:hAnsi="Times New Roman"/>
          <w:sz w:val="24"/>
        </w:rPr>
        <w:t>No Difficulty Adaptation: Standard quizzes use static lists of questions, which either frustrate struggling students with high-difficulty problems or bore advanced students with trivial tasks.</w:t>
      </w:r>
    </w:p>
    <w:p>
      <w:pPr>
        <w:pStyle w:val="ListBullet"/>
        <w:spacing w:after="60" w:line="276" w:lineRule="auto"/>
      </w:pPr>
      <w:r>
        <w:rPr>
          <w:rFonts w:ascii="Times New Roman" w:hAnsi="Times New Roman"/>
          <w:sz w:val="24"/>
        </w:rPr>
        <w:t>Lack of Gamification: Without interactive elements (such as streaks, XP, achievements, or rewards wheels), student engagement drops rapidly over time.</w:t>
      </w:r>
    </w:p>
    <w:p>
      <w:pPr>
        <w:pStyle w:val="ListBullet"/>
        <w:spacing w:after="60" w:line="276" w:lineRule="auto"/>
      </w:pPr>
      <w:r>
        <w:rPr>
          <w:rFonts w:ascii="Times New Roman" w:hAnsi="Times New Roman"/>
          <w:sz w:val="24"/>
        </w:rPr>
        <w:t>No Collaboration: Learning platforms are often isolated, lacking real-time peer comparison, multiplayer lobbies, and competitive coding arenas.</w:t>
      </w:r>
    </w:p>
    <w:p>
      <w:pPr>
        <w:pStyle w:val="Heading1"/>
        <w:spacing w:before="360" w:after="120"/>
      </w:pPr>
      <w:r>
        <w:rPr>
          <w:rFonts w:ascii="Times New Roman" w:hAnsi="Times New Roman"/>
          <w:b/>
          <w:color w:val="2C3E50"/>
          <w:sz w:val="32"/>
        </w:rPr>
        <w:t>5. OBJECTIVES</w:t>
      </w:r>
    </w:p>
    <w:p>
      <w:pPr>
        <w:spacing w:line="276" w:lineRule="auto" w:after="120"/>
      </w:pPr>
      <w:r>
        <w:rPr>
          <w:rFonts w:ascii="Times New Roman" w:hAnsi="Times New Roman"/>
          <w:sz w:val="24"/>
        </w:rPr>
        <w:t>The development of AlgoQuiz Pro is guided by the following core objectives:</w:t>
      </w:r>
    </w:p>
    <w:p>
      <w:pPr>
        <w:pStyle w:val="ListBullet"/>
        <w:spacing w:after="60" w:line="276" w:lineRule="auto"/>
      </w:pPr>
      <w:r>
        <w:rPr>
          <w:rFonts w:ascii="Times New Roman" w:hAnsi="Times New Roman"/>
          <w:sz w:val="24"/>
        </w:rPr>
        <w:t>Interactive Evaluation: Go beyond basic MCQs by designing complex question formats such as step re-ordering, output prediction, and matching logic.</w:t>
      </w:r>
    </w:p>
    <w:p>
      <w:pPr>
        <w:pStyle w:val="ListBullet"/>
        <w:spacing w:after="60" w:line="276" w:lineRule="auto"/>
      </w:pPr>
      <w:r>
        <w:rPr>
          <w:rFonts w:ascii="Times New Roman" w:hAnsi="Times New Roman"/>
          <w:sz w:val="24"/>
        </w:rPr>
        <w:t>Real-time Algorithm Visualizer: Build modular, client-side, animated visualizations of core data structures (Heaps, BSTs, Tries, Queues) that react directly to operations.</w:t>
      </w:r>
    </w:p>
    <w:p>
      <w:pPr>
        <w:pStyle w:val="ListBullet"/>
        <w:spacing w:after="60" w:line="276" w:lineRule="auto"/>
      </w:pPr>
      <w:r>
        <w:rPr>
          <w:rFonts w:ascii="Times New Roman" w:hAnsi="Times New Roman"/>
          <w:sz w:val="24"/>
        </w:rPr>
        <w:t>Gamified Progression Engine: Implement streaks, level-ups, dynamic coin collection, and a daily spin wheel to drive user retention.</w:t>
      </w:r>
    </w:p>
    <w:p>
      <w:pPr>
        <w:pStyle w:val="ListBullet"/>
        <w:spacing w:after="60" w:line="276" w:lineRule="auto"/>
      </w:pPr>
      <w:r>
        <w:rPr>
          <w:rFonts w:ascii="Times New Roman" w:hAnsi="Times New Roman"/>
          <w:sz w:val="24"/>
        </w:rPr>
        <w:t>Adaptive Learning Paths: Structure questions dynamically so the platform adjusts question difficulty in response to real-time performance.</w:t>
      </w:r>
    </w:p>
    <w:p>
      <w:pPr>
        <w:pStyle w:val="ListBullet"/>
        <w:spacing w:after="60" w:line="276" w:lineRule="auto"/>
      </w:pPr>
      <w:r>
        <w:rPr>
          <w:rFonts w:ascii="Times New Roman" w:hAnsi="Times New Roman"/>
          <w:sz w:val="24"/>
        </w:rPr>
        <w:t>Competitive Multiplayer Sandbox: Build simulated multiplayer quiz lobbies using room codes, enabling real-time competitive scoring.</w:t>
      </w:r>
    </w:p>
    <w:p>
      <w:pPr>
        <w:pStyle w:val="ListBullet"/>
        <w:spacing w:after="60" w:line="276" w:lineRule="auto"/>
      </w:pPr>
      <w:r>
        <w:rPr>
          <w:rFonts w:ascii="Times New Roman" w:hAnsi="Times New Roman"/>
          <w:sz w:val="24"/>
        </w:rPr>
        <w:t>Analytical Dashboards: Generate detail-oriented charts and metrics using student attempt records to identify performance patterns and weak areas.</w:t>
      </w:r>
    </w:p>
    <w:p>
      <w:pPr>
        <w:pStyle w:val="Heading1"/>
        <w:spacing w:before="360" w:after="120"/>
      </w:pPr>
      <w:r>
        <w:rPr>
          <w:rFonts w:ascii="Times New Roman" w:hAnsi="Times New Roman"/>
          <w:b/>
          <w:color w:val="2C3E50"/>
          <w:sz w:val="32"/>
        </w:rPr>
        <w:t>6. PROJECT MODULES</w:t>
      </w:r>
    </w:p>
    <w:p>
      <w:pPr>
        <w:spacing w:line="276" w:lineRule="auto" w:after="120"/>
      </w:pPr>
      <w:r>
        <w:rPr>
          <w:rFonts w:ascii="Times New Roman" w:hAnsi="Times New Roman"/>
          <w:sz w:val="24"/>
        </w:rPr>
        <w:t>The system is partitioned into the following highly connected modules:</w:t>
      </w:r>
    </w:p>
    <w:p>
      <w:pPr>
        <w:spacing w:line="276" w:lineRule="auto" w:after="120"/>
      </w:pPr>
      <w:r>
        <w:rPr>
          <w:rFonts w:ascii="Times New Roman" w:hAnsi="Times New Roman"/>
          <w:sz w:val="24"/>
        </w:rPr>
        <w:t>1. Authentication &amp; Access Control Module: Handles user registration, credentials validation, and role-based routing (Admin vs. Student).</w:t>
      </w:r>
    </w:p>
    <w:p>
      <w:pPr>
        <w:spacing w:line="276" w:lineRule="auto" w:after="120"/>
      </w:pPr>
      <w:r>
        <w:rPr>
          <w:rFonts w:ascii="Times New Roman" w:hAnsi="Times New Roman"/>
          <w:sz w:val="24"/>
        </w:rPr>
        <w:t>2. Interactive DSA Lab Module: The algorithmic sandbox containing visualizers for Binary Search Trees, Heaps, Tries, Queues, Backtracking, and Sorting.</w:t>
      </w:r>
    </w:p>
    <w:p>
      <w:pPr>
        <w:spacing w:line="276" w:lineRule="auto" w:after="120"/>
      </w:pPr>
      <w:r>
        <w:rPr>
          <w:rFonts w:ascii="Times New Roman" w:hAnsi="Times New Roman"/>
          <w:sz w:val="24"/>
        </w:rPr>
        <w:t>3. Active Quiz Sandbox Module: Renders the gamified test interface, handles timer countdowns, plays audio cues, and computes final scores.</w:t>
      </w:r>
    </w:p>
    <w:p>
      <w:pPr>
        <w:spacing w:line="276" w:lineRule="auto" w:after="120"/>
      </w:pPr>
      <w:r>
        <w:rPr>
          <w:rFonts w:ascii="Times New Roman" w:hAnsi="Times New Roman"/>
          <w:sz w:val="24"/>
        </w:rPr>
        <w:t>4. Brain Gym &amp; Rewards Module: Contains the daily rewards wheel, streak tracker, and user achievements tracker.</w:t>
      </w:r>
    </w:p>
    <w:p>
      <w:pPr>
        <w:spacing w:line="276" w:lineRule="auto" w:after="120"/>
      </w:pPr>
      <w:r>
        <w:rPr>
          <w:rFonts w:ascii="Times New Roman" w:hAnsi="Times New Roman"/>
          <w:sz w:val="24"/>
        </w:rPr>
        <w:t>5. Real-time Multiplayer Module: Manages multiplayer rooms, waiting lobby state, and competitive score boards.</w:t>
      </w:r>
    </w:p>
    <w:p>
      <w:pPr>
        <w:spacing w:line="276" w:lineRule="auto" w:after="120"/>
      </w:pPr>
      <w:r>
        <w:rPr>
          <w:rFonts w:ascii="Times New Roman" w:hAnsi="Times New Roman"/>
          <w:sz w:val="24"/>
        </w:rPr>
        <w:t>6. Analytics &amp; Dashboard Module: Features data visualizations showing quiz history, category scores, and diagnostic reports using interactive charts.</w:t>
      </w:r>
    </w:p>
    <w:p>
      <w:pPr>
        <w:pStyle w:val="Heading1"/>
        <w:spacing w:before="360" w:after="120"/>
      </w:pPr>
      <w:r>
        <w:rPr>
          <w:rFonts w:ascii="Times New Roman" w:hAnsi="Times New Roman"/>
          <w:b/>
          <w:color w:val="2C3E50"/>
          <w:sz w:val="32"/>
        </w:rPr>
        <w:t>7. ROLES OF TEAM MEMBERS</w:t>
      </w:r>
    </w:p>
    <w:p>
      <w:pPr>
        <w:spacing w:line="276" w:lineRule="auto" w:after="120"/>
      </w:pPr>
      <w:r>
        <w:rPr>
          <w:rFonts w:ascii="Times New Roman" w:hAnsi="Times New Roman"/>
          <w:sz w:val="24"/>
        </w:rPr>
        <w:t>As a single-member project, all responsibilities were handled by Anant Yash. The responsibilities were distributed across core project layers as follows: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C3E50"/>
          </w:tcPr>
          <w:p>
            <w:r>
              <w:rPr>
                <w:rFonts w:ascii="Times New Roman" w:hAnsi="Times New Roman"/>
                <w:b/>
                <w:color w:val="FFFFFF"/>
                <w:sz w:val="22"/>
              </w:rPr>
              <w:t>Module / Component</w:t>
            </w:r>
          </w:p>
        </w:tc>
        <w:tc>
          <w:tcPr>
            <w:tcW w:type="dxa" w:w="3120"/>
            <w:shd w:val="clear" w:color="auto" w:fill="2C3E50"/>
          </w:tcPr>
          <w:p>
            <w:r>
              <w:rPr>
                <w:rFonts w:ascii="Times New Roman" w:hAnsi="Times New Roman"/>
                <w:b/>
                <w:color w:val="FFFFFF"/>
                <w:sz w:val="22"/>
              </w:rPr>
              <w:t>Responsibility Description</w:t>
            </w:r>
          </w:p>
        </w:tc>
        <w:tc>
          <w:tcPr>
            <w:tcW w:type="dxa" w:w="3120"/>
            <w:shd w:val="clear" w:color="auto" w:fill="2C3E50"/>
          </w:tcPr>
          <w:p>
            <w:r>
              <w:rPr>
                <w:rFonts w:ascii="Times New Roman" w:hAnsi="Times New Roman"/>
                <w:b/>
                <w:color w:val="FFFFFF"/>
                <w:sz w:val="22"/>
              </w:rPr>
              <w:t>Assigned To</w:t>
            </w:r>
          </w:p>
        </w:tc>
      </w:tr>
      <w:tr>
        <w:tc>
          <w:tcPr>
            <w:tcW w:type="dxa" w:w="3120"/>
          </w:tcPr>
          <w:p>
            <w:r>
              <w:rPr>
                <w:rFonts w:ascii="Times New Roman" w:hAnsi="Times New Roman"/>
                <w:sz w:val="21"/>
              </w:rPr>
              <w:t>Frontend UI/UX</w:t>
            </w:r>
          </w:p>
        </w:tc>
        <w:tc>
          <w:tcPr>
            <w:tcW w:type="dxa" w:w="3120"/>
          </w:tcPr>
          <w:p>
            <w:r>
              <w:rPr>
                <w:rFonts w:ascii="Times New Roman" w:hAnsi="Times New Roman"/>
                <w:sz w:val="21"/>
              </w:rPr>
              <w:t>Implemented premium glassmorphic dashboard, responsive layout, CSS styling, and Framer Motion transitions.</w:t>
            </w:r>
          </w:p>
        </w:tc>
        <w:tc>
          <w:tcPr>
            <w:tcW w:type="dxa" w:w="3120"/>
          </w:tcPr>
          <w:p>
            <w:r>
              <w:rPr>
                <w:rFonts w:ascii="Times New Roman" w:hAnsi="Times New Roman"/>
                <w:sz w:val="21"/>
              </w:rPr>
              <w:t>Anant Yash</w:t>
            </w:r>
          </w:p>
        </w:tc>
      </w:tr>
      <w:tr>
        <w:tc>
          <w:tcPr>
            <w:tcW w:type="dxa" w:w="3120"/>
          </w:tcPr>
          <w:p>
            <w:r>
              <w:rPr>
                <w:rFonts w:ascii="Times New Roman" w:hAnsi="Times New Roman"/>
                <w:sz w:val="21"/>
              </w:rPr>
              <w:t>DSA Engine</w:t>
            </w:r>
          </w:p>
        </w:tc>
        <w:tc>
          <w:tcPr>
            <w:tcW w:type="dxa" w:w="3120"/>
          </w:tcPr>
          <w:p>
            <w:r>
              <w:rPr>
                <w:rFonts w:ascii="Times New Roman" w:hAnsi="Times New Roman"/>
                <w:sz w:val="21"/>
              </w:rPr>
              <w:t>Programmed the TypeScript classes for Tries, Heaps, BSTs, Queues, Graphs, and sorting visualizers.</w:t>
            </w:r>
          </w:p>
        </w:tc>
        <w:tc>
          <w:tcPr>
            <w:tcW w:type="dxa" w:w="3120"/>
          </w:tcPr>
          <w:p>
            <w:r>
              <w:rPr>
                <w:rFonts w:ascii="Times New Roman" w:hAnsi="Times New Roman"/>
                <w:sz w:val="21"/>
              </w:rPr>
              <w:t>Anant Yash</w:t>
            </w:r>
          </w:p>
        </w:tc>
      </w:tr>
      <w:tr>
        <w:tc>
          <w:tcPr>
            <w:tcW w:type="dxa" w:w="3120"/>
          </w:tcPr>
          <w:p>
            <w:r>
              <w:rPr>
                <w:rFonts w:ascii="Times New Roman" w:hAnsi="Times New Roman"/>
                <w:sz w:val="21"/>
              </w:rPr>
              <w:t>Full-Stack Routing</w:t>
            </w:r>
          </w:p>
        </w:tc>
        <w:tc>
          <w:tcPr>
            <w:tcW w:type="dxa" w:w="3120"/>
          </w:tcPr>
          <w:p>
            <w:r>
              <w:rPr>
                <w:rFonts w:ascii="Times New Roman" w:hAnsi="Times New Roman"/>
                <w:sz w:val="21"/>
              </w:rPr>
              <w:t>Constructed Next.js App Router folders and serverless REST API endpoints (/api/auth, /api/attempts, /api/questions).</w:t>
            </w:r>
          </w:p>
        </w:tc>
        <w:tc>
          <w:tcPr>
            <w:tcW w:type="dxa" w:w="3120"/>
          </w:tcPr>
          <w:p>
            <w:r>
              <w:rPr>
                <w:rFonts w:ascii="Times New Roman" w:hAnsi="Times New Roman"/>
                <w:sz w:val="21"/>
              </w:rPr>
              <w:t>Anant Yash</w:t>
            </w:r>
          </w:p>
        </w:tc>
      </w:tr>
      <w:tr>
        <w:tc>
          <w:tcPr>
            <w:tcW w:type="dxa" w:w="3120"/>
          </w:tcPr>
          <w:p>
            <w:r>
              <w:rPr>
                <w:rFonts w:ascii="Times New Roman" w:hAnsi="Times New Roman"/>
                <w:sz w:val="21"/>
              </w:rPr>
              <w:t>Mock Database</w:t>
            </w:r>
          </w:p>
        </w:tc>
        <w:tc>
          <w:tcPr>
            <w:tcW w:type="dxa" w:w="3120"/>
          </w:tcPr>
          <w:p>
            <w:r>
              <w:rPr>
                <w:rFonts w:ascii="Times New Roman" w:hAnsi="Times New Roman"/>
                <w:sz w:val="21"/>
              </w:rPr>
              <w:t>Set up in-memory JSON data read/write handlers simulating database persistence.</w:t>
            </w:r>
          </w:p>
        </w:tc>
        <w:tc>
          <w:tcPr>
            <w:tcW w:type="dxa" w:w="3120"/>
          </w:tcPr>
          <w:p>
            <w:r>
              <w:rPr>
                <w:rFonts w:ascii="Times New Roman" w:hAnsi="Times New Roman"/>
                <w:sz w:val="21"/>
              </w:rPr>
              <w:t>Anant Yash</w:t>
            </w:r>
          </w:p>
        </w:tc>
      </w:tr>
    </w:tbl>
    <w:p>
      <w:pPr>
        <w:pStyle w:val="Heading1"/>
        <w:spacing w:before="360" w:after="120"/>
      </w:pPr>
      <w:r>
        <w:rPr>
          <w:rFonts w:ascii="Times New Roman" w:hAnsi="Times New Roman"/>
          <w:b/>
          <w:color w:val="2C3E50"/>
          <w:sz w:val="32"/>
        </w:rPr>
        <w:t>8. TECHNOLOGIES USED</w:t>
      </w:r>
    </w:p>
    <w:p>
      <w:pPr>
        <w:spacing w:line="276" w:lineRule="auto" w:after="120"/>
      </w:pPr>
      <w:r>
        <w:rPr>
          <w:rFonts w:ascii="Times New Roman" w:hAnsi="Times New Roman"/>
          <w:sz w:val="24"/>
        </w:rPr>
        <w:t>The platform relies on a modern, high-performance web development stack:</w:t>
      </w:r>
    </w:p>
    <w:p>
      <w:pPr>
        <w:pStyle w:val="ListBullet"/>
        <w:spacing w:after="60" w:line="276" w:lineRule="auto"/>
      </w:pPr>
      <w:r>
        <w:rPr>
          <w:rFonts w:ascii="Times New Roman" w:hAnsi="Times New Roman"/>
          <w:sz w:val="24"/>
        </w:rPr>
        <w:t>Core Framework: Next.js 16.2.10 (leveraging the App Router, layout caching, and serverless routing).</w:t>
      </w:r>
    </w:p>
    <w:p>
      <w:pPr>
        <w:pStyle w:val="ListBullet"/>
        <w:spacing w:after="60" w:line="276" w:lineRule="auto"/>
      </w:pPr>
      <w:r>
        <w:rPr>
          <w:rFonts w:ascii="Times New Roman" w:hAnsi="Times New Roman"/>
          <w:sz w:val="24"/>
        </w:rPr>
        <w:t>Library: React 19.2.4 (utilizing hooks like useState, useEffect, useContext, and custom state providers).</w:t>
      </w:r>
    </w:p>
    <w:p>
      <w:pPr>
        <w:pStyle w:val="ListBullet"/>
        <w:spacing w:after="60" w:line="276" w:lineRule="auto"/>
      </w:pPr>
      <w:r>
        <w:rPr>
          <w:rFonts w:ascii="Times New Roman" w:hAnsi="Times New Roman"/>
          <w:sz w:val="24"/>
        </w:rPr>
        <w:t>Programming Language: TypeScript 5.x (ensuring strict type definitions for all core data structures).</w:t>
      </w:r>
    </w:p>
    <w:p>
      <w:pPr>
        <w:pStyle w:val="ListBullet"/>
        <w:spacing w:after="60" w:line="276" w:lineRule="auto"/>
      </w:pPr>
      <w:r>
        <w:rPr>
          <w:rFonts w:ascii="Times New Roman" w:hAnsi="Times New Roman"/>
          <w:sz w:val="24"/>
        </w:rPr>
        <w:t>Styling &amp; Presentation: Tailwind CSS v4 &amp; custom CSS rules for premium dark-mode glassmorphism.</w:t>
      </w:r>
    </w:p>
    <w:p>
      <w:pPr>
        <w:pStyle w:val="ListBullet"/>
        <w:spacing w:after="60" w:line="276" w:lineRule="auto"/>
      </w:pPr>
      <w:r>
        <w:rPr>
          <w:rFonts w:ascii="Times New Roman" w:hAnsi="Times New Roman"/>
          <w:sz w:val="24"/>
        </w:rPr>
        <w:t>Animations: Framer Motion 12.4.2 (controlling layout shifts, modal entries, and reward wheel rotations).</w:t>
      </w:r>
    </w:p>
    <w:p>
      <w:pPr>
        <w:pStyle w:val="ListBullet"/>
        <w:spacing w:after="60" w:line="276" w:lineRule="auto"/>
      </w:pPr>
      <w:r>
        <w:rPr>
          <w:rFonts w:ascii="Times New Roman" w:hAnsi="Times New Roman"/>
          <w:sz w:val="24"/>
        </w:rPr>
        <w:t>Charts &amp; Analytics: Recharts 3.9.2 (rendering responsive area, line, and radar graphs).</w:t>
      </w:r>
    </w:p>
    <w:p>
      <w:pPr>
        <w:pStyle w:val="ListBullet"/>
        <w:spacing w:after="60" w:line="276" w:lineRule="auto"/>
      </w:pPr>
      <w:r>
        <w:rPr>
          <w:rFonts w:ascii="Times New Roman" w:hAnsi="Times New Roman"/>
          <w:sz w:val="24"/>
        </w:rPr>
        <w:t>Icons: Lucide React.</w:t>
      </w:r>
    </w:p>
    <w:p>
      <w:pPr>
        <w:pStyle w:val="ListBullet"/>
        <w:spacing w:after="60" w:line="276" w:lineRule="auto"/>
      </w:pPr>
      <w:r>
        <w:rPr>
          <w:rFonts w:ascii="Times New Roman" w:hAnsi="Times New Roman"/>
          <w:sz w:val="24"/>
        </w:rPr>
        <w:t>Build Engine: Turbopack (powering fast local HMR builds).</w:t>
      </w:r>
    </w:p>
    <w:p>
      <w:pPr>
        <w:pStyle w:val="Heading1"/>
        <w:spacing w:before="360" w:after="120"/>
      </w:pPr>
      <w:r>
        <w:rPr>
          <w:rFonts w:ascii="Times New Roman" w:hAnsi="Times New Roman"/>
          <w:b/>
          <w:color w:val="2C3E50"/>
          <w:sz w:val="32"/>
        </w:rPr>
        <w:t>9. MODULE DESCRIPTION (MEMBER-WISE DETAILS)</w:t>
      </w:r>
    </w:p>
    <w:p>
      <w:pPr>
        <w:pStyle w:val="Heading2"/>
        <w:spacing w:before="240" w:after="80"/>
      </w:pPr>
      <w:r>
        <w:rPr>
          <w:rFonts w:ascii="Times New Roman" w:hAnsi="Times New Roman"/>
          <w:b/>
          <w:color w:val="34495E"/>
          <w:sz w:val="26"/>
        </w:rPr>
        <w:t>9.1 Authentication &amp; Access Control</w:t>
      </w:r>
    </w:p>
    <w:p>
      <w:pPr>
        <w:spacing w:line="276" w:lineRule="auto" w:after="120"/>
      </w:pPr>
      <w:r>
        <w:rPr>
          <w:rFonts w:ascii="Times New Roman" w:hAnsi="Times New Roman"/>
          <w:sz w:val="24"/>
        </w:rPr>
        <w:t>Description: Leverages Next.js serverless API routes under /src/app/api/auth/ to authenticate users. It reads and writes credentials to a simulated database file (/src/lib/db/data/users.json).</w:t>
      </w:r>
    </w:p>
    <w:p>
      <w:pPr>
        <w:spacing w:line="276" w:lineRule="auto" w:after="120"/>
      </w:pPr>
      <w:r>
        <w:rPr>
          <w:rFonts w:ascii="Times New Roman" w:hAnsi="Times New Roman"/>
          <w:sz w:val="24"/>
        </w:rPr>
        <w:t>UI Features: A unified auth page (/src/app/auth/page.tsx) with animated tabs that slide between Login and Signup. Includes role selection (Student vs. Admin).</w:t>
      </w:r>
    </w:p>
    <w:p>
      <w:pPr>
        <w:pStyle w:val="Heading2"/>
        <w:spacing w:before="240" w:after="80"/>
      </w:pPr>
      <w:r>
        <w:rPr>
          <w:rFonts w:ascii="Times New Roman" w:hAnsi="Times New Roman"/>
          <w:b/>
          <w:color w:val="34495E"/>
          <w:sz w:val="26"/>
        </w:rPr>
        <w:t>9.2 Interactive DSA Lab</w:t>
      </w:r>
    </w:p>
    <w:p>
      <w:pPr>
        <w:spacing w:line="276" w:lineRule="auto" w:after="120"/>
      </w:pPr>
      <w:r>
        <w:rPr>
          <w:rFonts w:ascii="Times New Roman" w:hAnsi="Times New Roman"/>
          <w:sz w:val="24"/>
        </w:rPr>
        <w:t>Description: Contains class-based TypeScript models that implement actual algorithms. Users can interactively insert elements, perform searches, delete nodes, and witness step-by-step layout recalculations.</w:t>
      </w:r>
    </w:p>
    <w:p>
      <w:pPr>
        <w:spacing w:line="276" w:lineRule="auto" w:after="120"/>
      </w:pPr>
      <w:r>
        <w:rPr>
          <w:rFonts w:ascii="Times New Roman" w:hAnsi="Times New Roman"/>
          <w:sz w:val="24"/>
        </w:rPr>
        <w:t>Technical Implementation: Located in src/lib/dsa/. Components read the classes and map state mutations to Framer Motion transitions to animate visual shifts.</w:t>
      </w:r>
    </w:p>
    <w:p>
      <w:pPr>
        <w:pStyle w:val="Heading2"/>
        <w:spacing w:before="240" w:after="80"/>
      </w:pPr>
      <w:r>
        <w:rPr>
          <w:rFonts w:ascii="Times New Roman" w:hAnsi="Times New Roman"/>
          <w:b/>
          <w:color w:val="34495E"/>
          <w:sz w:val="26"/>
        </w:rPr>
        <w:t>9.3 Active Quiz Sandbox</w:t>
      </w:r>
    </w:p>
    <w:p>
      <w:pPr>
        <w:spacing w:line="276" w:lineRule="auto" w:after="120"/>
      </w:pPr>
      <w:r>
        <w:rPr>
          <w:rFonts w:ascii="Times New Roman" w:hAnsi="Times New Roman"/>
          <w:sz w:val="24"/>
        </w:rPr>
        <w:t>Description: Renders timed test sessions. If the user completes the quiz with a high score, Canvas Confetti triggers. Sound effects (click, success, error) are routed through a web audio dispatcher in AppState.tsx.</w:t>
      </w:r>
    </w:p>
    <w:p>
      <w:pPr>
        <w:spacing w:line="276" w:lineRule="auto" w:after="120"/>
      </w:pPr>
      <w:r>
        <w:rPr>
          <w:rFonts w:ascii="Times New Roman" w:hAnsi="Times New Roman"/>
          <w:sz w:val="24"/>
        </w:rPr>
        <w:t>Adaptive Logic: Evaluates answer accuracy. Uses a dynamic selection window to serve harder questions if a user is on a correct-answer streak, and shifts to foundations if incorrect.</w:t>
      </w:r>
    </w:p>
    <w:p>
      <w:pPr>
        <w:pStyle w:val="Heading2"/>
        <w:spacing w:before="240" w:after="80"/>
      </w:pPr>
      <w:r>
        <w:rPr>
          <w:rFonts w:ascii="Times New Roman" w:hAnsi="Times New Roman"/>
          <w:b/>
          <w:color w:val="34495E"/>
          <w:sz w:val="26"/>
        </w:rPr>
        <w:t>9.4 Brain Gym &amp; Gamification</w:t>
      </w:r>
    </w:p>
    <w:p>
      <w:pPr>
        <w:spacing w:line="276" w:lineRule="auto" w:after="120"/>
      </w:pPr>
      <w:r>
        <w:rPr>
          <w:rFonts w:ascii="Times New Roman" w:hAnsi="Times New Roman"/>
          <w:sz w:val="24"/>
        </w:rPr>
        <w:t>Description: The rewards wheel uses CSS variables and Framer Motion transitions to rotate and deceleration-stop on a winning prize segment. Coins are incremented in the user's global state context.</w:t>
      </w:r>
    </w:p>
    <w:p>
      <w:pPr>
        <w:pStyle w:val="Heading2"/>
        <w:spacing w:before="240" w:after="80"/>
      </w:pPr>
      <w:r>
        <w:rPr>
          <w:rFonts w:ascii="Times New Roman" w:hAnsi="Times New Roman"/>
          <w:b/>
          <w:color w:val="34495E"/>
          <w:sz w:val="26"/>
        </w:rPr>
        <w:t>9.5 Multiplayer Lobbies</w:t>
      </w:r>
    </w:p>
    <w:p>
      <w:pPr>
        <w:spacing w:line="276" w:lineRule="auto" w:after="120"/>
      </w:pPr>
      <w:r>
        <w:rPr>
          <w:rFonts w:ascii="Times New Roman" w:hAnsi="Times New Roman"/>
          <w:sz w:val="24"/>
        </w:rPr>
        <w:t>Description: Simulates multiplayer room codes. Multiple local states sync to simulate rival score submissions, demonstrating how active users compete concurrently.</w:t>
      </w:r>
    </w:p>
    <w:p>
      <w:pPr>
        <w:pStyle w:val="Heading2"/>
        <w:spacing w:before="240" w:after="80"/>
      </w:pPr>
      <w:r>
        <w:rPr>
          <w:rFonts w:ascii="Times New Roman" w:hAnsi="Times New Roman"/>
          <w:b/>
          <w:color w:val="34495E"/>
          <w:sz w:val="26"/>
        </w:rPr>
        <w:t>9.6 Analytics Dashboard</w:t>
      </w:r>
    </w:p>
    <w:p>
      <w:pPr>
        <w:spacing w:line="276" w:lineRule="auto" w:after="120"/>
      </w:pPr>
      <w:r>
        <w:rPr>
          <w:rFonts w:ascii="Times New Roman" w:hAnsi="Times New Roman"/>
          <w:sz w:val="24"/>
        </w:rPr>
        <w:t>Description: Renders performance analytics inside /src/app/dashboard/page.tsx. Recharts parse historical attempt records, generating category-wise radar graphs and line charts tracking score improvements.</w:t>
      </w:r>
    </w:p>
    <w:p>
      <w:pPr>
        <w:pStyle w:val="Heading1"/>
        <w:spacing w:before="360" w:after="120"/>
      </w:pPr>
      <w:r>
        <w:rPr>
          <w:rFonts w:ascii="Times New Roman" w:hAnsi="Times New Roman"/>
          <w:b/>
          <w:color w:val="2C3E50"/>
          <w:sz w:val="32"/>
        </w:rPr>
        <w:t>10. IMPLEMENTATION (SOURCE CODE &amp; ALGORITHMIC ANALYSIS)</w:t>
      </w:r>
    </w:p>
    <w:p>
      <w:pPr>
        <w:pStyle w:val="Heading2"/>
        <w:spacing w:before="240" w:after="80"/>
      </w:pPr>
      <w:r>
        <w:rPr>
          <w:rFonts w:ascii="Times New Roman" w:hAnsi="Times New Roman"/>
          <w:b/>
          <w:color w:val="34495E"/>
          <w:sz w:val="26"/>
        </w:rPr>
        <w:t>10.1 Core Data Structures Used</w:t>
      </w:r>
    </w:p>
    <w:p>
      <w:pPr>
        <w:spacing w:line="276" w:lineRule="auto" w:after="120"/>
      </w:pPr>
      <w:r>
        <w:rPr>
          <w:rFonts w:ascii="Times New Roman" w:hAnsi="Times New Roman"/>
          <w:sz w:val="24"/>
        </w:rPr>
        <w:t>A. Heap (Priority Queue): The Heap is implemented as a binary tree stored in a flat array. It supports O(log N) inserts and extractions, used for ordering rankings and priority-based question queues.</w:t>
        <w:br/>
        <w:t>Insertion: O(log N) | Extraction: O(log N) | Space: O(N)</w:t>
      </w:r>
    </w:p>
    <w:p>
      <w:pPr>
        <w:spacing w:line="276" w:lineRule="auto" w:after="120"/>
      </w:pPr>
      <w:r>
        <w:rPr>
          <w:rFonts w:ascii="Times New Roman" w:hAnsi="Times New Roman"/>
          <w:sz w:val="24"/>
        </w:rPr>
        <w:t>B. Trie (Prefix Tree): The Trie structure is utilized to index coding concepts and search categories quickly by prefix.</w:t>
        <w:br/>
        <w:t>Search/Insert: O(L) where L is prefix length | Space: O(A * L * N) where A is alphabet size</w:t>
      </w:r>
    </w:p>
    <w:p>
      <w:pPr>
        <w:pStyle w:val="Heading2"/>
        <w:spacing w:before="240" w:after="80"/>
      </w:pPr>
      <w:r>
        <w:rPr>
          <w:rFonts w:ascii="Times New Roman" w:hAnsi="Times New Roman"/>
          <w:b/>
          <w:color w:val="34495E"/>
          <w:sz w:val="26"/>
        </w:rPr>
        <w:t>10.2 Source Code Implementations</w:t>
      </w:r>
    </w:p>
    <w:p>
      <w:pPr>
        <w:spacing w:line="276" w:lineRule="auto" w:after="120"/>
      </w:pPr>
      <w:r>
        <w:rPr>
          <w:rFonts w:ascii="Times New Roman" w:hAnsi="Times New Roman"/>
          <w:sz w:val="24"/>
        </w:rPr>
        <w:t>1. Binary Heap Implementation (src/lib/dsa/Heap.ts):</w:t>
      </w:r>
    </w:p>
    <w:p>
      <w:pPr>
        <w:spacing w:before="120" w:after="120"/>
        <w:ind w:left="576" w:right="576"/>
      </w:pPr>
      <w:r>
        <w:rPr>
          <w:rFonts w:ascii="Consolas" w:hAnsi="Consolas"/>
          <w:color w:val="282828"/>
          <w:sz w:val="19"/>
        </w:rPr>
        <w:t>export class Heap&lt;T&gt; {</w:t>
        <w:br/>
        <w:t xml:space="preserve">  private heap: T[] = [];</w:t>
        <w:br/>
        <w:t xml:space="preserve">  private compare: (a: T, b: T) =&gt; number;</w:t>
        <w:br/>
        <w:br/>
        <w:t xml:space="preserve">  constructor(comparator: (a: T, b: T) =&gt; number) {</w:t>
        <w:br/>
        <w:t xml:space="preserve">    this.compare = comparator;</w:t>
        <w:br/>
        <w:t xml:space="preserve">  }</w:t>
        <w:br/>
        <w:br/>
        <w:t xml:space="preserve">  public insert(value: T): void {</w:t>
        <w:br/>
        <w:t xml:space="preserve">    this.heap.push(value);</w:t>
        <w:br/>
        <w:t xml:space="preserve">    this.bubbleUp(this.heap.length - 1);</w:t>
        <w:br/>
        <w:t xml:space="preserve">  }</w:t>
        <w:br/>
        <w:br/>
        <w:t xml:space="preserve">  public extract(): T | null {</w:t>
        <w:br/>
        <w:t xml:space="preserve">    if (this.heap.length === 0) return null;</w:t>
        <w:br/>
        <w:t xml:space="preserve">    const root = this.heap[0];</w:t>
        <w:br/>
        <w:t xml:space="preserve">    const end = this.heap.pop();</w:t>
        <w:br/>
        <w:t xml:space="preserve">    if (this.heap.length &gt; 0 &amp;&amp; end !== undefined) {</w:t>
        <w:br/>
        <w:t xml:space="preserve">      this.heap[0] = end;</w:t>
        <w:br/>
        <w:t xml:space="preserve">      this.sinkDown(0);</w:t>
        <w:br/>
        <w:t xml:space="preserve">    }</w:t>
        <w:br/>
        <w:t xml:space="preserve">    return root;</w:t>
        <w:br/>
        <w:t xml:space="preserve">  }</w:t>
        <w:br/>
        <w:t xml:space="preserve">  // ... (bubbleUp, sinkDown helper operations)</w:t>
        <w:br/>
        <w:t>}</w:t>
      </w:r>
    </w:p>
    <w:p>
      <w:pPr>
        <w:spacing w:line="276" w:lineRule="auto" w:after="120"/>
      </w:pPr>
      <w:r>
        <w:rPr>
          <w:rFonts w:ascii="Times New Roman" w:hAnsi="Times New Roman"/>
          <w:sz w:val="24"/>
        </w:rPr>
        <w:t>2. Trie Implementation (src/lib/dsa/Trie.ts):</w:t>
      </w:r>
    </w:p>
    <w:p>
      <w:pPr>
        <w:spacing w:before="120" w:after="120"/>
        <w:ind w:left="576" w:right="576"/>
      </w:pPr>
      <w:r>
        <w:rPr>
          <w:rFonts w:ascii="Consolas" w:hAnsi="Consolas"/>
          <w:color w:val="282828"/>
          <w:sz w:val="19"/>
        </w:rPr>
        <w:t>class TrieNode {</w:t>
        <w:br/>
        <w:t xml:space="preserve">  public children: Map&lt;string, TrieNode&gt; = new Map();</w:t>
        <w:br/>
        <w:t xml:space="preserve">  public isEndOfWord: boolean = false;</w:t>
        <w:br/>
        <w:t xml:space="preserve">  public metadata: any = null;</w:t>
        <w:br/>
        <w:t>}</w:t>
        <w:br/>
        <w:br/>
        <w:t>export class Trie {</w:t>
        <w:br/>
        <w:t xml:space="preserve">  private root: TrieNode = new TrieNode();</w:t>
        <w:br/>
        <w:br/>
        <w:t xml:space="preserve">  public insert(word: string, metadata: any = null): void {</w:t>
        <w:br/>
        <w:t xml:space="preserve">    let current = this.root;</w:t>
        <w:br/>
        <w:t xml:space="preserve">    for (const char of word) {</w:t>
        <w:br/>
        <w:t xml:space="preserve">      if (!current.children.has(char)) {</w:t>
        <w:br/>
        <w:t xml:space="preserve">        current.children.set(char, new TrieNode());</w:t>
        <w:br/>
        <w:t xml:space="preserve">      }</w:t>
        <w:br/>
        <w:t xml:space="preserve">      current = current.children.get(char)!;</w:t>
        <w:br/>
        <w:t xml:space="preserve">    }</w:t>
        <w:br/>
        <w:t xml:space="preserve">    current.isEndOfWord = true;</w:t>
        <w:br/>
        <w:t xml:space="preserve">    current.metadata = metadata;</w:t>
        <w:br/>
        <w:t xml:space="preserve">  }</w:t>
        <w:br/>
        <w:t xml:space="preserve">  // ... (search, startsWith traversing operations)</w:t>
        <w:br/>
        <w:t>}</w:t>
      </w:r>
    </w:p>
    <w:p>
      <w:pPr>
        <w:pStyle w:val="Heading1"/>
        <w:spacing w:before="360" w:after="120"/>
      </w:pPr>
      <w:r>
        <w:rPr>
          <w:rFonts w:ascii="Times New Roman" w:hAnsi="Times New Roman"/>
          <w:b/>
          <w:color w:val="2C3E50"/>
          <w:sz w:val="32"/>
        </w:rPr>
        <w:t>11. SCREENSHOTS OF THE PROJECT</w:t>
      </w:r>
    </w:p>
    <w:p>
      <w:pPr>
        <w:spacing w:line="276" w:lineRule="auto" w:after="120"/>
      </w:pPr>
      <w:r>
        <w:rPr>
          <w:rFonts w:ascii="Times New Roman" w:hAnsi="Times New Roman"/>
          <w:sz w:val="24"/>
        </w:rPr>
        <w:t>Below are screenshots showing the deployed frontend dashboard interfaces in active production:</w:t>
      </w:r>
    </w:p>
    <w:p>
      <w:r>
        <w:drawing>
          <wp:inline xmlns:a="http://schemas.openxmlformats.org/drawingml/2006/main" xmlns:pic="http://schemas.openxmlformats.org/drawingml/2006/picture">
            <wp:extent cx="5486400" cy="3863826"/>
            <wp:docPr id="1" name="Picture 1"/>
            <wp:cNvGraphicFramePr>
              <a:graphicFrameLocks noChangeAspect="1"/>
            </wp:cNvGraphicFramePr>
            <a:graphic>
              <a:graphicData uri="http://schemas.openxmlformats.org/drawingml/2006/picture">
                <pic:pic>
                  <pic:nvPicPr>
                    <pic:cNvPr id="0" name="homepage_features_1783674189397.png"/>
                    <pic:cNvPicPr/>
                  </pic:nvPicPr>
                  <pic:blipFill>
                    <a:blip r:embed="rId9"/>
                    <a:stretch>
                      <a:fillRect/>
                    </a:stretch>
                  </pic:blipFill>
                  <pic:spPr>
                    <a:xfrm>
                      <a:off x="0" y="0"/>
                      <a:ext cx="5486400" cy="3863826"/>
                    </a:xfrm>
                    <a:prstGeom prst="rect"/>
                  </pic:spPr>
                </pic:pic>
              </a:graphicData>
            </a:graphic>
          </wp:inline>
        </w:drawing>
      </w:r>
    </w:p>
    <w:p>
      <w:pPr>
        <w:jc w:val="center"/>
      </w:pPr>
      <w:r>
        <w:rPr>
          <w:rFonts w:ascii="Times New Roman" w:hAnsi="Times New Roman"/>
          <w:i/>
          <w:sz w:val="20"/>
        </w:rPr>
        <w:t>Figure 11.1: AlgoQuiz Pro Main Features Grid Interface.</w:t>
      </w:r>
    </w:p>
    <w:p>
      <w:r>
        <w:drawing>
          <wp:inline xmlns:a="http://schemas.openxmlformats.org/drawingml/2006/main" xmlns:pic="http://schemas.openxmlformats.org/drawingml/2006/picture">
            <wp:extent cx="5486400" cy="3863826"/>
            <wp:docPr id="2" name="Picture 2"/>
            <wp:cNvGraphicFramePr>
              <a:graphicFrameLocks noChangeAspect="1"/>
            </wp:cNvGraphicFramePr>
            <a:graphic>
              <a:graphicData uri="http://schemas.openxmlformats.org/drawingml/2006/picture">
                <pic:pic>
                  <pic:nvPicPr>
                    <pic:cNvPr id="0" name="homepage_top_1783674173566.png"/>
                    <pic:cNvPicPr/>
                  </pic:nvPicPr>
                  <pic:blipFill>
                    <a:blip r:embed="rId10"/>
                    <a:stretch>
                      <a:fillRect/>
                    </a:stretch>
                  </pic:blipFill>
                  <pic:spPr>
                    <a:xfrm>
                      <a:off x="0" y="0"/>
                      <a:ext cx="5486400" cy="3863826"/>
                    </a:xfrm>
                    <a:prstGeom prst="rect"/>
                  </pic:spPr>
                </pic:pic>
              </a:graphicData>
            </a:graphic>
          </wp:inline>
        </w:drawing>
      </w:r>
    </w:p>
    <w:p>
      <w:pPr>
        <w:jc w:val="center"/>
      </w:pPr>
      <w:r>
        <w:rPr>
          <w:rFonts w:ascii="Times New Roman" w:hAnsi="Times New Roman"/>
          <w:i/>
          <w:sz w:val="20"/>
        </w:rPr>
        <w:t>Figure 11.2: Interactive Home page and Hero Section.</w:t>
      </w:r>
    </w:p>
    <w:p>
      <w:pPr>
        <w:pStyle w:val="Heading1"/>
        <w:spacing w:before="360" w:after="120"/>
      </w:pPr>
      <w:r>
        <w:rPr>
          <w:rFonts w:ascii="Times New Roman" w:hAnsi="Times New Roman"/>
          <w:b/>
          <w:color w:val="2C3E50"/>
          <w:sz w:val="32"/>
        </w:rPr>
        <w:t>12. FUTURE SCOPE OF THE PROJECT</w:t>
      </w:r>
    </w:p>
    <w:p>
      <w:pPr>
        <w:pStyle w:val="ListBullet"/>
        <w:spacing w:after="60" w:line="276" w:lineRule="auto"/>
      </w:pPr>
      <w:r>
        <w:rPr>
          <w:rFonts w:ascii="Times New Roman" w:hAnsi="Times New Roman"/>
          <w:sz w:val="24"/>
        </w:rPr>
        <w:t>Progressive Web App (PWA): Incorporating service workers to cache and serve questions and trace structures completely offline.</w:t>
      </w:r>
    </w:p>
    <w:p>
      <w:pPr>
        <w:pStyle w:val="ListBullet"/>
        <w:spacing w:after="60" w:line="276" w:lineRule="auto"/>
      </w:pPr>
      <w:r>
        <w:rPr>
          <w:rFonts w:ascii="Times New Roman" w:hAnsi="Times New Roman"/>
          <w:sz w:val="24"/>
        </w:rPr>
        <w:t>LMS Integration: Exporting test attempts directly to standard Learning Management Systems (Canvas, Moodle) using LTI keys.</w:t>
      </w:r>
    </w:p>
    <w:p>
      <w:pPr>
        <w:pStyle w:val="ListBullet"/>
        <w:spacing w:after="60" w:line="276" w:lineRule="auto"/>
      </w:pPr>
      <w:r>
        <w:rPr>
          <w:rFonts w:ascii="Times New Roman" w:hAnsi="Times New Roman"/>
          <w:sz w:val="24"/>
        </w:rPr>
        <w:t>Voice-Over Lobbies: Utilizing WebRTC to enable audio connections inside multiplayer battle waiting rooms.</w:t>
      </w:r>
    </w:p>
    <w:p>
      <w:pPr>
        <w:pStyle w:val="ListBullet"/>
        <w:spacing w:after="60" w:line="276" w:lineRule="auto"/>
      </w:pPr>
      <w:r>
        <w:rPr>
          <w:rFonts w:ascii="Times New Roman" w:hAnsi="Times New Roman"/>
          <w:sz w:val="24"/>
        </w:rPr>
        <w:t>AI Coding Sandbox: Integrating WebAssembly-compiled compilers to support sandboxed code execution testing.</w:t>
      </w:r>
    </w:p>
    <w:p>
      <w:pPr>
        <w:pStyle w:val="Heading1"/>
        <w:spacing w:before="360" w:after="120"/>
      </w:pPr>
      <w:r>
        <w:rPr>
          <w:rFonts w:ascii="Times New Roman" w:hAnsi="Times New Roman"/>
          <w:b/>
          <w:color w:val="2C3E50"/>
          <w:sz w:val="32"/>
        </w:rPr>
        <w:t>13. CONCLUSION</w:t>
      </w:r>
    </w:p>
    <w:p>
      <w:pPr>
        <w:spacing w:line="276" w:lineRule="auto" w:after="120"/>
      </w:pPr>
      <w:r>
        <w:rPr>
          <w:rFonts w:ascii="Times New Roman" w:hAnsi="Times New Roman"/>
          <w:sz w:val="24"/>
        </w:rPr>
        <w:t>AlgoQuiz Pro successfully bridges the gap between passive multiple-choice evaluations and active conceptual comprehension. Developing this project facilitated:</w:t>
      </w:r>
    </w:p>
    <w:p>
      <w:pPr>
        <w:pStyle w:val="ListBullet"/>
        <w:spacing w:after="60" w:line="276" w:lineRule="auto"/>
      </w:pPr>
      <w:r>
        <w:rPr>
          <w:rFonts w:ascii="Times New Roman" w:hAnsi="Times New Roman"/>
          <w:sz w:val="24"/>
        </w:rPr>
        <w:t>Interactive Visualization Mapping: Gaining experience in binding abstract data structure operations to declarative DOM structures with Framer Motion transitions.</w:t>
      </w:r>
    </w:p>
    <w:p>
      <w:pPr>
        <w:pStyle w:val="ListBullet"/>
        <w:spacing w:after="60" w:line="276" w:lineRule="auto"/>
      </w:pPr>
      <w:r>
        <w:rPr>
          <w:rFonts w:ascii="Times New Roman" w:hAnsi="Times New Roman"/>
          <w:sz w:val="24"/>
        </w:rPr>
        <w:t>Next.js &amp; React 19 Mastery: Utilizing Serverless API Routing, client-side global contexts, and Next.js layout structures.</w:t>
      </w:r>
    </w:p>
    <w:p>
      <w:pPr>
        <w:pStyle w:val="ListBullet"/>
        <w:spacing w:after="60" w:line="276" w:lineRule="auto"/>
      </w:pPr>
      <w:r>
        <w:rPr>
          <w:rFonts w:ascii="Times New Roman" w:hAnsi="Times New Roman"/>
          <w:sz w:val="24"/>
        </w:rPr>
        <w:t>Responsive Aesthetics: Implementing custom dark-theme glassmorphism rules that remain highly readable across mobile and desktop viewports.</w:t>
      </w:r>
    </w:p>
    <w:p>
      <w:pPr>
        <w:pStyle w:val="Heading1"/>
        <w:spacing w:before="360" w:after="120"/>
      </w:pPr>
      <w:r>
        <w:rPr>
          <w:rFonts w:ascii="Times New Roman" w:hAnsi="Times New Roman"/>
          <w:b/>
          <w:color w:val="2C3E50"/>
          <w:sz w:val="32"/>
        </w:rPr>
        <w:t>14. REFERENCES</w:t>
      </w:r>
    </w:p>
    <w:p>
      <w:pPr>
        <w:spacing w:line="276" w:lineRule="auto" w:after="120"/>
      </w:pPr>
      <w:r>
        <w:rPr>
          <w:rFonts w:ascii="Times New Roman" w:hAnsi="Times New Roman"/>
          <w:sz w:val="24"/>
        </w:rPr>
        <w:t>1. Cormen, T. H., Leiserson, C. E., Rivest, R. L., &amp; Stein, C. Introduction to Algorithms (CLRS). MIT Press.</w:t>
      </w:r>
    </w:p>
    <w:p>
      <w:pPr>
        <w:spacing w:line="276" w:lineRule="auto" w:after="120"/>
      </w:pPr>
      <w:r>
        <w:rPr>
          <w:rFonts w:ascii="Times New Roman" w:hAnsi="Times New Roman"/>
          <w:sz w:val="24"/>
        </w:rPr>
        <w:t>2. Next.js App Router Documentation: https://nextjs.org/docs</w:t>
      </w:r>
    </w:p>
    <w:p>
      <w:pPr>
        <w:spacing w:line="276" w:lineRule="auto" w:after="120"/>
      </w:pPr>
      <w:r>
        <w:rPr>
          <w:rFonts w:ascii="Times New Roman" w:hAnsi="Times New Roman"/>
          <w:sz w:val="24"/>
        </w:rPr>
        <w:t>3. React 19 Documentation: https://react.dev</w:t>
      </w:r>
    </w:p>
    <w:p>
      <w:pPr>
        <w:spacing w:line="276" w:lineRule="auto" w:after="120"/>
      </w:pPr>
      <w:r>
        <w:rPr>
          <w:rFonts w:ascii="Times New Roman" w:hAnsi="Times New Roman"/>
          <w:sz w:val="24"/>
        </w:rPr>
        <w:t>4. Framer Motion API Reference: https://www.framer.com/motion/</w:t>
      </w:r>
    </w:p>
    <w:p>
      <w:pPr>
        <w:spacing w:line="276" w:lineRule="auto" w:after="120"/>
      </w:pPr>
      <w:r>
        <w:rPr>
          <w:rFonts w:ascii="Times New Roman" w:hAnsi="Times New Roman"/>
          <w:sz w:val="24"/>
        </w:rPr>
        <w:t>5. Recharts API Reference: https://recharts.org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